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97F" w:rsidRPr="00AE097F" w:rsidRDefault="00FE4A85" w:rsidP="009A6616">
      <w:pPr>
        <w:jc w:val="right"/>
        <w:rPr>
          <w:rFonts w:ascii="Times New Roman" w:eastAsia="Times New Roman" w:hAnsi="Times New Roman"/>
          <w:color w:val="000000" w:themeColor="text1"/>
        </w:rPr>
      </w:pPr>
      <w:r>
        <w:rPr>
          <w:rFonts w:ascii="Times New Roman" w:eastAsia="Times New Roman" w:hAnsi="Times New Roman"/>
          <w:color w:val="000000" w:themeColor="text1"/>
        </w:rPr>
        <w:t>E</w:t>
      </w:r>
      <w:r w:rsidR="00AE097F" w:rsidRPr="00AE097F">
        <w:rPr>
          <w:rFonts w:ascii="Times New Roman" w:eastAsia="Times New Roman" w:hAnsi="Times New Roman"/>
          <w:color w:val="000000" w:themeColor="text1"/>
        </w:rPr>
        <w:t>v. číslo:</w:t>
      </w:r>
      <w:r w:rsidR="009A6616">
        <w:rPr>
          <w:rFonts w:ascii="Times New Roman" w:eastAsia="Times New Roman" w:hAnsi="Times New Roman"/>
          <w:color w:val="000000" w:themeColor="text1"/>
        </w:rPr>
        <w:t xml:space="preserve"> </w:t>
      </w:r>
      <w:r w:rsidR="009A6616" w:rsidRPr="009A6616">
        <w:rPr>
          <w:rFonts w:ascii="Times New Roman" w:eastAsia="Times New Roman" w:hAnsi="Times New Roman"/>
          <w:b/>
          <w:color w:val="000000" w:themeColor="text1"/>
        </w:rPr>
        <w:t>KK</w:t>
      </w:r>
      <w:r w:rsidR="00053F0D">
        <w:rPr>
          <w:rFonts w:ascii="Times New Roman" w:eastAsia="Times New Roman" w:hAnsi="Times New Roman"/>
          <w:b/>
          <w:color w:val="000000" w:themeColor="text1"/>
        </w:rPr>
        <w:t>00532/2019</w:t>
      </w:r>
    </w:p>
    <w:p w:rsidR="00AE097F" w:rsidRDefault="003B42E8" w:rsidP="003B42E8">
      <w:pPr>
        <w:tabs>
          <w:tab w:val="center" w:pos="4536"/>
        </w:tabs>
        <w:spacing w:after="0" w:line="240" w:lineRule="auto"/>
        <w:rPr>
          <w:rFonts w:ascii="Times New Roman" w:eastAsia="Times New Roman" w:hAnsi="Times New Roman"/>
          <w:b/>
          <w:bCs/>
          <w:lang w:eastAsia="cs-CZ"/>
        </w:rPr>
      </w:pPr>
      <w:r>
        <w:rPr>
          <w:rFonts w:ascii="Times New Roman" w:eastAsia="Times New Roman" w:hAnsi="Times New Roman"/>
          <w:b/>
          <w:bCs/>
          <w:lang w:eastAsia="cs-CZ"/>
        </w:rPr>
        <w:tab/>
      </w:r>
    </w:p>
    <w:p w:rsidR="00AE097F" w:rsidRDefault="00AE097F" w:rsidP="003B42E8">
      <w:pPr>
        <w:tabs>
          <w:tab w:val="center" w:pos="4536"/>
        </w:tabs>
        <w:spacing w:after="0" w:line="240" w:lineRule="auto"/>
        <w:rPr>
          <w:rFonts w:ascii="Times New Roman" w:eastAsia="Times New Roman" w:hAnsi="Times New Roman"/>
          <w:b/>
          <w:bCs/>
          <w:lang w:eastAsia="cs-CZ"/>
        </w:rPr>
      </w:pPr>
    </w:p>
    <w:p w:rsidR="0014413C" w:rsidRPr="0014413C" w:rsidRDefault="0014413C" w:rsidP="00AE097F">
      <w:pPr>
        <w:tabs>
          <w:tab w:val="center" w:pos="4536"/>
        </w:tabs>
        <w:spacing w:after="0" w:line="240" w:lineRule="auto"/>
        <w:jc w:val="center"/>
        <w:rPr>
          <w:rFonts w:ascii="Times New Roman" w:eastAsia="Times New Roman" w:hAnsi="Times New Roman"/>
          <w:b/>
          <w:i/>
          <w:lang w:eastAsia="cs-CZ"/>
        </w:rPr>
      </w:pPr>
      <w:r w:rsidRPr="0014413C">
        <w:rPr>
          <w:rFonts w:ascii="Times New Roman" w:eastAsia="Times New Roman" w:hAnsi="Times New Roman"/>
          <w:b/>
          <w:bCs/>
          <w:lang w:eastAsia="cs-CZ"/>
        </w:rPr>
        <w:t>V E Ř E J N O P R Á V N Í   S M L O U V A</w:t>
      </w:r>
    </w:p>
    <w:p w:rsidR="0014413C" w:rsidRPr="0014413C" w:rsidRDefault="003B42E8" w:rsidP="003B42E8">
      <w:pPr>
        <w:tabs>
          <w:tab w:val="center" w:pos="4536"/>
        </w:tabs>
        <w:spacing w:after="0" w:line="240" w:lineRule="auto"/>
        <w:rPr>
          <w:rFonts w:ascii="Times New Roman" w:eastAsia="Times New Roman" w:hAnsi="Times New Roman"/>
          <w:lang w:eastAsia="cs-CZ"/>
        </w:rPr>
      </w:pPr>
      <w:r>
        <w:rPr>
          <w:rFonts w:ascii="Times New Roman" w:eastAsia="Times New Roman" w:hAnsi="Times New Roman"/>
          <w:lang w:eastAsia="cs-CZ"/>
        </w:rPr>
        <w:tab/>
      </w:r>
      <w:r w:rsidR="0014413C" w:rsidRPr="0014413C">
        <w:rPr>
          <w:rFonts w:ascii="Times New Roman" w:eastAsia="Times New Roman" w:hAnsi="Times New Roman"/>
          <w:lang w:eastAsia="cs-CZ"/>
        </w:rPr>
        <w:t>o poskytnutí dotace z rozpočtu Karlovarského kraje</w:t>
      </w:r>
    </w:p>
    <w:p w:rsidR="0014413C" w:rsidRPr="0014413C" w:rsidRDefault="0014413C" w:rsidP="0014413C">
      <w:pPr>
        <w:tabs>
          <w:tab w:val="left" w:pos="3600"/>
        </w:tabs>
        <w:spacing w:after="0" w:line="240" w:lineRule="auto"/>
        <w:jc w:val="center"/>
        <w:rPr>
          <w:rFonts w:ascii="Times New Roman" w:eastAsia="Times New Roman" w:hAnsi="Times New Roman"/>
          <w:lang w:eastAsia="cs-CZ"/>
        </w:rPr>
      </w:pPr>
    </w:p>
    <w:p w:rsidR="003B42E8" w:rsidRDefault="003B42E8" w:rsidP="003B42E8">
      <w:pPr>
        <w:spacing w:after="0" w:line="240" w:lineRule="auto"/>
        <w:rPr>
          <w:rFonts w:ascii="Times New Roman" w:eastAsia="Times New Roman" w:hAnsi="Times New Roman"/>
          <w:lang w:eastAsia="cs-CZ"/>
        </w:rPr>
      </w:pPr>
      <w:r>
        <w:rPr>
          <w:rFonts w:ascii="Times New Roman" w:eastAsia="Times New Roman" w:hAnsi="Times New Roman"/>
          <w:lang w:eastAsia="cs-CZ"/>
        </w:rPr>
        <w:t>Smluvní strany:</w:t>
      </w:r>
    </w:p>
    <w:p w:rsidR="003B42E8" w:rsidRPr="003B42E8" w:rsidRDefault="003B42E8" w:rsidP="003B42E8">
      <w:pPr>
        <w:spacing w:after="0" w:line="240" w:lineRule="auto"/>
        <w:rPr>
          <w:rFonts w:ascii="Times New Roman" w:eastAsia="Times New Roman" w:hAnsi="Times New Roman"/>
          <w:lang w:eastAsia="cs-CZ"/>
        </w:rPr>
      </w:pPr>
    </w:p>
    <w:p w:rsidR="003B42E8" w:rsidRPr="0086528E" w:rsidRDefault="003B42E8" w:rsidP="003B42E8">
      <w:pPr>
        <w:spacing w:after="0" w:line="240" w:lineRule="auto"/>
        <w:rPr>
          <w:rFonts w:ascii="Times New Roman" w:eastAsia="Times New Roman" w:hAnsi="Times New Roman"/>
          <w:b/>
          <w:lang w:eastAsia="cs-CZ"/>
        </w:rPr>
      </w:pPr>
      <w:r w:rsidRPr="0086528E">
        <w:rPr>
          <w:rFonts w:ascii="Times New Roman" w:eastAsia="Times New Roman" w:hAnsi="Times New Roman"/>
          <w:b/>
          <w:lang w:eastAsia="cs-CZ"/>
        </w:rPr>
        <w:t>Karlovarský kraj</w:t>
      </w:r>
    </w:p>
    <w:p w:rsidR="003B42E8" w:rsidRPr="003B42E8" w:rsidRDefault="003B42E8" w:rsidP="003B42E8">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Sídlo:</w:t>
      </w:r>
      <w:r w:rsidRPr="003B42E8">
        <w:rPr>
          <w:rFonts w:ascii="Times New Roman" w:eastAsia="Times New Roman" w:hAnsi="Times New Roman"/>
          <w:lang w:eastAsia="cs-CZ"/>
        </w:rPr>
        <w:tab/>
      </w:r>
      <w:r w:rsidRPr="003B42E8">
        <w:rPr>
          <w:rFonts w:ascii="Times New Roman" w:eastAsia="Times New Roman" w:hAnsi="Times New Roman"/>
          <w:lang w:eastAsia="cs-CZ"/>
        </w:rPr>
        <w:tab/>
      </w:r>
      <w:r w:rsidRPr="003B42E8">
        <w:rPr>
          <w:rFonts w:ascii="Times New Roman" w:eastAsia="Times New Roman" w:hAnsi="Times New Roman"/>
          <w:lang w:eastAsia="cs-CZ"/>
        </w:rPr>
        <w:tab/>
        <w:t>Závodní 353/88, 360 06 Karlovy Vary</w:t>
      </w:r>
    </w:p>
    <w:p w:rsidR="003B42E8" w:rsidRPr="003B42E8" w:rsidRDefault="003B42E8" w:rsidP="003B42E8">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IČO:</w:t>
      </w:r>
      <w:r w:rsidRPr="003B42E8">
        <w:rPr>
          <w:rFonts w:ascii="Times New Roman" w:eastAsia="Times New Roman" w:hAnsi="Times New Roman"/>
          <w:lang w:eastAsia="cs-CZ"/>
        </w:rPr>
        <w:tab/>
      </w:r>
      <w:r w:rsidRPr="003B42E8">
        <w:rPr>
          <w:rFonts w:ascii="Times New Roman" w:eastAsia="Times New Roman" w:hAnsi="Times New Roman"/>
          <w:lang w:eastAsia="cs-CZ"/>
        </w:rPr>
        <w:tab/>
      </w:r>
      <w:r w:rsidRPr="003B42E8">
        <w:rPr>
          <w:rFonts w:ascii="Times New Roman" w:eastAsia="Times New Roman" w:hAnsi="Times New Roman"/>
          <w:lang w:eastAsia="cs-CZ"/>
        </w:rPr>
        <w:tab/>
        <w:t>70891168</w:t>
      </w:r>
    </w:p>
    <w:p w:rsidR="003B42E8" w:rsidRPr="003B42E8" w:rsidRDefault="003B42E8" w:rsidP="003B42E8">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DIČ:</w:t>
      </w:r>
      <w:r w:rsidRPr="003B42E8">
        <w:rPr>
          <w:rFonts w:ascii="Times New Roman" w:eastAsia="Times New Roman" w:hAnsi="Times New Roman"/>
          <w:lang w:eastAsia="cs-CZ"/>
        </w:rPr>
        <w:tab/>
      </w:r>
      <w:r w:rsidRPr="003B42E8">
        <w:rPr>
          <w:rFonts w:ascii="Times New Roman" w:eastAsia="Times New Roman" w:hAnsi="Times New Roman"/>
          <w:lang w:eastAsia="cs-CZ"/>
        </w:rPr>
        <w:tab/>
      </w:r>
      <w:r w:rsidRPr="003B42E8">
        <w:rPr>
          <w:rFonts w:ascii="Times New Roman" w:eastAsia="Times New Roman" w:hAnsi="Times New Roman"/>
          <w:lang w:eastAsia="cs-CZ"/>
        </w:rPr>
        <w:tab/>
        <w:t>CZ70891168</w:t>
      </w:r>
    </w:p>
    <w:p w:rsidR="003B42E8" w:rsidRPr="003B42E8" w:rsidRDefault="003B42E8" w:rsidP="00AE4D52">
      <w:pPr>
        <w:spacing w:after="0" w:line="240" w:lineRule="auto"/>
        <w:ind w:left="2124" w:hanging="2124"/>
        <w:rPr>
          <w:rFonts w:ascii="Times New Roman" w:eastAsia="Times New Roman" w:hAnsi="Times New Roman"/>
          <w:lang w:eastAsia="cs-CZ"/>
        </w:rPr>
      </w:pPr>
      <w:r w:rsidRPr="003B42E8">
        <w:rPr>
          <w:rFonts w:ascii="Times New Roman" w:eastAsia="Times New Roman" w:hAnsi="Times New Roman"/>
          <w:lang w:eastAsia="cs-CZ"/>
        </w:rPr>
        <w:t>Zastoupený:</w:t>
      </w:r>
      <w:r w:rsidRPr="003B42E8">
        <w:rPr>
          <w:rFonts w:ascii="Times New Roman" w:eastAsia="Times New Roman" w:hAnsi="Times New Roman"/>
          <w:lang w:eastAsia="cs-CZ"/>
        </w:rPr>
        <w:tab/>
      </w:r>
      <w:r w:rsidR="00AE4D52">
        <w:rPr>
          <w:rFonts w:ascii="Times New Roman" w:eastAsia="Times New Roman" w:hAnsi="Times New Roman"/>
          <w:lang w:eastAsia="cs-CZ"/>
        </w:rPr>
        <w:t xml:space="preserve">Ing. </w:t>
      </w:r>
      <w:r w:rsidR="00D436BA">
        <w:rPr>
          <w:rFonts w:ascii="Times New Roman" w:eastAsia="Times New Roman" w:hAnsi="Times New Roman"/>
          <w:lang w:eastAsia="cs-CZ"/>
        </w:rPr>
        <w:t>Jaroslav Bradáč</w:t>
      </w:r>
      <w:r w:rsidR="00AE4D52">
        <w:rPr>
          <w:rFonts w:ascii="Times New Roman" w:eastAsia="Times New Roman" w:hAnsi="Times New Roman"/>
          <w:lang w:eastAsia="cs-CZ"/>
        </w:rPr>
        <w:t xml:space="preserve">, člen Rady Karlovarského kraje </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bankovní spojení:</w:t>
      </w:r>
      <w:r w:rsidRPr="003A7D02">
        <w:rPr>
          <w:rFonts w:ascii="Times New Roman" w:eastAsia="Times New Roman" w:hAnsi="Times New Roman"/>
          <w:lang w:eastAsia="cs-CZ"/>
        </w:rPr>
        <w:tab/>
      </w:r>
      <w:r w:rsidR="000D7C48">
        <w:rPr>
          <w:rFonts w:ascii="Times New Roman" w:eastAsia="Times New Roman" w:hAnsi="Times New Roman"/>
          <w:lang w:eastAsia="cs-CZ"/>
        </w:rPr>
        <w:t>xxxx</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číslo účtu:</w:t>
      </w:r>
      <w:r w:rsidRPr="003A7D02">
        <w:rPr>
          <w:rFonts w:ascii="Times New Roman" w:eastAsia="Times New Roman" w:hAnsi="Times New Roman"/>
          <w:lang w:eastAsia="cs-CZ"/>
        </w:rPr>
        <w:tab/>
      </w:r>
      <w:r w:rsidRPr="003A7D02">
        <w:rPr>
          <w:rFonts w:ascii="Times New Roman" w:eastAsia="Times New Roman" w:hAnsi="Times New Roman"/>
          <w:lang w:eastAsia="cs-CZ"/>
        </w:rPr>
        <w:tab/>
      </w:r>
      <w:r w:rsidR="000D7C48">
        <w:rPr>
          <w:rFonts w:ascii="Times New Roman" w:eastAsia="Times New Roman" w:hAnsi="Times New Roman"/>
          <w:lang w:eastAsia="cs-CZ"/>
        </w:rPr>
        <w:t>xxxx</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bankovní spojení:</w:t>
      </w:r>
      <w:r w:rsidRPr="003A7D02">
        <w:rPr>
          <w:rFonts w:ascii="Times New Roman" w:eastAsia="Times New Roman" w:hAnsi="Times New Roman"/>
          <w:lang w:eastAsia="cs-CZ"/>
        </w:rPr>
        <w:tab/>
      </w:r>
      <w:r w:rsidR="000D7C48">
        <w:rPr>
          <w:rFonts w:ascii="Times New Roman" w:eastAsia="Times New Roman" w:hAnsi="Times New Roman"/>
          <w:lang w:eastAsia="cs-CZ"/>
        </w:rPr>
        <w:t>xxxx</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číslo účtu:</w:t>
      </w:r>
      <w:r w:rsidRPr="003A7D02">
        <w:rPr>
          <w:rFonts w:ascii="Times New Roman" w:eastAsia="Times New Roman" w:hAnsi="Times New Roman"/>
          <w:lang w:eastAsia="cs-CZ"/>
        </w:rPr>
        <w:tab/>
      </w:r>
      <w:r w:rsidRPr="003A7D02">
        <w:rPr>
          <w:rFonts w:ascii="Times New Roman" w:eastAsia="Times New Roman" w:hAnsi="Times New Roman"/>
          <w:lang w:eastAsia="cs-CZ"/>
        </w:rPr>
        <w:tab/>
      </w:r>
      <w:r w:rsidR="000D7C48">
        <w:rPr>
          <w:rFonts w:ascii="Times New Roman" w:eastAsia="Times New Roman" w:hAnsi="Times New Roman"/>
          <w:lang w:eastAsia="cs-CZ"/>
        </w:rPr>
        <w:t>xxxx</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bankovní spojení:</w:t>
      </w:r>
      <w:r w:rsidRPr="003A7D02">
        <w:rPr>
          <w:rFonts w:ascii="Times New Roman" w:eastAsia="Times New Roman" w:hAnsi="Times New Roman"/>
          <w:lang w:eastAsia="cs-CZ"/>
        </w:rPr>
        <w:tab/>
      </w:r>
      <w:r w:rsidR="000D7C48">
        <w:rPr>
          <w:rFonts w:ascii="Times New Roman" w:eastAsia="Times New Roman" w:hAnsi="Times New Roman"/>
          <w:lang w:eastAsia="cs-CZ"/>
        </w:rPr>
        <w:t>xxxx</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číslo účtu:</w:t>
      </w:r>
      <w:r w:rsidRPr="003A7D02">
        <w:rPr>
          <w:rFonts w:ascii="Times New Roman" w:eastAsia="Times New Roman" w:hAnsi="Times New Roman"/>
          <w:lang w:eastAsia="cs-CZ"/>
        </w:rPr>
        <w:tab/>
      </w:r>
      <w:r w:rsidRPr="003A7D02">
        <w:rPr>
          <w:rFonts w:ascii="Times New Roman" w:eastAsia="Times New Roman" w:hAnsi="Times New Roman"/>
          <w:lang w:eastAsia="cs-CZ"/>
        </w:rPr>
        <w:tab/>
      </w:r>
      <w:r w:rsidR="000D7C48">
        <w:rPr>
          <w:rFonts w:ascii="Times New Roman" w:eastAsia="Times New Roman" w:hAnsi="Times New Roman"/>
          <w:lang w:eastAsia="cs-CZ"/>
        </w:rPr>
        <w:t>xxxx</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bankovní spojení:</w:t>
      </w:r>
      <w:r w:rsidRPr="003A7D02">
        <w:rPr>
          <w:rFonts w:ascii="Times New Roman" w:eastAsia="Times New Roman" w:hAnsi="Times New Roman"/>
          <w:lang w:eastAsia="cs-CZ"/>
        </w:rPr>
        <w:tab/>
      </w:r>
      <w:r w:rsidR="000D7C48">
        <w:rPr>
          <w:rFonts w:ascii="Times New Roman" w:eastAsia="Times New Roman" w:hAnsi="Times New Roman"/>
          <w:lang w:eastAsia="cs-CZ"/>
        </w:rPr>
        <w:t>xxxx</w:t>
      </w:r>
    </w:p>
    <w:p w:rsidR="003B42E8" w:rsidRPr="003B42E8"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číslo účtu:</w:t>
      </w:r>
      <w:r w:rsidRPr="003A7D02">
        <w:rPr>
          <w:rFonts w:ascii="Times New Roman" w:eastAsia="Times New Roman" w:hAnsi="Times New Roman"/>
          <w:lang w:eastAsia="cs-CZ"/>
        </w:rPr>
        <w:tab/>
      </w:r>
      <w:r w:rsidRPr="003A7D02">
        <w:rPr>
          <w:rFonts w:ascii="Times New Roman" w:eastAsia="Times New Roman" w:hAnsi="Times New Roman"/>
          <w:lang w:eastAsia="cs-CZ"/>
        </w:rPr>
        <w:tab/>
      </w:r>
      <w:r w:rsidR="000D7C48">
        <w:rPr>
          <w:rFonts w:ascii="Times New Roman" w:eastAsia="Times New Roman" w:hAnsi="Times New Roman"/>
          <w:lang w:eastAsia="cs-CZ"/>
        </w:rPr>
        <w:t>xxxx</w:t>
      </w:r>
    </w:p>
    <w:p w:rsidR="003B42E8" w:rsidRPr="003B42E8" w:rsidRDefault="003B42E8" w:rsidP="003B42E8">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(dále jen „</w:t>
      </w:r>
      <w:r>
        <w:rPr>
          <w:rFonts w:ascii="Times New Roman" w:eastAsia="Times New Roman" w:hAnsi="Times New Roman"/>
          <w:lang w:eastAsia="cs-CZ"/>
        </w:rPr>
        <w:t>poskytovatel</w:t>
      </w:r>
      <w:r w:rsidRPr="003B42E8">
        <w:rPr>
          <w:rFonts w:ascii="Times New Roman" w:eastAsia="Times New Roman" w:hAnsi="Times New Roman"/>
          <w:lang w:eastAsia="cs-CZ"/>
        </w:rPr>
        <w:t>“)</w:t>
      </w:r>
    </w:p>
    <w:p w:rsidR="003B42E8" w:rsidRDefault="003B42E8" w:rsidP="003B42E8">
      <w:pPr>
        <w:spacing w:after="0" w:line="240" w:lineRule="auto"/>
        <w:rPr>
          <w:rFonts w:ascii="Times New Roman" w:eastAsia="Times New Roman" w:hAnsi="Times New Roman"/>
          <w:lang w:eastAsia="cs-CZ"/>
        </w:rPr>
      </w:pPr>
    </w:p>
    <w:p w:rsidR="003B42E8" w:rsidRPr="003B42E8" w:rsidRDefault="003B42E8" w:rsidP="003B42E8">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a</w:t>
      </w:r>
    </w:p>
    <w:p w:rsidR="003B42E8" w:rsidRPr="00710F5C" w:rsidRDefault="003B42E8" w:rsidP="003B42E8">
      <w:pPr>
        <w:spacing w:after="0" w:line="240" w:lineRule="auto"/>
        <w:rPr>
          <w:rFonts w:ascii="Times New Roman" w:eastAsia="Times New Roman" w:hAnsi="Times New Roman"/>
          <w:lang w:eastAsia="cs-CZ"/>
        </w:rPr>
      </w:pPr>
    </w:p>
    <w:p w:rsidR="00283CB7" w:rsidRDefault="00E20DAB" w:rsidP="00585385">
      <w:pPr>
        <w:tabs>
          <w:tab w:val="left" w:pos="2127"/>
        </w:tabs>
        <w:spacing w:after="0" w:line="240" w:lineRule="auto"/>
        <w:ind w:left="2127" w:right="-57" w:hanging="2127"/>
        <w:rPr>
          <w:rFonts w:ascii="Times New Roman" w:hAnsi="Times New Roman"/>
          <w:b/>
        </w:rPr>
      </w:pPr>
      <w:r>
        <w:rPr>
          <w:rFonts w:ascii="Times New Roman" w:hAnsi="Times New Roman"/>
          <w:b/>
        </w:rPr>
        <w:t>Sportovní  unie Chebska, z.s.</w:t>
      </w:r>
    </w:p>
    <w:p w:rsidR="00A52FB3" w:rsidRDefault="00D446F3" w:rsidP="00585385">
      <w:pPr>
        <w:tabs>
          <w:tab w:val="left" w:pos="2127"/>
        </w:tabs>
        <w:spacing w:after="0" w:line="240" w:lineRule="auto"/>
        <w:ind w:left="2127" w:right="-57" w:hanging="2127"/>
        <w:rPr>
          <w:rFonts w:ascii="Times New Roman" w:hAnsi="Times New Roman"/>
        </w:rPr>
      </w:pPr>
      <w:r w:rsidRPr="00673817">
        <w:rPr>
          <w:rFonts w:ascii="Times New Roman" w:eastAsia="Times New Roman" w:hAnsi="Times New Roman"/>
          <w:lang w:eastAsia="cs-CZ"/>
        </w:rPr>
        <w:t>Sídlo</w:t>
      </w:r>
      <w:r w:rsidR="0086528E" w:rsidRPr="00673817">
        <w:rPr>
          <w:rFonts w:ascii="Times New Roman" w:eastAsia="Times New Roman" w:hAnsi="Times New Roman"/>
          <w:lang w:eastAsia="cs-CZ"/>
        </w:rPr>
        <w:t>:</w:t>
      </w:r>
      <w:r w:rsidR="00B3656C" w:rsidRPr="00673817">
        <w:rPr>
          <w:rFonts w:ascii="Times New Roman" w:eastAsia="Times New Roman" w:hAnsi="Times New Roman"/>
          <w:lang w:eastAsia="cs-CZ"/>
        </w:rPr>
        <w:tab/>
      </w:r>
      <w:r w:rsidR="00E20DAB">
        <w:rPr>
          <w:rFonts w:ascii="Times New Roman" w:hAnsi="Times New Roman"/>
        </w:rPr>
        <w:t>Pivovarská 357/14, 35002 Cheb</w:t>
      </w:r>
    </w:p>
    <w:p w:rsidR="0086528E" w:rsidRPr="00673817" w:rsidRDefault="0086528E" w:rsidP="00A52FB3">
      <w:pPr>
        <w:tabs>
          <w:tab w:val="left" w:pos="2127"/>
        </w:tabs>
        <w:spacing w:after="0" w:line="240" w:lineRule="auto"/>
        <w:ind w:left="2127" w:right="-57" w:hanging="2127"/>
        <w:rPr>
          <w:rFonts w:ascii="Times New Roman" w:hAnsi="Times New Roman"/>
        </w:rPr>
      </w:pPr>
      <w:r w:rsidRPr="00673817">
        <w:rPr>
          <w:rFonts w:ascii="Times New Roman" w:eastAsia="Times New Roman" w:hAnsi="Times New Roman"/>
          <w:lang w:eastAsia="cs-CZ"/>
        </w:rPr>
        <w:t xml:space="preserve">IČO:      </w:t>
      </w:r>
      <w:r w:rsidR="00B3656C" w:rsidRPr="00673817">
        <w:rPr>
          <w:rFonts w:ascii="Times New Roman" w:eastAsia="Times New Roman" w:hAnsi="Times New Roman"/>
          <w:lang w:eastAsia="cs-CZ"/>
        </w:rPr>
        <w:tab/>
      </w:r>
      <w:r w:rsidR="00E20DAB">
        <w:rPr>
          <w:rFonts w:ascii="Times New Roman" w:hAnsi="Times New Roman"/>
        </w:rPr>
        <w:t>64840531</w:t>
      </w:r>
    </w:p>
    <w:p w:rsidR="00673817" w:rsidRPr="00673817" w:rsidRDefault="00673817" w:rsidP="0086528E">
      <w:pPr>
        <w:tabs>
          <w:tab w:val="left" w:pos="2127"/>
        </w:tabs>
        <w:spacing w:after="0" w:line="240" w:lineRule="auto"/>
        <w:ind w:left="2127" w:right="-57" w:hanging="2127"/>
        <w:rPr>
          <w:rFonts w:ascii="Times New Roman" w:eastAsia="Times New Roman" w:hAnsi="Times New Roman"/>
          <w:lang w:eastAsia="cs-CZ"/>
        </w:rPr>
      </w:pPr>
      <w:r w:rsidRPr="00673817">
        <w:rPr>
          <w:rFonts w:ascii="Times New Roman" w:eastAsia="Times New Roman" w:hAnsi="Times New Roman"/>
          <w:lang w:eastAsia="cs-CZ"/>
        </w:rPr>
        <w:t>DIČ:</w:t>
      </w:r>
      <w:r w:rsidRPr="00673817">
        <w:rPr>
          <w:rFonts w:ascii="Times New Roman" w:eastAsia="Times New Roman" w:hAnsi="Times New Roman"/>
          <w:lang w:eastAsia="cs-CZ"/>
        </w:rPr>
        <w:tab/>
      </w:r>
      <w:r w:rsidR="004A0D46">
        <w:rPr>
          <w:rFonts w:ascii="Times New Roman" w:eastAsia="Times New Roman" w:hAnsi="Times New Roman"/>
          <w:lang w:eastAsia="cs-CZ"/>
        </w:rPr>
        <w:t>---</w:t>
      </w:r>
    </w:p>
    <w:p w:rsidR="0086528E" w:rsidRPr="00673817" w:rsidRDefault="0086528E" w:rsidP="0086528E">
      <w:pPr>
        <w:tabs>
          <w:tab w:val="left" w:pos="2127"/>
        </w:tabs>
        <w:spacing w:after="0" w:line="240" w:lineRule="auto"/>
        <w:ind w:right="-57"/>
        <w:rPr>
          <w:rFonts w:ascii="Times New Roman" w:eastAsia="Times New Roman" w:hAnsi="Times New Roman"/>
          <w:lang w:eastAsia="cs-CZ"/>
        </w:rPr>
      </w:pPr>
      <w:r w:rsidRPr="00673817">
        <w:rPr>
          <w:rFonts w:ascii="Times New Roman" w:eastAsia="Times New Roman" w:hAnsi="Times New Roman"/>
          <w:lang w:eastAsia="cs-CZ"/>
        </w:rPr>
        <w:t>Právní forma:</w:t>
      </w:r>
      <w:r w:rsidR="00B3656C" w:rsidRPr="00673817">
        <w:rPr>
          <w:rFonts w:ascii="Times New Roman" w:eastAsia="Times New Roman" w:hAnsi="Times New Roman"/>
          <w:lang w:eastAsia="cs-CZ"/>
        </w:rPr>
        <w:tab/>
      </w:r>
      <w:r w:rsidR="004A0D46">
        <w:rPr>
          <w:rFonts w:ascii="Times New Roman" w:eastAsia="Times New Roman" w:hAnsi="Times New Roman"/>
          <w:lang w:eastAsia="cs-CZ"/>
        </w:rPr>
        <w:t>Spolek</w:t>
      </w:r>
    </w:p>
    <w:p w:rsidR="00585385" w:rsidRPr="00673817" w:rsidRDefault="0086528E" w:rsidP="0086528E">
      <w:pPr>
        <w:tabs>
          <w:tab w:val="left" w:pos="2127"/>
        </w:tabs>
        <w:spacing w:after="0" w:line="240" w:lineRule="auto"/>
        <w:ind w:right="-57"/>
        <w:rPr>
          <w:rFonts w:ascii="Times New Roman" w:eastAsia="Arial Unicode MS" w:hAnsi="Times New Roman"/>
          <w:lang w:eastAsia="cs-CZ"/>
        </w:rPr>
      </w:pPr>
      <w:r w:rsidRPr="00673817">
        <w:rPr>
          <w:rFonts w:ascii="Times New Roman" w:eastAsia="Times New Roman" w:hAnsi="Times New Roman"/>
          <w:lang w:eastAsia="cs-CZ"/>
        </w:rPr>
        <w:t xml:space="preserve">Zastoupený: </w:t>
      </w:r>
      <w:r w:rsidRPr="00673817">
        <w:rPr>
          <w:rFonts w:ascii="Times New Roman" w:eastAsia="Arial Unicode MS" w:hAnsi="Times New Roman"/>
          <w:lang w:eastAsia="cs-CZ"/>
        </w:rPr>
        <w:tab/>
      </w:r>
      <w:r w:rsidR="004A0D46">
        <w:rPr>
          <w:rFonts w:ascii="Times New Roman" w:eastAsia="Arial Unicode MS" w:hAnsi="Times New Roman"/>
          <w:lang w:eastAsia="cs-CZ"/>
        </w:rPr>
        <w:t xml:space="preserve">Jaroslav </w:t>
      </w:r>
      <w:r w:rsidR="00E20DAB">
        <w:rPr>
          <w:rFonts w:ascii="Times New Roman" w:eastAsia="Arial Unicode MS" w:hAnsi="Times New Roman"/>
          <w:lang w:eastAsia="cs-CZ"/>
        </w:rPr>
        <w:t>Přibáň</w:t>
      </w:r>
    </w:p>
    <w:p w:rsidR="0086528E" w:rsidRPr="00673817" w:rsidRDefault="0086528E" w:rsidP="0086528E">
      <w:pPr>
        <w:tabs>
          <w:tab w:val="left" w:pos="2127"/>
        </w:tabs>
        <w:spacing w:after="0" w:line="240" w:lineRule="auto"/>
        <w:ind w:right="-57"/>
        <w:rPr>
          <w:rFonts w:ascii="Times New Roman" w:eastAsia="Arial Unicode MS" w:hAnsi="Times New Roman"/>
          <w:lang w:eastAsia="cs-CZ"/>
        </w:rPr>
      </w:pPr>
      <w:r w:rsidRPr="00673817">
        <w:rPr>
          <w:rFonts w:ascii="Times New Roman" w:eastAsia="Arial Unicode MS" w:hAnsi="Times New Roman"/>
          <w:lang w:eastAsia="cs-CZ"/>
        </w:rPr>
        <w:t xml:space="preserve">Registrace ve veřejném rejstříku:  </w:t>
      </w:r>
      <w:r w:rsidR="00E20DAB">
        <w:rPr>
          <w:rFonts w:ascii="Times New Roman" w:hAnsi="Times New Roman"/>
        </w:rPr>
        <w:t>L 2372 vedená u Krajského soudu v Plzni</w:t>
      </w:r>
    </w:p>
    <w:p w:rsidR="00673817" w:rsidRPr="00673817" w:rsidRDefault="0086528E" w:rsidP="00673817">
      <w:pPr>
        <w:pStyle w:val="Bezmezer"/>
        <w:rPr>
          <w:rFonts w:ascii="Times New Roman" w:hAnsi="Times New Roman"/>
          <w:color w:val="000000" w:themeColor="text1"/>
        </w:rPr>
      </w:pPr>
      <w:r w:rsidRPr="00673817">
        <w:rPr>
          <w:rFonts w:ascii="Times New Roman" w:hAnsi="Times New Roman"/>
          <w:color w:val="000000" w:themeColor="text1"/>
        </w:rPr>
        <w:t>Bankovní spojení:</w:t>
      </w:r>
      <w:r w:rsidRPr="00673817">
        <w:rPr>
          <w:rFonts w:ascii="Times New Roman" w:hAnsi="Times New Roman"/>
          <w:color w:val="000000" w:themeColor="text1"/>
        </w:rPr>
        <w:tab/>
      </w:r>
      <w:r w:rsidR="000D7C48">
        <w:rPr>
          <w:rFonts w:ascii="Times New Roman" w:hAnsi="Times New Roman"/>
          <w:color w:val="000000" w:themeColor="text1"/>
        </w:rPr>
        <w:t>xxxx</w:t>
      </w:r>
    </w:p>
    <w:p w:rsidR="0086528E" w:rsidRPr="00673817" w:rsidRDefault="0086528E" w:rsidP="00673817">
      <w:pPr>
        <w:pStyle w:val="Bezmezer"/>
        <w:rPr>
          <w:rFonts w:ascii="Times New Roman" w:hAnsi="Times New Roman"/>
          <w:color w:val="000000" w:themeColor="text1"/>
        </w:rPr>
      </w:pPr>
      <w:r w:rsidRPr="00673817">
        <w:rPr>
          <w:rFonts w:ascii="Times New Roman" w:hAnsi="Times New Roman"/>
          <w:color w:val="000000" w:themeColor="text1"/>
        </w:rPr>
        <w:t>Číslo účtu:</w:t>
      </w:r>
      <w:r w:rsidR="00B3656C" w:rsidRPr="00673817">
        <w:rPr>
          <w:rFonts w:ascii="Times New Roman" w:hAnsi="Times New Roman"/>
          <w:color w:val="000000" w:themeColor="text1"/>
        </w:rPr>
        <w:tab/>
      </w:r>
      <w:r w:rsidR="00673817" w:rsidRPr="00673817">
        <w:rPr>
          <w:rFonts w:ascii="Times New Roman" w:hAnsi="Times New Roman"/>
          <w:color w:val="000000" w:themeColor="text1"/>
        </w:rPr>
        <w:tab/>
      </w:r>
      <w:r w:rsidR="000D7C48">
        <w:rPr>
          <w:rFonts w:ascii="Times New Roman" w:hAnsi="Times New Roman"/>
          <w:color w:val="000000" w:themeColor="text1"/>
        </w:rPr>
        <w:t>xxxx</w:t>
      </w:r>
    </w:p>
    <w:p w:rsidR="00F652BD" w:rsidRDefault="00F652BD" w:rsidP="004A0D46">
      <w:pPr>
        <w:pStyle w:val="Bezmezer"/>
        <w:tabs>
          <w:tab w:val="left" w:pos="2145"/>
        </w:tabs>
        <w:rPr>
          <w:rFonts w:ascii="Times New Roman" w:hAnsi="Times New Roman"/>
          <w:color w:val="000000" w:themeColor="text1"/>
        </w:rPr>
      </w:pPr>
      <w:r>
        <w:rPr>
          <w:rFonts w:ascii="Times New Roman" w:hAnsi="Times New Roman"/>
          <w:color w:val="000000" w:themeColor="text1"/>
        </w:rPr>
        <w:t>Datová schránka:</w:t>
      </w:r>
      <w:r w:rsidR="004A0D46">
        <w:rPr>
          <w:rFonts w:ascii="Times New Roman" w:hAnsi="Times New Roman"/>
          <w:color w:val="000000" w:themeColor="text1"/>
        </w:rPr>
        <w:tab/>
        <w:t>---</w:t>
      </w:r>
    </w:p>
    <w:p w:rsidR="00F652BD" w:rsidRDefault="00F652BD" w:rsidP="004A0D46">
      <w:pPr>
        <w:pStyle w:val="Bezmezer"/>
        <w:tabs>
          <w:tab w:val="left" w:pos="708"/>
          <w:tab w:val="left" w:pos="1416"/>
          <w:tab w:val="left" w:pos="2145"/>
        </w:tabs>
        <w:rPr>
          <w:rFonts w:ascii="Times New Roman" w:hAnsi="Times New Roman"/>
          <w:color w:val="000000" w:themeColor="text1"/>
        </w:rPr>
      </w:pPr>
      <w:r>
        <w:rPr>
          <w:rFonts w:ascii="Times New Roman" w:hAnsi="Times New Roman"/>
          <w:color w:val="000000" w:themeColor="text1"/>
        </w:rPr>
        <w:t>E-mail:</w:t>
      </w:r>
      <w:r>
        <w:rPr>
          <w:rFonts w:ascii="Times New Roman" w:hAnsi="Times New Roman"/>
          <w:color w:val="000000" w:themeColor="text1"/>
        </w:rPr>
        <w:tab/>
      </w:r>
      <w:r>
        <w:rPr>
          <w:rFonts w:ascii="Times New Roman" w:hAnsi="Times New Roman"/>
          <w:color w:val="000000" w:themeColor="text1"/>
        </w:rPr>
        <w:tab/>
      </w:r>
      <w:r w:rsidR="00E20DAB">
        <w:rPr>
          <w:rFonts w:ascii="Times New Roman" w:hAnsi="Times New Roman"/>
          <w:color w:val="000000" w:themeColor="text1"/>
        </w:rPr>
        <w:tab/>
      </w:r>
      <w:r w:rsidR="000D7C48">
        <w:rPr>
          <w:rFonts w:ascii="Times New Roman" w:hAnsi="Times New Roman"/>
          <w:color w:val="000000" w:themeColor="text1"/>
        </w:rPr>
        <w:t>xxxx</w:t>
      </w:r>
    </w:p>
    <w:p w:rsidR="0086528E" w:rsidRPr="00673817" w:rsidRDefault="0086528E" w:rsidP="00673817">
      <w:pPr>
        <w:pStyle w:val="Bezmezer"/>
        <w:rPr>
          <w:rFonts w:ascii="Times New Roman" w:hAnsi="Times New Roman"/>
          <w:color w:val="000000" w:themeColor="text1"/>
        </w:rPr>
      </w:pPr>
      <w:r w:rsidRPr="00673817">
        <w:rPr>
          <w:rFonts w:ascii="Times New Roman" w:hAnsi="Times New Roman"/>
          <w:color w:val="000000" w:themeColor="text1"/>
        </w:rPr>
        <w:t>(dále jen „příjemce“)</w:t>
      </w:r>
    </w:p>
    <w:p w:rsidR="003B42E8" w:rsidRPr="00710F5C" w:rsidRDefault="003B42E8" w:rsidP="003B42E8">
      <w:pPr>
        <w:spacing w:after="0" w:line="240" w:lineRule="auto"/>
        <w:rPr>
          <w:rFonts w:ascii="Times New Roman" w:eastAsia="Times New Roman" w:hAnsi="Times New Roman"/>
          <w:lang w:eastAsia="cs-CZ"/>
        </w:rPr>
      </w:pPr>
    </w:p>
    <w:p w:rsidR="0014413C" w:rsidRPr="0014413C" w:rsidRDefault="0014413C" w:rsidP="0014413C">
      <w:pPr>
        <w:spacing w:after="0" w:line="240" w:lineRule="auto"/>
        <w:rPr>
          <w:rFonts w:ascii="Times New Roman" w:eastAsia="Times New Roman" w:hAnsi="Times New Roman"/>
          <w:lang w:eastAsia="cs-CZ"/>
        </w:rPr>
      </w:pPr>
    </w:p>
    <w:p w:rsidR="0014413C" w:rsidRPr="0014413C" w:rsidRDefault="0014413C" w:rsidP="0014413C">
      <w:pPr>
        <w:spacing w:after="0" w:line="240" w:lineRule="auto"/>
        <w:ind w:firstLine="708"/>
        <w:jc w:val="center"/>
        <w:rPr>
          <w:rFonts w:ascii="Times New Roman" w:eastAsia="Times New Roman" w:hAnsi="Times New Roman"/>
          <w:i/>
          <w:lang w:eastAsia="cs-CZ"/>
        </w:rPr>
      </w:pPr>
    </w:p>
    <w:p w:rsidR="0014413C" w:rsidRPr="0014413C" w:rsidRDefault="0014413C" w:rsidP="0014413C">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Článek I.</w:t>
      </w:r>
    </w:p>
    <w:p w:rsidR="0014413C" w:rsidRPr="0014413C" w:rsidRDefault="0014413C" w:rsidP="0014413C">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Obecné ustanovení</w:t>
      </w:r>
    </w:p>
    <w:p w:rsidR="0086528E" w:rsidRDefault="0014413C" w:rsidP="00F17D25">
      <w:pPr>
        <w:numPr>
          <w:ilvl w:val="0"/>
          <w:numId w:val="1"/>
        </w:numPr>
        <w:tabs>
          <w:tab w:val="num" w:pos="360"/>
        </w:tabs>
        <w:spacing w:after="0" w:line="240" w:lineRule="auto"/>
        <w:ind w:left="360"/>
        <w:jc w:val="both"/>
        <w:rPr>
          <w:rFonts w:ascii="Times New Roman" w:eastAsia="Arial Unicode MS" w:hAnsi="Times New Roman"/>
          <w:lang w:eastAsia="cs-CZ"/>
        </w:rPr>
      </w:pPr>
      <w:r w:rsidRPr="0086528E">
        <w:rPr>
          <w:rFonts w:ascii="Times New Roman" w:eastAsia="Arial Unicode MS" w:hAnsi="Times New Roman"/>
          <w:lang w:eastAsia="cs-CZ"/>
        </w:rPr>
        <w:t>V souladu se zákony č. 129/2000 Sb., o krajích</w:t>
      </w:r>
      <w:r w:rsidR="008B363F">
        <w:rPr>
          <w:rFonts w:ascii="Times New Roman" w:eastAsia="Arial Unicode MS" w:hAnsi="Times New Roman"/>
          <w:lang w:eastAsia="cs-CZ"/>
        </w:rPr>
        <w:t xml:space="preserve"> (krajské zřízení)</w:t>
      </w:r>
      <w:r w:rsidR="00AA6DF3">
        <w:rPr>
          <w:rFonts w:ascii="Times New Roman" w:eastAsia="Arial Unicode MS" w:hAnsi="Times New Roman"/>
          <w:lang w:eastAsia="cs-CZ"/>
        </w:rPr>
        <w:t>, ve znění pozdějších předpisů</w:t>
      </w:r>
      <w:r w:rsidRPr="0086528E">
        <w:rPr>
          <w:rFonts w:ascii="Times New Roman" w:eastAsia="Arial Unicode MS" w:hAnsi="Times New Roman"/>
          <w:lang w:eastAsia="cs-CZ"/>
        </w:rPr>
        <w:t xml:space="preserve"> </w:t>
      </w:r>
      <w:r w:rsidR="008B363F">
        <w:rPr>
          <w:rFonts w:ascii="Times New Roman" w:eastAsia="Arial Unicode MS" w:hAnsi="Times New Roman"/>
          <w:lang w:eastAsia="cs-CZ"/>
        </w:rPr>
        <w:br/>
      </w:r>
      <w:r w:rsidRPr="0086528E">
        <w:rPr>
          <w:rFonts w:ascii="Times New Roman" w:eastAsia="Arial Unicode MS" w:hAnsi="Times New Roman"/>
          <w:lang w:eastAsia="cs-CZ"/>
        </w:rPr>
        <w:t>a č. 250/2000 Sb., o</w:t>
      </w:r>
      <w:r w:rsidR="00B7459B" w:rsidRPr="0086528E">
        <w:rPr>
          <w:rFonts w:ascii="Times New Roman" w:eastAsia="Arial Unicode MS" w:hAnsi="Times New Roman"/>
          <w:lang w:eastAsia="cs-CZ"/>
        </w:rPr>
        <w:t> </w:t>
      </w:r>
      <w:r w:rsidRPr="0086528E">
        <w:rPr>
          <w:rFonts w:ascii="Times New Roman" w:eastAsia="Arial Unicode MS" w:hAnsi="Times New Roman"/>
          <w:lang w:eastAsia="cs-CZ"/>
        </w:rPr>
        <w:t>rozpočtových pravidlech územních rozpočtů, ve znění pozdějších předpisů (dále také „zákon o</w:t>
      </w:r>
      <w:r w:rsidR="00B7459B" w:rsidRPr="0086528E">
        <w:rPr>
          <w:rFonts w:ascii="Times New Roman" w:eastAsia="Arial Unicode MS" w:hAnsi="Times New Roman"/>
          <w:lang w:eastAsia="cs-CZ"/>
        </w:rPr>
        <w:t> </w:t>
      </w:r>
      <w:r w:rsidRPr="0086528E">
        <w:rPr>
          <w:rFonts w:ascii="Times New Roman" w:eastAsia="Arial Unicode MS" w:hAnsi="Times New Roman"/>
          <w:lang w:eastAsia="cs-CZ"/>
        </w:rPr>
        <w:t>rozpočtových pravidlech územních rozpočtů“) poskytovatel poskytuje příjemci</w:t>
      </w:r>
      <w:r w:rsidR="00970C3E">
        <w:rPr>
          <w:rFonts w:ascii="Times New Roman" w:eastAsia="Arial Unicode MS" w:hAnsi="Times New Roman"/>
          <w:lang w:eastAsia="cs-CZ"/>
        </w:rPr>
        <w:t xml:space="preserve"> dotaci na účel uvedený v čl.</w:t>
      </w:r>
      <w:r w:rsidRPr="0086528E">
        <w:rPr>
          <w:rFonts w:ascii="Times New Roman" w:eastAsia="Arial Unicode MS" w:hAnsi="Times New Roman"/>
          <w:lang w:eastAsia="cs-CZ"/>
        </w:rPr>
        <w:t xml:space="preserve"> II. této smlouvy a příjemce tuto dotaci přijímá.</w:t>
      </w:r>
    </w:p>
    <w:p w:rsidR="0086528E" w:rsidRPr="0086528E" w:rsidRDefault="0086528E" w:rsidP="005903C2">
      <w:pPr>
        <w:spacing w:after="0" w:line="240" w:lineRule="auto"/>
        <w:jc w:val="both"/>
        <w:rPr>
          <w:rFonts w:ascii="Times New Roman" w:eastAsia="Arial Unicode MS" w:hAnsi="Times New Roman"/>
          <w:lang w:eastAsia="cs-CZ"/>
        </w:rPr>
      </w:pPr>
    </w:p>
    <w:p w:rsidR="0086528E" w:rsidRPr="0086528E" w:rsidRDefault="0086528E" w:rsidP="00F17D25">
      <w:pPr>
        <w:numPr>
          <w:ilvl w:val="0"/>
          <w:numId w:val="1"/>
        </w:numPr>
        <w:tabs>
          <w:tab w:val="num" w:pos="360"/>
        </w:tabs>
        <w:spacing w:after="0" w:line="240" w:lineRule="auto"/>
        <w:ind w:left="360"/>
        <w:jc w:val="both"/>
        <w:rPr>
          <w:rFonts w:ascii="Times New Roman" w:eastAsia="Arial Unicode MS" w:hAnsi="Times New Roman"/>
          <w:lang w:eastAsia="cs-CZ"/>
        </w:rPr>
      </w:pPr>
      <w:r w:rsidRPr="0086528E">
        <w:rPr>
          <w:rFonts w:ascii="Times New Roman" w:eastAsia="Arial Unicode MS" w:hAnsi="Times New Roman"/>
          <w:lang w:eastAsia="cs-CZ"/>
        </w:rPr>
        <w:t>Dotace je ve smyslu zákona č. 320/2001 Sb., o finanční kontrole ve veřejné správě a o změně některých zákonů (zákon o finanční kontrole)</w:t>
      </w:r>
      <w:r w:rsidR="00AA6DF3">
        <w:rPr>
          <w:rFonts w:ascii="Times New Roman" w:eastAsia="Arial Unicode MS" w:hAnsi="Times New Roman"/>
          <w:lang w:eastAsia="cs-CZ"/>
        </w:rPr>
        <w:t xml:space="preserve">, ve znění pozdějších předpisů </w:t>
      </w:r>
      <w:r w:rsidRPr="0086528E">
        <w:rPr>
          <w:rFonts w:ascii="Times New Roman" w:eastAsia="Arial Unicode MS" w:hAnsi="Times New Roman"/>
          <w:lang w:eastAsia="cs-CZ"/>
        </w:rPr>
        <w:t>veřejnou finanční podporou a vztahují se na ni všechna ustanovení tohoto zákona.</w:t>
      </w:r>
    </w:p>
    <w:p w:rsidR="0086528E" w:rsidRPr="0086528E" w:rsidRDefault="0086528E" w:rsidP="005903C2">
      <w:pPr>
        <w:spacing w:after="0" w:line="240" w:lineRule="auto"/>
        <w:ind w:left="360"/>
        <w:jc w:val="both"/>
        <w:rPr>
          <w:rFonts w:ascii="Times New Roman" w:eastAsia="Arial Unicode MS" w:hAnsi="Times New Roman"/>
          <w:lang w:eastAsia="cs-CZ"/>
        </w:rPr>
      </w:pPr>
    </w:p>
    <w:p w:rsidR="0086528E" w:rsidRDefault="0086528E" w:rsidP="00F17D25">
      <w:pPr>
        <w:numPr>
          <w:ilvl w:val="0"/>
          <w:numId w:val="1"/>
        </w:numPr>
        <w:tabs>
          <w:tab w:val="num" w:pos="360"/>
        </w:tabs>
        <w:spacing w:after="0" w:line="240" w:lineRule="auto"/>
        <w:ind w:left="360"/>
        <w:jc w:val="both"/>
        <w:rPr>
          <w:rFonts w:ascii="Times New Roman" w:eastAsia="Arial Unicode MS" w:hAnsi="Times New Roman"/>
          <w:lang w:eastAsia="cs-CZ"/>
        </w:rPr>
      </w:pPr>
      <w:r w:rsidRPr="0086528E">
        <w:rPr>
          <w:rFonts w:ascii="Times New Roman" w:eastAsia="Arial Unicode MS" w:hAnsi="Times New Roman"/>
          <w:lang w:eastAsia="cs-CZ"/>
        </w:rPr>
        <w:t>Dotace je slučitelná s podporou poskytnutou z rozpočtu jiných územních samosprávných celků, státního rozpočtu nebo strukturálních fondů Evropské unie, pokud to pravidla pro</w:t>
      </w:r>
      <w:r>
        <w:rPr>
          <w:rFonts w:ascii="Times New Roman" w:eastAsia="Arial Unicode MS" w:hAnsi="Times New Roman"/>
          <w:lang w:eastAsia="cs-CZ"/>
        </w:rPr>
        <w:t> </w:t>
      </w:r>
      <w:r w:rsidRPr="0086528E">
        <w:rPr>
          <w:rFonts w:ascii="Times New Roman" w:eastAsia="Arial Unicode MS" w:hAnsi="Times New Roman"/>
          <w:lang w:eastAsia="cs-CZ"/>
        </w:rPr>
        <w:t xml:space="preserve">poskytnutí těchto </w:t>
      </w:r>
      <w:r w:rsidRPr="0086528E">
        <w:rPr>
          <w:rFonts w:ascii="Times New Roman" w:eastAsia="Arial Unicode MS" w:hAnsi="Times New Roman"/>
          <w:lang w:eastAsia="cs-CZ"/>
        </w:rPr>
        <w:lastRenderedPageBreak/>
        <w:t>podpor nevylučují. Dotace je</w:t>
      </w:r>
      <w:r w:rsidR="003878C5">
        <w:rPr>
          <w:rFonts w:ascii="Times New Roman" w:eastAsia="Arial Unicode MS" w:hAnsi="Times New Roman"/>
          <w:lang w:eastAsia="cs-CZ"/>
        </w:rPr>
        <w:t xml:space="preserve"> </w:t>
      </w:r>
      <w:r w:rsidRPr="0086528E">
        <w:rPr>
          <w:rFonts w:ascii="Times New Roman" w:eastAsia="Arial Unicode MS" w:hAnsi="Times New Roman"/>
          <w:lang w:eastAsia="cs-CZ"/>
        </w:rPr>
        <w:t>slučitelná s další podporou poskytnutou z rozpočtu Karlovarského kraje na činnost.</w:t>
      </w:r>
    </w:p>
    <w:p w:rsidR="0086528E" w:rsidRDefault="0086528E" w:rsidP="005903C2">
      <w:pPr>
        <w:spacing w:after="0" w:line="240" w:lineRule="auto"/>
        <w:jc w:val="both"/>
        <w:rPr>
          <w:rFonts w:ascii="Times New Roman" w:eastAsia="Arial Unicode MS" w:hAnsi="Times New Roman"/>
          <w:lang w:eastAsia="cs-CZ"/>
        </w:rPr>
      </w:pPr>
    </w:p>
    <w:p w:rsidR="0086528E" w:rsidRPr="0086528E" w:rsidRDefault="0086528E" w:rsidP="00F17D25">
      <w:pPr>
        <w:numPr>
          <w:ilvl w:val="0"/>
          <w:numId w:val="1"/>
        </w:numPr>
        <w:tabs>
          <w:tab w:val="num" w:pos="360"/>
        </w:tabs>
        <w:spacing w:after="0" w:line="240" w:lineRule="auto"/>
        <w:ind w:left="360"/>
        <w:jc w:val="both"/>
        <w:rPr>
          <w:rFonts w:ascii="Times New Roman" w:eastAsia="Arial Unicode MS" w:hAnsi="Times New Roman"/>
          <w:lang w:eastAsia="cs-CZ"/>
        </w:rPr>
      </w:pPr>
      <w:r w:rsidRPr="0086528E">
        <w:rPr>
          <w:rFonts w:ascii="Times New Roman" w:eastAsia="Arial Unicode MS" w:hAnsi="Times New Roman"/>
          <w:lang w:eastAsia="cs-CZ"/>
        </w:rPr>
        <w:t>Prokáže-li se po poskytnutí dotace, že tato naplňuje znaky veřejné podpory dle č. 107 až 109 Smlouvy o fungování Evropské unie (dříve čl. 87 až 89 Smlouvy o založení Evropského společenství), zavazuje se příjemce poskytnutou podporu neprodleně vrátit zpět na účet poskytovatel</w:t>
      </w:r>
      <w:r w:rsidR="001F22BD">
        <w:rPr>
          <w:rFonts w:ascii="Times New Roman" w:eastAsia="Arial Unicode MS" w:hAnsi="Times New Roman"/>
          <w:lang w:eastAsia="cs-CZ"/>
        </w:rPr>
        <w:t>e</w:t>
      </w:r>
      <w:r w:rsidRPr="0086528E">
        <w:rPr>
          <w:rFonts w:ascii="Times New Roman" w:eastAsia="Arial Unicode MS" w:hAnsi="Times New Roman"/>
          <w:lang w:eastAsia="cs-CZ"/>
        </w:rPr>
        <w:t>, a to včetně úroků stanovených Komisí.</w:t>
      </w:r>
    </w:p>
    <w:p w:rsidR="0086528E" w:rsidRPr="0086528E" w:rsidRDefault="0086528E" w:rsidP="005903C2">
      <w:pPr>
        <w:spacing w:after="0" w:line="240" w:lineRule="auto"/>
        <w:ind w:left="360"/>
        <w:jc w:val="both"/>
        <w:rPr>
          <w:rFonts w:ascii="Times New Roman" w:eastAsia="Arial Unicode MS" w:hAnsi="Times New Roman"/>
          <w:lang w:eastAsia="cs-CZ"/>
        </w:rPr>
      </w:pPr>
    </w:p>
    <w:p w:rsidR="0014413C" w:rsidRPr="0086528E" w:rsidRDefault="0086528E" w:rsidP="00F17D25">
      <w:pPr>
        <w:numPr>
          <w:ilvl w:val="0"/>
          <w:numId w:val="1"/>
        </w:numPr>
        <w:tabs>
          <w:tab w:val="num" w:pos="360"/>
        </w:tabs>
        <w:spacing w:after="0" w:line="240" w:lineRule="auto"/>
        <w:ind w:left="360"/>
        <w:jc w:val="both"/>
        <w:rPr>
          <w:rFonts w:ascii="Times New Roman" w:eastAsia="Arial Unicode MS" w:hAnsi="Times New Roman"/>
          <w:lang w:eastAsia="cs-CZ"/>
        </w:rPr>
      </w:pPr>
      <w:r w:rsidRPr="0086528E">
        <w:rPr>
          <w:rFonts w:ascii="Times New Roman" w:eastAsia="Arial Unicode MS" w:hAnsi="Times New Roman"/>
          <w:lang w:eastAsia="cs-CZ"/>
        </w:rPr>
        <w:t xml:space="preserve">V případě, že příjemce bude poskytovat výhody třetím subjektům a tyto </w:t>
      </w:r>
      <w:r>
        <w:rPr>
          <w:rFonts w:ascii="Times New Roman" w:eastAsia="Arial Unicode MS" w:hAnsi="Times New Roman"/>
          <w:lang w:eastAsia="cs-CZ"/>
        </w:rPr>
        <w:t>výhody</w:t>
      </w:r>
      <w:r w:rsidRPr="0086528E">
        <w:rPr>
          <w:rFonts w:ascii="Times New Roman" w:eastAsia="Arial Unicode MS" w:hAnsi="Times New Roman"/>
          <w:lang w:eastAsia="cs-CZ"/>
        </w:rPr>
        <w:t xml:space="preserve"> budou naplňovat znaky veřejné podpory, je příjemce povinen postupovat v souladu s příslušnými předpisy v oblasti veřejné podpory.</w:t>
      </w:r>
      <w:r w:rsidR="0014413C" w:rsidRPr="0086528E">
        <w:rPr>
          <w:rFonts w:ascii="Times New Roman" w:eastAsia="Arial Unicode MS" w:hAnsi="Times New Roman"/>
          <w:lang w:eastAsia="cs-CZ"/>
        </w:rPr>
        <w:t xml:space="preserve"> </w:t>
      </w:r>
    </w:p>
    <w:p w:rsidR="0014413C" w:rsidRPr="0014413C" w:rsidRDefault="0014413C" w:rsidP="005903C2">
      <w:pPr>
        <w:spacing w:after="0" w:line="240" w:lineRule="auto"/>
        <w:rPr>
          <w:rFonts w:ascii="Times New Roman" w:eastAsia="Times New Roman" w:hAnsi="Times New Roman"/>
          <w:lang w:eastAsia="cs-CZ"/>
        </w:rPr>
      </w:pP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Článek II.</w:t>
      </w: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Výše dotace a její účel</w:t>
      </w:r>
    </w:p>
    <w:p w:rsidR="0014413C" w:rsidRPr="00B851E1" w:rsidRDefault="0014413C" w:rsidP="00F17D25">
      <w:pPr>
        <w:pStyle w:val="Odstavecseseznamem"/>
        <w:numPr>
          <w:ilvl w:val="0"/>
          <w:numId w:val="8"/>
        </w:numPr>
        <w:spacing w:after="0" w:line="240" w:lineRule="auto"/>
        <w:jc w:val="both"/>
        <w:rPr>
          <w:rFonts w:ascii="Times New Roman" w:eastAsia="Times New Roman" w:hAnsi="Times New Roman"/>
          <w:lang w:eastAsia="cs-CZ"/>
        </w:rPr>
      </w:pPr>
      <w:r w:rsidRPr="00B851E1">
        <w:rPr>
          <w:rFonts w:ascii="Times New Roman" w:eastAsia="Times New Roman" w:hAnsi="Times New Roman"/>
          <w:lang w:eastAsia="cs-CZ"/>
        </w:rPr>
        <w:t xml:space="preserve">Poskytovatel poskytuje příjemci v roce </w:t>
      </w:r>
      <w:r w:rsidR="00707212" w:rsidRPr="00B851E1">
        <w:rPr>
          <w:rFonts w:ascii="Times New Roman" w:eastAsia="Times New Roman" w:hAnsi="Times New Roman"/>
          <w:lang w:eastAsia="cs-CZ"/>
        </w:rPr>
        <w:t>201</w:t>
      </w:r>
      <w:r w:rsidR="004A7F76">
        <w:rPr>
          <w:rFonts w:ascii="Times New Roman" w:eastAsia="Times New Roman" w:hAnsi="Times New Roman"/>
          <w:lang w:eastAsia="cs-CZ"/>
        </w:rPr>
        <w:t>9</w:t>
      </w:r>
      <w:r w:rsidRPr="00B851E1">
        <w:rPr>
          <w:rFonts w:ascii="Times New Roman" w:eastAsia="Times New Roman" w:hAnsi="Times New Roman"/>
          <w:lang w:eastAsia="cs-CZ"/>
        </w:rPr>
        <w:t xml:space="preserve"> neinvestiční dotaci z rozpočtu poskytovatele ve výši </w:t>
      </w:r>
      <w:r w:rsidR="004A0D46" w:rsidRPr="00B851E1">
        <w:rPr>
          <w:rFonts w:ascii="Times New Roman" w:eastAsia="Times New Roman" w:hAnsi="Times New Roman"/>
          <w:b/>
          <w:lang w:eastAsia="cs-CZ"/>
        </w:rPr>
        <w:t>125.000</w:t>
      </w:r>
      <w:r w:rsidR="0069189E">
        <w:rPr>
          <w:rFonts w:ascii="Times New Roman" w:eastAsia="Times New Roman" w:hAnsi="Times New Roman"/>
          <w:b/>
          <w:lang w:eastAsia="cs-CZ"/>
        </w:rPr>
        <w:t xml:space="preserve"> </w:t>
      </w:r>
      <w:bookmarkStart w:id="0" w:name="_GoBack"/>
      <w:bookmarkEnd w:id="0"/>
      <w:r w:rsidR="004A0D46" w:rsidRPr="00B851E1">
        <w:rPr>
          <w:rFonts w:ascii="Times New Roman" w:eastAsia="Times New Roman" w:hAnsi="Times New Roman"/>
          <w:b/>
          <w:lang w:eastAsia="cs-CZ"/>
        </w:rPr>
        <w:t>Kč</w:t>
      </w:r>
      <w:r w:rsidRPr="00B851E1">
        <w:rPr>
          <w:rFonts w:ascii="Times New Roman" w:eastAsia="Times New Roman" w:hAnsi="Times New Roman"/>
          <w:lang w:eastAsia="cs-CZ"/>
        </w:rPr>
        <w:t xml:space="preserve"> (slovy: </w:t>
      </w:r>
      <w:r w:rsidR="004A0D46" w:rsidRPr="00B851E1">
        <w:rPr>
          <w:rFonts w:ascii="Times New Roman" w:eastAsia="Times New Roman" w:hAnsi="Times New Roman"/>
          <w:lang w:eastAsia="cs-CZ"/>
        </w:rPr>
        <w:t>jedno sto dvacet pět tisíc</w:t>
      </w:r>
      <w:r w:rsidR="00673817" w:rsidRPr="00B851E1">
        <w:rPr>
          <w:rFonts w:ascii="Times New Roman" w:eastAsia="Times New Roman" w:hAnsi="Times New Roman"/>
          <w:lang w:eastAsia="cs-CZ"/>
        </w:rPr>
        <w:t xml:space="preserve"> </w:t>
      </w:r>
      <w:r w:rsidRPr="00B851E1">
        <w:rPr>
          <w:rFonts w:ascii="Times New Roman" w:eastAsia="Times New Roman" w:hAnsi="Times New Roman"/>
          <w:lang w:eastAsia="cs-CZ"/>
        </w:rPr>
        <w:t xml:space="preserve">korun českých) </w:t>
      </w:r>
      <w:r w:rsidR="00A52FB3" w:rsidRPr="00B851E1">
        <w:rPr>
          <w:rFonts w:ascii="Times New Roman" w:eastAsia="Times New Roman" w:hAnsi="Times New Roman"/>
          <w:lang w:eastAsia="cs-CZ"/>
        </w:rPr>
        <w:t xml:space="preserve">na </w:t>
      </w:r>
      <w:r w:rsidR="00283CB7" w:rsidRPr="00B851E1">
        <w:rPr>
          <w:rFonts w:ascii="Times New Roman" w:eastAsia="Times New Roman" w:hAnsi="Times New Roman"/>
          <w:b/>
          <w:lang w:eastAsia="cs-CZ"/>
        </w:rPr>
        <w:t>"</w:t>
      </w:r>
      <w:r w:rsidR="004A0D46" w:rsidRPr="00B851E1">
        <w:rPr>
          <w:rFonts w:ascii="Times New Roman" w:eastAsia="Times New Roman" w:hAnsi="Times New Roman"/>
          <w:b/>
          <w:lang w:eastAsia="cs-CZ"/>
        </w:rPr>
        <w:t>Zaj</w:t>
      </w:r>
      <w:r w:rsidR="00E20DAB">
        <w:rPr>
          <w:rFonts w:ascii="Times New Roman" w:eastAsia="Times New Roman" w:hAnsi="Times New Roman"/>
          <w:b/>
          <w:lang w:eastAsia="cs-CZ"/>
        </w:rPr>
        <w:t>ištění servisních služeb pro TJ,</w:t>
      </w:r>
      <w:r w:rsidR="004A0D46" w:rsidRPr="00B851E1">
        <w:rPr>
          <w:rFonts w:ascii="Times New Roman" w:eastAsia="Times New Roman" w:hAnsi="Times New Roman"/>
          <w:b/>
          <w:lang w:eastAsia="cs-CZ"/>
        </w:rPr>
        <w:t xml:space="preserve">SK okresu </w:t>
      </w:r>
      <w:r w:rsidR="00E20DAB">
        <w:rPr>
          <w:rFonts w:ascii="Times New Roman" w:eastAsia="Times New Roman" w:hAnsi="Times New Roman"/>
          <w:b/>
          <w:lang w:eastAsia="cs-CZ"/>
        </w:rPr>
        <w:t>Cheb</w:t>
      </w:r>
      <w:r w:rsidR="004A0D46" w:rsidRPr="00B851E1">
        <w:rPr>
          <w:rFonts w:ascii="Times New Roman" w:eastAsia="Times New Roman" w:hAnsi="Times New Roman"/>
          <w:b/>
          <w:lang w:eastAsia="cs-CZ"/>
        </w:rPr>
        <w:t xml:space="preserve"> v roce 2019</w:t>
      </w:r>
      <w:r w:rsidR="00283CB7" w:rsidRPr="00B851E1">
        <w:rPr>
          <w:rFonts w:ascii="Times New Roman" w:eastAsia="Times New Roman" w:hAnsi="Times New Roman"/>
          <w:b/>
          <w:lang w:eastAsia="cs-CZ"/>
        </w:rPr>
        <w:t xml:space="preserve">" </w:t>
      </w:r>
      <w:r w:rsidRPr="00B851E1">
        <w:rPr>
          <w:rFonts w:ascii="Times New Roman" w:eastAsia="Times New Roman" w:hAnsi="Times New Roman"/>
          <w:lang w:eastAsia="cs-CZ"/>
        </w:rPr>
        <w:t xml:space="preserve">blíže specifikovaný v žádosti o poskytnutí dotace, která tvoří nedílnou součást této smlouvy jako Příloha č. 1 (dále jen „akce“). </w:t>
      </w:r>
    </w:p>
    <w:p w:rsidR="00F652BD" w:rsidRDefault="00F652BD" w:rsidP="00F652BD">
      <w:pPr>
        <w:pStyle w:val="Odstavecseseznamem"/>
        <w:spacing w:after="0" w:line="240" w:lineRule="auto"/>
        <w:ind w:left="284"/>
        <w:jc w:val="both"/>
        <w:rPr>
          <w:rFonts w:ascii="Times New Roman" w:eastAsia="Times New Roman" w:hAnsi="Times New Roman"/>
          <w:lang w:eastAsia="cs-CZ"/>
        </w:rPr>
      </w:pPr>
    </w:p>
    <w:p w:rsidR="00F652BD" w:rsidRPr="00AC4E69" w:rsidRDefault="00F652BD" w:rsidP="00AC4E69">
      <w:pPr>
        <w:spacing w:after="0" w:line="240" w:lineRule="auto"/>
        <w:jc w:val="both"/>
        <w:rPr>
          <w:rFonts w:ascii="Times New Roman" w:eastAsia="Times New Roman" w:hAnsi="Times New Roman"/>
          <w:lang w:eastAsia="cs-CZ"/>
        </w:rPr>
      </w:pPr>
    </w:p>
    <w:p w:rsidR="0014413C" w:rsidRPr="0014413C" w:rsidRDefault="0014413C" w:rsidP="004A0C58">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Článek III.</w:t>
      </w: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Způsob poskytnutí dotace</w:t>
      </w:r>
    </w:p>
    <w:p w:rsidR="0014413C" w:rsidRPr="00970C3E" w:rsidRDefault="0014413C" w:rsidP="00970C3E">
      <w:pPr>
        <w:spacing w:after="0" w:line="240" w:lineRule="auto"/>
        <w:jc w:val="both"/>
        <w:rPr>
          <w:rFonts w:ascii="Times New Roman" w:eastAsia="Times New Roman" w:hAnsi="Times New Roman"/>
          <w:lang w:eastAsia="cs-CZ"/>
        </w:rPr>
      </w:pPr>
      <w:r w:rsidRPr="00970C3E">
        <w:rPr>
          <w:rFonts w:ascii="Times New Roman" w:eastAsia="Times New Roman" w:hAnsi="Times New Roman"/>
          <w:lang w:eastAsia="cs-CZ"/>
        </w:rPr>
        <w:t xml:space="preserve">Dotace bude příjemci poukázána jednorázově </w:t>
      </w:r>
      <w:r w:rsidR="003B42E8" w:rsidRPr="00970C3E">
        <w:rPr>
          <w:rFonts w:ascii="Times New Roman" w:eastAsia="Times New Roman" w:hAnsi="Times New Roman"/>
          <w:lang w:eastAsia="cs-CZ"/>
        </w:rPr>
        <w:t xml:space="preserve">do </w:t>
      </w:r>
      <w:r w:rsidR="006A57AB" w:rsidRPr="00970C3E">
        <w:rPr>
          <w:rFonts w:ascii="Times New Roman" w:eastAsia="Times New Roman" w:hAnsi="Times New Roman"/>
          <w:lang w:eastAsia="cs-CZ"/>
        </w:rPr>
        <w:t>21</w:t>
      </w:r>
      <w:r w:rsidR="003B42E8" w:rsidRPr="00970C3E">
        <w:rPr>
          <w:rFonts w:ascii="Times New Roman" w:eastAsia="Times New Roman" w:hAnsi="Times New Roman"/>
          <w:lang w:eastAsia="cs-CZ"/>
        </w:rPr>
        <w:t xml:space="preserve"> kalendářních dnů </w:t>
      </w:r>
      <w:r w:rsidRPr="00970C3E">
        <w:rPr>
          <w:rFonts w:ascii="Times New Roman" w:eastAsia="Times New Roman" w:hAnsi="Times New Roman"/>
          <w:lang w:eastAsia="cs-CZ"/>
        </w:rPr>
        <w:t>od uzavření této</w:t>
      </w:r>
      <w:r w:rsidR="00B7459B" w:rsidRPr="00970C3E">
        <w:rPr>
          <w:rFonts w:ascii="Times New Roman" w:eastAsia="Times New Roman" w:hAnsi="Times New Roman"/>
          <w:lang w:eastAsia="cs-CZ"/>
        </w:rPr>
        <w:t> </w:t>
      </w:r>
      <w:r w:rsidRPr="00970C3E">
        <w:rPr>
          <w:rFonts w:ascii="Times New Roman" w:eastAsia="Times New Roman" w:hAnsi="Times New Roman"/>
          <w:lang w:eastAsia="cs-CZ"/>
        </w:rPr>
        <w:t xml:space="preserve">smlouvy, </w:t>
      </w:r>
      <w:r w:rsidR="006C7E3B" w:rsidRPr="00970C3E">
        <w:rPr>
          <w:rFonts w:ascii="Times New Roman" w:eastAsia="Times New Roman" w:hAnsi="Times New Roman"/>
          <w:lang w:eastAsia="cs-CZ"/>
        </w:rPr>
        <w:br/>
      </w:r>
      <w:r w:rsidRPr="00970C3E">
        <w:rPr>
          <w:rFonts w:ascii="Times New Roman" w:eastAsia="Times New Roman" w:hAnsi="Times New Roman"/>
          <w:lang w:eastAsia="cs-CZ"/>
        </w:rPr>
        <w:t>a to formou bezhotovostního převodu na jeho bankovní účet uvedený výše v</w:t>
      </w:r>
      <w:r w:rsidR="00B7459B" w:rsidRPr="00970C3E">
        <w:rPr>
          <w:rFonts w:ascii="Times New Roman" w:eastAsia="Times New Roman" w:hAnsi="Times New Roman"/>
          <w:lang w:eastAsia="cs-CZ"/>
        </w:rPr>
        <w:t> </w:t>
      </w:r>
      <w:r w:rsidRPr="00970C3E">
        <w:rPr>
          <w:rFonts w:ascii="Times New Roman" w:eastAsia="Times New Roman" w:hAnsi="Times New Roman"/>
          <w:lang w:eastAsia="cs-CZ"/>
        </w:rPr>
        <w:t>této</w:t>
      </w:r>
      <w:r w:rsidR="00B7459B" w:rsidRPr="00970C3E">
        <w:rPr>
          <w:rFonts w:ascii="Times New Roman" w:eastAsia="Times New Roman" w:hAnsi="Times New Roman"/>
          <w:lang w:eastAsia="cs-CZ"/>
        </w:rPr>
        <w:t> </w:t>
      </w:r>
      <w:r w:rsidR="00B94E85" w:rsidRPr="00970C3E">
        <w:rPr>
          <w:rFonts w:ascii="Times New Roman" w:eastAsia="Times New Roman" w:hAnsi="Times New Roman"/>
          <w:lang w:eastAsia="cs-CZ"/>
        </w:rPr>
        <w:t>smlouvě. Dotace je </w:t>
      </w:r>
      <w:r w:rsidRPr="00970C3E">
        <w:rPr>
          <w:rFonts w:ascii="Times New Roman" w:eastAsia="Times New Roman" w:hAnsi="Times New Roman"/>
          <w:lang w:eastAsia="cs-CZ"/>
        </w:rPr>
        <w:t xml:space="preserve">poskytována formou zálohy s povinností následného vyúčtování. </w:t>
      </w:r>
    </w:p>
    <w:p w:rsid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Článek IV.</w:t>
      </w: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Základní povinnosti příjemce</w:t>
      </w:r>
    </w:p>
    <w:p w:rsidR="0014413C" w:rsidRPr="00932C22" w:rsidRDefault="0014413C" w:rsidP="00F17D25">
      <w:pPr>
        <w:numPr>
          <w:ilvl w:val="0"/>
          <w:numId w:val="6"/>
        </w:numPr>
        <w:tabs>
          <w:tab w:val="num" w:pos="720"/>
        </w:tabs>
        <w:spacing w:after="0" w:line="240" w:lineRule="auto"/>
        <w:jc w:val="both"/>
        <w:rPr>
          <w:rFonts w:ascii="Times New Roman" w:eastAsia="Arial Unicode MS" w:hAnsi="Times New Roman"/>
          <w:lang w:eastAsia="cs-CZ"/>
        </w:rPr>
      </w:pPr>
      <w:r w:rsidRPr="00590E4D">
        <w:rPr>
          <w:rFonts w:ascii="Times New Roman" w:eastAsia="Arial Unicode MS" w:hAnsi="Times New Roman"/>
          <w:lang w:eastAsia="cs-CZ"/>
        </w:rPr>
        <w:t>Příjemce je povinen použít poskytnuté peněžní prostředky maximálně hospodárným způsobem a</w:t>
      </w:r>
      <w:r w:rsidR="00B7459B" w:rsidRPr="00590E4D">
        <w:rPr>
          <w:rFonts w:ascii="Times New Roman" w:eastAsia="Arial Unicode MS" w:hAnsi="Times New Roman"/>
          <w:lang w:eastAsia="cs-CZ"/>
        </w:rPr>
        <w:t> </w:t>
      </w:r>
      <w:r w:rsidRPr="00590E4D">
        <w:rPr>
          <w:rFonts w:ascii="Times New Roman" w:eastAsia="Arial Unicode MS" w:hAnsi="Times New Roman"/>
          <w:lang w:eastAsia="cs-CZ"/>
        </w:rPr>
        <w:t>výh</w:t>
      </w:r>
      <w:r w:rsidR="00970C3E">
        <w:rPr>
          <w:rFonts w:ascii="Times New Roman" w:eastAsia="Arial Unicode MS" w:hAnsi="Times New Roman"/>
          <w:lang w:eastAsia="cs-CZ"/>
        </w:rPr>
        <w:t>radně k účelu uvedenému v čl.</w:t>
      </w:r>
      <w:r w:rsidRPr="00590E4D">
        <w:rPr>
          <w:rFonts w:ascii="Times New Roman" w:eastAsia="Arial Unicode MS" w:hAnsi="Times New Roman"/>
          <w:lang w:eastAsia="cs-CZ"/>
        </w:rPr>
        <w:t xml:space="preserve"> II. této smlouvy a vyčerpat </w:t>
      </w:r>
      <w:r w:rsidRPr="00B537CE">
        <w:rPr>
          <w:rFonts w:ascii="Times New Roman" w:eastAsia="Arial Unicode MS" w:hAnsi="Times New Roman"/>
          <w:lang w:eastAsia="cs-CZ"/>
        </w:rPr>
        <w:t xml:space="preserve">je do </w:t>
      </w:r>
      <w:r w:rsidR="00292CD9">
        <w:rPr>
          <w:rFonts w:ascii="Times New Roman" w:eastAsia="Arial Unicode MS" w:hAnsi="Times New Roman"/>
          <w:b/>
          <w:lang w:eastAsia="cs-CZ"/>
        </w:rPr>
        <w:t>31.12.2019</w:t>
      </w:r>
      <w:r w:rsidR="00673817">
        <w:rPr>
          <w:rFonts w:ascii="Times New Roman" w:eastAsia="Arial Unicode MS" w:hAnsi="Times New Roman"/>
          <w:b/>
          <w:lang w:eastAsia="cs-CZ"/>
        </w:rPr>
        <w:t>.</w:t>
      </w:r>
      <w:r w:rsidRPr="00932C22">
        <w:rPr>
          <w:rFonts w:ascii="Times New Roman" w:eastAsia="Arial Unicode MS" w:hAnsi="Times New Roman"/>
          <w:lang w:eastAsia="cs-CZ"/>
        </w:rPr>
        <w:t xml:space="preserve"> Tyto prostředky nesmí poskytnout jiným právnickým nebo fyzickým osobám, pokud nejde o úhrady spojené s realizací účelu, na který byly poskytnuty. Poskytnuté peněžní prostředky nelze použít na dary, pohoštění, mzdy pracovníků nebo funkcionářů příjemce či příjemce samotného, penále, úroky z úvěrů, náhrady škod, pojistné, pokuty</w:t>
      </w:r>
      <w:r w:rsidR="003211B2">
        <w:rPr>
          <w:rFonts w:ascii="Times New Roman" w:eastAsia="Arial Unicode MS" w:hAnsi="Times New Roman"/>
          <w:lang w:eastAsia="cs-CZ"/>
        </w:rPr>
        <w:t xml:space="preserve"> apod</w:t>
      </w:r>
      <w:r w:rsidRPr="00932C22">
        <w:rPr>
          <w:rFonts w:ascii="Times New Roman" w:eastAsia="Arial Unicode MS" w:hAnsi="Times New Roman"/>
          <w:lang w:eastAsia="cs-CZ"/>
        </w:rPr>
        <w:t>.</w:t>
      </w:r>
    </w:p>
    <w:p w:rsidR="0014413C" w:rsidRPr="00932C22" w:rsidRDefault="0014413C" w:rsidP="005903C2">
      <w:pPr>
        <w:spacing w:after="0" w:line="240" w:lineRule="auto"/>
        <w:jc w:val="both"/>
        <w:rPr>
          <w:rFonts w:ascii="Times New Roman" w:eastAsia="Arial Unicode MS" w:hAnsi="Times New Roman"/>
          <w:lang w:eastAsia="cs-CZ"/>
        </w:rPr>
      </w:pPr>
    </w:p>
    <w:p w:rsidR="0014413C" w:rsidRPr="003B78E4" w:rsidRDefault="0072007F" w:rsidP="00F17D25">
      <w:pPr>
        <w:numPr>
          <w:ilvl w:val="0"/>
          <w:numId w:val="6"/>
        </w:numPr>
        <w:spacing w:after="0" w:line="240" w:lineRule="auto"/>
        <w:jc w:val="both"/>
        <w:rPr>
          <w:rFonts w:ascii="Times New Roman" w:eastAsia="Arial Unicode MS" w:hAnsi="Times New Roman"/>
          <w:lang w:eastAsia="cs-CZ"/>
        </w:rPr>
      </w:pPr>
      <w:r w:rsidRPr="003B78E4">
        <w:rPr>
          <w:rFonts w:ascii="Times New Roman" w:hAnsi="Times New Roman"/>
        </w:rPr>
        <w:t xml:space="preserve">Účetní operace související s projektem musí být odděleně identifikovatelné od ostatních účetních operací s projektem nesouvisejících. Příjemce je povinen vést oddělenou evidenci s vazbou ke konkrétnímu projektu. To znamená, že projekt musí být účtován odděleně od ostatních aktivit příjemce (např. na zvláštním účetním středisku). </w:t>
      </w:r>
    </w:p>
    <w:p w:rsidR="0014413C" w:rsidRPr="00932C22" w:rsidRDefault="0014413C" w:rsidP="005903C2">
      <w:pPr>
        <w:spacing w:after="0" w:line="240" w:lineRule="auto"/>
        <w:jc w:val="both"/>
        <w:rPr>
          <w:rFonts w:ascii="Times New Roman" w:eastAsia="Arial Unicode MS" w:hAnsi="Times New Roman"/>
          <w:lang w:eastAsia="cs-CZ"/>
        </w:rPr>
      </w:pPr>
    </w:p>
    <w:p w:rsidR="0014413C" w:rsidRPr="00084C6C" w:rsidRDefault="006C7E3B" w:rsidP="00F17D25">
      <w:pPr>
        <w:numPr>
          <w:ilvl w:val="0"/>
          <w:numId w:val="6"/>
        </w:numPr>
        <w:spacing w:after="0" w:line="240" w:lineRule="auto"/>
        <w:jc w:val="both"/>
        <w:rPr>
          <w:rFonts w:ascii="Times New Roman" w:eastAsia="Times New Roman" w:hAnsi="Times New Roman"/>
          <w:lang w:eastAsia="cs-CZ"/>
        </w:rPr>
      </w:pPr>
      <w:r w:rsidRPr="00A52FB3">
        <w:rPr>
          <w:rFonts w:ascii="Times New Roman" w:eastAsia="Arial Unicode MS" w:hAnsi="Times New Roman"/>
          <w:lang w:eastAsia="cs-CZ"/>
        </w:rPr>
        <w:t xml:space="preserve">Příjemce je povinen </w:t>
      </w:r>
      <w:r w:rsidR="006822FE" w:rsidRPr="00A52FB3">
        <w:rPr>
          <w:rFonts w:ascii="Times New Roman" w:hAnsi="Times New Roman"/>
        </w:rPr>
        <w:t>použít poskytnutou dotaci</w:t>
      </w:r>
      <w:r w:rsidR="00974091">
        <w:rPr>
          <w:rFonts w:ascii="Times New Roman" w:hAnsi="Times New Roman"/>
        </w:rPr>
        <w:t xml:space="preserve"> na</w:t>
      </w:r>
      <w:r w:rsidRPr="00A52FB3">
        <w:rPr>
          <w:rFonts w:ascii="Times New Roman" w:hAnsi="Times New Roman"/>
        </w:rPr>
        <w:t xml:space="preserve"> </w:t>
      </w:r>
      <w:r w:rsidR="00283CB7" w:rsidRPr="00283CB7">
        <w:rPr>
          <w:rFonts w:ascii="Times New Roman" w:hAnsi="Times New Roman"/>
        </w:rPr>
        <w:t>"</w:t>
      </w:r>
      <w:r w:rsidR="00084C6C" w:rsidRPr="00084C6C">
        <w:rPr>
          <w:rFonts w:ascii="Times New Roman" w:eastAsia="Times New Roman" w:hAnsi="Times New Roman"/>
          <w:lang w:eastAsia="cs-CZ"/>
        </w:rPr>
        <w:t>Zaj</w:t>
      </w:r>
      <w:r w:rsidR="00E20DAB">
        <w:rPr>
          <w:rFonts w:ascii="Times New Roman" w:eastAsia="Times New Roman" w:hAnsi="Times New Roman"/>
          <w:lang w:eastAsia="cs-CZ"/>
        </w:rPr>
        <w:t>ištění servisních služeb pro TJ,</w:t>
      </w:r>
      <w:r w:rsidR="00084C6C" w:rsidRPr="00084C6C">
        <w:rPr>
          <w:rFonts w:ascii="Times New Roman" w:eastAsia="Times New Roman" w:hAnsi="Times New Roman"/>
          <w:lang w:eastAsia="cs-CZ"/>
        </w:rPr>
        <w:t xml:space="preserve">SK okresu </w:t>
      </w:r>
      <w:r w:rsidR="00E20DAB">
        <w:rPr>
          <w:rFonts w:ascii="Times New Roman" w:eastAsia="Times New Roman" w:hAnsi="Times New Roman"/>
          <w:lang w:eastAsia="cs-CZ"/>
        </w:rPr>
        <w:t>Cheb</w:t>
      </w:r>
      <w:r w:rsidR="00084C6C" w:rsidRPr="00084C6C">
        <w:rPr>
          <w:rFonts w:ascii="Times New Roman" w:eastAsia="Times New Roman" w:hAnsi="Times New Roman"/>
          <w:lang w:eastAsia="cs-CZ"/>
        </w:rPr>
        <w:t xml:space="preserve"> v roce 2019</w:t>
      </w:r>
      <w:r w:rsidR="00283CB7" w:rsidRPr="00084C6C">
        <w:rPr>
          <w:rFonts w:ascii="Times New Roman" w:hAnsi="Times New Roman"/>
        </w:rPr>
        <w:t>"</w:t>
      </w:r>
      <w:r w:rsidR="00974091" w:rsidRPr="00084C6C">
        <w:rPr>
          <w:rFonts w:ascii="Times New Roman" w:hAnsi="Times New Roman"/>
        </w:rPr>
        <w:t>.</w:t>
      </w:r>
    </w:p>
    <w:p w:rsidR="00A52FB3" w:rsidRPr="00A52FB3" w:rsidRDefault="00A52FB3" w:rsidP="00A52FB3">
      <w:pPr>
        <w:spacing w:after="0" w:line="240" w:lineRule="auto"/>
        <w:jc w:val="both"/>
        <w:rPr>
          <w:rFonts w:ascii="Times New Roman" w:eastAsia="Times New Roman" w:hAnsi="Times New Roman"/>
          <w:lang w:eastAsia="cs-CZ"/>
        </w:rPr>
      </w:pPr>
    </w:p>
    <w:p w:rsidR="00B537CE" w:rsidRDefault="0014413C" w:rsidP="00F17D25">
      <w:pPr>
        <w:numPr>
          <w:ilvl w:val="0"/>
          <w:numId w:val="6"/>
        </w:numPr>
        <w:tabs>
          <w:tab w:val="num" w:pos="720"/>
        </w:tabs>
        <w:spacing w:after="0" w:line="240" w:lineRule="auto"/>
        <w:jc w:val="both"/>
        <w:rPr>
          <w:rFonts w:ascii="Times New Roman" w:eastAsia="Arial Unicode MS" w:hAnsi="Times New Roman"/>
          <w:lang w:eastAsia="cs-CZ"/>
        </w:rPr>
      </w:pPr>
      <w:r w:rsidRPr="00590E4D">
        <w:rPr>
          <w:rFonts w:ascii="Times New Roman" w:eastAsia="Arial Unicode MS" w:hAnsi="Times New Roman"/>
          <w:lang w:eastAsia="cs-CZ"/>
        </w:rPr>
        <w:t xml:space="preserve">Příjemce je povinen provést a předložit poskytovateli – odboru </w:t>
      </w:r>
      <w:r w:rsidR="008E07D9" w:rsidRPr="00590E4D">
        <w:rPr>
          <w:rFonts w:ascii="Times New Roman" w:eastAsia="Arial Unicode MS" w:hAnsi="Times New Roman"/>
          <w:lang w:eastAsia="cs-CZ"/>
        </w:rPr>
        <w:t>školství, mládeže a </w:t>
      </w:r>
      <w:r w:rsidR="006A57AB" w:rsidRPr="00590E4D">
        <w:rPr>
          <w:rFonts w:ascii="Times New Roman" w:eastAsia="Arial Unicode MS" w:hAnsi="Times New Roman"/>
          <w:lang w:eastAsia="cs-CZ"/>
        </w:rPr>
        <w:t xml:space="preserve">tělovýchovy </w:t>
      </w:r>
      <w:r w:rsidRPr="00590E4D">
        <w:rPr>
          <w:rFonts w:ascii="Times New Roman" w:eastAsia="Arial Unicode MS" w:hAnsi="Times New Roman"/>
          <w:lang w:eastAsia="cs-CZ"/>
        </w:rPr>
        <w:t xml:space="preserve">závěrečné vyúčtování dotace, které opatří statutární zástupce příjemce svým podpisem, a to </w:t>
      </w:r>
      <w:r w:rsidRPr="00B537CE">
        <w:rPr>
          <w:rFonts w:ascii="Times New Roman" w:eastAsia="Arial Unicode MS" w:hAnsi="Times New Roman"/>
          <w:lang w:eastAsia="cs-CZ"/>
        </w:rPr>
        <w:t xml:space="preserve">do </w:t>
      </w:r>
      <w:r w:rsidR="00292CD9">
        <w:rPr>
          <w:rFonts w:ascii="Times New Roman" w:eastAsia="Arial Unicode MS" w:hAnsi="Times New Roman"/>
          <w:b/>
          <w:lang w:eastAsia="cs-CZ"/>
        </w:rPr>
        <w:t>31.12.2019</w:t>
      </w:r>
      <w:r w:rsidR="004C3EE6" w:rsidRPr="00590E4D">
        <w:rPr>
          <w:rFonts w:ascii="Times New Roman" w:eastAsia="Arial Unicode MS" w:hAnsi="Times New Roman"/>
          <w:lang w:eastAsia="cs-CZ"/>
        </w:rPr>
        <w:t xml:space="preserve"> </w:t>
      </w:r>
      <w:r w:rsidRPr="00590E4D">
        <w:rPr>
          <w:rFonts w:ascii="Times New Roman" w:eastAsia="Arial Unicode MS" w:hAnsi="Times New Roman"/>
          <w:lang w:eastAsia="cs-CZ"/>
        </w:rPr>
        <w:t>resp</w:t>
      </w:r>
      <w:r w:rsidRPr="009A63B2">
        <w:rPr>
          <w:rFonts w:ascii="Times New Roman" w:eastAsia="Arial Unicode MS" w:hAnsi="Times New Roman"/>
          <w:lang w:eastAsia="cs-CZ"/>
        </w:rPr>
        <w:t>. do dne ukončení smlouvy v případě čl. VII. Při vyúčtování příjemce předloží poskytovateli originály veškerých účetních dokladů ve výši vyčerpaných peněžních prostředků poskytnuté dotace, dokládající použití poskytnuté dotace, z nichž si poskytovatel pořídí fotokopie pro účely evidence a archivace</w:t>
      </w:r>
      <w:r w:rsidR="003211B2">
        <w:rPr>
          <w:rFonts w:ascii="Times New Roman" w:eastAsia="Arial Unicode MS" w:hAnsi="Times New Roman"/>
          <w:lang w:eastAsia="cs-CZ"/>
        </w:rPr>
        <w:t>.</w:t>
      </w:r>
      <w:r w:rsidRPr="009A63B2">
        <w:rPr>
          <w:rFonts w:ascii="Times New Roman" w:eastAsia="Arial Unicode MS" w:hAnsi="Times New Roman"/>
          <w:lang w:eastAsia="cs-CZ"/>
        </w:rPr>
        <w:t xml:space="preserve"> Zálohová faktura se nepovažuje za doklad k závěrečnému vyúčtování dotace.</w:t>
      </w:r>
    </w:p>
    <w:p w:rsidR="00B537CE" w:rsidRDefault="00B537CE" w:rsidP="00B537CE">
      <w:pPr>
        <w:tabs>
          <w:tab w:val="num" w:pos="720"/>
        </w:tabs>
        <w:spacing w:after="0" w:line="240" w:lineRule="auto"/>
        <w:ind w:left="360"/>
        <w:jc w:val="both"/>
        <w:rPr>
          <w:rFonts w:ascii="Times New Roman" w:eastAsia="Arial Unicode MS" w:hAnsi="Times New Roman"/>
          <w:lang w:eastAsia="cs-CZ"/>
        </w:rPr>
      </w:pPr>
    </w:p>
    <w:p w:rsidR="00EA39C9" w:rsidRPr="00B537CE" w:rsidRDefault="00EA39C9" w:rsidP="00F17D25">
      <w:pPr>
        <w:numPr>
          <w:ilvl w:val="0"/>
          <w:numId w:val="6"/>
        </w:numPr>
        <w:tabs>
          <w:tab w:val="num" w:pos="720"/>
        </w:tabs>
        <w:spacing w:after="0" w:line="240" w:lineRule="auto"/>
        <w:jc w:val="both"/>
        <w:rPr>
          <w:rFonts w:ascii="Times New Roman" w:eastAsia="Arial Unicode MS" w:hAnsi="Times New Roman"/>
          <w:lang w:eastAsia="cs-CZ"/>
        </w:rPr>
      </w:pPr>
      <w:r w:rsidRPr="00B537CE">
        <w:rPr>
          <w:rFonts w:ascii="Times New Roman" w:eastAsia="Arial Unicode MS" w:hAnsi="Times New Roman"/>
          <w:lang w:eastAsia="cs-CZ"/>
        </w:rPr>
        <w:t>Nevyčerpané finanční prostředky dotace je příjemce povinen vrátit nejpozději do termínu předložení závěrečného vyúčtování dotace uvedeného v čl. IV. odst. 4, a to formou bezhotovostního převodu na účet poskytovatele vedený u Komerční banky, a.s., pobočka Karlovy Vary,</w:t>
      </w:r>
      <w:r w:rsidR="001005CC" w:rsidRPr="00B537CE">
        <w:rPr>
          <w:rFonts w:ascii="Times New Roman" w:eastAsia="Arial Unicode MS" w:hAnsi="Times New Roman"/>
          <w:lang w:eastAsia="cs-CZ"/>
        </w:rPr>
        <w:t xml:space="preserve"> </w:t>
      </w:r>
      <w:r w:rsidRPr="00B537CE">
        <w:rPr>
          <w:rFonts w:ascii="Times New Roman" w:eastAsia="Arial Unicode MS" w:hAnsi="Times New Roman"/>
          <w:lang w:eastAsia="cs-CZ"/>
        </w:rPr>
        <w:t>č. účtu</w:t>
      </w:r>
      <w:r w:rsidR="003D1796">
        <w:rPr>
          <w:rFonts w:ascii="Times New Roman" w:eastAsia="Arial Unicode MS" w:hAnsi="Times New Roman"/>
          <w:lang w:eastAsia="cs-CZ"/>
        </w:rPr>
        <w:t xml:space="preserve"> </w:t>
      </w:r>
      <w:r w:rsidR="000D7C48">
        <w:rPr>
          <w:rFonts w:ascii="Times New Roman" w:eastAsia="Arial Unicode MS" w:hAnsi="Times New Roman"/>
          <w:lang w:eastAsia="cs-CZ"/>
        </w:rPr>
        <w:t>xxxx</w:t>
      </w:r>
      <w:r w:rsidR="003D1796">
        <w:rPr>
          <w:rFonts w:ascii="Times New Roman" w:eastAsia="Arial Unicode MS" w:hAnsi="Times New Roman"/>
          <w:lang w:eastAsia="cs-CZ"/>
        </w:rPr>
        <w:t xml:space="preserve"> </w:t>
      </w:r>
      <w:r w:rsidRPr="00B537CE">
        <w:rPr>
          <w:rFonts w:ascii="Times New Roman" w:eastAsia="Arial Unicode MS" w:hAnsi="Times New Roman"/>
          <w:lang w:eastAsia="cs-CZ"/>
        </w:rPr>
        <w:t xml:space="preserve">, variabilní symbol </w:t>
      </w:r>
      <w:r w:rsidR="000D7C48">
        <w:rPr>
          <w:rFonts w:ascii="Times New Roman" w:eastAsia="Arial Unicode MS" w:hAnsi="Times New Roman"/>
          <w:lang w:eastAsia="cs-CZ"/>
        </w:rPr>
        <w:t>xxxx</w:t>
      </w:r>
      <w:r w:rsidR="00590E4D" w:rsidRPr="00B537CE">
        <w:rPr>
          <w:rFonts w:ascii="Times New Roman" w:eastAsia="Arial Unicode MS" w:hAnsi="Times New Roman"/>
          <w:lang w:eastAsia="cs-CZ"/>
        </w:rPr>
        <w:t>,</w:t>
      </w:r>
      <w:r w:rsidRPr="00B537CE">
        <w:rPr>
          <w:rFonts w:ascii="Times New Roman" w:eastAsia="Arial Unicode MS" w:hAnsi="Times New Roman"/>
          <w:lang w:eastAsia="cs-CZ"/>
        </w:rPr>
        <w:t xml:space="preserve"> specifický symbol</w:t>
      </w:r>
      <w:r w:rsidR="006A57AB" w:rsidRPr="00B537CE">
        <w:rPr>
          <w:rFonts w:ascii="Times New Roman" w:eastAsia="Arial Unicode MS" w:hAnsi="Times New Roman"/>
          <w:lang w:eastAsia="cs-CZ"/>
        </w:rPr>
        <w:t xml:space="preserve"> </w:t>
      </w:r>
      <w:r w:rsidR="000D7C48">
        <w:rPr>
          <w:rFonts w:ascii="Times New Roman" w:eastAsia="Arial Unicode MS" w:hAnsi="Times New Roman"/>
          <w:lang w:eastAsia="cs-CZ"/>
        </w:rPr>
        <w:t>xxxx</w:t>
      </w:r>
      <w:r w:rsidR="00362456" w:rsidRPr="002058BF">
        <w:rPr>
          <w:rFonts w:ascii="Times New Roman" w:eastAsia="Arial Unicode MS" w:hAnsi="Times New Roman"/>
          <w:lang w:eastAsia="cs-CZ"/>
        </w:rPr>
        <w:t>.</w:t>
      </w:r>
    </w:p>
    <w:p w:rsidR="006A57AB" w:rsidRDefault="006A57AB" w:rsidP="006C7E3B">
      <w:pPr>
        <w:pStyle w:val="Odstavecseseznamem"/>
        <w:spacing w:after="0" w:line="240" w:lineRule="auto"/>
        <w:rPr>
          <w:rFonts w:ascii="Times New Roman" w:eastAsia="Arial Unicode MS" w:hAnsi="Times New Roman"/>
          <w:lang w:eastAsia="cs-CZ"/>
        </w:rPr>
      </w:pPr>
    </w:p>
    <w:p w:rsidR="0014413C" w:rsidRDefault="00EA39C9" w:rsidP="00F17D25">
      <w:pPr>
        <w:numPr>
          <w:ilvl w:val="0"/>
          <w:numId w:val="6"/>
        </w:numPr>
        <w:tabs>
          <w:tab w:val="num" w:pos="720"/>
        </w:tabs>
        <w:spacing w:after="0" w:line="240" w:lineRule="auto"/>
        <w:jc w:val="both"/>
        <w:rPr>
          <w:rFonts w:ascii="Times New Roman" w:eastAsia="Arial Unicode MS" w:hAnsi="Times New Roman"/>
          <w:lang w:eastAsia="cs-CZ"/>
        </w:rPr>
      </w:pPr>
      <w:r w:rsidRPr="006A57AB">
        <w:rPr>
          <w:rFonts w:ascii="Times New Roman" w:eastAsia="Arial Unicode MS" w:hAnsi="Times New Roman"/>
          <w:lang w:eastAsia="cs-CZ"/>
        </w:rPr>
        <w:t>Příjemce je rovněž povinen vrátit poskytnuté finanční prostředky na účet uvedený v odst. 5 tohoto článku, jestliže odpadne účel, na který je dotace poskytována, a to do 15 dnů ode dne, kdy</w:t>
      </w:r>
      <w:r w:rsidR="00B7459B" w:rsidRPr="006A57AB">
        <w:rPr>
          <w:rFonts w:ascii="Times New Roman" w:eastAsia="Arial Unicode MS" w:hAnsi="Times New Roman"/>
          <w:lang w:eastAsia="cs-CZ"/>
        </w:rPr>
        <w:t> </w:t>
      </w:r>
      <w:r w:rsidRPr="006A57AB">
        <w:rPr>
          <w:rFonts w:ascii="Times New Roman" w:eastAsia="Arial Unicode MS" w:hAnsi="Times New Roman"/>
          <w:lang w:eastAsia="cs-CZ"/>
        </w:rPr>
        <w:t>se</w:t>
      </w:r>
      <w:r w:rsidR="00B7459B" w:rsidRPr="006A57AB">
        <w:rPr>
          <w:rFonts w:ascii="Times New Roman" w:eastAsia="Arial Unicode MS" w:hAnsi="Times New Roman"/>
          <w:lang w:eastAsia="cs-CZ"/>
        </w:rPr>
        <w:t> </w:t>
      </w:r>
      <w:r w:rsidRPr="006A57AB">
        <w:rPr>
          <w:rFonts w:ascii="Times New Roman" w:eastAsia="Arial Unicode MS" w:hAnsi="Times New Roman"/>
          <w:lang w:eastAsia="cs-CZ"/>
        </w:rPr>
        <w:t>příjemce o této skutečnosti dozví</w:t>
      </w:r>
      <w:r w:rsidR="0014413C" w:rsidRPr="006A57AB">
        <w:rPr>
          <w:rFonts w:ascii="Times New Roman" w:eastAsia="Arial Unicode MS" w:hAnsi="Times New Roman"/>
          <w:lang w:eastAsia="cs-CZ"/>
        </w:rPr>
        <w:t>.</w:t>
      </w:r>
    </w:p>
    <w:p w:rsidR="006A57AB" w:rsidRDefault="006A57AB" w:rsidP="005903C2">
      <w:pPr>
        <w:pStyle w:val="Odstavecseseznamem"/>
        <w:spacing w:line="240" w:lineRule="auto"/>
        <w:rPr>
          <w:rFonts w:ascii="Times New Roman" w:eastAsia="Arial Unicode MS" w:hAnsi="Times New Roman"/>
          <w:lang w:eastAsia="cs-CZ"/>
        </w:rPr>
      </w:pPr>
    </w:p>
    <w:p w:rsidR="0072007F" w:rsidRPr="00710F5C" w:rsidRDefault="00710F5C" w:rsidP="00F17D25">
      <w:pPr>
        <w:pStyle w:val="Odstavecseseznamem"/>
        <w:numPr>
          <w:ilvl w:val="0"/>
          <w:numId w:val="6"/>
        </w:numPr>
        <w:spacing w:line="240" w:lineRule="auto"/>
        <w:ind w:left="357" w:hanging="357"/>
        <w:jc w:val="both"/>
        <w:rPr>
          <w:rFonts w:ascii="Times New Roman" w:hAnsi="Times New Roman"/>
          <w:color w:val="000000" w:themeColor="text1"/>
        </w:rPr>
      </w:pPr>
      <w:r w:rsidRPr="00710F5C">
        <w:rPr>
          <w:rFonts w:ascii="Times New Roman" w:hAnsi="Times New Roman"/>
          <w:bCs/>
        </w:rPr>
        <w:t>Příjemce je povinen zveřejnit vhodným způsobem, že na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w:t>
      </w:r>
      <w:r>
        <w:rPr>
          <w:rFonts w:ascii="Times New Roman" w:hAnsi="Times New Roman"/>
          <w:bCs/>
        </w:rPr>
        <w:t xml:space="preserve"> </w:t>
      </w:r>
      <w:r w:rsidRPr="00710F5C">
        <w:rPr>
          <w:rFonts w:ascii="Times New Roman" w:hAnsi="Times New Roman"/>
          <w:bCs/>
        </w:rPr>
        <w:t xml:space="preserve">apod. Příjemce je povinen obdobným způsobem prezentovat projekt Karlovarského kraje „Živý kraj“, a to viditelným umístěním loga projektu na propagačních materiálech, dále viditelným umístěním loga na pódiu (případně v rámci </w:t>
      </w:r>
      <w:r w:rsidRPr="00710F5C">
        <w:rPr>
          <w:rFonts w:ascii="Times New Roman" w:hAnsi="Times New Roman"/>
          <w:bCs/>
          <w:color w:val="000000" w:themeColor="text1"/>
        </w:rPr>
        <w:t xml:space="preserve">videoprojekce) a při distribuci propagačních materiálů projektu (logo a informace o projektu lze získat na </w:t>
      </w:r>
      <w:hyperlink r:id="rId11" w:history="1">
        <w:r w:rsidRPr="00710F5C">
          <w:rPr>
            <w:rStyle w:val="Hypertextovodkaz"/>
            <w:rFonts w:ascii="Times New Roman" w:hAnsi="Times New Roman"/>
            <w:bCs/>
            <w:color w:val="000000" w:themeColor="text1"/>
            <w:u w:val="none"/>
          </w:rPr>
          <w:t>www.zivykraj.cz</w:t>
        </w:r>
      </w:hyperlink>
      <w:r w:rsidRPr="00710F5C">
        <w:rPr>
          <w:rFonts w:ascii="Times New Roman" w:hAnsi="Times New Roman"/>
          <w:bCs/>
          <w:color w:val="000000" w:themeColor="text1"/>
        </w:rPr>
        <w:t xml:space="preserve">). Od podpisu smlouvy po dobu realizace projektu umístí příjemce na webových stránkách, pokud je má zřízeny, aktivní odkaz  </w:t>
      </w:r>
      <w:hyperlink r:id="rId12" w:history="1">
        <w:r w:rsidRPr="00710F5C">
          <w:rPr>
            <w:rStyle w:val="Hypertextovodkaz"/>
            <w:rFonts w:ascii="Times New Roman" w:hAnsi="Times New Roman"/>
            <w:bCs/>
            <w:color w:val="000000" w:themeColor="text1"/>
            <w:u w:val="none"/>
          </w:rPr>
          <w:t>www.kr-karlovarsky.cz</w:t>
        </w:r>
      </w:hyperlink>
      <w:r w:rsidRPr="00710F5C">
        <w:rPr>
          <w:rFonts w:ascii="Times New Roman" w:hAnsi="Times New Roman"/>
          <w:bCs/>
          <w:color w:val="000000" w:themeColor="text1"/>
        </w:rPr>
        <w:t xml:space="preserve"> a </w:t>
      </w:r>
      <w:hyperlink r:id="rId13" w:history="1">
        <w:r w:rsidRPr="00710F5C">
          <w:rPr>
            <w:rStyle w:val="Hypertextovodkaz"/>
            <w:rFonts w:ascii="Times New Roman" w:hAnsi="Times New Roman"/>
            <w:bCs/>
            <w:color w:val="000000" w:themeColor="text1"/>
            <w:u w:val="none"/>
          </w:rPr>
          <w:t>www.zivykraj.cz</w:t>
        </w:r>
      </w:hyperlink>
      <w:r w:rsidRPr="00710F5C">
        <w:rPr>
          <w:rFonts w:ascii="Times New Roman" w:hAnsi="Times New Roman"/>
          <w:bCs/>
          <w:color w:val="000000" w:themeColor="text1"/>
        </w:rPr>
        <w:t xml:space="preserve">. Propagaci poskytovatele je příjemce povinen doložit při závěrečném vyúčtování dotace (např. audiovideozáznam, fotografie, materiály apod.). Příjemce odpovídá za správnost loga poskytovatele, pokud je uvedeno na propagačních materiálech (pravidla pro užití loga poskytovatele viz </w:t>
      </w:r>
      <w:hyperlink r:id="rId14" w:history="1">
        <w:r w:rsidRPr="00710F5C">
          <w:rPr>
            <w:rStyle w:val="Hypertextovodkaz"/>
            <w:rFonts w:ascii="Times New Roman" w:hAnsi="Times New Roman"/>
            <w:bCs/>
            <w:color w:val="000000" w:themeColor="text1"/>
            <w:u w:val="none"/>
          </w:rPr>
          <w:t>www.kr-karlovarsky.cz</w:t>
        </w:r>
      </w:hyperlink>
      <w:r w:rsidRPr="00710F5C">
        <w:rPr>
          <w:rFonts w:ascii="Times New Roman" w:hAnsi="Times New Roman"/>
          <w:bCs/>
          <w:color w:val="000000" w:themeColor="text1"/>
        </w:rPr>
        <w:t xml:space="preserve">, odkaz Karlovarský kraj – Poskytování symbolů a záštit) a loga projektu „Živý kraj“ viz </w:t>
      </w:r>
      <w:hyperlink r:id="rId15" w:history="1">
        <w:r w:rsidRPr="00710F5C">
          <w:rPr>
            <w:rStyle w:val="Hypertextovodkaz"/>
            <w:rFonts w:ascii="Times New Roman" w:hAnsi="Times New Roman"/>
            <w:bCs/>
            <w:color w:val="000000" w:themeColor="text1"/>
            <w:u w:val="none"/>
          </w:rPr>
          <w:t>www.zivykraj.cz</w:t>
        </w:r>
      </w:hyperlink>
      <w:r w:rsidRPr="00710F5C">
        <w:rPr>
          <w:rFonts w:ascii="Times New Roman" w:hAnsi="Times New Roman"/>
          <w:color w:val="000000" w:themeColor="text1"/>
        </w:rPr>
        <w:t xml:space="preserve"> </w:t>
      </w:r>
      <w:r w:rsidRPr="00710F5C">
        <w:rPr>
          <w:rFonts w:ascii="Times New Roman" w:hAnsi="Times New Roman"/>
          <w:bCs/>
          <w:color w:val="000000" w:themeColor="text1"/>
        </w:rPr>
        <w:t>záložka Tourism professionals.“</w:t>
      </w:r>
      <w:r w:rsidR="0072007F" w:rsidRPr="00710F5C">
        <w:rPr>
          <w:rFonts w:ascii="Times New Roman" w:hAnsi="Times New Roman"/>
          <w:color w:val="000000" w:themeColor="text1"/>
        </w:rPr>
        <w:t xml:space="preserve"> </w:t>
      </w:r>
    </w:p>
    <w:p w:rsidR="0014413C" w:rsidRDefault="0014413C" w:rsidP="00F17D25">
      <w:pPr>
        <w:numPr>
          <w:ilvl w:val="0"/>
          <w:numId w:val="6"/>
        </w:numPr>
        <w:tabs>
          <w:tab w:val="num" w:pos="720"/>
        </w:tabs>
        <w:spacing w:after="0" w:line="240" w:lineRule="auto"/>
        <w:jc w:val="both"/>
        <w:rPr>
          <w:rFonts w:ascii="Times New Roman" w:eastAsia="Arial Unicode MS" w:hAnsi="Times New Roman"/>
          <w:lang w:eastAsia="cs-CZ"/>
        </w:rPr>
      </w:pPr>
      <w:r w:rsidRPr="006A57AB">
        <w:rPr>
          <w:rFonts w:ascii="Times New Roman" w:eastAsia="Arial Unicode MS" w:hAnsi="Times New Roman"/>
          <w:lang w:eastAsia="cs-CZ"/>
        </w:rPr>
        <w:t>Příjemce je povinen průběžně informovat poskytovatele o všech změnách, které by mohly při</w:t>
      </w:r>
      <w:r w:rsidR="00B7459B" w:rsidRPr="006A57AB">
        <w:rPr>
          <w:rFonts w:ascii="Times New Roman" w:eastAsia="Arial Unicode MS" w:hAnsi="Times New Roman"/>
          <w:lang w:eastAsia="cs-CZ"/>
        </w:rPr>
        <w:t> </w:t>
      </w:r>
      <w:r w:rsidRPr="006A57AB">
        <w:rPr>
          <w:rFonts w:ascii="Times New Roman" w:eastAsia="Arial Unicode MS" w:hAnsi="Times New Roman"/>
          <w:lang w:eastAsia="cs-CZ"/>
        </w:rPr>
        <w:t xml:space="preserve">vymáhání zadržených nebo neoprávněně použitých prostředků dotace zhoršit jeho pozici věřitele nebo dobytnost jeho pohledávky. </w:t>
      </w:r>
    </w:p>
    <w:p w:rsidR="006A57AB" w:rsidRDefault="006A57AB" w:rsidP="006C7E3B">
      <w:pPr>
        <w:pStyle w:val="Odstavecseseznamem"/>
        <w:spacing w:after="0" w:line="240" w:lineRule="auto"/>
        <w:rPr>
          <w:rFonts w:ascii="Times New Roman" w:eastAsia="Arial Unicode MS" w:hAnsi="Times New Roman"/>
          <w:lang w:eastAsia="cs-CZ"/>
        </w:rPr>
      </w:pPr>
    </w:p>
    <w:p w:rsidR="0014413C" w:rsidRDefault="006266EF" w:rsidP="00F17D25">
      <w:pPr>
        <w:numPr>
          <w:ilvl w:val="0"/>
          <w:numId w:val="6"/>
        </w:numPr>
        <w:tabs>
          <w:tab w:val="num" w:pos="720"/>
        </w:tabs>
        <w:spacing w:after="0" w:line="240" w:lineRule="auto"/>
        <w:jc w:val="both"/>
        <w:rPr>
          <w:rFonts w:ascii="Times New Roman" w:eastAsia="Arial Unicode MS" w:hAnsi="Times New Roman"/>
          <w:lang w:eastAsia="cs-CZ"/>
        </w:rPr>
      </w:pPr>
      <w:r w:rsidRPr="006A57AB">
        <w:rPr>
          <w:rFonts w:ascii="Times New Roman" w:eastAsia="Arial Unicode MS" w:hAnsi="Times New Roman"/>
          <w:lang w:eastAsia="cs-CZ"/>
        </w:rPr>
        <w:t>Příjemce je zejména povinen oznámit poskytovateli do 30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6A57AB">
        <w:rPr>
          <w:rFonts w:ascii="Times New Roman" w:eastAsia="Arial Unicode MS" w:hAnsi="Times New Roman"/>
          <w:lang w:eastAsia="cs-CZ"/>
        </w:rPr>
        <w:t xml:space="preserve">. </w:t>
      </w:r>
    </w:p>
    <w:p w:rsidR="006A57AB" w:rsidRDefault="006A57AB" w:rsidP="006C7E3B">
      <w:pPr>
        <w:pStyle w:val="Odstavecseseznamem"/>
        <w:spacing w:after="0" w:line="240" w:lineRule="auto"/>
        <w:rPr>
          <w:rFonts w:ascii="Times New Roman" w:eastAsia="Arial Unicode MS" w:hAnsi="Times New Roman"/>
          <w:lang w:eastAsia="cs-CZ"/>
        </w:rPr>
      </w:pPr>
    </w:p>
    <w:p w:rsidR="0014413C" w:rsidRDefault="0014413C" w:rsidP="00F17D25">
      <w:pPr>
        <w:numPr>
          <w:ilvl w:val="0"/>
          <w:numId w:val="6"/>
        </w:numPr>
        <w:tabs>
          <w:tab w:val="num" w:pos="720"/>
        </w:tabs>
        <w:spacing w:after="0" w:line="240" w:lineRule="auto"/>
        <w:jc w:val="both"/>
        <w:rPr>
          <w:rFonts w:ascii="Times New Roman" w:eastAsia="Arial Unicode MS" w:hAnsi="Times New Roman"/>
          <w:lang w:eastAsia="cs-CZ"/>
        </w:rPr>
      </w:pPr>
      <w:r w:rsidRPr="006A57AB">
        <w:rPr>
          <w:rFonts w:ascii="Times New Roman" w:eastAsia="Arial Unicode MS" w:hAnsi="Times New Roman"/>
          <w:lang w:eastAsia="cs-CZ"/>
        </w:rPr>
        <w:t>Příjemce je povinen zajistit při přeměně právnické osoby, aby práva a povinnosti ze smlouvy přešly na nástupnickou právnickou osobu nebo podat návrh na ukončení smlouvy. V případě zrušení právnické osoby s likvidací provede příjemce vyúčtování poskytnuté dotace obdobně dle</w:t>
      </w:r>
      <w:r w:rsidR="00B7459B" w:rsidRPr="006A57AB">
        <w:rPr>
          <w:rFonts w:ascii="Times New Roman" w:eastAsia="Arial Unicode MS" w:hAnsi="Times New Roman"/>
          <w:lang w:eastAsia="cs-CZ"/>
        </w:rPr>
        <w:t> </w:t>
      </w:r>
      <w:r w:rsidRPr="006A57AB">
        <w:rPr>
          <w:rFonts w:ascii="Times New Roman" w:eastAsia="Arial Unicode MS" w:hAnsi="Times New Roman"/>
          <w:lang w:eastAsia="cs-CZ"/>
        </w:rPr>
        <w:t>odst. 4 a 5 čl</w:t>
      </w:r>
      <w:r w:rsidR="005E2E98">
        <w:rPr>
          <w:rFonts w:ascii="Times New Roman" w:eastAsia="Arial Unicode MS" w:hAnsi="Times New Roman"/>
          <w:lang w:eastAsia="cs-CZ"/>
        </w:rPr>
        <w:t>.</w:t>
      </w:r>
      <w:r w:rsidRPr="006A57AB">
        <w:rPr>
          <w:rFonts w:ascii="Times New Roman" w:eastAsia="Arial Unicode MS" w:hAnsi="Times New Roman"/>
          <w:lang w:eastAsia="cs-CZ"/>
        </w:rPr>
        <w:t xml:space="preserve"> IV</w:t>
      </w:r>
      <w:r w:rsidR="003211B2" w:rsidRPr="006A57AB">
        <w:rPr>
          <w:rFonts w:ascii="Times New Roman" w:eastAsia="Arial Unicode MS" w:hAnsi="Times New Roman"/>
          <w:lang w:eastAsia="cs-CZ"/>
        </w:rPr>
        <w:t>.</w:t>
      </w:r>
      <w:r w:rsidRPr="006A57AB">
        <w:rPr>
          <w:rFonts w:ascii="Times New Roman" w:eastAsia="Arial Unicode MS" w:hAnsi="Times New Roman"/>
          <w:lang w:eastAsia="cs-CZ"/>
        </w:rPr>
        <w:t xml:space="preserve"> této smlouvy, a to ke dni likvidace.</w:t>
      </w:r>
    </w:p>
    <w:p w:rsidR="006A57AB" w:rsidRDefault="006A57AB" w:rsidP="006C7E3B">
      <w:pPr>
        <w:pStyle w:val="Odstavecseseznamem"/>
        <w:spacing w:after="0" w:line="240" w:lineRule="auto"/>
        <w:rPr>
          <w:rFonts w:ascii="Times New Roman" w:eastAsia="Arial Unicode MS" w:hAnsi="Times New Roman"/>
          <w:lang w:eastAsia="cs-CZ"/>
        </w:rPr>
      </w:pPr>
    </w:p>
    <w:p w:rsidR="005672DF" w:rsidRDefault="0014413C" w:rsidP="00F17D25">
      <w:pPr>
        <w:numPr>
          <w:ilvl w:val="0"/>
          <w:numId w:val="6"/>
        </w:numPr>
        <w:tabs>
          <w:tab w:val="num" w:pos="720"/>
        </w:tabs>
        <w:spacing w:after="0" w:line="240" w:lineRule="auto"/>
        <w:jc w:val="both"/>
        <w:rPr>
          <w:rFonts w:ascii="Times New Roman" w:eastAsia="Arial Unicode MS" w:hAnsi="Times New Roman"/>
          <w:lang w:eastAsia="cs-CZ"/>
        </w:rPr>
      </w:pPr>
      <w:r w:rsidRPr="006A57AB">
        <w:rPr>
          <w:rFonts w:ascii="Times New Roman" w:eastAsia="Arial Unicode MS" w:hAnsi="Times New Roman"/>
          <w:lang w:eastAsia="cs-CZ"/>
        </w:rPr>
        <w:t xml:space="preserve">Je-li příjemce veřejným zadavatelem nebo splní příjemce definici zadavatele podle zákona </w:t>
      </w:r>
      <w:r w:rsidR="005D3D3A">
        <w:rPr>
          <w:rFonts w:ascii="Times New Roman" w:eastAsia="Arial Unicode MS" w:hAnsi="Times New Roman"/>
          <w:lang w:eastAsia="cs-CZ"/>
        </w:rPr>
        <w:t>č. 134/2016 Sb., o zadávání veřejných zakázek</w:t>
      </w:r>
      <w:r w:rsidR="00AA6DF3">
        <w:rPr>
          <w:rFonts w:ascii="Times New Roman" w:eastAsia="Arial Unicode MS" w:hAnsi="Times New Roman"/>
          <w:lang w:eastAsia="cs-CZ"/>
        </w:rPr>
        <w:t>, ve znění pozdějších předpisů</w:t>
      </w:r>
      <w:r w:rsidRPr="006A57AB">
        <w:rPr>
          <w:rFonts w:ascii="Times New Roman" w:eastAsia="Arial Unicode MS" w:hAnsi="Times New Roman"/>
          <w:lang w:eastAsia="cs-CZ"/>
        </w:rPr>
        <w:t xml:space="preserve"> je povinen dále postupovat při výběru dodavatele podle tohoto zákona.</w:t>
      </w:r>
    </w:p>
    <w:p w:rsidR="006A57AB" w:rsidRDefault="006A57AB" w:rsidP="006C7E3B">
      <w:pPr>
        <w:pStyle w:val="Odstavecseseznamem"/>
        <w:spacing w:after="0" w:line="240" w:lineRule="auto"/>
        <w:rPr>
          <w:rFonts w:ascii="Times New Roman" w:eastAsia="Arial Unicode MS" w:hAnsi="Times New Roman"/>
          <w:lang w:eastAsia="cs-CZ"/>
        </w:rPr>
      </w:pPr>
    </w:p>
    <w:p w:rsidR="0014413C" w:rsidRPr="006A57AB" w:rsidRDefault="005672DF" w:rsidP="00F17D25">
      <w:pPr>
        <w:numPr>
          <w:ilvl w:val="0"/>
          <w:numId w:val="6"/>
        </w:numPr>
        <w:tabs>
          <w:tab w:val="num" w:pos="720"/>
        </w:tabs>
        <w:spacing w:after="0" w:line="240" w:lineRule="auto"/>
        <w:jc w:val="both"/>
        <w:rPr>
          <w:rFonts w:ascii="Times New Roman" w:eastAsia="Arial Unicode MS" w:hAnsi="Times New Roman"/>
          <w:lang w:eastAsia="cs-CZ"/>
        </w:rPr>
      </w:pPr>
      <w:r w:rsidRPr="006A57AB">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w:t>
      </w:r>
      <w:r w:rsidR="00362456">
        <w:rPr>
          <w:rFonts w:ascii="Times New Roman" w:hAnsi="Times New Roman"/>
        </w:rPr>
        <w:t>.</w:t>
      </w:r>
      <w:r w:rsidR="0014413C" w:rsidRPr="006A57AB">
        <w:rPr>
          <w:rFonts w:ascii="Times New Roman" w:eastAsia="Arial Unicode MS" w:hAnsi="Times New Roman"/>
          <w:lang w:eastAsia="cs-CZ"/>
        </w:rPr>
        <w:t xml:space="preserve"> </w:t>
      </w:r>
    </w:p>
    <w:p w:rsidR="0014413C" w:rsidRPr="0014413C" w:rsidRDefault="0014413C" w:rsidP="006C7E3B">
      <w:pPr>
        <w:spacing w:after="0" w:line="240" w:lineRule="auto"/>
        <w:rPr>
          <w:rFonts w:ascii="Times New Roman" w:eastAsia="Times New Roman" w:hAnsi="Times New Roman"/>
          <w:b/>
          <w:bCs/>
          <w:lang w:eastAsia="cs-CZ"/>
        </w:rPr>
      </w:pPr>
    </w:p>
    <w:p w:rsidR="0014413C" w:rsidRPr="0014413C" w:rsidRDefault="0014413C" w:rsidP="006C7E3B">
      <w:pPr>
        <w:spacing w:after="0" w:line="240" w:lineRule="auto"/>
        <w:jc w:val="center"/>
        <w:rPr>
          <w:rFonts w:ascii="Times New Roman" w:eastAsia="Arial Unicode MS" w:hAnsi="Times New Roman"/>
          <w:b/>
          <w:bCs/>
          <w:lang w:eastAsia="cs-CZ"/>
        </w:rPr>
      </w:pPr>
      <w:r w:rsidRPr="0014413C">
        <w:rPr>
          <w:rFonts w:ascii="Times New Roman" w:eastAsia="Arial Unicode MS" w:hAnsi="Times New Roman"/>
          <w:b/>
          <w:bCs/>
          <w:lang w:eastAsia="cs-CZ"/>
        </w:rPr>
        <w:t>Článek V.</w:t>
      </w:r>
    </w:p>
    <w:p w:rsidR="0014413C" w:rsidRPr="0014413C" w:rsidRDefault="0014413C" w:rsidP="005903C2">
      <w:pPr>
        <w:spacing w:after="0" w:line="240" w:lineRule="auto"/>
        <w:jc w:val="center"/>
        <w:rPr>
          <w:rFonts w:ascii="Times New Roman" w:eastAsia="Arial Unicode MS" w:hAnsi="Times New Roman"/>
          <w:b/>
          <w:bCs/>
          <w:lang w:eastAsia="cs-CZ"/>
        </w:rPr>
      </w:pPr>
      <w:r w:rsidRPr="0014413C">
        <w:rPr>
          <w:rFonts w:ascii="Times New Roman" w:eastAsia="Arial Unicode MS" w:hAnsi="Times New Roman"/>
          <w:b/>
          <w:bCs/>
          <w:lang w:eastAsia="cs-CZ"/>
        </w:rPr>
        <w:t>Kontrolní ustanovení</w:t>
      </w:r>
    </w:p>
    <w:p w:rsidR="0014413C" w:rsidRPr="004D362B" w:rsidRDefault="0014413C" w:rsidP="00F17D25">
      <w:pPr>
        <w:pStyle w:val="Odstavecseseznamem"/>
        <w:numPr>
          <w:ilvl w:val="0"/>
          <w:numId w:val="7"/>
        </w:numPr>
        <w:tabs>
          <w:tab w:val="num" w:pos="720"/>
        </w:tabs>
        <w:spacing w:after="0" w:line="240" w:lineRule="auto"/>
        <w:jc w:val="both"/>
        <w:rPr>
          <w:rFonts w:ascii="Times New Roman" w:eastAsia="Times New Roman" w:hAnsi="Times New Roman"/>
          <w:lang w:eastAsia="cs-CZ"/>
        </w:rPr>
      </w:pPr>
      <w:r w:rsidRPr="004D362B">
        <w:rPr>
          <w:rFonts w:ascii="Times New Roman" w:eastAsia="Arial Unicode MS" w:hAnsi="Times New Roman"/>
          <w:lang w:eastAsia="cs-CZ"/>
        </w:rPr>
        <w:t xml:space="preserve">V souladu se zákonem č. 255/2012 Sb., o kontrole (kontrolní řád), </w:t>
      </w:r>
      <w:r w:rsidR="00AA6DF3">
        <w:rPr>
          <w:rFonts w:ascii="Times New Roman" w:eastAsia="Arial Unicode MS" w:hAnsi="Times New Roman"/>
          <w:lang w:eastAsia="cs-CZ"/>
        </w:rPr>
        <w:t xml:space="preserve">ve znění pozdějších předpisů </w:t>
      </w:r>
      <w:r w:rsidRPr="004D362B">
        <w:rPr>
          <w:rFonts w:ascii="Times New Roman" w:eastAsia="Arial Unicode MS" w:hAnsi="Times New Roman"/>
          <w:lang w:eastAsia="cs-CZ"/>
        </w:rPr>
        <w:t>je poskytovatel dotace oprávněn kontrolovat dodržení podmínek, za kterých byla dotace posky</w:t>
      </w:r>
      <w:r w:rsidRPr="004D362B">
        <w:rPr>
          <w:rFonts w:ascii="Times New Roman" w:eastAsia="Times New Roman" w:hAnsi="Times New Roman"/>
          <w:lang w:eastAsia="cs-CZ"/>
        </w:rPr>
        <w:t>tnuta. Tuto kontrolu vykonávají pověření zaměstnanci poskytovatele a členové příslušných kontrolních orgánů poskytovatele.</w:t>
      </w:r>
    </w:p>
    <w:p w:rsidR="0014413C" w:rsidRPr="0014413C" w:rsidRDefault="0014413C" w:rsidP="005903C2">
      <w:pPr>
        <w:tabs>
          <w:tab w:val="num" w:pos="360"/>
        </w:tabs>
        <w:spacing w:after="0" w:line="240" w:lineRule="auto"/>
        <w:ind w:left="360" w:hanging="360"/>
        <w:jc w:val="both"/>
        <w:rPr>
          <w:rFonts w:ascii="Times New Roman" w:eastAsia="Times New Roman" w:hAnsi="Times New Roman"/>
          <w:lang w:eastAsia="cs-CZ"/>
        </w:rPr>
      </w:pPr>
    </w:p>
    <w:p w:rsidR="0014413C" w:rsidRPr="004D362B" w:rsidRDefault="0014413C" w:rsidP="00F17D25">
      <w:pPr>
        <w:pStyle w:val="Odstavecseseznamem"/>
        <w:numPr>
          <w:ilvl w:val="0"/>
          <w:numId w:val="7"/>
        </w:numPr>
        <w:tabs>
          <w:tab w:val="num" w:pos="720"/>
        </w:tabs>
        <w:spacing w:after="0" w:line="240" w:lineRule="auto"/>
        <w:jc w:val="both"/>
        <w:rPr>
          <w:rFonts w:ascii="Times New Roman" w:eastAsia="Times New Roman" w:hAnsi="Times New Roman"/>
          <w:b/>
          <w:lang w:eastAsia="cs-CZ"/>
        </w:rPr>
      </w:pPr>
      <w:r w:rsidRPr="004D362B">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originály všech účetních dokladů týkajících se daného účelu. </w:t>
      </w:r>
    </w:p>
    <w:p w:rsidR="003D1796" w:rsidRDefault="003D1796" w:rsidP="005903C2">
      <w:pPr>
        <w:tabs>
          <w:tab w:val="left" w:pos="360"/>
        </w:tabs>
        <w:spacing w:after="0" w:line="240" w:lineRule="auto"/>
        <w:ind w:left="360" w:hanging="360"/>
        <w:jc w:val="center"/>
        <w:rPr>
          <w:rFonts w:ascii="Times New Roman" w:eastAsia="Times New Roman" w:hAnsi="Times New Roman"/>
          <w:b/>
          <w:lang w:eastAsia="cs-CZ"/>
        </w:rPr>
      </w:pPr>
    </w:p>
    <w:p w:rsidR="0014413C" w:rsidRPr="0014413C" w:rsidRDefault="0014413C" w:rsidP="005903C2">
      <w:pPr>
        <w:tabs>
          <w:tab w:val="left" w:pos="360"/>
        </w:tabs>
        <w:spacing w:after="0" w:line="240" w:lineRule="auto"/>
        <w:ind w:left="360" w:hanging="360"/>
        <w:jc w:val="center"/>
        <w:rPr>
          <w:rFonts w:ascii="Times New Roman" w:eastAsia="Times New Roman" w:hAnsi="Times New Roman"/>
          <w:b/>
          <w:lang w:eastAsia="cs-CZ"/>
        </w:rPr>
      </w:pPr>
      <w:r w:rsidRPr="0014413C">
        <w:rPr>
          <w:rFonts w:ascii="Times New Roman" w:eastAsia="Times New Roman" w:hAnsi="Times New Roman"/>
          <w:b/>
          <w:lang w:eastAsia="cs-CZ"/>
        </w:rPr>
        <w:t>Článek VI.</w:t>
      </w:r>
    </w:p>
    <w:p w:rsidR="0014413C" w:rsidRPr="0014413C" w:rsidRDefault="0014413C" w:rsidP="005903C2">
      <w:pPr>
        <w:tabs>
          <w:tab w:val="left" w:pos="360"/>
        </w:tabs>
        <w:spacing w:after="0" w:line="240" w:lineRule="auto"/>
        <w:ind w:left="360" w:hanging="360"/>
        <w:jc w:val="center"/>
        <w:rPr>
          <w:rFonts w:ascii="Times New Roman" w:eastAsia="Times New Roman" w:hAnsi="Times New Roman"/>
          <w:b/>
          <w:lang w:eastAsia="cs-CZ"/>
        </w:rPr>
      </w:pPr>
      <w:r w:rsidRPr="0014413C">
        <w:rPr>
          <w:rFonts w:ascii="Times New Roman" w:eastAsia="Times New Roman" w:hAnsi="Times New Roman"/>
          <w:b/>
          <w:lang w:eastAsia="cs-CZ"/>
        </w:rPr>
        <w:t>Důsledky porušení povinností příjemce</w:t>
      </w:r>
    </w:p>
    <w:p w:rsidR="0014413C" w:rsidRPr="0014413C" w:rsidRDefault="0014413C" w:rsidP="00F17D25">
      <w:pPr>
        <w:numPr>
          <w:ilvl w:val="0"/>
          <w:numId w:val="3"/>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Jestliže příjemce nesplní některou ze svých povinností stanovených v čl. IV. odst. 2,</w:t>
      </w:r>
      <w:r w:rsidR="00ED17E2">
        <w:rPr>
          <w:rFonts w:ascii="Times New Roman" w:eastAsia="Times New Roman" w:hAnsi="Times New Roman"/>
          <w:lang w:eastAsia="cs-CZ"/>
        </w:rPr>
        <w:t xml:space="preserve"> </w:t>
      </w:r>
      <w:r w:rsidRPr="0014413C">
        <w:rPr>
          <w:rFonts w:ascii="Times New Roman" w:eastAsia="Times New Roman" w:hAnsi="Times New Roman"/>
          <w:lang w:eastAsia="cs-CZ"/>
        </w:rPr>
        <w:t>7, 8, 9, 10</w:t>
      </w:r>
      <w:r w:rsidR="003211B2">
        <w:rPr>
          <w:rFonts w:ascii="Times New Roman" w:eastAsia="Times New Roman" w:hAnsi="Times New Roman"/>
          <w:lang w:eastAsia="cs-CZ"/>
        </w:rPr>
        <w:t>,</w:t>
      </w:r>
      <w:r w:rsidRPr="0014413C">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 porušení rozpočtové kázně ve smyslu ustanovení § 22 zákona o rozpočtových pravidlech územních rozpočtů. Příjemce je v tomto případě povinen provést v souladu s ustanovením § 22 zákona o</w:t>
      </w:r>
      <w:r w:rsidR="00B7459B">
        <w:rPr>
          <w:rFonts w:ascii="Times New Roman" w:eastAsia="Times New Roman" w:hAnsi="Times New Roman"/>
          <w:lang w:eastAsia="cs-CZ"/>
        </w:rPr>
        <w:t> </w:t>
      </w:r>
      <w:r w:rsidRPr="0014413C">
        <w:rPr>
          <w:rFonts w:ascii="Times New Roman" w:eastAsia="Times New Roman" w:hAnsi="Times New Roman"/>
          <w:lang w:eastAsia="cs-CZ"/>
        </w:rPr>
        <w:t xml:space="preserve">rozpočtových pravidlech územních rozpočtů odvod za porušení rozpočtové kázně ve </w:t>
      </w:r>
      <w:r w:rsidRPr="00B537CE">
        <w:rPr>
          <w:rFonts w:ascii="Times New Roman" w:eastAsia="Times New Roman" w:hAnsi="Times New Roman"/>
          <w:lang w:eastAsia="cs-CZ"/>
        </w:rPr>
        <w:t xml:space="preserve">výši </w:t>
      </w:r>
      <w:r w:rsidR="00A52FB3">
        <w:rPr>
          <w:rFonts w:ascii="Times New Roman" w:eastAsia="Times New Roman" w:hAnsi="Times New Roman"/>
          <w:lang w:eastAsia="cs-CZ"/>
        </w:rPr>
        <w:t>5</w:t>
      </w:r>
      <w:r w:rsidRPr="00B537CE">
        <w:rPr>
          <w:rFonts w:ascii="Times New Roman" w:eastAsia="Times New Roman" w:hAnsi="Times New Roman"/>
          <w:lang w:eastAsia="cs-CZ"/>
        </w:rPr>
        <w:t xml:space="preserve"> % (slovy: </w:t>
      </w:r>
      <w:r w:rsidR="00A52FB3">
        <w:rPr>
          <w:rFonts w:ascii="Times New Roman" w:eastAsia="Times New Roman" w:hAnsi="Times New Roman"/>
          <w:lang w:eastAsia="cs-CZ"/>
        </w:rPr>
        <w:t xml:space="preserve">pět </w:t>
      </w:r>
      <w:r w:rsidRPr="00B537CE">
        <w:rPr>
          <w:rFonts w:ascii="Times New Roman" w:eastAsia="Times New Roman" w:hAnsi="Times New Roman"/>
          <w:lang w:eastAsia="cs-CZ"/>
        </w:rPr>
        <w:t>procent)</w:t>
      </w:r>
      <w:r w:rsidRPr="0014413C">
        <w:rPr>
          <w:rFonts w:ascii="Times New Roman" w:eastAsia="Times New Roman" w:hAnsi="Times New Roman"/>
          <w:lang w:eastAsia="cs-CZ"/>
        </w:rPr>
        <w:t xml:space="preserve"> poskytnutých finančních prostředků, dle této smlouvy, do rozpočtu poskytovatele. </w:t>
      </w:r>
    </w:p>
    <w:p w:rsidR="0014413C" w:rsidRP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F17D25">
      <w:pPr>
        <w:numPr>
          <w:ilvl w:val="0"/>
          <w:numId w:val="3"/>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Pokud příjemce neprokáže způsobem stanoveným v čl. IV. odst. 4, 11 použití finančních prostředků v souladu s čl. IV. odst. 1, popř. použije poskytnuté prostředky (případně jejich část) k jinému účelu, než je uvedeno v</w:t>
      </w:r>
      <w:r w:rsidR="005E2E98">
        <w:rPr>
          <w:rFonts w:ascii="Times New Roman" w:eastAsia="Times New Roman" w:hAnsi="Times New Roman"/>
          <w:lang w:eastAsia="cs-CZ"/>
        </w:rPr>
        <w:t> </w:t>
      </w:r>
      <w:r w:rsidRPr="0014413C">
        <w:rPr>
          <w:rFonts w:ascii="Times New Roman" w:eastAsia="Times New Roman" w:hAnsi="Times New Roman"/>
          <w:lang w:eastAsia="cs-CZ"/>
        </w:rPr>
        <w:t>čl</w:t>
      </w:r>
      <w:r w:rsidR="005E2E98">
        <w:rPr>
          <w:rFonts w:ascii="Times New Roman" w:eastAsia="Times New Roman" w:hAnsi="Times New Roman"/>
          <w:lang w:eastAsia="cs-CZ"/>
        </w:rPr>
        <w:t xml:space="preserve">. </w:t>
      </w:r>
      <w:r w:rsidRPr="0014413C">
        <w:rPr>
          <w:rFonts w:ascii="Times New Roman" w:eastAsia="Times New Roman" w:hAnsi="Times New Roman"/>
          <w:lang w:eastAsia="cs-CZ"/>
        </w:rPr>
        <w:t>IV. odst. 1 této smlouvy, považují se tyto prostředky (případně jejich část) za prostředky neoprávněně použité ve smyslu ustanovení § 22 zákona o</w:t>
      </w:r>
      <w:r w:rsidR="00B7459B">
        <w:rPr>
          <w:rFonts w:ascii="Times New Roman" w:eastAsia="Times New Roman" w:hAnsi="Times New Roman"/>
          <w:lang w:eastAsia="cs-CZ"/>
        </w:rPr>
        <w:t> </w:t>
      </w:r>
      <w:r w:rsidRPr="0014413C">
        <w:rPr>
          <w:rFonts w:ascii="Times New Roman" w:eastAsia="Times New Roman" w:hAnsi="Times New Roman"/>
          <w:lang w:eastAsia="cs-CZ"/>
        </w:rPr>
        <w:t>rozpočtových pravidlech územních rozpočtů. Příjemce je v tomto případě povinen provést v souladu s ustanovením § 22 zákona o rozpočtových pravidlech územních rozpočtů odvod za</w:t>
      </w:r>
      <w:r w:rsidR="00B7459B">
        <w:rPr>
          <w:rFonts w:ascii="Times New Roman" w:eastAsia="Times New Roman" w:hAnsi="Times New Roman"/>
          <w:lang w:eastAsia="cs-CZ"/>
        </w:rPr>
        <w:t> </w:t>
      </w:r>
      <w:r w:rsidRPr="0014413C">
        <w:rPr>
          <w:rFonts w:ascii="Times New Roman" w:eastAsia="Times New Roman" w:hAnsi="Times New Roman"/>
          <w:lang w:eastAsia="cs-CZ"/>
        </w:rPr>
        <w:t xml:space="preserve">porušení rozpočtové kázně do rozpočtu poskytovatele. </w:t>
      </w:r>
    </w:p>
    <w:p w:rsidR="0014413C" w:rsidRP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F17D25">
      <w:pPr>
        <w:numPr>
          <w:ilvl w:val="0"/>
          <w:numId w:val="3"/>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 xml:space="preserve">Pokud příjemce nesplní některou ze svých povinností stanovených v čl. IV. odst. 5, 6 této smlouvy, považuje se toto jednání za zadržení peněžních prostředků ve smyslu ustanovení § 22 zákona o rozpočtových pravidlech územních rozpočtů. Příjemce je v tomto případě povinen provést v souladu s ustanovením § 22 zákona o rozpočtových pravidlech územních rozpočtů odvod za porušení rozpočtové kázně do rozpočtu poskytovatele.  </w:t>
      </w:r>
    </w:p>
    <w:p w:rsidR="0014413C" w:rsidRP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F17D25">
      <w:pPr>
        <w:numPr>
          <w:ilvl w:val="0"/>
          <w:numId w:val="3"/>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 xml:space="preserve">Veškeré platby v důsledku porušení povinností příjemce provede příjemce formou bezhotovostního převodu na účet poskytovatele uvedený výše v této smlouvě. Platbu opatří variabilním symbolem </w:t>
      </w:r>
      <w:r w:rsidR="00084C6C">
        <w:rPr>
          <w:rFonts w:ascii="Times New Roman" w:eastAsia="Arial Unicode MS" w:hAnsi="Times New Roman"/>
          <w:lang w:eastAsia="cs-CZ"/>
        </w:rPr>
        <w:t>5222051095</w:t>
      </w:r>
      <w:r w:rsidR="009A6616">
        <w:rPr>
          <w:rFonts w:ascii="Times New Roman" w:eastAsia="Arial Unicode MS" w:hAnsi="Times New Roman"/>
          <w:lang w:eastAsia="cs-CZ"/>
        </w:rPr>
        <w:t xml:space="preserve"> </w:t>
      </w:r>
      <w:r w:rsidRPr="00B537CE">
        <w:rPr>
          <w:rFonts w:ascii="Times New Roman" w:eastAsia="Times New Roman" w:hAnsi="Times New Roman"/>
          <w:lang w:eastAsia="cs-CZ"/>
        </w:rPr>
        <w:t xml:space="preserve">a specifickým symbolem </w:t>
      </w:r>
      <w:r w:rsidR="00E20DAB">
        <w:rPr>
          <w:rFonts w:ascii="Times New Roman" w:eastAsia="Arial Unicode MS" w:hAnsi="Times New Roman"/>
          <w:lang w:eastAsia="cs-CZ"/>
        </w:rPr>
        <w:t>7402</w:t>
      </w:r>
      <w:r w:rsidR="00362456">
        <w:rPr>
          <w:rFonts w:ascii="Times New Roman" w:eastAsia="Arial Unicode MS" w:hAnsi="Times New Roman"/>
          <w:lang w:eastAsia="cs-CZ"/>
        </w:rPr>
        <w:t xml:space="preserve"> </w:t>
      </w:r>
      <w:r w:rsidRPr="0014413C">
        <w:rPr>
          <w:rFonts w:ascii="Times New Roman" w:eastAsia="Times New Roman" w:hAnsi="Times New Roman"/>
          <w:lang w:eastAsia="cs-CZ"/>
        </w:rPr>
        <w:t>a písemně informuje poskytovatele o vrácení peněžních prostředků na jeho účet.</w:t>
      </w:r>
    </w:p>
    <w:p w:rsidR="0014413C" w:rsidRPr="0014413C" w:rsidRDefault="0014413C" w:rsidP="005903C2">
      <w:pPr>
        <w:tabs>
          <w:tab w:val="left" w:pos="3765"/>
          <w:tab w:val="center" w:pos="4536"/>
        </w:tabs>
        <w:spacing w:after="0" w:line="240" w:lineRule="auto"/>
        <w:rPr>
          <w:rFonts w:ascii="Times New Roman" w:eastAsia="Times New Roman" w:hAnsi="Times New Roman"/>
          <w:b/>
          <w:bCs/>
          <w:lang w:eastAsia="cs-CZ"/>
        </w:rPr>
      </w:pP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 VII.</w:t>
      </w:r>
    </w:p>
    <w:p w:rsidR="0014413C" w:rsidRPr="0014413C" w:rsidRDefault="0014413C" w:rsidP="005903C2">
      <w:pPr>
        <w:spacing w:after="0" w:line="240" w:lineRule="auto"/>
        <w:jc w:val="center"/>
        <w:rPr>
          <w:rFonts w:ascii="Times New Roman" w:eastAsia="Times New Roman" w:hAnsi="Times New Roman"/>
          <w:lang w:eastAsia="cs-CZ"/>
        </w:rPr>
      </w:pPr>
      <w:r w:rsidRPr="0014413C">
        <w:rPr>
          <w:rFonts w:ascii="Times New Roman" w:eastAsia="Times New Roman" w:hAnsi="Times New Roman"/>
          <w:b/>
          <w:bCs/>
          <w:lang w:eastAsia="cs-CZ"/>
        </w:rPr>
        <w:t>Ukončení smlouvy</w:t>
      </w:r>
    </w:p>
    <w:p w:rsidR="0014413C" w:rsidRPr="0014413C" w:rsidRDefault="0014413C" w:rsidP="00F17D25">
      <w:pPr>
        <w:numPr>
          <w:ilvl w:val="0"/>
          <w:numId w:val="2"/>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Smlouvu lze zrušit na základě písemné dohody smluvních stran nebo výpovědí.</w:t>
      </w:r>
    </w:p>
    <w:p w:rsidR="0014413C" w:rsidRP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F17D25">
      <w:pPr>
        <w:numPr>
          <w:ilvl w:val="0"/>
          <w:numId w:val="2"/>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Kterákoli smluvní strana je oprávněna tuto smlouvu písemně vypovědět bez udání důvodu. Výpovědní lhůta činí 30</w:t>
      </w:r>
      <w:r w:rsidR="005E2E98">
        <w:rPr>
          <w:rFonts w:ascii="Times New Roman" w:eastAsia="Times New Roman" w:hAnsi="Times New Roman"/>
          <w:lang w:eastAsia="cs-CZ"/>
        </w:rPr>
        <w:t xml:space="preserve"> </w:t>
      </w:r>
      <w:r w:rsidRPr="0014413C">
        <w:rPr>
          <w:rFonts w:ascii="Times New Roman" w:eastAsia="Times New Roman" w:hAnsi="Times New Roman"/>
          <w:lang w:eastAsia="cs-CZ"/>
        </w:rPr>
        <w:t>kalendářních dní a počíná běžet 1. dnem následujícím po dni doručení výpovědi druhé smluvní straně. V případě pochybností se má za to, že výpověď byla doručena 5.</w:t>
      </w:r>
      <w:r w:rsidR="00B7459B">
        <w:rPr>
          <w:rFonts w:ascii="Times New Roman" w:eastAsia="Times New Roman" w:hAnsi="Times New Roman"/>
          <w:lang w:eastAsia="cs-CZ"/>
        </w:rPr>
        <w:t> </w:t>
      </w:r>
      <w:r w:rsidRPr="0014413C">
        <w:rPr>
          <w:rFonts w:ascii="Times New Roman" w:eastAsia="Times New Roman" w:hAnsi="Times New Roman"/>
          <w:lang w:eastAsia="cs-CZ"/>
        </w:rPr>
        <w:t>dnem od jejího odeslání.</w:t>
      </w:r>
    </w:p>
    <w:p w:rsidR="0014413C" w:rsidRPr="0014413C" w:rsidRDefault="0014413C" w:rsidP="005903C2">
      <w:pPr>
        <w:spacing w:after="0" w:line="240" w:lineRule="auto"/>
        <w:ind w:left="720"/>
        <w:contextualSpacing/>
        <w:rPr>
          <w:rFonts w:ascii="Times New Roman" w:eastAsia="Times New Roman" w:hAnsi="Times New Roman"/>
          <w:lang w:eastAsia="cs-CZ"/>
        </w:rPr>
      </w:pPr>
    </w:p>
    <w:p w:rsidR="0014413C" w:rsidRPr="0014413C" w:rsidRDefault="0014413C" w:rsidP="00F17D25">
      <w:pPr>
        <w:numPr>
          <w:ilvl w:val="0"/>
          <w:numId w:val="2"/>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bCs/>
          <w:lang w:eastAsia="cs-CZ"/>
        </w:rPr>
        <w:t xml:space="preserve">V případě ukončení smlouvy dle výše uvedených odstavců tohoto článku příjemce provede vyúčtování poskytnuté dotace obdobně dle odst. 4 </w:t>
      </w:r>
      <w:r w:rsidR="00970C3E">
        <w:rPr>
          <w:rFonts w:ascii="Times New Roman" w:eastAsia="Times New Roman" w:hAnsi="Times New Roman"/>
          <w:bCs/>
          <w:lang w:eastAsia="cs-CZ"/>
        </w:rPr>
        <w:t>a 5 čl.</w:t>
      </w:r>
      <w:r w:rsidRPr="0014413C">
        <w:rPr>
          <w:rFonts w:ascii="Times New Roman" w:eastAsia="Times New Roman" w:hAnsi="Times New Roman"/>
          <w:bCs/>
          <w:lang w:eastAsia="cs-CZ"/>
        </w:rPr>
        <w:t xml:space="preserve"> IV</w:t>
      </w:r>
      <w:r w:rsidR="00970C3E">
        <w:rPr>
          <w:rFonts w:ascii="Times New Roman" w:eastAsia="Times New Roman" w:hAnsi="Times New Roman"/>
          <w:bCs/>
          <w:lang w:eastAsia="cs-CZ"/>
        </w:rPr>
        <w:t>.</w:t>
      </w:r>
      <w:r w:rsidRPr="0014413C">
        <w:rPr>
          <w:rFonts w:ascii="Times New Roman" w:eastAsia="Times New Roman" w:hAnsi="Times New Roman"/>
          <w:bCs/>
          <w:lang w:eastAsia="cs-CZ"/>
        </w:rPr>
        <w:t xml:space="preserve"> této smlouvy, a to ke dni ukončení smlouvy.</w:t>
      </w:r>
    </w:p>
    <w:p w:rsidR="0014413C" w:rsidRP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Článek VIII.</w:t>
      </w: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Závěrečná ustanovení</w:t>
      </w:r>
    </w:p>
    <w:p w:rsidR="0014413C" w:rsidRDefault="0014413C" w:rsidP="00F17D25">
      <w:pPr>
        <w:pStyle w:val="Odstavecseseznamem"/>
        <w:numPr>
          <w:ilvl w:val="0"/>
          <w:numId w:val="4"/>
        </w:numPr>
        <w:tabs>
          <w:tab w:val="clear" w:pos="1680"/>
          <w:tab w:val="left" w:pos="-1134"/>
          <w:tab w:val="num" w:pos="426"/>
        </w:tabs>
        <w:spacing w:after="0" w:line="240" w:lineRule="auto"/>
        <w:ind w:left="426"/>
        <w:jc w:val="both"/>
        <w:rPr>
          <w:rFonts w:ascii="Times New Roman" w:eastAsia="Times New Roman" w:hAnsi="Times New Roman"/>
          <w:lang w:eastAsia="cs-CZ"/>
        </w:rPr>
      </w:pPr>
      <w:r w:rsidRPr="00FE4A85">
        <w:rPr>
          <w:rFonts w:ascii="Times New Roman" w:eastAsia="Times New Roman" w:hAnsi="Times New Roman"/>
          <w:lang w:eastAsia="cs-CZ"/>
        </w:rPr>
        <w:t xml:space="preserve">Příjemce je povinen bez zbytečného prodlení písemně informovat příjemce – </w:t>
      </w:r>
      <w:r w:rsidR="0087022B" w:rsidRPr="00FE4A85">
        <w:rPr>
          <w:rFonts w:ascii="Times New Roman" w:eastAsia="Times New Roman" w:hAnsi="Times New Roman"/>
          <w:lang w:eastAsia="cs-CZ"/>
        </w:rPr>
        <w:t>odbor školství, mládeže a tělovýchovy</w:t>
      </w:r>
      <w:r w:rsidR="0087022B" w:rsidRPr="00FE4A85">
        <w:rPr>
          <w:rFonts w:ascii="Times New Roman" w:eastAsia="Times New Roman" w:hAnsi="Times New Roman"/>
          <w:i/>
          <w:lang w:eastAsia="cs-CZ"/>
        </w:rPr>
        <w:t xml:space="preserve"> </w:t>
      </w:r>
      <w:r w:rsidRPr="00FE4A85">
        <w:rPr>
          <w:rFonts w:ascii="Times New Roman" w:eastAsia="Times New Roman" w:hAnsi="Times New Roman"/>
          <w:lang w:eastAsia="cs-CZ"/>
        </w:rPr>
        <w:t xml:space="preserve">o jakékoliv změně v údajích uvedených </w:t>
      </w:r>
      <w:r w:rsidR="0087022B" w:rsidRPr="00FE4A85">
        <w:rPr>
          <w:rFonts w:ascii="Times New Roman" w:eastAsia="Times New Roman" w:hAnsi="Times New Roman"/>
          <w:lang w:eastAsia="cs-CZ"/>
        </w:rPr>
        <w:t>ve smlouvě ohledně jeho osoby a </w:t>
      </w:r>
      <w:r w:rsidRPr="00FE4A85">
        <w:rPr>
          <w:rFonts w:ascii="Times New Roman" w:eastAsia="Times New Roman" w:hAnsi="Times New Roman"/>
          <w:lang w:eastAsia="cs-CZ"/>
        </w:rPr>
        <w:t>o všech okolnostech, které mají nebo by mohly mít vliv na plnění jeho povinností podle této smlouvy.</w:t>
      </w:r>
    </w:p>
    <w:p w:rsidR="00FE4A85" w:rsidRDefault="00FE4A85" w:rsidP="00FE4A85">
      <w:pPr>
        <w:pStyle w:val="Odstavecseseznamem"/>
        <w:tabs>
          <w:tab w:val="left" w:pos="-1134"/>
        </w:tabs>
        <w:spacing w:after="0" w:line="240" w:lineRule="auto"/>
        <w:ind w:left="426"/>
        <w:jc w:val="both"/>
        <w:rPr>
          <w:rFonts w:ascii="Times New Roman" w:eastAsia="Times New Roman" w:hAnsi="Times New Roman"/>
          <w:lang w:eastAsia="cs-CZ"/>
        </w:rPr>
      </w:pPr>
    </w:p>
    <w:p w:rsidR="000F0AFB" w:rsidRDefault="0014413C" w:rsidP="00F17D25">
      <w:pPr>
        <w:pStyle w:val="Odstavecseseznamem"/>
        <w:numPr>
          <w:ilvl w:val="0"/>
          <w:numId w:val="4"/>
        </w:numPr>
        <w:tabs>
          <w:tab w:val="clear" w:pos="1680"/>
          <w:tab w:val="left" w:pos="-1134"/>
          <w:tab w:val="num" w:pos="426"/>
        </w:tabs>
        <w:spacing w:after="0" w:line="240" w:lineRule="auto"/>
        <w:ind w:left="426"/>
        <w:jc w:val="both"/>
        <w:rPr>
          <w:rFonts w:ascii="Times New Roman" w:eastAsia="Times New Roman" w:hAnsi="Times New Roman"/>
          <w:lang w:eastAsia="cs-CZ"/>
        </w:rPr>
      </w:pPr>
      <w:r w:rsidRPr="00FE4A85">
        <w:rPr>
          <w:rFonts w:ascii="Times New Roman" w:eastAsia="Times New Roman" w:hAnsi="Times New Roman"/>
          <w:lang w:eastAsia="cs-CZ"/>
        </w:rPr>
        <w:t>Pokud tato smlouva či zvláštní obecně závazný předpis nestanoví jinak, řídí se vztahy dle</w:t>
      </w:r>
      <w:r w:rsidR="00B7459B" w:rsidRPr="00FE4A85">
        <w:rPr>
          <w:rFonts w:ascii="Times New Roman" w:eastAsia="Times New Roman" w:hAnsi="Times New Roman"/>
          <w:lang w:eastAsia="cs-CZ"/>
        </w:rPr>
        <w:t> </w:t>
      </w:r>
      <w:r w:rsidRPr="00FE4A85">
        <w:rPr>
          <w:rFonts w:ascii="Times New Roman" w:eastAsia="Times New Roman" w:hAnsi="Times New Roman"/>
          <w:lang w:eastAsia="cs-CZ"/>
        </w:rPr>
        <w:t>této</w:t>
      </w:r>
      <w:r w:rsidR="00B7459B" w:rsidRPr="00FE4A85">
        <w:rPr>
          <w:rFonts w:ascii="Times New Roman" w:eastAsia="Times New Roman" w:hAnsi="Times New Roman"/>
          <w:lang w:eastAsia="cs-CZ"/>
        </w:rPr>
        <w:t> </w:t>
      </w:r>
      <w:r w:rsidRPr="00FE4A85">
        <w:rPr>
          <w:rFonts w:ascii="Times New Roman" w:eastAsia="Times New Roman" w:hAnsi="Times New Roman"/>
          <w:lang w:eastAsia="cs-CZ"/>
        </w:rPr>
        <w:t>smlouvy příslušnými ustanoveními zákonů č. 500/2004 Sb., správní řád, ve znění pozdějších předpisů a č. 89/2012 Sb., občanský zákoník</w:t>
      </w:r>
      <w:r w:rsidR="00E17436">
        <w:rPr>
          <w:rFonts w:ascii="Times New Roman" w:eastAsia="Times New Roman" w:hAnsi="Times New Roman"/>
          <w:lang w:eastAsia="cs-CZ"/>
        </w:rPr>
        <w:t>, ve znění pozdějších předpisů</w:t>
      </w:r>
      <w:r w:rsidRPr="00FE4A85">
        <w:rPr>
          <w:rFonts w:ascii="Times New Roman" w:eastAsia="Times New Roman" w:hAnsi="Times New Roman"/>
          <w:lang w:eastAsia="cs-CZ"/>
        </w:rPr>
        <w:t>.</w:t>
      </w:r>
    </w:p>
    <w:p w:rsidR="00857319" w:rsidRPr="00857319" w:rsidRDefault="00857319" w:rsidP="00857319">
      <w:pPr>
        <w:pStyle w:val="Odstavecseseznamem"/>
        <w:rPr>
          <w:rFonts w:ascii="Times New Roman" w:eastAsia="Times New Roman" w:hAnsi="Times New Roman"/>
          <w:lang w:eastAsia="cs-CZ"/>
        </w:rPr>
      </w:pPr>
    </w:p>
    <w:p w:rsidR="006D570D" w:rsidRDefault="006D570D" w:rsidP="00F17D25">
      <w:pPr>
        <w:pStyle w:val="Odstavecseseznamem"/>
        <w:numPr>
          <w:ilvl w:val="0"/>
          <w:numId w:val="4"/>
        </w:numPr>
        <w:tabs>
          <w:tab w:val="clear" w:pos="1680"/>
          <w:tab w:val="left" w:pos="-1134"/>
          <w:tab w:val="num" w:pos="426"/>
        </w:tabs>
        <w:spacing w:after="0" w:line="240" w:lineRule="auto"/>
        <w:ind w:left="426"/>
        <w:jc w:val="both"/>
        <w:rPr>
          <w:rFonts w:ascii="Times New Roman" w:eastAsia="Times New Roman" w:hAnsi="Times New Roman"/>
          <w:lang w:eastAsia="cs-CZ"/>
        </w:rPr>
      </w:pPr>
      <w:r w:rsidRPr="00A52FB3">
        <w:rPr>
          <w:rFonts w:ascii="Times New Roman" w:eastAsia="Times New Roman" w:hAnsi="Times New Roman"/>
          <w:lang w:eastAsia="cs-CZ"/>
        </w:rPr>
        <w:t xml:space="preserve">Tato smlouva nabývá platnosti a účinnosti podpisem smluvních stran a je vyhotovena ve čtyřech stejnopisech, z nichž jeden obdrží příjemce a tři poskytovatel. </w:t>
      </w:r>
    </w:p>
    <w:p w:rsidR="00EB0E78" w:rsidRPr="00EB0E78" w:rsidRDefault="00EB0E78" w:rsidP="00EB0E78">
      <w:pPr>
        <w:spacing w:after="0" w:line="240" w:lineRule="auto"/>
        <w:rPr>
          <w:rFonts w:ascii="Times New Roman" w:eastAsia="Times New Roman" w:hAnsi="Times New Roman"/>
          <w:lang w:eastAsia="cs-CZ"/>
        </w:rPr>
      </w:pPr>
    </w:p>
    <w:p w:rsidR="0014413C" w:rsidRDefault="0014413C" w:rsidP="00F17D25">
      <w:pPr>
        <w:pStyle w:val="Odstavecseseznamem"/>
        <w:numPr>
          <w:ilvl w:val="0"/>
          <w:numId w:val="4"/>
        </w:numPr>
        <w:tabs>
          <w:tab w:val="clear" w:pos="1680"/>
          <w:tab w:val="left" w:pos="-1134"/>
          <w:tab w:val="num" w:pos="426"/>
        </w:tabs>
        <w:spacing w:after="0" w:line="240" w:lineRule="auto"/>
        <w:ind w:left="426"/>
        <w:jc w:val="both"/>
        <w:rPr>
          <w:rFonts w:ascii="Times New Roman" w:eastAsia="Times New Roman" w:hAnsi="Times New Roman"/>
          <w:lang w:eastAsia="cs-CZ"/>
        </w:rPr>
      </w:pPr>
      <w:r w:rsidRPr="00FE4A85">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0F0AFB" w:rsidRPr="000F0AFB" w:rsidRDefault="000F0AFB" w:rsidP="000F0AFB">
      <w:pPr>
        <w:pStyle w:val="Odstavecseseznamem"/>
        <w:rPr>
          <w:rFonts w:ascii="Times New Roman" w:eastAsia="Times New Roman" w:hAnsi="Times New Roman"/>
          <w:lang w:eastAsia="cs-CZ"/>
        </w:rPr>
      </w:pPr>
    </w:p>
    <w:p w:rsidR="0014413C" w:rsidRDefault="000F0AFB" w:rsidP="00F17D25">
      <w:pPr>
        <w:pStyle w:val="Odstavecseseznamem"/>
        <w:numPr>
          <w:ilvl w:val="0"/>
          <w:numId w:val="4"/>
        </w:numPr>
        <w:tabs>
          <w:tab w:val="clear" w:pos="1680"/>
          <w:tab w:val="left" w:pos="-1134"/>
          <w:tab w:val="num" w:pos="426"/>
        </w:tabs>
        <w:spacing w:after="0" w:line="240" w:lineRule="auto"/>
        <w:ind w:left="426"/>
        <w:jc w:val="both"/>
        <w:rPr>
          <w:rFonts w:ascii="Times New Roman" w:eastAsia="Times New Roman" w:hAnsi="Times New Roman"/>
          <w:lang w:eastAsia="cs-CZ"/>
        </w:rPr>
      </w:pPr>
      <w:r w:rsidRPr="000F0AFB">
        <w:rPr>
          <w:rFonts w:ascii="Times New Roman" w:eastAsia="Times New Roman" w:hAnsi="Times New Roman"/>
          <w:lang w:eastAsia="cs-CZ"/>
        </w:rPr>
        <w:t>O poskytnutí dotace a uzavření veřejnoprávní smlouvy rozhodl</w:t>
      </w:r>
      <w:r w:rsidR="005E2E98">
        <w:rPr>
          <w:rFonts w:ascii="Times New Roman" w:eastAsia="Times New Roman" w:hAnsi="Times New Roman"/>
          <w:lang w:eastAsia="cs-CZ"/>
        </w:rPr>
        <w:t>a</w:t>
      </w:r>
      <w:r w:rsidRPr="000F0AFB">
        <w:rPr>
          <w:rFonts w:ascii="Times New Roman" w:eastAsia="Times New Roman" w:hAnsi="Times New Roman"/>
          <w:lang w:eastAsia="cs-CZ"/>
        </w:rPr>
        <w:t xml:space="preserve"> v souladu s ustanovením § </w:t>
      </w:r>
      <w:r w:rsidR="00EB0E78">
        <w:rPr>
          <w:rFonts w:ascii="Times New Roman" w:eastAsia="Times New Roman" w:hAnsi="Times New Roman"/>
          <w:lang w:eastAsia="cs-CZ"/>
        </w:rPr>
        <w:t>59</w:t>
      </w:r>
      <w:r w:rsidRPr="000F0AFB">
        <w:rPr>
          <w:rFonts w:ascii="Times New Roman" w:eastAsia="Times New Roman" w:hAnsi="Times New Roman"/>
          <w:lang w:eastAsia="cs-CZ"/>
        </w:rPr>
        <w:t xml:space="preserve"> odst. </w:t>
      </w:r>
      <w:r w:rsidR="00EB0E78">
        <w:rPr>
          <w:rFonts w:ascii="Times New Roman" w:eastAsia="Times New Roman" w:hAnsi="Times New Roman"/>
          <w:lang w:eastAsia="cs-CZ"/>
        </w:rPr>
        <w:t>2</w:t>
      </w:r>
      <w:r w:rsidRPr="000F0AFB">
        <w:rPr>
          <w:rFonts w:ascii="Times New Roman" w:eastAsia="Times New Roman" w:hAnsi="Times New Roman"/>
          <w:lang w:eastAsia="cs-CZ"/>
        </w:rPr>
        <w:t xml:space="preserve"> písm. </w:t>
      </w:r>
      <w:r w:rsidR="00EB0E78">
        <w:rPr>
          <w:rFonts w:ascii="Times New Roman" w:eastAsia="Times New Roman" w:hAnsi="Times New Roman"/>
          <w:lang w:eastAsia="cs-CZ"/>
        </w:rPr>
        <w:t>a</w:t>
      </w:r>
      <w:r w:rsidRPr="000F0AFB">
        <w:rPr>
          <w:rFonts w:ascii="Times New Roman" w:eastAsia="Times New Roman" w:hAnsi="Times New Roman"/>
          <w:lang w:eastAsia="cs-CZ"/>
        </w:rPr>
        <w:t>) zákona č. 129/2000 Sb., o krajích</w:t>
      </w:r>
      <w:r w:rsidR="00970C3E">
        <w:rPr>
          <w:rFonts w:ascii="Times New Roman" w:eastAsia="Times New Roman" w:hAnsi="Times New Roman"/>
          <w:lang w:eastAsia="cs-CZ"/>
        </w:rPr>
        <w:t xml:space="preserve"> (krajské zřízení)</w:t>
      </w:r>
      <w:r w:rsidR="00EB0E78">
        <w:rPr>
          <w:rFonts w:ascii="Times New Roman" w:eastAsia="Times New Roman" w:hAnsi="Times New Roman"/>
          <w:lang w:eastAsia="cs-CZ"/>
        </w:rPr>
        <w:t>, ve znění pozdějších předpisů</w:t>
      </w:r>
      <w:r w:rsidRPr="000F0AFB">
        <w:rPr>
          <w:rFonts w:ascii="Times New Roman" w:eastAsia="Times New Roman" w:hAnsi="Times New Roman"/>
          <w:lang w:eastAsia="cs-CZ"/>
        </w:rPr>
        <w:t xml:space="preserve"> </w:t>
      </w:r>
      <w:r w:rsidR="005E2E98">
        <w:rPr>
          <w:rFonts w:ascii="Times New Roman" w:eastAsia="Times New Roman" w:hAnsi="Times New Roman"/>
          <w:lang w:eastAsia="cs-CZ"/>
        </w:rPr>
        <w:t>Rada</w:t>
      </w:r>
      <w:r w:rsidRPr="000F0AFB">
        <w:rPr>
          <w:rFonts w:ascii="Times New Roman" w:eastAsia="Times New Roman" w:hAnsi="Times New Roman"/>
          <w:lang w:eastAsia="cs-CZ"/>
        </w:rPr>
        <w:t xml:space="preserve"> Karlovarského kraje usnesením č. </w:t>
      </w:r>
      <w:r w:rsidR="005E2E98">
        <w:rPr>
          <w:rFonts w:ascii="Times New Roman" w:eastAsia="Times New Roman" w:hAnsi="Times New Roman"/>
          <w:lang w:eastAsia="cs-CZ"/>
        </w:rPr>
        <w:t>RK</w:t>
      </w:r>
      <w:r w:rsidRPr="000F0AFB">
        <w:rPr>
          <w:rFonts w:ascii="Times New Roman" w:eastAsia="Times New Roman" w:hAnsi="Times New Roman"/>
          <w:lang w:eastAsia="cs-CZ"/>
        </w:rPr>
        <w:t xml:space="preserve"> </w:t>
      </w:r>
      <w:r w:rsidR="00084C6C">
        <w:rPr>
          <w:rFonts w:ascii="Times New Roman" w:eastAsia="Times New Roman" w:hAnsi="Times New Roman"/>
          <w:lang w:eastAsia="cs-CZ"/>
        </w:rPr>
        <w:t>256</w:t>
      </w:r>
      <w:r w:rsidRPr="000F0AFB">
        <w:rPr>
          <w:rFonts w:ascii="Times New Roman" w:eastAsia="Times New Roman" w:hAnsi="Times New Roman"/>
          <w:lang w:eastAsia="cs-CZ"/>
        </w:rPr>
        <w:t>/</w:t>
      </w:r>
      <w:r w:rsidR="004A0C58">
        <w:rPr>
          <w:rFonts w:ascii="Times New Roman" w:eastAsia="Times New Roman" w:hAnsi="Times New Roman"/>
          <w:lang w:eastAsia="cs-CZ"/>
        </w:rPr>
        <w:t>03</w:t>
      </w:r>
      <w:r w:rsidRPr="000F0AFB">
        <w:rPr>
          <w:rFonts w:ascii="Times New Roman" w:eastAsia="Times New Roman" w:hAnsi="Times New Roman"/>
          <w:lang w:eastAsia="cs-CZ"/>
        </w:rPr>
        <w:t>/1</w:t>
      </w:r>
      <w:r w:rsidR="004A0C58">
        <w:rPr>
          <w:rFonts w:ascii="Times New Roman" w:eastAsia="Times New Roman" w:hAnsi="Times New Roman"/>
          <w:lang w:eastAsia="cs-CZ"/>
        </w:rPr>
        <w:t>9</w:t>
      </w:r>
      <w:r w:rsidRPr="000F0AFB">
        <w:rPr>
          <w:rFonts w:ascii="Times New Roman" w:eastAsia="Times New Roman" w:hAnsi="Times New Roman"/>
          <w:lang w:eastAsia="cs-CZ"/>
        </w:rPr>
        <w:t xml:space="preserve"> ze dne </w:t>
      </w:r>
      <w:r w:rsidR="004A0C58">
        <w:rPr>
          <w:rFonts w:ascii="Times New Roman" w:eastAsia="Times New Roman" w:hAnsi="Times New Roman"/>
          <w:lang w:eastAsia="cs-CZ"/>
        </w:rPr>
        <w:t>11</w:t>
      </w:r>
      <w:r w:rsidR="0075269C">
        <w:rPr>
          <w:rFonts w:ascii="Times New Roman" w:eastAsia="Times New Roman" w:hAnsi="Times New Roman"/>
          <w:lang w:eastAsia="cs-CZ"/>
        </w:rPr>
        <w:t xml:space="preserve">. </w:t>
      </w:r>
      <w:r w:rsidR="004A0C58">
        <w:rPr>
          <w:rFonts w:ascii="Times New Roman" w:eastAsia="Times New Roman" w:hAnsi="Times New Roman"/>
          <w:lang w:eastAsia="cs-CZ"/>
        </w:rPr>
        <w:t>března</w:t>
      </w:r>
      <w:r w:rsidR="00DD16E4">
        <w:rPr>
          <w:rFonts w:ascii="Times New Roman" w:eastAsia="Times New Roman" w:hAnsi="Times New Roman"/>
          <w:lang w:eastAsia="cs-CZ"/>
        </w:rPr>
        <w:t xml:space="preserve"> </w:t>
      </w:r>
      <w:r w:rsidRPr="000F0AFB">
        <w:rPr>
          <w:rFonts w:ascii="Times New Roman" w:eastAsia="Times New Roman" w:hAnsi="Times New Roman"/>
          <w:lang w:eastAsia="cs-CZ"/>
        </w:rPr>
        <w:t>20</w:t>
      </w:r>
      <w:r w:rsidR="004A0C58">
        <w:rPr>
          <w:rFonts w:ascii="Times New Roman" w:eastAsia="Times New Roman" w:hAnsi="Times New Roman"/>
          <w:lang w:eastAsia="cs-CZ"/>
        </w:rPr>
        <w:t>19</w:t>
      </w:r>
      <w:r w:rsidR="0014413C" w:rsidRPr="000F0AFB">
        <w:rPr>
          <w:rFonts w:ascii="Times New Roman" w:eastAsia="Times New Roman" w:hAnsi="Times New Roman"/>
          <w:lang w:eastAsia="cs-CZ"/>
        </w:rPr>
        <w:t>.</w:t>
      </w:r>
    </w:p>
    <w:p w:rsidR="00EB0E78" w:rsidRPr="00084C6C" w:rsidRDefault="00EB0E78" w:rsidP="00084C6C">
      <w:pPr>
        <w:tabs>
          <w:tab w:val="left" w:pos="-1134"/>
        </w:tabs>
        <w:spacing w:after="0" w:line="240" w:lineRule="auto"/>
        <w:jc w:val="both"/>
        <w:rPr>
          <w:rFonts w:ascii="Times New Roman" w:eastAsia="Times New Roman" w:hAnsi="Times New Roman"/>
          <w:i/>
          <w:lang w:eastAsia="cs-CZ"/>
        </w:rPr>
      </w:pPr>
    </w:p>
    <w:p w:rsidR="00EB0E78" w:rsidRPr="00EB0E78" w:rsidRDefault="00EB0E78" w:rsidP="00EB0E78">
      <w:pPr>
        <w:tabs>
          <w:tab w:val="left" w:pos="426"/>
        </w:tabs>
        <w:spacing w:after="0" w:line="240" w:lineRule="auto"/>
        <w:ind w:left="426" w:hanging="426"/>
        <w:jc w:val="both"/>
        <w:rPr>
          <w:rFonts w:ascii="Times New Roman" w:eastAsia="Times New Roman" w:hAnsi="Times New Roman"/>
          <w:lang w:eastAsia="cs-CZ"/>
        </w:rPr>
      </w:pPr>
      <w:r>
        <w:rPr>
          <w:rFonts w:ascii="Times New Roman" w:hAnsi="Times New Roman"/>
        </w:rPr>
        <w:t xml:space="preserve">6.    </w:t>
      </w:r>
      <w:r w:rsidRPr="00EB0E78">
        <w:rPr>
          <w:rFonts w:ascii="Times New Roman" w:hAnsi="Times New Roman"/>
        </w:rPr>
        <w:t xml:space="preserve">Smluvní strany se dohodly, že uveřejnění smlouvy v registru smluv provede poskytovatel, kontakt na doručení oznámení o vkladu smluvní protistraně: </w:t>
      </w:r>
      <w:r w:rsidR="000D7C48">
        <w:rPr>
          <w:rFonts w:ascii="Times New Roman" w:hAnsi="Times New Roman"/>
        </w:rPr>
        <w:t>xxxx</w:t>
      </w:r>
      <w:r w:rsidRPr="00EB0E78">
        <w:rPr>
          <w:rFonts w:ascii="Times New Roman" w:hAnsi="Times New Roman"/>
        </w:rPr>
        <w:t xml:space="preserve">. </w:t>
      </w:r>
    </w:p>
    <w:p w:rsidR="00EB0E78" w:rsidRDefault="00EB0E78" w:rsidP="00EB0E78">
      <w:pPr>
        <w:pStyle w:val="Odstavecseseznamem"/>
        <w:tabs>
          <w:tab w:val="left" w:pos="-1134"/>
        </w:tabs>
        <w:spacing w:after="0" w:line="240" w:lineRule="auto"/>
        <w:ind w:left="426"/>
        <w:jc w:val="both"/>
        <w:rPr>
          <w:rFonts w:ascii="Times New Roman" w:eastAsia="Times New Roman" w:hAnsi="Times New Roman"/>
          <w:lang w:eastAsia="cs-CZ"/>
        </w:rPr>
      </w:pPr>
    </w:p>
    <w:p w:rsidR="0014413C" w:rsidRPr="0014413C" w:rsidRDefault="0014413C" w:rsidP="0014413C">
      <w:pPr>
        <w:spacing w:after="0" w:line="240" w:lineRule="auto"/>
        <w:jc w:val="both"/>
        <w:rPr>
          <w:rFonts w:ascii="Times New Roman" w:eastAsia="Times New Roman" w:hAnsi="Times New Roman"/>
          <w:lang w:eastAsia="cs-CZ"/>
        </w:rPr>
      </w:pPr>
    </w:p>
    <w:tbl>
      <w:tblPr>
        <w:tblW w:w="0" w:type="auto"/>
        <w:tblLook w:val="00A0" w:firstRow="1" w:lastRow="0" w:firstColumn="1" w:lastColumn="0" w:noHBand="0" w:noVBand="0"/>
      </w:tblPr>
      <w:tblGrid>
        <w:gridCol w:w="4517"/>
        <w:gridCol w:w="4555"/>
      </w:tblGrid>
      <w:tr w:rsidR="0014413C" w:rsidRPr="0014413C" w:rsidTr="00A52FB3">
        <w:trPr>
          <w:trHeight w:val="644"/>
        </w:trPr>
        <w:tc>
          <w:tcPr>
            <w:tcW w:w="4517" w:type="dxa"/>
          </w:tcPr>
          <w:p w:rsidR="003A1896" w:rsidRDefault="003A1896" w:rsidP="003A1896">
            <w:pPr>
              <w:spacing w:after="0" w:line="240" w:lineRule="auto"/>
              <w:ind w:left="708"/>
              <w:rPr>
                <w:rFonts w:ascii="Times New Roman" w:eastAsia="Times New Roman" w:hAnsi="Times New Roman"/>
                <w:lang w:eastAsia="cs-CZ"/>
              </w:rPr>
            </w:pPr>
          </w:p>
          <w:p w:rsidR="0014413C" w:rsidRPr="0014413C" w:rsidRDefault="0014413C" w:rsidP="003A1896">
            <w:pPr>
              <w:spacing w:after="0" w:line="240" w:lineRule="auto"/>
              <w:ind w:left="708"/>
              <w:rPr>
                <w:rFonts w:ascii="Times New Roman" w:eastAsia="Times New Roman" w:hAnsi="Times New Roman"/>
                <w:lang w:eastAsia="cs-CZ"/>
              </w:rPr>
            </w:pPr>
            <w:r w:rsidRPr="0014413C">
              <w:rPr>
                <w:rFonts w:ascii="Times New Roman" w:eastAsia="Times New Roman" w:hAnsi="Times New Roman"/>
                <w:lang w:eastAsia="cs-CZ"/>
              </w:rPr>
              <w:t xml:space="preserve">Karlovy Vary dne </w:t>
            </w:r>
          </w:p>
          <w:p w:rsidR="0014413C" w:rsidRPr="0014413C" w:rsidRDefault="0014413C" w:rsidP="0014413C">
            <w:pPr>
              <w:spacing w:after="0" w:line="240" w:lineRule="auto"/>
              <w:jc w:val="center"/>
              <w:rPr>
                <w:rFonts w:ascii="Times New Roman" w:eastAsia="Times New Roman" w:hAnsi="Times New Roman"/>
                <w:lang w:eastAsia="cs-CZ"/>
              </w:rPr>
            </w:pPr>
          </w:p>
        </w:tc>
        <w:tc>
          <w:tcPr>
            <w:tcW w:w="4555" w:type="dxa"/>
          </w:tcPr>
          <w:p w:rsidR="003A1896" w:rsidRDefault="003A1896" w:rsidP="0014413C">
            <w:pPr>
              <w:spacing w:after="0" w:line="240" w:lineRule="auto"/>
              <w:jc w:val="center"/>
              <w:rPr>
                <w:rFonts w:ascii="Times New Roman" w:eastAsia="Times New Roman" w:hAnsi="Times New Roman"/>
                <w:lang w:eastAsia="cs-CZ"/>
              </w:rPr>
            </w:pPr>
          </w:p>
          <w:p w:rsidR="0014413C" w:rsidRPr="0014413C" w:rsidRDefault="0014413C" w:rsidP="00E636E6">
            <w:pPr>
              <w:spacing w:after="0" w:line="240" w:lineRule="auto"/>
              <w:ind w:left="708"/>
              <w:rPr>
                <w:rFonts w:ascii="Times New Roman" w:eastAsia="Times New Roman" w:hAnsi="Times New Roman"/>
                <w:lang w:eastAsia="cs-CZ"/>
              </w:rPr>
            </w:pPr>
            <w:r w:rsidRPr="0014413C">
              <w:rPr>
                <w:rFonts w:ascii="Times New Roman" w:eastAsia="Times New Roman" w:hAnsi="Times New Roman"/>
                <w:lang w:eastAsia="cs-CZ"/>
              </w:rPr>
              <w:t> </w:t>
            </w:r>
            <w:r w:rsidR="00E636E6">
              <w:rPr>
                <w:rFonts w:ascii="Times New Roman" w:eastAsia="Times New Roman" w:hAnsi="Times New Roman"/>
                <w:lang w:eastAsia="cs-CZ"/>
              </w:rPr>
              <w:t>Karlovy Vary dne</w:t>
            </w:r>
            <w:r w:rsidRPr="003A1896">
              <w:rPr>
                <w:rFonts w:ascii="Times New Roman" w:eastAsia="Times New Roman" w:hAnsi="Times New Roman"/>
                <w:lang w:eastAsia="cs-CZ"/>
              </w:rPr>
              <w:t xml:space="preserve"> </w:t>
            </w:r>
            <w:r w:rsidR="003A1896">
              <w:rPr>
                <w:rFonts w:ascii="Times New Roman" w:eastAsia="Times New Roman" w:hAnsi="Times New Roman"/>
                <w:lang w:eastAsia="cs-CZ"/>
              </w:rPr>
              <w:t xml:space="preserve">   </w:t>
            </w:r>
          </w:p>
        </w:tc>
      </w:tr>
      <w:tr w:rsidR="0014413C" w:rsidRPr="0014413C" w:rsidTr="00A52FB3">
        <w:trPr>
          <w:trHeight w:val="70"/>
        </w:trPr>
        <w:tc>
          <w:tcPr>
            <w:tcW w:w="4517" w:type="dxa"/>
          </w:tcPr>
          <w:p w:rsidR="0081097E" w:rsidRPr="0014413C" w:rsidRDefault="0081097E" w:rsidP="0014413C">
            <w:pPr>
              <w:spacing w:after="0" w:line="240" w:lineRule="auto"/>
              <w:jc w:val="center"/>
              <w:rPr>
                <w:rFonts w:ascii="Times New Roman" w:eastAsia="Times New Roman" w:hAnsi="Times New Roman"/>
                <w:lang w:eastAsia="cs-CZ"/>
              </w:rPr>
            </w:pPr>
          </w:p>
          <w:p w:rsidR="0014413C" w:rsidRPr="0014413C" w:rsidRDefault="0014413C" w:rsidP="0014413C">
            <w:pPr>
              <w:spacing w:after="0" w:line="240" w:lineRule="auto"/>
              <w:jc w:val="center"/>
              <w:rPr>
                <w:rFonts w:ascii="Times New Roman" w:eastAsia="Times New Roman" w:hAnsi="Times New Roman"/>
                <w:lang w:eastAsia="cs-CZ"/>
              </w:rPr>
            </w:pPr>
            <w:r w:rsidRPr="0014413C">
              <w:rPr>
                <w:rFonts w:ascii="Times New Roman" w:eastAsia="Times New Roman" w:hAnsi="Times New Roman"/>
                <w:lang w:eastAsia="cs-CZ"/>
              </w:rPr>
              <w:t>………………………………………</w:t>
            </w:r>
          </w:p>
          <w:p w:rsidR="0014413C" w:rsidRPr="0014413C" w:rsidRDefault="0014413C" w:rsidP="0014413C">
            <w:pPr>
              <w:spacing w:after="0" w:line="240" w:lineRule="auto"/>
              <w:jc w:val="center"/>
              <w:rPr>
                <w:rFonts w:ascii="Times New Roman" w:eastAsia="Times New Roman" w:hAnsi="Times New Roman"/>
                <w:lang w:eastAsia="cs-CZ"/>
              </w:rPr>
            </w:pPr>
            <w:r w:rsidRPr="0014413C">
              <w:rPr>
                <w:rFonts w:ascii="Times New Roman" w:eastAsia="Times New Roman" w:hAnsi="Times New Roman"/>
                <w:lang w:eastAsia="cs-CZ"/>
              </w:rPr>
              <w:t xml:space="preserve">poskytovatel </w:t>
            </w:r>
          </w:p>
        </w:tc>
        <w:tc>
          <w:tcPr>
            <w:tcW w:w="4555" w:type="dxa"/>
          </w:tcPr>
          <w:p w:rsidR="0081097E" w:rsidRDefault="0081097E" w:rsidP="0014413C">
            <w:pPr>
              <w:spacing w:after="0" w:line="240" w:lineRule="auto"/>
              <w:jc w:val="center"/>
              <w:rPr>
                <w:rFonts w:ascii="Times New Roman" w:eastAsia="Times New Roman" w:hAnsi="Times New Roman"/>
                <w:lang w:eastAsia="cs-CZ"/>
              </w:rPr>
            </w:pPr>
          </w:p>
          <w:p w:rsidR="0014413C" w:rsidRPr="0014413C" w:rsidRDefault="0014413C" w:rsidP="0014413C">
            <w:pPr>
              <w:spacing w:after="0" w:line="240" w:lineRule="auto"/>
              <w:ind w:left="72" w:firstLine="64"/>
              <w:jc w:val="center"/>
              <w:rPr>
                <w:rFonts w:ascii="Times New Roman" w:eastAsia="Times New Roman" w:hAnsi="Times New Roman"/>
                <w:lang w:eastAsia="cs-CZ"/>
              </w:rPr>
            </w:pPr>
            <w:r w:rsidRPr="0014413C">
              <w:rPr>
                <w:rFonts w:ascii="Times New Roman" w:eastAsia="Times New Roman" w:hAnsi="Times New Roman"/>
                <w:lang w:eastAsia="cs-CZ"/>
              </w:rPr>
              <w:t>…………………………………………</w:t>
            </w:r>
          </w:p>
          <w:p w:rsidR="0014413C" w:rsidRDefault="0014413C" w:rsidP="0014413C">
            <w:pPr>
              <w:spacing w:after="0" w:line="240" w:lineRule="auto"/>
              <w:ind w:left="72" w:firstLine="64"/>
              <w:jc w:val="center"/>
              <w:rPr>
                <w:rFonts w:ascii="Times New Roman" w:eastAsia="Times New Roman" w:hAnsi="Times New Roman"/>
                <w:lang w:eastAsia="cs-CZ"/>
              </w:rPr>
            </w:pPr>
            <w:r w:rsidRPr="0014413C">
              <w:rPr>
                <w:rFonts w:ascii="Times New Roman" w:eastAsia="Times New Roman" w:hAnsi="Times New Roman"/>
                <w:lang w:eastAsia="cs-CZ"/>
              </w:rPr>
              <w:t xml:space="preserve">příjemce </w:t>
            </w:r>
          </w:p>
          <w:p w:rsidR="00FE4A85" w:rsidRPr="0014413C" w:rsidRDefault="00FE4A85" w:rsidP="0014413C">
            <w:pPr>
              <w:spacing w:after="0" w:line="240" w:lineRule="auto"/>
              <w:ind w:left="72" w:firstLine="64"/>
              <w:jc w:val="center"/>
              <w:rPr>
                <w:rFonts w:ascii="Times New Roman" w:eastAsia="Times New Roman" w:hAnsi="Times New Roman"/>
                <w:lang w:eastAsia="cs-CZ"/>
              </w:rPr>
            </w:pPr>
          </w:p>
          <w:p w:rsidR="0014413C" w:rsidRPr="0014413C" w:rsidRDefault="0014413C" w:rsidP="0014413C">
            <w:pPr>
              <w:spacing w:after="0" w:line="240" w:lineRule="auto"/>
              <w:ind w:left="434" w:hanging="108"/>
              <w:jc w:val="center"/>
              <w:rPr>
                <w:rFonts w:ascii="Times New Roman" w:eastAsia="Times New Roman" w:hAnsi="Times New Roman"/>
                <w:lang w:eastAsia="cs-CZ"/>
              </w:rPr>
            </w:pPr>
          </w:p>
        </w:tc>
      </w:tr>
    </w:tbl>
    <w:p w:rsidR="00A52FB3" w:rsidRDefault="00A52FB3" w:rsidP="00A52FB3">
      <w:pPr>
        <w:spacing w:after="0" w:line="240" w:lineRule="auto"/>
        <w:rPr>
          <w:rFonts w:ascii="Times New Roman" w:eastAsia="Times New Roman" w:hAnsi="Times New Roman"/>
          <w:lang w:eastAsia="cs-CZ"/>
        </w:rPr>
      </w:pPr>
      <w:r>
        <w:rPr>
          <w:rFonts w:ascii="Times New Roman" w:eastAsia="Times New Roman" w:hAnsi="Times New Roman"/>
          <w:lang w:eastAsia="cs-CZ"/>
        </w:rPr>
        <w:t>Příloha</w:t>
      </w:r>
    </w:p>
    <w:p w:rsidR="00A52FB3" w:rsidRDefault="00A52FB3" w:rsidP="00A52FB3">
      <w:pPr>
        <w:spacing w:after="0" w:line="240" w:lineRule="auto"/>
        <w:rPr>
          <w:rFonts w:ascii="Times New Roman" w:hAnsi="Times New Roman"/>
        </w:rPr>
      </w:pPr>
      <w:r w:rsidRPr="00AE097F">
        <w:rPr>
          <w:rFonts w:ascii="Times New Roman" w:hAnsi="Times New Roman"/>
        </w:rPr>
        <w:t>Žádost o poskytnutí individuální dotace z rozpočtu Karlovarského kraje</w:t>
      </w:r>
    </w:p>
    <w:p w:rsidR="00A52FB3" w:rsidRDefault="00A52FB3" w:rsidP="00A52FB3">
      <w:pPr>
        <w:spacing w:after="0" w:line="240" w:lineRule="auto"/>
        <w:rPr>
          <w:rFonts w:ascii="Times New Roman" w:hAnsi="Times New Roman"/>
        </w:rPr>
      </w:pPr>
    </w:p>
    <w:p w:rsidR="00EB0E78" w:rsidRDefault="00EB0E78" w:rsidP="00A52FB3">
      <w:pPr>
        <w:spacing w:after="0" w:line="240" w:lineRule="auto"/>
        <w:rPr>
          <w:rFonts w:ascii="Times New Roman" w:hAnsi="Times New Roman"/>
        </w:rPr>
      </w:pPr>
    </w:p>
    <w:p w:rsidR="00EB0E78" w:rsidRDefault="00EB0E78" w:rsidP="00A52FB3">
      <w:pPr>
        <w:spacing w:after="0" w:line="240" w:lineRule="auto"/>
        <w:rPr>
          <w:rFonts w:ascii="Times New Roman" w:hAnsi="Times New Roman"/>
        </w:rPr>
      </w:pPr>
    </w:p>
    <w:p w:rsidR="00E128F9" w:rsidRPr="00792893" w:rsidRDefault="00E128F9" w:rsidP="00755838">
      <w:pPr>
        <w:widowControl w:val="0"/>
        <w:pBdr>
          <w:top w:val="single" w:sz="18" w:space="8"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color w:val="000000" w:themeColor="text1"/>
          <w:sz w:val="20"/>
          <w:szCs w:val="20"/>
          <w:lang w:eastAsia="cs-CZ"/>
        </w:rPr>
      </w:pPr>
      <w:r w:rsidRPr="00792893">
        <w:rPr>
          <w:rFonts w:ascii="Times New Roman" w:eastAsia="Times New Roman" w:hAnsi="Times New Roman"/>
          <w:b/>
          <w:color w:val="000000" w:themeColor="text1"/>
          <w:sz w:val="20"/>
          <w:szCs w:val="20"/>
          <w:lang w:eastAsia="cs-CZ"/>
        </w:rPr>
        <w:t xml:space="preserve">Dokument je vyhotoven na základě usnesení RKK číslo RK </w:t>
      </w:r>
      <w:r w:rsidR="00755838">
        <w:rPr>
          <w:rFonts w:ascii="Times New Roman" w:eastAsia="Times New Roman" w:hAnsi="Times New Roman"/>
          <w:b/>
          <w:color w:val="000000" w:themeColor="text1"/>
          <w:sz w:val="20"/>
          <w:szCs w:val="20"/>
          <w:lang w:eastAsia="cs-CZ"/>
        </w:rPr>
        <w:t>256/03/19 ze dne 11.03.2019</w:t>
      </w:r>
    </w:p>
    <w:p w:rsidR="00E128F9" w:rsidRPr="00406CC0" w:rsidRDefault="00E128F9" w:rsidP="00755838">
      <w:pPr>
        <w:widowControl w:val="0"/>
        <w:pBdr>
          <w:top w:val="single" w:sz="18" w:space="8"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p>
    <w:p w:rsidR="00E128F9" w:rsidRPr="00406CC0" w:rsidRDefault="00E128F9" w:rsidP="00755838">
      <w:pPr>
        <w:widowControl w:val="0"/>
        <w:pBdr>
          <w:top w:val="single" w:sz="18" w:space="8"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Provedení předběžné řídící kontroly dle § 26 odst. 1 zák. č. 320/2001 Sb. a § 1</w:t>
      </w:r>
      <w:r w:rsidR="0075269C">
        <w:rPr>
          <w:rFonts w:ascii="Times New Roman" w:eastAsia="Times New Roman" w:hAnsi="Times New Roman"/>
          <w:sz w:val="16"/>
          <w:szCs w:val="16"/>
          <w:lang w:eastAsia="cs-CZ"/>
        </w:rPr>
        <w:t>3</w:t>
      </w:r>
      <w:r w:rsidRPr="00406CC0">
        <w:rPr>
          <w:rFonts w:ascii="Times New Roman" w:eastAsia="Times New Roman" w:hAnsi="Times New Roman"/>
          <w:sz w:val="16"/>
          <w:szCs w:val="16"/>
          <w:lang w:eastAsia="cs-CZ"/>
        </w:rPr>
        <w:t xml:space="preserve"> vyhl. č. 416/2004 Sb.</w:t>
      </w:r>
    </w:p>
    <w:p w:rsidR="00E128F9" w:rsidRPr="00406CC0" w:rsidRDefault="00E128F9" w:rsidP="00755838">
      <w:pPr>
        <w:widowControl w:val="0"/>
        <w:pBdr>
          <w:top w:val="single" w:sz="18" w:space="8"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rsidR="00E128F9" w:rsidRPr="00406CC0" w:rsidRDefault="00E128F9" w:rsidP="00755838">
      <w:pPr>
        <w:widowControl w:val="0"/>
        <w:pBdr>
          <w:top w:val="single" w:sz="18" w:space="8"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rsidR="00E128F9" w:rsidRDefault="00E128F9" w:rsidP="00755838">
      <w:pPr>
        <w:widowControl w:val="0"/>
        <w:pBdr>
          <w:top w:val="single" w:sz="18" w:space="8"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color w:val="000000" w:themeColor="text1"/>
          <w:sz w:val="20"/>
          <w:szCs w:val="20"/>
          <w:lang w:eastAsia="cs-CZ"/>
        </w:rPr>
      </w:pPr>
    </w:p>
    <w:p w:rsidR="00E128F9" w:rsidRPr="00406CC0" w:rsidRDefault="00E128F9" w:rsidP="00755838">
      <w:pPr>
        <w:widowControl w:val="0"/>
        <w:pBdr>
          <w:top w:val="single" w:sz="18" w:space="8"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sidRPr="00792893">
        <w:rPr>
          <w:rFonts w:ascii="Times New Roman" w:eastAsia="Times New Roman" w:hAnsi="Times New Roman"/>
          <w:color w:val="000000" w:themeColor="text1"/>
          <w:sz w:val="20"/>
          <w:szCs w:val="20"/>
          <w:lang w:eastAsia="cs-CZ"/>
        </w:rPr>
        <w:t>Mgr. Monika Havlová</w:t>
      </w:r>
      <w:r w:rsidRPr="00792893">
        <w:rPr>
          <w:rFonts w:ascii="Times New Roman" w:eastAsia="Times New Roman" w:hAnsi="Times New Roman"/>
          <w:color w:val="000000" w:themeColor="text1"/>
          <w:sz w:val="20"/>
          <w:szCs w:val="20"/>
          <w:lang w:eastAsia="cs-CZ"/>
        </w:rPr>
        <w:tab/>
      </w:r>
      <w:r w:rsidRPr="00406CC0">
        <w:rPr>
          <w:rFonts w:ascii="Times New Roman" w:eastAsia="Times New Roman" w:hAnsi="Times New Roman"/>
          <w:sz w:val="20"/>
          <w:szCs w:val="20"/>
          <w:lang w:eastAsia="cs-CZ"/>
        </w:rPr>
        <w:tab/>
      </w:r>
      <w:r w:rsidRPr="00406CC0">
        <w:rPr>
          <w:rFonts w:ascii="Times New Roman" w:eastAsia="Times New Roman" w:hAnsi="Times New Roman"/>
          <w:sz w:val="20"/>
          <w:szCs w:val="20"/>
          <w:lang w:eastAsia="cs-CZ"/>
        </w:rPr>
        <w:tab/>
      </w:r>
      <w:r w:rsidR="00755838">
        <w:rPr>
          <w:rFonts w:ascii="Times New Roman" w:eastAsia="Times New Roman" w:hAnsi="Times New Roman"/>
          <w:sz w:val="20"/>
          <w:szCs w:val="20"/>
          <w:lang w:eastAsia="cs-CZ"/>
        </w:rPr>
        <w:t>Dagmar Velichová</w:t>
      </w:r>
    </w:p>
    <w:p w:rsidR="00E128F9" w:rsidRPr="00406CC0" w:rsidRDefault="00E128F9" w:rsidP="00755838">
      <w:pPr>
        <w:widowControl w:val="0"/>
        <w:pBdr>
          <w:top w:val="single" w:sz="18" w:space="8"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rsidR="00E128F9" w:rsidRPr="00406CC0" w:rsidRDefault="00E128F9" w:rsidP="00755838">
      <w:pPr>
        <w:widowControl w:val="0"/>
        <w:pBdr>
          <w:top w:val="single" w:sz="18" w:space="8"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rsidR="00E128F9" w:rsidRPr="00406CC0" w:rsidRDefault="00E128F9" w:rsidP="00755838">
      <w:pPr>
        <w:widowControl w:val="0"/>
        <w:pBdr>
          <w:top w:val="single" w:sz="18" w:space="8"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rsidR="00AE79E9" w:rsidRDefault="00AE79E9" w:rsidP="00755838">
      <w:pPr>
        <w:widowControl w:val="0"/>
        <w:pBdr>
          <w:top w:val="single" w:sz="18" w:space="8"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Pr>
          <w:rFonts w:ascii="Times New Roman" w:eastAsia="Times New Roman" w:hAnsi="Times New Roman"/>
          <w:color w:val="000000" w:themeColor="text1"/>
          <w:sz w:val="20"/>
          <w:szCs w:val="20"/>
          <w:lang w:eastAsia="cs-CZ"/>
        </w:rPr>
        <w:t>Ing. Martina Fučíková</w:t>
      </w:r>
      <w:r w:rsidR="00E128F9" w:rsidRPr="00792893">
        <w:rPr>
          <w:rFonts w:ascii="Times New Roman" w:eastAsia="Times New Roman" w:hAnsi="Times New Roman"/>
          <w:color w:val="000000" w:themeColor="text1"/>
          <w:sz w:val="20"/>
          <w:szCs w:val="20"/>
          <w:lang w:eastAsia="cs-CZ"/>
        </w:rPr>
        <w:t xml:space="preserve">              </w:t>
      </w:r>
      <w:r w:rsidR="00E128F9" w:rsidRPr="00406CC0">
        <w:rPr>
          <w:rFonts w:ascii="Times New Roman" w:eastAsia="Times New Roman" w:hAnsi="Times New Roman"/>
          <w:sz w:val="20"/>
          <w:szCs w:val="20"/>
          <w:lang w:eastAsia="cs-CZ"/>
        </w:rPr>
        <w:t>dne</w:t>
      </w:r>
      <w:r w:rsidR="00E128F9">
        <w:rPr>
          <w:rFonts w:ascii="Times New Roman" w:eastAsia="Times New Roman" w:hAnsi="Times New Roman"/>
          <w:sz w:val="20"/>
          <w:szCs w:val="20"/>
          <w:lang w:eastAsia="cs-CZ"/>
        </w:rPr>
        <w:tab/>
      </w:r>
      <w:r w:rsidR="00E128F9">
        <w:rPr>
          <w:rFonts w:ascii="Times New Roman" w:eastAsia="Times New Roman" w:hAnsi="Times New Roman"/>
          <w:sz w:val="20"/>
          <w:szCs w:val="20"/>
          <w:lang w:eastAsia="cs-CZ"/>
        </w:rPr>
        <w:tab/>
      </w:r>
      <w:r w:rsidR="00E128F9" w:rsidRPr="00406CC0">
        <w:rPr>
          <w:rFonts w:ascii="Times New Roman" w:eastAsia="Times New Roman" w:hAnsi="Times New Roman"/>
          <w:sz w:val="20"/>
          <w:szCs w:val="20"/>
          <w:lang w:eastAsia="cs-CZ"/>
        </w:rPr>
        <w:tab/>
        <w:t>Po</w:t>
      </w:r>
      <w:r w:rsidR="00E128F9">
        <w:rPr>
          <w:rFonts w:ascii="Times New Roman" w:eastAsia="Times New Roman" w:hAnsi="Times New Roman"/>
          <w:sz w:val="20"/>
          <w:szCs w:val="20"/>
          <w:lang w:eastAsia="cs-CZ"/>
        </w:rPr>
        <w:t>dpis</w:t>
      </w:r>
    </w:p>
    <w:p w:rsidR="00AE79E9" w:rsidRPr="00AE79E9" w:rsidRDefault="00AE79E9" w:rsidP="00AE79E9">
      <w:pPr>
        <w:rPr>
          <w:rFonts w:ascii="Times New Roman" w:eastAsia="Times New Roman" w:hAnsi="Times New Roman"/>
          <w:sz w:val="20"/>
          <w:szCs w:val="20"/>
          <w:lang w:eastAsia="cs-CZ"/>
        </w:rPr>
      </w:pPr>
    </w:p>
    <w:p w:rsidR="00AE79E9" w:rsidRDefault="00AE79E9" w:rsidP="00AE79E9">
      <w:pPr>
        <w:rPr>
          <w:rFonts w:ascii="Times New Roman" w:eastAsia="Times New Roman" w:hAnsi="Times New Roman"/>
          <w:sz w:val="20"/>
          <w:szCs w:val="20"/>
          <w:lang w:eastAsia="cs-CZ"/>
        </w:rPr>
      </w:pPr>
    </w:p>
    <w:p w:rsidR="00AE79E9" w:rsidRPr="00AE79E9" w:rsidRDefault="00AE79E9" w:rsidP="00AE79E9">
      <w:pPr>
        <w:tabs>
          <w:tab w:val="left" w:pos="1155"/>
        </w:tabs>
        <w:rPr>
          <w:rFonts w:ascii="Times New Roman" w:eastAsia="Times New Roman" w:hAnsi="Times New Roman"/>
          <w:lang w:eastAsia="cs-CZ"/>
        </w:rPr>
      </w:pPr>
      <w:r w:rsidRPr="00AE79E9">
        <w:rPr>
          <w:rFonts w:ascii="Times New Roman" w:eastAsia="Times New Roman" w:hAnsi="Times New Roman"/>
          <w:lang w:eastAsia="cs-CZ"/>
        </w:rPr>
        <w:t>Za správnost: Ing. Martina Fučíková</w:t>
      </w:r>
    </w:p>
    <w:p w:rsidR="00AE79E9" w:rsidRDefault="00AE79E9" w:rsidP="00AE79E9">
      <w:pPr>
        <w:rPr>
          <w:rFonts w:ascii="Times New Roman" w:eastAsia="Times New Roman" w:hAnsi="Times New Roman"/>
          <w:sz w:val="20"/>
          <w:szCs w:val="20"/>
          <w:lang w:eastAsia="cs-CZ"/>
        </w:rPr>
      </w:pPr>
    </w:p>
    <w:p w:rsidR="00AE79E9" w:rsidRPr="00AE79E9" w:rsidRDefault="00AE79E9" w:rsidP="00AE79E9">
      <w:pPr>
        <w:rPr>
          <w:rFonts w:ascii="Times New Roman" w:eastAsia="Times New Roman" w:hAnsi="Times New Roman"/>
          <w:sz w:val="20"/>
          <w:szCs w:val="20"/>
          <w:lang w:eastAsia="cs-CZ"/>
        </w:rPr>
        <w:sectPr w:rsidR="00AE79E9" w:rsidRPr="00AE79E9" w:rsidSect="0035761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pPr>
    </w:p>
    <w:p w:rsidR="00EB0E78" w:rsidRDefault="00EB0E78" w:rsidP="00EB0E78">
      <w:pPr>
        <w:spacing w:after="0" w:line="240" w:lineRule="auto"/>
        <w:rPr>
          <w:rFonts w:ascii="Times New Roman" w:eastAsia="Times New Roman" w:hAnsi="Times New Roman"/>
          <w:lang w:eastAsia="cs-CZ"/>
        </w:rPr>
        <w:sectPr w:rsidR="00EB0E78">
          <w:pgSz w:w="11906" w:h="16838"/>
          <w:pgMar w:top="1417" w:right="1417" w:bottom="1417" w:left="1417" w:header="708" w:footer="708" w:gutter="0"/>
          <w:cols w:space="708"/>
        </w:sectPr>
      </w:pPr>
    </w:p>
    <w:p w:rsidR="00E128F9" w:rsidRPr="00B24D43" w:rsidRDefault="00E128F9" w:rsidP="00E128F9">
      <w:pPr>
        <w:rPr>
          <w:rFonts w:ascii="Times New Roman" w:eastAsia="Times New Roman" w:hAnsi="Times New Roman"/>
          <w:color w:val="000000" w:themeColor="text1"/>
        </w:rPr>
      </w:pPr>
    </w:p>
    <w:sectPr w:rsidR="00E128F9" w:rsidRPr="00B24D43" w:rsidSect="00357618">
      <w:foot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534" w:rsidRDefault="00785534" w:rsidP="00BE360F">
      <w:pPr>
        <w:spacing w:after="0" w:line="240" w:lineRule="auto"/>
      </w:pPr>
      <w:r>
        <w:separator/>
      </w:r>
    </w:p>
  </w:endnote>
  <w:endnote w:type="continuationSeparator" w:id="0">
    <w:p w:rsidR="00785534" w:rsidRDefault="00785534"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2BB" w:rsidRDefault="00C252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990942378"/>
      <w:docPartObj>
        <w:docPartGallery w:val="Page Numbers (Bottom of Page)"/>
        <w:docPartUnique/>
      </w:docPartObj>
    </w:sdtPr>
    <w:sdtEndPr/>
    <w:sdtContent>
      <w:sdt>
        <w:sdtPr>
          <w:rPr>
            <w:rFonts w:ascii="Times New Roman" w:hAnsi="Times New Roman"/>
          </w:rPr>
          <w:id w:val="211238567"/>
          <w:docPartObj>
            <w:docPartGallery w:val="Page Numbers (Top of Page)"/>
            <w:docPartUnique/>
          </w:docPartObj>
        </w:sdtPr>
        <w:sdtEndPr/>
        <w:sdtContent>
          <w:p w:rsidR="00E128F9" w:rsidRPr="00054236" w:rsidRDefault="00E128F9">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69189E">
              <w:rPr>
                <w:rFonts w:ascii="Times New Roman" w:hAnsi="Times New Roman"/>
                <w:bCs/>
                <w:noProof/>
              </w:rPr>
              <w:t>2</w:t>
            </w:r>
            <w:r w:rsidRPr="00054236">
              <w:rPr>
                <w:rFonts w:ascii="Times New Roman" w:hAnsi="Times New Roman"/>
                <w:bCs/>
              </w:rPr>
              <w:fldChar w:fldCharType="end"/>
            </w:r>
            <w:r w:rsidRPr="00054236">
              <w:rPr>
                <w:rFonts w:ascii="Times New Roman" w:hAnsi="Times New Roman"/>
              </w:rPr>
              <w:t xml:space="preserve"> z </w:t>
            </w:r>
            <w:r>
              <w:rPr>
                <w:rFonts w:ascii="Times New Roman" w:hAnsi="Times New Roman"/>
              </w:rPr>
              <w:t>5</w:t>
            </w:r>
          </w:p>
        </w:sdtContent>
      </w:sdt>
    </w:sdtContent>
  </w:sdt>
  <w:p w:rsidR="00E128F9" w:rsidRDefault="00E128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2BB" w:rsidRDefault="00C252B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E128F9">
              <w:rPr>
                <w:rFonts w:ascii="Times New Roman" w:hAnsi="Times New Roman"/>
                <w:bCs/>
                <w:noProof/>
              </w:rPr>
              <w:t>6</w:t>
            </w:r>
            <w:r w:rsidRPr="00054236">
              <w:rPr>
                <w:rFonts w:ascii="Times New Roman" w:hAnsi="Times New Roman"/>
                <w:bCs/>
              </w:rPr>
              <w:fldChar w:fldCharType="end"/>
            </w:r>
            <w:r w:rsidRPr="00054236">
              <w:rPr>
                <w:rFonts w:ascii="Times New Roman" w:hAnsi="Times New Roman"/>
              </w:rPr>
              <w:t xml:space="preserve"> z </w:t>
            </w:r>
            <w:r w:rsidRPr="00054236">
              <w:rPr>
                <w:rFonts w:ascii="Times New Roman" w:hAnsi="Times New Roman"/>
                <w:bCs/>
              </w:rPr>
              <w:fldChar w:fldCharType="begin"/>
            </w:r>
            <w:r w:rsidRPr="00054236">
              <w:rPr>
                <w:rFonts w:ascii="Times New Roman" w:hAnsi="Times New Roman"/>
                <w:bCs/>
              </w:rPr>
              <w:instrText>NUMPAGES</w:instrText>
            </w:r>
            <w:r w:rsidRPr="00054236">
              <w:rPr>
                <w:rFonts w:ascii="Times New Roman" w:hAnsi="Times New Roman"/>
                <w:bCs/>
              </w:rPr>
              <w:fldChar w:fldCharType="separate"/>
            </w:r>
            <w:r w:rsidR="00E128F9">
              <w:rPr>
                <w:rFonts w:ascii="Times New Roman" w:hAnsi="Times New Roman"/>
                <w:bCs/>
                <w:noProof/>
              </w:rPr>
              <w:t>6</w:t>
            </w:r>
            <w:r w:rsidRPr="00054236">
              <w:rPr>
                <w:rFonts w:ascii="Times New Roman" w:hAnsi="Times New Roman"/>
                <w:bCs/>
              </w:rPr>
              <w:fldChar w:fldCharType="end"/>
            </w:r>
          </w:p>
        </w:sdtContent>
      </w:sdt>
    </w:sdtContent>
  </w:sdt>
  <w:p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534" w:rsidRDefault="00785534" w:rsidP="00BE360F">
      <w:pPr>
        <w:spacing w:after="0" w:line="240" w:lineRule="auto"/>
      </w:pPr>
      <w:r>
        <w:separator/>
      </w:r>
    </w:p>
  </w:footnote>
  <w:footnote w:type="continuationSeparator" w:id="0">
    <w:p w:rsidR="00785534" w:rsidRDefault="00785534" w:rsidP="00BE3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2BB" w:rsidRDefault="00C252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2BB" w:rsidRDefault="00C252B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8F9" w:rsidRPr="00E128F9" w:rsidRDefault="00E128F9" w:rsidP="00E128F9">
    <w:pPr>
      <w:pStyle w:val="Zhlav"/>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5F" w:rsidRPr="00E4125F" w:rsidRDefault="00E4125F" w:rsidP="00E4125F">
    <w:pPr>
      <w:pStyle w:val="Zhlav"/>
      <w:jc w:val="center"/>
      <w:rPr>
        <w:b/>
      </w:rPr>
    </w:pPr>
    <w:r w:rsidRPr="00E4125F">
      <w:rPr>
        <w:b/>
      </w:rPr>
      <w:t>VZOR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928CA4CC"/>
    <w:lvl w:ilvl="0" w:tplc="B8C4B7E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7291AC2"/>
    <w:multiLevelType w:val="hybridMultilevel"/>
    <w:tmpl w:val="807A4726"/>
    <w:lvl w:ilvl="0" w:tplc="0BB8FD9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AE45963"/>
    <w:multiLevelType w:val="hybridMultilevel"/>
    <w:tmpl w:val="92E49A68"/>
    <w:lvl w:ilvl="0" w:tplc="267E037E">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4" w15:restartNumberingAfterBreak="0">
    <w:nsid w:val="51614179"/>
    <w:multiLevelType w:val="hybridMultilevel"/>
    <w:tmpl w:val="D5DAB2BC"/>
    <w:lvl w:ilvl="0" w:tplc="46FEF90A">
      <w:start w:val="1"/>
      <w:numFmt w:val="decimal"/>
      <w:lvlText w:val="%1."/>
      <w:lvlJc w:val="left"/>
      <w:pPr>
        <w:tabs>
          <w:tab w:val="num" w:pos="502"/>
        </w:tabs>
        <w:ind w:left="502"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4551058"/>
    <w:multiLevelType w:val="hybridMultilevel"/>
    <w:tmpl w:val="EAC406AE"/>
    <w:lvl w:ilvl="0" w:tplc="8FA66B5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6FD01DB"/>
    <w:multiLevelType w:val="hybridMultilevel"/>
    <w:tmpl w:val="54CA6046"/>
    <w:lvl w:ilvl="0" w:tplc="BE204BE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C352EB4"/>
    <w:multiLevelType w:val="hybridMultilevel"/>
    <w:tmpl w:val="18F4C0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17D92"/>
    <w:rsid w:val="000203BA"/>
    <w:rsid w:val="00021B99"/>
    <w:rsid w:val="00023A79"/>
    <w:rsid w:val="00042B34"/>
    <w:rsid w:val="00045933"/>
    <w:rsid w:val="000517B9"/>
    <w:rsid w:val="00053F0D"/>
    <w:rsid w:val="00054236"/>
    <w:rsid w:val="00061638"/>
    <w:rsid w:val="00070FF5"/>
    <w:rsid w:val="0007392E"/>
    <w:rsid w:val="0008441D"/>
    <w:rsid w:val="00084C6C"/>
    <w:rsid w:val="00097182"/>
    <w:rsid w:val="000A269D"/>
    <w:rsid w:val="000D0D48"/>
    <w:rsid w:val="000D7C48"/>
    <w:rsid w:val="000D7E3F"/>
    <w:rsid w:val="000F0AFB"/>
    <w:rsid w:val="000F49C2"/>
    <w:rsid w:val="001005CC"/>
    <w:rsid w:val="0010190D"/>
    <w:rsid w:val="00105706"/>
    <w:rsid w:val="001117EB"/>
    <w:rsid w:val="00113531"/>
    <w:rsid w:val="001215E6"/>
    <w:rsid w:val="00131C93"/>
    <w:rsid w:val="00133E0D"/>
    <w:rsid w:val="00137BD3"/>
    <w:rsid w:val="001405A3"/>
    <w:rsid w:val="0014413C"/>
    <w:rsid w:val="00151042"/>
    <w:rsid w:val="00165A58"/>
    <w:rsid w:val="00172B80"/>
    <w:rsid w:val="00180C30"/>
    <w:rsid w:val="00181659"/>
    <w:rsid w:val="00183CB9"/>
    <w:rsid w:val="00195C31"/>
    <w:rsid w:val="001A17EC"/>
    <w:rsid w:val="001A732C"/>
    <w:rsid w:val="001B0329"/>
    <w:rsid w:val="001B4CCB"/>
    <w:rsid w:val="001E135C"/>
    <w:rsid w:val="001F0D04"/>
    <w:rsid w:val="001F22BD"/>
    <w:rsid w:val="002058BF"/>
    <w:rsid w:val="0021036C"/>
    <w:rsid w:val="00222BFF"/>
    <w:rsid w:val="00223AA5"/>
    <w:rsid w:val="00234F20"/>
    <w:rsid w:val="0023576A"/>
    <w:rsid w:val="00255E42"/>
    <w:rsid w:val="00261A42"/>
    <w:rsid w:val="00283CB7"/>
    <w:rsid w:val="00292CD9"/>
    <w:rsid w:val="002C3D92"/>
    <w:rsid w:val="002C3FE0"/>
    <w:rsid w:val="002D2BCA"/>
    <w:rsid w:val="002D4503"/>
    <w:rsid w:val="002E7009"/>
    <w:rsid w:val="002F2ADD"/>
    <w:rsid w:val="00306B2E"/>
    <w:rsid w:val="003211B2"/>
    <w:rsid w:val="003444FD"/>
    <w:rsid w:val="00357618"/>
    <w:rsid w:val="00362456"/>
    <w:rsid w:val="003878C5"/>
    <w:rsid w:val="00397077"/>
    <w:rsid w:val="003A1896"/>
    <w:rsid w:val="003A2D63"/>
    <w:rsid w:val="003A4509"/>
    <w:rsid w:val="003A7D02"/>
    <w:rsid w:val="003B42E8"/>
    <w:rsid w:val="003B78E4"/>
    <w:rsid w:val="003C1573"/>
    <w:rsid w:val="003C3414"/>
    <w:rsid w:val="003D1796"/>
    <w:rsid w:val="00400D58"/>
    <w:rsid w:val="004169AC"/>
    <w:rsid w:val="00450807"/>
    <w:rsid w:val="004521A6"/>
    <w:rsid w:val="004742B2"/>
    <w:rsid w:val="004753BA"/>
    <w:rsid w:val="004A0C58"/>
    <w:rsid w:val="004A0D46"/>
    <w:rsid w:val="004A34B2"/>
    <w:rsid w:val="004A625F"/>
    <w:rsid w:val="004A7F76"/>
    <w:rsid w:val="004B4520"/>
    <w:rsid w:val="004B4D43"/>
    <w:rsid w:val="004C3EE6"/>
    <w:rsid w:val="004D362B"/>
    <w:rsid w:val="004D73AF"/>
    <w:rsid w:val="004F157D"/>
    <w:rsid w:val="004F62F4"/>
    <w:rsid w:val="00504B8A"/>
    <w:rsid w:val="00514F52"/>
    <w:rsid w:val="005169F4"/>
    <w:rsid w:val="005207A3"/>
    <w:rsid w:val="0052131E"/>
    <w:rsid w:val="0053157A"/>
    <w:rsid w:val="00542D1C"/>
    <w:rsid w:val="00554EDC"/>
    <w:rsid w:val="005563C7"/>
    <w:rsid w:val="0056213F"/>
    <w:rsid w:val="005638FE"/>
    <w:rsid w:val="005672DF"/>
    <w:rsid w:val="00581222"/>
    <w:rsid w:val="00585385"/>
    <w:rsid w:val="005903C2"/>
    <w:rsid w:val="00590E4D"/>
    <w:rsid w:val="005914D8"/>
    <w:rsid w:val="005930FB"/>
    <w:rsid w:val="005936A8"/>
    <w:rsid w:val="0059641F"/>
    <w:rsid w:val="005B018F"/>
    <w:rsid w:val="005B14CE"/>
    <w:rsid w:val="005B443A"/>
    <w:rsid w:val="005C4092"/>
    <w:rsid w:val="005C6D10"/>
    <w:rsid w:val="005D20D0"/>
    <w:rsid w:val="005D3C03"/>
    <w:rsid w:val="005D3D3A"/>
    <w:rsid w:val="005E2E98"/>
    <w:rsid w:val="005E34B0"/>
    <w:rsid w:val="006076E0"/>
    <w:rsid w:val="00614219"/>
    <w:rsid w:val="0062537E"/>
    <w:rsid w:val="006266EF"/>
    <w:rsid w:val="00647048"/>
    <w:rsid w:val="00647E22"/>
    <w:rsid w:val="00654E62"/>
    <w:rsid w:val="006636F5"/>
    <w:rsid w:val="006650B0"/>
    <w:rsid w:val="006728AB"/>
    <w:rsid w:val="00673817"/>
    <w:rsid w:val="00673DD2"/>
    <w:rsid w:val="006822FE"/>
    <w:rsid w:val="00685BCE"/>
    <w:rsid w:val="0069189E"/>
    <w:rsid w:val="006A57AB"/>
    <w:rsid w:val="006B7B50"/>
    <w:rsid w:val="006C029B"/>
    <w:rsid w:val="006C4672"/>
    <w:rsid w:val="006C7E3B"/>
    <w:rsid w:val="006D060C"/>
    <w:rsid w:val="006D443C"/>
    <w:rsid w:val="006D4A41"/>
    <w:rsid w:val="006D570D"/>
    <w:rsid w:val="006E453D"/>
    <w:rsid w:val="006F408B"/>
    <w:rsid w:val="006F43FD"/>
    <w:rsid w:val="00707212"/>
    <w:rsid w:val="00710F5C"/>
    <w:rsid w:val="0072007F"/>
    <w:rsid w:val="00737878"/>
    <w:rsid w:val="0075269C"/>
    <w:rsid w:val="00753B8F"/>
    <w:rsid w:val="00755838"/>
    <w:rsid w:val="00756EBA"/>
    <w:rsid w:val="00771AFF"/>
    <w:rsid w:val="00785534"/>
    <w:rsid w:val="007872FD"/>
    <w:rsid w:val="00793E30"/>
    <w:rsid w:val="007A25A3"/>
    <w:rsid w:val="007B2B67"/>
    <w:rsid w:val="007D09E5"/>
    <w:rsid w:val="007F269F"/>
    <w:rsid w:val="00810246"/>
    <w:rsid w:val="0081097E"/>
    <w:rsid w:val="0081351C"/>
    <w:rsid w:val="00815E93"/>
    <w:rsid w:val="00851425"/>
    <w:rsid w:val="00857137"/>
    <w:rsid w:val="00857319"/>
    <w:rsid w:val="00860C7F"/>
    <w:rsid w:val="00863497"/>
    <w:rsid w:val="0086528E"/>
    <w:rsid w:val="008658D6"/>
    <w:rsid w:val="0087022B"/>
    <w:rsid w:val="008971A4"/>
    <w:rsid w:val="008A78C6"/>
    <w:rsid w:val="008A7A6B"/>
    <w:rsid w:val="008B363F"/>
    <w:rsid w:val="008E07D9"/>
    <w:rsid w:val="008E2D00"/>
    <w:rsid w:val="008F46AC"/>
    <w:rsid w:val="00900482"/>
    <w:rsid w:val="0090147B"/>
    <w:rsid w:val="00906FA1"/>
    <w:rsid w:val="00917C32"/>
    <w:rsid w:val="00920744"/>
    <w:rsid w:val="00932C22"/>
    <w:rsid w:val="00937EDB"/>
    <w:rsid w:val="009510B9"/>
    <w:rsid w:val="00966A0B"/>
    <w:rsid w:val="00970C3E"/>
    <w:rsid w:val="00974091"/>
    <w:rsid w:val="009A63B2"/>
    <w:rsid w:val="009A6616"/>
    <w:rsid w:val="009D6E5B"/>
    <w:rsid w:val="009F26E9"/>
    <w:rsid w:val="00A0461E"/>
    <w:rsid w:val="00A12BD3"/>
    <w:rsid w:val="00A238F5"/>
    <w:rsid w:val="00A46147"/>
    <w:rsid w:val="00A52FB3"/>
    <w:rsid w:val="00A57E05"/>
    <w:rsid w:val="00A637B4"/>
    <w:rsid w:val="00A71373"/>
    <w:rsid w:val="00A8306E"/>
    <w:rsid w:val="00A87C07"/>
    <w:rsid w:val="00A91923"/>
    <w:rsid w:val="00A93F6D"/>
    <w:rsid w:val="00A94788"/>
    <w:rsid w:val="00A97285"/>
    <w:rsid w:val="00AA5121"/>
    <w:rsid w:val="00AA6DF3"/>
    <w:rsid w:val="00AA74F1"/>
    <w:rsid w:val="00AB5FB8"/>
    <w:rsid w:val="00AC4E69"/>
    <w:rsid w:val="00AC7CD8"/>
    <w:rsid w:val="00AD10F3"/>
    <w:rsid w:val="00AE097F"/>
    <w:rsid w:val="00AE44AB"/>
    <w:rsid w:val="00AE4D52"/>
    <w:rsid w:val="00AE79E9"/>
    <w:rsid w:val="00AF3BC4"/>
    <w:rsid w:val="00AF58B3"/>
    <w:rsid w:val="00B019F7"/>
    <w:rsid w:val="00B24D43"/>
    <w:rsid w:val="00B320AD"/>
    <w:rsid w:val="00B3656C"/>
    <w:rsid w:val="00B465A7"/>
    <w:rsid w:val="00B537CE"/>
    <w:rsid w:val="00B7459B"/>
    <w:rsid w:val="00B81791"/>
    <w:rsid w:val="00B82DCC"/>
    <w:rsid w:val="00B851E1"/>
    <w:rsid w:val="00B94E85"/>
    <w:rsid w:val="00BA4745"/>
    <w:rsid w:val="00BD1541"/>
    <w:rsid w:val="00BD16E3"/>
    <w:rsid w:val="00BE0D49"/>
    <w:rsid w:val="00BE360F"/>
    <w:rsid w:val="00BE660D"/>
    <w:rsid w:val="00BF1FF8"/>
    <w:rsid w:val="00C04C17"/>
    <w:rsid w:val="00C252BB"/>
    <w:rsid w:val="00C37ACB"/>
    <w:rsid w:val="00C400A4"/>
    <w:rsid w:val="00C41656"/>
    <w:rsid w:val="00C44832"/>
    <w:rsid w:val="00C534F0"/>
    <w:rsid w:val="00C55C78"/>
    <w:rsid w:val="00C70736"/>
    <w:rsid w:val="00C75FCA"/>
    <w:rsid w:val="00C857E0"/>
    <w:rsid w:val="00CB5C5D"/>
    <w:rsid w:val="00CC1E5A"/>
    <w:rsid w:val="00CD0954"/>
    <w:rsid w:val="00D061DC"/>
    <w:rsid w:val="00D227AD"/>
    <w:rsid w:val="00D2561C"/>
    <w:rsid w:val="00D2562D"/>
    <w:rsid w:val="00D25CCF"/>
    <w:rsid w:val="00D4279B"/>
    <w:rsid w:val="00D436BA"/>
    <w:rsid w:val="00D446F3"/>
    <w:rsid w:val="00D45517"/>
    <w:rsid w:val="00D54890"/>
    <w:rsid w:val="00D6351F"/>
    <w:rsid w:val="00D75FEA"/>
    <w:rsid w:val="00D8421F"/>
    <w:rsid w:val="00D844F1"/>
    <w:rsid w:val="00D877E7"/>
    <w:rsid w:val="00DA30D1"/>
    <w:rsid w:val="00DB3437"/>
    <w:rsid w:val="00DB61B8"/>
    <w:rsid w:val="00DC74B9"/>
    <w:rsid w:val="00DD16E4"/>
    <w:rsid w:val="00DE7302"/>
    <w:rsid w:val="00E128F9"/>
    <w:rsid w:val="00E17436"/>
    <w:rsid w:val="00E20DAB"/>
    <w:rsid w:val="00E21999"/>
    <w:rsid w:val="00E33EE2"/>
    <w:rsid w:val="00E34742"/>
    <w:rsid w:val="00E4125F"/>
    <w:rsid w:val="00E44B36"/>
    <w:rsid w:val="00E62362"/>
    <w:rsid w:val="00E636E6"/>
    <w:rsid w:val="00E63CF7"/>
    <w:rsid w:val="00E729FB"/>
    <w:rsid w:val="00E91AE5"/>
    <w:rsid w:val="00EA1FDE"/>
    <w:rsid w:val="00EA39C9"/>
    <w:rsid w:val="00EB0E78"/>
    <w:rsid w:val="00EB78C0"/>
    <w:rsid w:val="00EC6B11"/>
    <w:rsid w:val="00ED17E2"/>
    <w:rsid w:val="00ED201B"/>
    <w:rsid w:val="00ED2A22"/>
    <w:rsid w:val="00ED4636"/>
    <w:rsid w:val="00ED7FCA"/>
    <w:rsid w:val="00F01001"/>
    <w:rsid w:val="00F06F03"/>
    <w:rsid w:val="00F17D25"/>
    <w:rsid w:val="00F355E6"/>
    <w:rsid w:val="00F37749"/>
    <w:rsid w:val="00F424B4"/>
    <w:rsid w:val="00F652BD"/>
    <w:rsid w:val="00F707CA"/>
    <w:rsid w:val="00F70A0F"/>
    <w:rsid w:val="00F7292D"/>
    <w:rsid w:val="00F75EE2"/>
    <w:rsid w:val="00F85684"/>
    <w:rsid w:val="00F90498"/>
    <w:rsid w:val="00FC56AD"/>
    <w:rsid w:val="00FD3066"/>
    <w:rsid w:val="00FD6045"/>
    <w:rsid w:val="00FE4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E06B9E"/>
  <w15:docId w15:val="{1993FAA8-7FAE-4AB4-AB63-A6CC41A5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2">
    <w:name w:val="heading 2"/>
    <w:basedOn w:val="Normln"/>
    <w:next w:val="Normln"/>
    <w:link w:val="Nadpis2Char"/>
    <w:uiPriority w:val="9"/>
    <w:semiHidden/>
    <w:unhideWhenUsed/>
    <w:qFormat/>
    <w:rsid w:val="006738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5"/>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paragraph" w:customStyle="1" w:styleId="NormlnsWWW">
    <w:name w:val="Normální (síť WWW)"/>
    <w:basedOn w:val="Normln"/>
    <w:uiPriority w:val="99"/>
    <w:rsid w:val="006822FE"/>
    <w:pPr>
      <w:spacing w:before="100" w:beforeAutospacing="1" w:after="100" w:afterAutospacing="1" w:line="240" w:lineRule="auto"/>
    </w:pPr>
    <w:rPr>
      <w:rFonts w:ascii="Arial Unicode MS" w:eastAsia="Arial Unicode MS" w:hAnsi="Arial Unicode MS" w:cs="Arial Unicode MS"/>
      <w:sz w:val="24"/>
      <w:szCs w:val="24"/>
      <w:lang w:eastAsia="cs-CZ"/>
    </w:rPr>
  </w:style>
  <w:style w:type="character" w:customStyle="1" w:styleId="Nadpis2Char">
    <w:name w:val="Nadpis 2 Char"/>
    <w:basedOn w:val="Standardnpsmoodstavce"/>
    <w:link w:val="Nadpis2"/>
    <w:uiPriority w:val="9"/>
    <w:semiHidden/>
    <w:rsid w:val="00673817"/>
    <w:rPr>
      <w:rFonts w:asciiTheme="majorHAnsi" w:eastAsiaTheme="majorEastAsia" w:hAnsiTheme="majorHAnsi" w:cstheme="majorBidi"/>
      <w:bCs/>
      <w:color w:val="4F81BD" w:themeColor="accent1"/>
      <w:sz w:val="26"/>
      <w:szCs w:val="26"/>
    </w:rPr>
  </w:style>
  <w:style w:type="paragraph" w:styleId="Bezmezer">
    <w:name w:val="No Spacing"/>
    <w:uiPriority w:val="1"/>
    <w:qFormat/>
    <w:rsid w:val="00673817"/>
    <w:pPr>
      <w:spacing w:after="0" w:line="240" w:lineRule="auto"/>
    </w:pPr>
    <w:rPr>
      <w:rFonts w:ascii="Calibri" w:eastAsia="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8768">
      <w:bodyDiv w:val="1"/>
      <w:marLeft w:val="0"/>
      <w:marRight w:val="0"/>
      <w:marTop w:val="0"/>
      <w:marBottom w:val="0"/>
      <w:divBdr>
        <w:top w:val="none" w:sz="0" w:space="0" w:color="auto"/>
        <w:left w:val="none" w:sz="0" w:space="0" w:color="auto"/>
        <w:bottom w:val="none" w:sz="0" w:space="0" w:color="auto"/>
        <w:right w:val="none" w:sz="0" w:space="0" w:color="auto"/>
      </w:divBdr>
    </w:div>
    <w:div w:id="136074132">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403329600">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vykraj.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kr-karlovarsky.cz"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vykraj.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zivykraj.cz"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 TargetMode="External"/><Relationship Id="rId22"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12960D5A9D694E904F47E492AD6356" ma:contentTypeVersion="2" ma:contentTypeDescription="Vytvoří nový dokument" ma:contentTypeScope="" ma:versionID="7bc4638c43692975106662073af6bd9b">
  <xsd:schema xmlns:xsd="http://www.w3.org/2001/XMLSchema" xmlns:xs="http://www.w3.org/2001/XMLSchema" xmlns:p="http://schemas.microsoft.com/office/2006/metadata/properties" xmlns:ns2="dc043545-52a0-49d2-91c5-d849d44fa9a8" targetNamespace="http://schemas.microsoft.com/office/2006/metadata/properties" ma:root="true" ma:fieldsID="cbf9d997eabf090a20850ef0b0d18e08" ns2:_="">
    <xsd:import namespace="dc043545-52a0-49d2-91c5-d849d44fa9a8"/>
    <xsd:element name="properties">
      <xsd:complexType>
        <xsd:sequence>
          <xsd:element name="documentManagement">
            <xsd:complexType>
              <xsd:all>
                <xsd:element ref="ns2:ValidTo" minOccurs="0"/>
                <xsd:element ref="ns2:Attach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43545-52a0-49d2-91c5-d849d44fa9a8" elementFormDefault="qualified">
    <xsd:import namespace="http://schemas.microsoft.com/office/2006/documentManagement/types"/>
    <xsd:import namespace="http://schemas.microsoft.com/office/infopath/2007/PartnerControls"/>
    <xsd:element name="ValidTo" ma:index="8" nillable="true" ma:displayName="Konec platnosti" ma:format="DateOnly" ma:internalName="ValidTo">
      <xsd:simpleType>
        <xsd:restriction base="dms:DateTime"/>
      </xsd:simpleType>
    </xsd:element>
    <xsd:element name="AttachmentNumber" ma:index="9" nillable="true" ma:displayName="Číslo přílohy" ma:internalName="AttachmentNumber">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ttachmentNumber xmlns="dc043545-52a0-49d2-91c5-d849d44fa9a8" xsi:nil="true"/>
    <ValidTo xmlns="dc043545-52a0-49d2-91c5-d849d44fa9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9B436-320F-48A0-B1D1-03E31D4F6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43545-52a0-49d2-91c5-d849d44fa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511BC-858D-4F04-AB18-4E787C71ACA8}">
  <ds:schemaRefs>
    <ds:schemaRef ds:uri="http://schemas.microsoft.com/office/2006/metadata/properties"/>
    <ds:schemaRef ds:uri="http://schemas.microsoft.com/office/infopath/2007/PartnerControls"/>
    <ds:schemaRef ds:uri="dc043545-52a0-49d2-91c5-d849d44fa9a8"/>
  </ds:schemaRefs>
</ds:datastoreItem>
</file>

<file path=customXml/itemProps3.xml><?xml version="1.0" encoding="utf-8"?>
<ds:datastoreItem xmlns:ds="http://schemas.openxmlformats.org/officeDocument/2006/customXml" ds:itemID="{B5C33F9C-EE2E-4BED-A3B8-00D1B3206441}">
  <ds:schemaRefs>
    <ds:schemaRef ds:uri="http://schemas.microsoft.com/sharepoint/v3/contenttype/forms"/>
  </ds:schemaRefs>
</ds:datastoreItem>
</file>

<file path=customXml/itemProps4.xml><?xml version="1.0" encoding="utf-8"?>
<ds:datastoreItem xmlns:ds="http://schemas.openxmlformats.org/officeDocument/2006/customXml" ds:itemID="{4F82F57C-9102-4F7A-9DC8-C4A434F2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1984</Words>
  <Characters>11712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PO_01-2015_P5.docx</vt:lpstr>
    </vt:vector>
  </TitlesOfParts>
  <Company>Karlovarský kraj Krajský úřad</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PO_01-2015_P5.docx</dc:title>
  <dc:creator>Vratislav Smoleja</dc:creator>
  <cp:lastModifiedBy>Fučíková Martina</cp:lastModifiedBy>
  <cp:revision>9</cp:revision>
  <cp:lastPrinted>2017-09-12T09:12:00Z</cp:lastPrinted>
  <dcterms:created xsi:type="dcterms:W3CDTF">2019-03-19T09:28:00Z</dcterms:created>
  <dcterms:modified xsi:type="dcterms:W3CDTF">2019-03-20T08:40:00Z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0x0101009D12960D5A9D694E904F47E492AD6356</vt:lpwstr>
  </property>
</Properties>
</file>