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27125E">
        <w:rPr>
          <w:b/>
          <w:sz w:val="28"/>
          <w:szCs w:val="28"/>
        </w:rPr>
        <w:t>22</w:t>
      </w:r>
      <w:r w:rsidR="00CB1841">
        <w:rPr>
          <w:b/>
          <w:sz w:val="28"/>
          <w:szCs w:val="28"/>
        </w:rPr>
        <w:t>/01</w:t>
      </w:r>
      <w:r w:rsidR="000A2CF4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4B75EB">
              <w:rPr>
                <w:b/>
              </w:rPr>
              <w:t>9. 8. 2016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27125E" w:rsidRPr="00C02DB8" w:rsidRDefault="0027125E" w:rsidP="0027125E">
            <w:pPr>
              <w:rPr>
                <w:b/>
              </w:rPr>
            </w:pPr>
            <w:r>
              <w:rPr>
                <w:b/>
              </w:rPr>
              <w:t>GRAVING</w:t>
            </w:r>
          </w:p>
          <w:p w:rsidR="0027125E" w:rsidRDefault="0027125E" w:rsidP="0027125E">
            <w:r>
              <w:t>Daliborova 5</w:t>
            </w:r>
          </w:p>
          <w:p w:rsidR="0027125E" w:rsidRDefault="0027125E" w:rsidP="0027125E">
            <w:r>
              <w:t>Ostrava-Mariánské Hory</w:t>
            </w:r>
          </w:p>
          <w:p w:rsidR="0027125E" w:rsidRDefault="0027125E" w:rsidP="0027125E">
            <w:r>
              <w:t>709 00</w:t>
            </w:r>
          </w:p>
          <w:p w:rsidR="004E4916" w:rsidRDefault="004E4916" w:rsidP="004E4916"/>
          <w:p w:rsidR="004E4916" w:rsidRPr="00C22947" w:rsidRDefault="004E4916" w:rsidP="004E4916">
            <w:pPr>
              <w:rPr>
                <w:color w:val="000000"/>
              </w:rPr>
            </w:pPr>
          </w:p>
          <w:p w:rsidR="0070759A" w:rsidRPr="0070759A" w:rsidRDefault="007163E9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87297" w:rsidRDefault="000506B2" w:rsidP="00787297">
      <w:pPr>
        <w:rPr>
          <w:color w:val="000000"/>
        </w:rPr>
      </w:pPr>
      <w:r>
        <w:rPr>
          <w:b/>
        </w:rPr>
        <w:t xml:space="preserve"> </w:t>
      </w:r>
      <w:r w:rsidR="004E4916">
        <w:rPr>
          <w:b/>
        </w:rPr>
        <w:t xml:space="preserve"> </w:t>
      </w:r>
    </w:p>
    <w:p w:rsidR="00D00A79" w:rsidRDefault="00B947F0" w:rsidP="00D00A7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</w:t>
      </w:r>
    </w:p>
    <w:p w:rsidR="00B947F0" w:rsidRDefault="00B947F0" w:rsidP="00D00A79">
      <w:pPr>
        <w:ind w:left="708" w:hanging="708"/>
        <w:rPr>
          <w:color w:val="000000"/>
        </w:rPr>
      </w:pPr>
      <w:r w:rsidRPr="00713ED7">
        <w:rPr>
          <w:b/>
        </w:rPr>
        <w:t xml:space="preserve">         </w:t>
      </w:r>
      <w:r>
        <w:rPr>
          <w:b/>
        </w:rPr>
        <w:t xml:space="preserve">                    </w:t>
      </w:r>
      <w:r w:rsidR="00D00A79">
        <w:rPr>
          <w:b/>
        </w:rPr>
        <w:t xml:space="preserve">                               </w:t>
      </w:r>
    </w:p>
    <w:p w:rsidR="00B947F0" w:rsidRDefault="00177D68" w:rsidP="00B947F0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A56CB8">
        <w:rPr>
          <w:color w:val="000000"/>
        </w:rPr>
        <w:t xml:space="preserve"> </w:t>
      </w:r>
      <w:r w:rsidR="00B947F0">
        <w:rPr>
          <w:color w:val="000000"/>
        </w:rPr>
        <w:t>dle Vaš</w:t>
      </w:r>
      <w:r w:rsidR="00970A5C">
        <w:rPr>
          <w:color w:val="000000"/>
        </w:rPr>
        <w:t>í</w:t>
      </w:r>
      <w:r w:rsidR="00B947F0">
        <w:rPr>
          <w:color w:val="000000"/>
        </w:rPr>
        <w:t xml:space="preserve"> cenové nabídky</w:t>
      </w:r>
      <w:r w:rsidR="00AD10FE">
        <w:rPr>
          <w:color w:val="000000"/>
        </w:rPr>
        <w:t xml:space="preserve"> ze dne </w:t>
      </w:r>
      <w:r w:rsidR="004B75EB">
        <w:rPr>
          <w:color w:val="000000"/>
        </w:rPr>
        <w:t>5</w:t>
      </w:r>
      <w:r w:rsidR="00AD10FE">
        <w:rPr>
          <w:color w:val="000000"/>
        </w:rPr>
        <w:t xml:space="preserve">. </w:t>
      </w:r>
      <w:r w:rsidR="000A2CF4">
        <w:rPr>
          <w:color w:val="000000"/>
        </w:rPr>
        <w:t>8</w:t>
      </w:r>
      <w:r w:rsidR="00AD10FE">
        <w:rPr>
          <w:color w:val="000000"/>
        </w:rPr>
        <w:t>. 201</w:t>
      </w:r>
      <w:r w:rsidR="000A2CF4">
        <w:rPr>
          <w:color w:val="000000"/>
        </w:rPr>
        <w:t>6</w:t>
      </w:r>
      <w:r w:rsidR="00B947F0">
        <w:rPr>
          <w:color w:val="000000"/>
        </w:rPr>
        <w:t>:</w:t>
      </w:r>
    </w:p>
    <w:p w:rsidR="00AD10FE" w:rsidRDefault="00AD10FE" w:rsidP="00B947F0">
      <w:pPr>
        <w:ind w:left="708" w:hanging="708"/>
        <w:rPr>
          <w:color w:val="000000"/>
        </w:rPr>
      </w:pPr>
    </w:p>
    <w:p w:rsidR="00AD10FE" w:rsidRPr="000F4921" w:rsidRDefault="00AD10FE" w:rsidP="00AD10FE">
      <w:pPr>
        <w:ind w:left="708" w:hanging="708"/>
        <w:rPr>
          <w:b/>
          <w:sz w:val="20"/>
          <w:szCs w:val="20"/>
        </w:rPr>
      </w:pPr>
      <w:r w:rsidRPr="000F4921">
        <w:rPr>
          <w:b/>
          <w:sz w:val="20"/>
          <w:szCs w:val="20"/>
        </w:rPr>
        <w:t>Název</w:t>
      </w:r>
      <w:r w:rsidRPr="000F4921">
        <w:rPr>
          <w:b/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 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Cena/J </w:t>
      </w:r>
      <w:r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proofErr w:type="gramStart"/>
      <w:r w:rsidRPr="000F4921">
        <w:rPr>
          <w:b/>
          <w:sz w:val="20"/>
          <w:szCs w:val="20"/>
        </w:rPr>
        <w:t xml:space="preserve">DPH     </w:t>
      </w:r>
      <w:r>
        <w:rPr>
          <w:b/>
          <w:sz w:val="20"/>
          <w:szCs w:val="20"/>
        </w:rPr>
        <w:t xml:space="preserve">        </w:t>
      </w:r>
      <w:r w:rsidRPr="000F4921">
        <w:rPr>
          <w:b/>
          <w:sz w:val="20"/>
          <w:szCs w:val="20"/>
        </w:rPr>
        <w:t xml:space="preserve"> </w:t>
      </w:r>
      <w:proofErr w:type="spellStart"/>
      <w:r w:rsidRPr="000F4921">
        <w:rPr>
          <w:b/>
          <w:sz w:val="20"/>
          <w:szCs w:val="20"/>
        </w:rPr>
        <w:t>DPH</w:t>
      </w:r>
      <w:proofErr w:type="spellEnd"/>
      <w:proofErr w:type="gramEnd"/>
      <w:r w:rsidRPr="000F4921">
        <w:rPr>
          <w:b/>
          <w:sz w:val="20"/>
          <w:szCs w:val="20"/>
        </w:rPr>
        <w:t xml:space="preserve"> (%)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Množství</w:t>
      </w:r>
      <w:r>
        <w:rPr>
          <w:b/>
          <w:sz w:val="20"/>
          <w:szCs w:val="20"/>
        </w:rPr>
        <w:t xml:space="preserve">  </w:t>
      </w:r>
      <w:r w:rsidRPr="000F4921">
        <w:rPr>
          <w:b/>
          <w:sz w:val="20"/>
          <w:szCs w:val="20"/>
        </w:rPr>
        <w:t xml:space="preserve">Cena </w:t>
      </w:r>
      <w:r w:rsidR="0027125E"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</w:t>
      </w:r>
      <w:r w:rsidRPr="000F4921">
        <w:rPr>
          <w:b/>
          <w:sz w:val="20"/>
          <w:szCs w:val="20"/>
        </w:rPr>
        <w:t>PH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272"/>
        </w:tabs>
      </w:pPr>
    </w:p>
    <w:p w:rsidR="000A2CF4" w:rsidRDefault="0027125E" w:rsidP="004B75EB">
      <w:pPr>
        <w:tabs>
          <w:tab w:val="left" w:pos="4185"/>
          <w:tab w:val="center" w:pos="4536"/>
          <w:tab w:val="left" w:pos="6195"/>
          <w:tab w:val="left" w:pos="7272"/>
        </w:tabs>
      </w:pPr>
      <w:r w:rsidRPr="0027125E">
        <w:t>Piktogramy v</w:t>
      </w:r>
      <w:r>
        <w:t> </w:t>
      </w:r>
      <w:r w:rsidRPr="0027125E">
        <w:t>rámečku</w:t>
      </w:r>
      <w:r>
        <w:t xml:space="preserve">                           250,--                             21</w:t>
      </w:r>
      <w:r>
        <w:tab/>
        <w:t>36          9. 000,--</w:t>
      </w:r>
    </w:p>
    <w:p w:rsidR="0027125E" w:rsidRDefault="0027125E" w:rsidP="004B75EB">
      <w:pPr>
        <w:tabs>
          <w:tab w:val="left" w:pos="3828"/>
          <w:tab w:val="left" w:pos="6096"/>
          <w:tab w:val="left" w:pos="7272"/>
          <w:tab w:val="left" w:pos="8080"/>
        </w:tabs>
      </w:pPr>
      <w:r>
        <w:t>Piktogramy na dveře</w:t>
      </w:r>
      <w:r>
        <w:tab/>
        <w:t>150,--</w:t>
      </w:r>
      <w:r>
        <w:tab/>
        <w:t>21</w:t>
      </w:r>
      <w:r>
        <w:tab/>
        <w:t>12</w:t>
      </w:r>
      <w:r>
        <w:tab/>
        <w:t>1.800,--</w:t>
      </w:r>
    </w:p>
    <w:p w:rsidR="0027125E" w:rsidRDefault="0027125E" w:rsidP="004B75EB">
      <w:pPr>
        <w:tabs>
          <w:tab w:val="left" w:pos="3828"/>
          <w:tab w:val="left" w:pos="6096"/>
          <w:tab w:val="left" w:pos="7272"/>
          <w:tab w:val="left" w:pos="7938"/>
        </w:tabs>
      </w:pPr>
      <w:r>
        <w:t>Rámečky k pokojům</w:t>
      </w:r>
      <w:r>
        <w:tab/>
        <w:t>390,--</w:t>
      </w:r>
      <w:r>
        <w:tab/>
        <w:t>21</w:t>
      </w:r>
      <w:r>
        <w:tab/>
        <w:t>46</w:t>
      </w:r>
      <w:r>
        <w:tab/>
        <w:t>17 940,--</w:t>
      </w:r>
    </w:p>
    <w:p w:rsidR="0027125E" w:rsidRDefault="0027125E" w:rsidP="004B75EB">
      <w:pPr>
        <w:tabs>
          <w:tab w:val="left" w:pos="3828"/>
          <w:tab w:val="left" w:pos="6096"/>
          <w:tab w:val="left" w:pos="7272"/>
          <w:tab w:val="left" w:pos="7938"/>
        </w:tabs>
      </w:pPr>
      <w:r>
        <w:t>Rámečky kanceláře</w:t>
      </w:r>
      <w:r>
        <w:tab/>
        <w:t>780,--</w:t>
      </w:r>
      <w:r>
        <w:tab/>
        <w:t>21</w:t>
      </w:r>
      <w:r>
        <w:tab/>
        <w:t xml:space="preserve">  6</w:t>
      </w:r>
      <w:r>
        <w:tab/>
        <w:t xml:space="preserve">  4 680,--</w:t>
      </w:r>
    </w:p>
    <w:p w:rsidR="004575FA" w:rsidRDefault="0027125E" w:rsidP="004B75EB">
      <w:pPr>
        <w:tabs>
          <w:tab w:val="left" w:pos="3686"/>
          <w:tab w:val="left" w:pos="6096"/>
          <w:tab w:val="left" w:pos="7272"/>
          <w:tab w:val="left" w:pos="7938"/>
        </w:tabs>
      </w:pPr>
      <w:r>
        <w:t>Personál přímé péče</w:t>
      </w:r>
      <w:r w:rsidR="004575FA">
        <w:t xml:space="preserve"> na směně</w:t>
      </w:r>
      <w:r>
        <w:tab/>
        <w:t>2</w:t>
      </w:r>
      <w:r w:rsidR="004575FA">
        <w:t xml:space="preserve"> </w:t>
      </w:r>
      <w:r>
        <w:t>750,--</w:t>
      </w:r>
      <w:r w:rsidR="004575FA">
        <w:tab/>
        <w:t>21</w:t>
      </w:r>
      <w:r w:rsidR="004575FA">
        <w:tab/>
        <w:t xml:space="preserve">  3</w:t>
      </w:r>
      <w:r w:rsidR="004575FA">
        <w:tab/>
        <w:t xml:space="preserve">  8 250,--</w:t>
      </w:r>
    </w:p>
    <w:p w:rsidR="004575FA" w:rsidRDefault="004575FA" w:rsidP="004B75EB">
      <w:pPr>
        <w:tabs>
          <w:tab w:val="left" w:pos="3686"/>
          <w:tab w:val="left" w:pos="6096"/>
          <w:tab w:val="left" w:pos="7371"/>
          <w:tab w:val="left" w:pos="7938"/>
        </w:tabs>
      </w:pPr>
      <w:r>
        <w:t>Sestry na směně</w:t>
      </w:r>
      <w:r>
        <w:tab/>
        <w:t>2 100,--</w:t>
      </w:r>
      <w:r>
        <w:tab/>
        <w:t>21</w:t>
      </w:r>
      <w:r>
        <w:tab/>
        <w:t>1</w:t>
      </w:r>
      <w:r>
        <w:tab/>
        <w:t xml:space="preserve">  2 100,--</w:t>
      </w:r>
    </w:p>
    <w:p w:rsidR="004575FA" w:rsidRDefault="004575FA" w:rsidP="004B75EB">
      <w:pPr>
        <w:tabs>
          <w:tab w:val="left" w:pos="3686"/>
          <w:tab w:val="left" w:pos="6096"/>
          <w:tab w:val="left" w:pos="7371"/>
          <w:tab w:val="left" w:pos="7938"/>
        </w:tabs>
      </w:pPr>
      <w:r>
        <w:t xml:space="preserve">Označení </w:t>
      </w:r>
      <w:proofErr w:type="spellStart"/>
      <w:r>
        <w:t>pater+budov</w:t>
      </w:r>
      <w:proofErr w:type="spellEnd"/>
      <w:r>
        <w:tab/>
        <w:t xml:space="preserve">   780,--</w:t>
      </w:r>
      <w:r>
        <w:tab/>
        <w:t xml:space="preserve">21              </w:t>
      </w:r>
      <w:r w:rsidR="004B75EB">
        <w:t xml:space="preserve">  19</w:t>
      </w:r>
      <w:r w:rsidR="004B75EB">
        <w:tab/>
      </w:r>
      <w:r>
        <w:t>14 820,--</w:t>
      </w:r>
    </w:p>
    <w:p w:rsidR="004B75EB" w:rsidRDefault="004575FA" w:rsidP="004B75EB">
      <w:pPr>
        <w:tabs>
          <w:tab w:val="left" w:pos="3686"/>
          <w:tab w:val="left" w:pos="6096"/>
          <w:tab w:val="left" w:pos="7371"/>
          <w:tab w:val="left" w:pos="7938"/>
        </w:tabs>
      </w:pPr>
      <w:r>
        <w:t xml:space="preserve">Orientační tabule </w:t>
      </w:r>
      <w:r w:rsidR="004B75EB">
        <w:tab/>
        <w:t>16 000,--</w:t>
      </w:r>
      <w:r w:rsidR="004B75EB">
        <w:tab/>
        <w:t>21</w:t>
      </w:r>
      <w:r w:rsidR="004B75EB">
        <w:tab/>
        <w:t>1</w:t>
      </w:r>
      <w:r>
        <w:t xml:space="preserve">  </w:t>
      </w:r>
      <w:r w:rsidR="004B75EB">
        <w:tab/>
        <w:t>16 000,--</w:t>
      </w:r>
      <w:r>
        <w:t xml:space="preserve"> </w:t>
      </w:r>
    </w:p>
    <w:p w:rsidR="0027125E" w:rsidRPr="0027125E" w:rsidRDefault="004B75EB" w:rsidP="004B75EB">
      <w:pPr>
        <w:tabs>
          <w:tab w:val="left" w:pos="3686"/>
          <w:tab w:val="left" w:pos="6096"/>
          <w:tab w:val="left" w:pos="7230"/>
          <w:tab w:val="left" w:pos="7938"/>
        </w:tabs>
      </w:pPr>
      <w:proofErr w:type="spellStart"/>
      <w:r>
        <w:t>Odsaz</w:t>
      </w:r>
      <w:proofErr w:type="spellEnd"/>
      <w:r>
        <w:t>. rámečků od zdi</w:t>
      </w:r>
      <w:r>
        <w:tab/>
        <w:t xml:space="preserve">     110,-</w:t>
      </w:r>
      <w:r>
        <w:tab/>
        <w:t>21</w:t>
      </w:r>
      <w:r>
        <w:tab/>
        <w:t xml:space="preserve"> 92</w:t>
      </w:r>
      <w:r w:rsidR="004575FA">
        <w:t xml:space="preserve">  </w:t>
      </w:r>
      <w:r w:rsidR="004575FA">
        <w:tab/>
      </w:r>
      <w:r>
        <w:t>10 120,--</w:t>
      </w:r>
    </w:p>
    <w:p w:rsidR="00D00A79" w:rsidRPr="004B75EB" w:rsidRDefault="00D00A79" w:rsidP="004B75EB">
      <w:pPr>
        <w:pBdr>
          <w:top w:val="single" w:sz="4" w:space="1" w:color="auto"/>
        </w:pBdr>
        <w:tabs>
          <w:tab w:val="left" w:pos="4185"/>
          <w:tab w:val="center" w:pos="4536"/>
          <w:tab w:val="left" w:pos="6195"/>
          <w:tab w:val="left" w:pos="7590"/>
        </w:tabs>
        <w:rPr>
          <w:color w:val="000000"/>
        </w:rPr>
      </w:pPr>
      <w:r w:rsidRPr="00D00A79">
        <w:rPr>
          <w:color w:val="000000"/>
        </w:rPr>
        <w:t>Cena bez DPH:</w:t>
      </w:r>
      <w:r>
        <w:rPr>
          <w:color w:val="000000"/>
        </w:rPr>
        <w:t xml:space="preserve">                                                                                                  </w:t>
      </w:r>
      <w:r w:rsidR="00AD10FE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4B75EB" w:rsidRPr="004B75EB">
        <w:rPr>
          <w:color w:val="000000"/>
        </w:rPr>
        <w:t xml:space="preserve">84 710,-- </w:t>
      </w:r>
      <w:r w:rsidR="00AD10FE" w:rsidRPr="004B75EB">
        <w:rPr>
          <w:color w:val="000000"/>
        </w:rPr>
        <w:t xml:space="preserve"> </w:t>
      </w:r>
      <w:r w:rsidRPr="004B75EB">
        <w:rPr>
          <w:color w:val="000000"/>
        </w:rPr>
        <w:t>Kč</w:t>
      </w:r>
    </w:p>
    <w:p w:rsidR="004B75EB" w:rsidRDefault="004B75EB" w:rsidP="004B75EB">
      <w:pPr>
        <w:tabs>
          <w:tab w:val="left" w:pos="4185"/>
          <w:tab w:val="center" w:pos="4536"/>
          <w:tab w:val="left" w:pos="6195"/>
          <w:tab w:val="left" w:pos="7590"/>
        </w:tabs>
        <w:rPr>
          <w:color w:val="000000"/>
        </w:rPr>
      </w:pPr>
      <w:r w:rsidRPr="004B75EB">
        <w:rPr>
          <w:color w:val="000000"/>
        </w:rPr>
        <w:t>DPH 21%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17 789,10 Kč</w:t>
      </w:r>
    </w:p>
    <w:p w:rsidR="004B75EB" w:rsidRPr="004B75EB" w:rsidRDefault="004B75EB" w:rsidP="004B75EB">
      <w:pPr>
        <w:pBdr>
          <w:top w:val="single" w:sz="4" w:space="1" w:color="auto"/>
        </w:pBdr>
        <w:tabs>
          <w:tab w:val="left" w:pos="4185"/>
          <w:tab w:val="center" w:pos="4536"/>
          <w:tab w:val="left" w:pos="7371"/>
          <w:tab w:val="left" w:pos="7590"/>
        </w:tabs>
        <w:rPr>
          <w:b/>
          <w:color w:val="000000"/>
        </w:rPr>
      </w:pPr>
      <w:r>
        <w:rPr>
          <w:color w:val="000000"/>
        </w:rPr>
        <w:t>Cena včetně DPH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4B75EB">
        <w:rPr>
          <w:b/>
          <w:color w:val="000000"/>
        </w:rPr>
        <w:t>102 499,10 Kč</w:t>
      </w:r>
    </w:p>
    <w:p w:rsidR="00D00A79" w:rsidRDefault="00AD10FE" w:rsidP="00970A5C">
      <w:pPr>
        <w:tabs>
          <w:tab w:val="left" w:pos="4185"/>
          <w:tab w:val="center" w:pos="4536"/>
          <w:tab w:val="left" w:pos="6195"/>
          <w:tab w:val="left" w:pos="7590"/>
        </w:tabs>
        <w:spacing w:line="360" w:lineRule="auto"/>
        <w:rPr>
          <w:color w:val="000000"/>
        </w:rPr>
      </w:pPr>
      <w:bookmarkStart w:id="0" w:name="_GoBack"/>
      <w:r>
        <w:rPr>
          <w:color w:val="000000"/>
        </w:rPr>
        <w:t xml:space="preserve"> </w:t>
      </w:r>
    </w:p>
    <w:bookmarkEnd w:id="0"/>
    <w:p w:rsidR="00D00A79" w:rsidRDefault="00D00A79" w:rsidP="00787297">
      <w:pPr>
        <w:tabs>
          <w:tab w:val="left" w:pos="6765"/>
        </w:tabs>
        <w:rPr>
          <w:sz w:val="28"/>
          <w:szCs w:val="28"/>
        </w:rPr>
      </w:pPr>
    </w:p>
    <w:p w:rsidR="004B75EB" w:rsidRDefault="004B75EB" w:rsidP="00787297">
      <w:pPr>
        <w:tabs>
          <w:tab w:val="left" w:pos="6765"/>
        </w:tabs>
        <w:rPr>
          <w:sz w:val="28"/>
          <w:szCs w:val="28"/>
        </w:rPr>
      </w:pPr>
    </w:p>
    <w:p w:rsidR="00D00A79" w:rsidRDefault="00D00A79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787297" w:rsidP="00787297">
      <w:pPr>
        <w:tabs>
          <w:tab w:val="left" w:pos="6765"/>
        </w:tabs>
      </w:pPr>
      <w:r>
        <w:rPr>
          <w:sz w:val="28"/>
          <w:szCs w:val="28"/>
        </w:rPr>
        <w:tab/>
      </w:r>
      <w:r>
        <w:t>Mgr. Jan Seidler</w:t>
      </w:r>
    </w:p>
    <w:p w:rsidR="004E4916" w:rsidRDefault="00787297" w:rsidP="00713ED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</w:p>
    <w:p w:rsidR="00D00A79" w:rsidRDefault="00D00A79" w:rsidP="00D00A79">
      <w:pPr>
        <w:spacing w:line="360" w:lineRule="auto"/>
        <w:rPr>
          <w:sz w:val="20"/>
          <w:szCs w:val="20"/>
        </w:rPr>
      </w:pPr>
    </w:p>
    <w:p w:rsidR="00A461B8" w:rsidRDefault="00A461B8" w:rsidP="00D00A79">
      <w:pPr>
        <w:spacing w:line="360" w:lineRule="auto"/>
        <w:rPr>
          <w:sz w:val="20"/>
          <w:szCs w:val="20"/>
        </w:rPr>
      </w:pPr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AD10FE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4B75EB">
        <w:rPr>
          <w:sz w:val="20"/>
          <w:szCs w:val="20"/>
        </w:rPr>
        <w:t>9</w:t>
      </w:r>
      <w:r w:rsidR="000A2CF4">
        <w:rPr>
          <w:sz w:val="20"/>
          <w:szCs w:val="20"/>
        </w:rPr>
        <w:t>.8.2016</w:t>
      </w:r>
      <w:proofErr w:type="gramEnd"/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Jana  </w:t>
      </w:r>
      <w:proofErr w:type="gramStart"/>
      <w:r w:rsidR="004B75EB">
        <w:rPr>
          <w:sz w:val="20"/>
          <w:szCs w:val="20"/>
        </w:rPr>
        <w:t>9</w:t>
      </w:r>
      <w:r w:rsidR="000A2CF4">
        <w:rPr>
          <w:sz w:val="20"/>
          <w:szCs w:val="20"/>
        </w:rPr>
        <w:t>.8.2016</w:t>
      </w:r>
      <w:proofErr w:type="gramEnd"/>
    </w:p>
    <w:p w:rsidR="004E4916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příkazce operace: Mgr. Seidler Jan   </w:t>
      </w:r>
      <w:proofErr w:type="gramStart"/>
      <w:r w:rsidR="004B75EB">
        <w:rPr>
          <w:sz w:val="20"/>
          <w:szCs w:val="20"/>
        </w:rPr>
        <w:t>9</w:t>
      </w:r>
      <w:r w:rsidR="000A2CF4">
        <w:rPr>
          <w:sz w:val="20"/>
          <w:szCs w:val="20"/>
        </w:rPr>
        <w:t>.8.2016</w:t>
      </w:r>
      <w:proofErr w:type="gramEnd"/>
    </w:p>
    <w:sectPr w:rsidR="004E4916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10A74"/>
    <w:rsid w:val="000250F1"/>
    <w:rsid w:val="00035F08"/>
    <w:rsid w:val="00036C33"/>
    <w:rsid w:val="000506B2"/>
    <w:rsid w:val="00074E8D"/>
    <w:rsid w:val="000A2CF4"/>
    <w:rsid w:val="000C5375"/>
    <w:rsid w:val="000F169D"/>
    <w:rsid w:val="000F2846"/>
    <w:rsid w:val="00141608"/>
    <w:rsid w:val="0015341C"/>
    <w:rsid w:val="00170F04"/>
    <w:rsid w:val="00177D68"/>
    <w:rsid w:val="00183E99"/>
    <w:rsid w:val="00190783"/>
    <w:rsid w:val="001B03F5"/>
    <w:rsid w:val="001E3745"/>
    <w:rsid w:val="002651CC"/>
    <w:rsid w:val="0027125E"/>
    <w:rsid w:val="002B5FF8"/>
    <w:rsid w:val="002C0DF6"/>
    <w:rsid w:val="0031690F"/>
    <w:rsid w:val="00317DA1"/>
    <w:rsid w:val="003740E3"/>
    <w:rsid w:val="003907C5"/>
    <w:rsid w:val="003C09AA"/>
    <w:rsid w:val="003E46BA"/>
    <w:rsid w:val="003F5703"/>
    <w:rsid w:val="004046DE"/>
    <w:rsid w:val="00411A7D"/>
    <w:rsid w:val="00411F84"/>
    <w:rsid w:val="00412444"/>
    <w:rsid w:val="004203C0"/>
    <w:rsid w:val="004308CA"/>
    <w:rsid w:val="004409B8"/>
    <w:rsid w:val="00443213"/>
    <w:rsid w:val="0044367F"/>
    <w:rsid w:val="00445153"/>
    <w:rsid w:val="004575FA"/>
    <w:rsid w:val="004B75EB"/>
    <w:rsid w:val="004D6E06"/>
    <w:rsid w:val="004E4916"/>
    <w:rsid w:val="005349B9"/>
    <w:rsid w:val="00547CDC"/>
    <w:rsid w:val="00560EBA"/>
    <w:rsid w:val="00594795"/>
    <w:rsid w:val="005A0D0D"/>
    <w:rsid w:val="005A15C7"/>
    <w:rsid w:val="005C13E8"/>
    <w:rsid w:val="005F5EA0"/>
    <w:rsid w:val="00606AA4"/>
    <w:rsid w:val="006071FD"/>
    <w:rsid w:val="00646050"/>
    <w:rsid w:val="00660AF9"/>
    <w:rsid w:val="00693446"/>
    <w:rsid w:val="0069725C"/>
    <w:rsid w:val="00697F3D"/>
    <w:rsid w:val="006A5304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A243F"/>
    <w:rsid w:val="007F1003"/>
    <w:rsid w:val="007F1F85"/>
    <w:rsid w:val="007F3FA1"/>
    <w:rsid w:val="007F7723"/>
    <w:rsid w:val="008438AB"/>
    <w:rsid w:val="008C284C"/>
    <w:rsid w:val="0090195E"/>
    <w:rsid w:val="00970A5C"/>
    <w:rsid w:val="009735BF"/>
    <w:rsid w:val="009A7CD6"/>
    <w:rsid w:val="009B6B88"/>
    <w:rsid w:val="00A01EC4"/>
    <w:rsid w:val="00A20C61"/>
    <w:rsid w:val="00A26A75"/>
    <w:rsid w:val="00A461B8"/>
    <w:rsid w:val="00A56CB8"/>
    <w:rsid w:val="00A6193D"/>
    <w:rsid w:val="00AC29CD"/>
    <w:rsid w:val="00AD10FE"/>
    <w:rsid w:val="00AD4D3C"/>
    <w:rsid w:val="00B1415C"/>
    <w:rsid w:val="00B26196"/>
    <w:rsid w:val="00B31905"/>
    <w:rsid w:val="00B36CE9"/>
    <w:rsid w:val="00B511B3"/>
    <w:rsid w:val="00B947F0"/>
    <w:rsid w:val="00B94A55"/>
    <w:rsid w:val="00BD2362"/>
    <w:rsid w:val="00BE6591"/>
    <w:rsid w:val="00C364B2"/>
    <w:rsid w:val="00C64BFE"/>
    <w:rsid w:val="00CB1841"/>
    <w:rsid w:val="00CC6DDB"/>
    <w:rsid w:val="00CD2E5D"/>
    <w:rsid w:val="00CF7FA3"/>
    <w:rsid w:val="00D00A79"/>
    <w:rsid w:val="00D02D6E"/>
    <w:rsid w:val="00D27377"/>
    <w:rsid w:val="00DA6D23"/>
    <w:rsid w:val="00DD1A3B"/>
    <w:rsid w:val="00E44F38"/>
    <w:rsid w:val="00E5108F"/>
    <w:rsid w:val="00E61D07"/>
    <w:rsid w:val="00E70266"/>
    <w:rsid w:val="00E72AD5"/>
    <w:rsid w:val="00F17F25"/>
    <w:rsid w:val="00F265DF"/>
    <w:rsid w:val="00F32668"/>
    <w:rsid w:val="00F869B6"/>
    <w:rsid w:val="00FB1B96"/>
    <w:rsid w:val="00FB3D75"/>
    <w:rsid w:val="00FC5A72"/>
    <w:rsid w:val="00FD0F0E"/>
    <w:rsid w:val="00FD7C58"/>
    <w:rsid w:val="00FE1ADC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AA82F-E2C4-4927-84BC-531D57C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3</cp:revision>
  <cp:lastPrinted>2016-08-09T09:35:00Z</cp:lastPrinted>
  <dcterms:created xsi:type="dcterms:W3CDTF">2016-08-09T08:56:00Z</dcterms:created>
  <dcterms:modified xsi:type="dcterms:W3CDTF">2016-08-09T09:35:00Z</dcterms:modified>
</cp:coreProperties>
</file>