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912"/>
        <w:gridCol w:w="1037"/>
        <w:gridCol w:w="1075"/>
        <w:gridCol w:w="1450"/>
      </w:tblGrid>
      <w:tr w:rsidR="0013455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bookmarkStart w:id="0" w:name="_GoBack"/>
            <w:bookmarkEnd w:id="0"/>
            <w:r>
              <w:rPr>
                <w:rStyle w:val="Zkladntext2Tun"/>
              </w:rPr>
              <w:t xml:space="preserve">Geochemické a hydraulické vyhodnocení původu </w:t>
            </w:r>
            <w:proofErr w:type="spellStart"/>
            <w:r>
              <w:rPr>
                <w:rStyle w:val="Zkladntext2Tun"/>
              </w:rPr>
              <w:t>Fe</w:t>
            </w:r>
            <w:proofErr w:type="spellEnd"/>
            <w:r>
              <w:rPr>
                <w:rStyle w:val="Zkladntext2Tun"/>
              </w:rPr>
              <w:t xml:space="preserve"> v surové </w:t>
            </w:r>
            <w:proofErr w:type="spellStart"/>
            <w:r>
              <w:rPr>
                <w:rStyle w:val="Zkladntext2Tun"/>
              </w:rPr>
              <w:t>vodč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položka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ind w:left="160"/>
            </w:pPr>
            <w:r>
              <w:rPr>
                <w:rStyle w:val="Zkladntext28pt"/>
              </w:rPr>
              <w:t>jednotka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jednotková</w:t>
            </w:r>
          </w:p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cena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počet</w:t>
            </w:r>
          </w:p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ind w:left="260"/>
            </w:pPr>
            <w:r>
              <w:rPr>
                <w:rStyle w:val="Zkladntext28pt"/>
              </w:rPr>
              <w:t>jednotek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ind w:left="240"/>
            </w:pPr>
            <w:r>
              <w:rPr>
                <w:rStyle w:val="Zkladntext2Tun"/>
              </w:rPr>
              <w:t>cena celkem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Zkladntext2Tun"/>
              </w:rPr>
              <w:t>Odběry vzorků pro geochemické modelován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Zkladntext2Tun"/>
              </w:rPr>
              <w:t>72 900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Tun"/>
              </w:rPr>
              <w:t>Technické práce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47 400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Zkladntext28pt"/>
              </w:rPr>
              <w:t xml:space="preserve">přípravné práce - </w:t>
            </w:r>
            <w:proofErr w:type="spellStart"/>
            <w:r>
              <w:rPr>
                <w:rStyle w:val="Zkladntext28pt"/>
              </w:rPr>
              <w:t>zajiítůní</w:t>
            </w:r>
            <w:proofErr w:type="spellEnd"/>
            <w:r>
              <w:rPr>
                <w:rStyle w:val="Zkladntext28pt"/>
              </w:rPr>
              <w:t xml:space="preserve"> vstupů, </w:t>
            </w:r>
            <w:r>
              <w:rPr>
                <w:rStyle w:val="Zkladntext28pt"/>
              </w:rPr>
              <w:t xml:space="preserve">rekognoskace, úprava </w:t>
            </w:r>
            <w:proofErr w:type="spellStart"/>
            <w:r>
              <w:rPr>
                <w:rStyle w:val="Zkladntext28pt"/>
              </w:rPr>
              <w:t>tcchnikv</w:t>
            </w:r>
            <w:proofErr w:type="spellEnd"/>
            <w:r>
              <w:rPr>
                <w:rStyle w:val="Zkladntext28pt"/>
              </w:rPr>
              <w:t xml:space="preserve"> pro vzorkování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Zkladntext28pt"/>
              </w:rPr>
              <w:t>soubor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 xml:space="preserve">3 600 </w:t>
            </w:r>
            <w:proofErr w:type="spellStart"/>
            <w:r>
              <w:rPr>
                <w:rStyle w:val="Zkladntext28pt"/>
              </w:rPr>
              <w:t>Ké</w:t>
            </w:r>
            <w:proofErr w:type="spellEnd"/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"/>
              </w:rPr>
              <w:t>řízené snížení hladiny podzemní vody na minimální</w:t>
            </w:r>
          </w:p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"/>
              </w:rPr>
              <w:t>úroveň (</w:t>
            </w:r>
            <w:proofErr w:type="spellStart"/>
            <w:r>
              <w:rPr>
                <w:rStyle w:val="Zkladntext28pt"/>
              </w:rPr>
              <w:t>zCerpání</w:t>
            </w:r>
            <w:proofErr w:type="spellEnd"/>
            <w:r>
              <w:rPr>
                <w:rStyle w:val="Zkladntext28pt"/>
              </w:rPr>
              <w:t>) spojené s čerpací zkouškou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4000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 xml:space="preserve">36 000 </w:t>
            </w:r>
            <w:proofErr w:type="spellStart"/>
            <w:r>
              <w:rPr>
                <w:rStyle w:val="Zkladntext28pt"/>
              </w:rPr>
              <w:t>Ké</w:t>
            </w:r>
            <w:proofErr w:type="spellEnd"/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proofErr w:type="spellStart"/>
            <w:r>
              <w:rPr>
                <w:rStyle w:val="Zkladntext28pt"/>
              </w:rPr>
              <w:t>odbér</w:t>
            </w:r>
            <w:proofErr w:type="spellEnd"/>
            <w:r>
              <w:rPr>
                <w:rStyle w:val="Zkladntext28pt"/>
              </w:rPr>
              <w:t xml:space="preserve"> vzorku před řízeným </w:t>
            </w:r>
            <w:proofErr w:type="spellStart"/>
            <w:r>
              <w:rPr>
                <w:rStyle w:val="Zkladntext28pt"/>
              </w:rPr>
              <w:t>sčerpáním</w:t>
            </w:r>
            <w:proofErr w:type="spellEnd"/>
            <w:r>
              <w:rPr>
                <w:rStyle w:val="Zkladntext28pt"/>
              </w:rPr>
              <w:t xml:space="preserve"> - slav 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proofErr w:type="spellStart"/>
            <w:r>
              <w:rPr>
                <w:rStyle w:val="Zkladntext28pt"/>
              </w:rPr>
              <w:t>lt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3 300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proofErr w:type="spellStart"/>
            <w:r>
              <w:rPr>
                <w:rStyle w:val="Zkladntext28pt"/>
              </w:rPr>
              <w:t>odbčr</w:t>
            </w:r>
            <w:proofErr w:type="spellEnd"/>
            <w:r>
              <w:rPr>
                <w:rStyle w:val="Zkladntext28pt"/>
              </w:rPr>
              <w:t xml:space="preserve"> </w:t>
            </w:r>
            <w:r>
              <w:rPr>
                <w:rStyle w:val="Zkladntext28pt"/>
              </w:rPr>
              <w:t>vzorku po snížení hladiny na minimální úroveň -</w:t>
            </w:r>
          </w:p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"/>
              </w:rPr>
              <w:t>stav 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 xml:space="preserve">2 700 </w:t>
            </w:r>
            <w:proofErr w:type="spellStart"/>
            <w:r>
              <w:rPr>
                <w:rStyle w:val="Zkladntext28pt"/>
              </w:rPr>
              <w:t>Ké</w:t>
            </w:r>
            <w:proofErr w:type="spellEnd"/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proofErr w:type="spellStart"/>
            <w:r>
              <w:rPr>
                <w:rStyle w:val="Zkladntext28pt"/>
              </w:rPr>
              <w:t>odbér</w:t>
            </w:r>
            <w:proofErr w:type="spellEnd"/>
            <w:r>
              <w:rPr>
                <w:rStyle w:val="Zkladntext28pt"/>
              </w:rPr>
              <w:t xml:space="preserve"> vzorků pevné fáze železité sraženiny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1 800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Tun"/>
              </w:rPr>
              <w:t>Doprava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II 200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"/>
              </w:rPr>
              <w:t>Doprava osob a techniky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1600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 xml:space="preserve">11 </w:t>
            </w:r>
            <w:r>
              <w:rPr>
                <w:rStyle w:val="Zkladntext28pt"/>
              </w:rPr>
              <w:t>200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Tun"/>
              </w:rPr>
              <w:t xml:space="preserve">Zpracování dokumentace a </w:t>
            </w:r>
            <w:proofErr w:type="spellStart"/>
            <w:r>
              <w:rPr>
                <w:rStyle w:val="Zkladntext28ptTun"/>
              </w:rPr>
              <w:t>vvhodnocení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14 300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Zkladntext28pt"/>
              </w:rPr>
              <w:t>Specialista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14 300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Zkladntext2Tun"/>
              </w:rPr>
              <w:t>Geochemické modelování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Zkladntext2Tun"/>
              </w:rPr>
              <w:t>95 300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"/>
              </w:rPr>
              <w:t>Laboratorní zkoušky podzemní vody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36 200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 xml:space="preserve">základní </w:t>
            </w:r>
            <w:proofErr w:type="spellStart"/>
            <w:r>
              <w:rPr>
                <w:rStyle w:val="Zkladntext28pt"/>
              </w:rPr>
              <w:t>fyzikálné</w:t>
            </w:r>
            <w:proofErr w:type="spellEnd"/>
            <w:r>
              <w:rPr>
                <w:rStyle w:val="Zkladntext28pt"/>
              </w:rPr>
              <w:t xml:space="preserve"> chemický rozbor ve </w:t>
            </w:r>
            <w:proofErr w:type="spellStart"/>
            <w:r>
              <w:rPr>
                <w:rStyle w:val="Zkladntext28pt"/>
              </w:rPr>
              <w:t>vodé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850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17 000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prvky ( Ba</w:t>
            </w:r>
            <w:r>
              <w:rPr>
                <w:rStyle w:val="Zkladntext28pt"/>
                <w:vertAlign w:val="superscript"/>
              </w:rPr>
              <w:t>2</w:t>
            </w:r>
            <w:r>
              <w:rPr>
                <w:rStyle w:val="Zkladntext28pt"/>
              </w:rPr>
              <w:t xml:space="preserve">\ </w:t>
            </w:r>
            <w:proofErr w:type="spellStart"/>
            <w:r>
              <w:rPr>
                <w:rStyle w:val="Zkladntext28pt"/>
              </w:rPr>
              <w:t>Fc</w:t>
            </w:r>
            <w:proofErr w:type="spellEnd"/>
            <w:r>
              <w:rPr>
                <w:rStyle w:val="Zkladntext28pt"/>
              </w:rPr>
              <w:t>,^, Mn,</w:t>
            </w:r>
            <w:r>
              <w:rPr>
                <w:rStyle w:val="Zkladntext28pt"/>
                <w:vertAlign w:val="subscript"/>
              </w:rPr>
              <w:t>0l</w:t>
            </w:r>
            <w:r>
              <w:rPr>
                <w:rStyle w:val="Zkladntext28pt"/>
              </w:rPr>
              <w:t xml:space="preserve">., </w:t>
            </w:r>
            <w:proofErr w:type="spellStart"/>
            <w:r>
              <w:rPr>
                <w:rStyle w:val="Zkladntext28pt"/>
              </w:rPr>
              <w:t>Sr</w:t>
            </w:r>
            <w:proofErr w:type="spellEnd"/>
            <w:r>
              <w:rPr>
                <w:rStyle w:val="Zkladntext28pt"/>
                <w:vertAlign w:val="superscript"/>
              </w:rPr>
              <w:t>:</w:t>
            </w:r>
            <w:r>
              <w:rPr>
                <w:rStyle w:val="Zkladntext28pt"/>
              </w:rPr>
              <w:t>\ Al</w:t>
            </w:r>
            <w:r>
              <w:rPr>
                <w:rStyle w:val="Zkladntext28pt"/>
                <w:vertAlign w:val="superscript"/>
              </w:rPr>
              <w:t>3+</w:t>
            </w:r>
            <w:r>
              <w:rPr>
                <w:rStyle w:val="Zkladntext28pt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11 200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proofErr w:type="spellStart"/>
            <w:r>
              <w:rPr>
                <w:rStyle w:val="Zkladntext28pt"/>
              </w:rPr>
              <w:t>křemiéítany</w:t>
            </w:r>
            <w:proofErr w:type="spellEnd"/>
            <w:r>
              <w:rPr>
                <w:rStyle w:val="Zkladntext28pt"/>
              </w:rPr>
              <w:t xml:space="preserve"> </w:t>
            </w:r>
            <w:r>
              <w:rPr>
                <w:rStyle w:val="Zkladntext28pt"/>
              </w:rPr>
              <w:t>(</w:t>
            </w:r>
            <w:proofErr w:type="spellStart"/>
            <w:r>
              <w:rPr>
                <w:rStyle w:val="Zkladntext28pt"/>
              </w:rPr>
              <w:t>SiO</w:t>
            </w:r>
            <w:proofErr w:type="spellEnd"/>
            <w:r>
              <w:rPr>
                <w:rStyle w:val="Zkladntext28pt"/>
              </w:rPr>
              <w:t>^')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190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3 800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sulfan (HS)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4 200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"/>
              </w:rPr>
              <w:t xml:space="preserve">Laboratorní zkoušky pevné </w:t>
            </w:r>
            <w:proofErr w:type="spellStart"/>
            <w:r>
              <w:rPr>
                <w:rStyle w:val="Zkladntext28ptTun"/>
              </w:rPr>
              <w:t>fůze</w:t>
            </w:r>
            <w:proofErr w:type="spellEnd"/>
            <w:r>
              <w:rPr>
                <w:rStyle w:val="Zkladntext28ptTun"/>
              </w:rPr>
              <w:t xml:space="preserve"> železité sraženiny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29 400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morfologie krystalické fáze a její kvalitativní a</w:t>
            </w:r>
          </w:p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kvantitativní identifikace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ks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9800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29 400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"/>
              </w:rPr>
              <w:t>Geochemické modelování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 xml:space="preserve">19 800 </w:t>
            </w:r>
            <w:r>
              <w:rPr>
                <w:rStyle w:val="Zkladntext28ptTun"/>
              </w:rPr>
              <w:t>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Specialista (</w:t>
            </w:r>
            <w:proofErr w:type="spellStart"/>
            <w:r>
              <w:rPr>
                <w:rStyle w:val="Zkladntext28pt"/>
              </w:rPr>
              <w:t>gcochcmik</w:t>
            </w:r>
            <w:proofErr w:type="spellEnd"/>
            <w:r>
              <w:rPr>
                <w:rStyle w:val="Zkladntext28pt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19 800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"/>
              </w:rPr>
              <w:t>Vyhodnocen!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555" w:rsidRDefault="00134555">
            <w:pPr>
              <w:framePr w:w="8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9 900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Specialista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9 900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Zkladntext2Tun"/>
              </w:rPr>
              <w:t>Hydraulické modelování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Zkladntext2Tun"/>
              </w:rPr>
              <w:t>91 850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proofErr w:type="spellStart"/>
            <w:r>
              <w:rPr>
                <w:rStyle w:val="Zkladntext28pt"/>
              </w:rPr>
              <w:t>doplnéní</w:t>
            </w:r>
            <w:proofErr w:type="spellEnd"/>
            <w:r>
              <w:rPr>
                <w:rStyle w:val="Zkladntext28pt"/>
              </w:rPr>
              <w:t xml:space="preserve"> vstupních a kalibračních dat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11 000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 xml:space="preserve">aktualizace stacionárního modelu </w:t>
            </w:r>
            <w:proofErr w:type="spellStart"/>
            <w:r>
              <w:rPr>
                <w:rStyle w:val="Zkladntext28pt"/>
              </w:rPr>
              <w:t>proudéní</w:t>
            </w:r>
            <w:proofErr w:type="spellEnd"/>
            <w:r>
              <w:rPr>
                <w:rStyle w:val="Zkladntext28pt"/>
              </w:rPr>
              <w:t xml:space="preserve"> </w:t>
            </w:r>
            <w:proofErr w:type="spellStart"/>
            <w:proofErr w:type="gramStart"/>
            <w:r>
              <w:rPr>
                <w:rStyle w:val="Zkladntext28pt"/>
              </w:rPr>
              <w:t>p.v</w:t>
            </w:r>
            <w:proofErr w:type="spellEnd"/>
            <w:r>
              <w:rPr>
                <w:rStyle w:val="Zkladntext28pt"/>
              </w:rPr>
              <w:t>.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17 600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 xml:space="preserve">aktualizace transientního modelu </w:t>
            </w:r>
            <w:proofErr w:type="spellStart"/>
            <w:r>
              <w:rPr>
                <w:rStyle w:val="Zkladntext28pt"/>
              </w:rPr>
              <w:t>proudéní</w:t>
            </w:r>
            <w:proofErr w:type="spellEnd"/>
            <w:r>
              <w:rPr>
                <w:rStyle w:val="Zkladntext28pt"/>
              </w:rPr>
              <w:t xml:space="preserve"> </w:t>
            </w:r>
            <w:proofErr w:type="spellStart"/>
            <w:proofErr w:type="gramStart"/>
            <w:r>
              <w:rPr>
                <w:rStyle w:val="Zkladntext28pt"/>
              </w:rPr>
              <w:t>p.v</w:t>
            </w:r>
            <w:proofErr w:type="spellEnd"/>
            <w:r>
              <w:rPr>
                <w:rStyle w:val="Zkladntext28pt"/>
              </w:rPr>
              <w:t>.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35 750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Vyhodnocení-</w:t>
            </w:r>
            <w:proofErr w:type="spellStart"/>
            <w:r>
              <w:rPr>
                <w:rStyle w:val="Zkladntext28pt"/>
              </w:rPr>
              <w:t>smčry</w:t>
            </w:r>
            <w:proofErr w:type="spellEnd"/>
            <w:r>
              <w:rPr>
                <w:rStyle w:val="Zkladntext28pt"/>
              </w:rPr>
              <w:t xml:space="preserve"> </w:t>
            </w:r>
            <w:proofErr w:type="spellStart"/>
            <w:r>
              <w:rPr>
                <w:rStyle w:val="Zkladntext28pt"/>
              </w:rPr>
              <w:t>proudéní</w:t>
            </w:r>
            <w:proofErr w:type="spellEnd"/>
            <w:r>
              <w:rPr>
                <w:rStyle w:val="Zkladntext28pt"/>
              </w:rPr>
              <w:t>. rozkyv hladin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11 000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Prognózní simulace - velikosti jímání R38+R39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"/>
              </w:rPr>
              <w:t>16 500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Zkladntext2Tun"/>
              </w:rPr>
              <w:t>Zpracování závěrečné zprávy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Zkladntext2Tun"/>
              </w:rPr>
              <w:t xml:space="preserve">24 </w:t>
            </w:r>
            <w:r>
              <w:rPr>
                <w:rStyle w:val="Zkladntext2Tun"/>
              </w:rPr>
              <w:t>750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Tun"/>
              </w:rPr>
              <w:t xml:space="preserve">textová </w:t>
            </w:r>
            <w:proofErr w:type="spellStart"/>
            <w:r>
              <w:rPr>
                <w:rStyle w:val="Zkladntext28ptTun"/>
              </w:rPr>
              <w:t>Ěást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13 750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Zkladntext28pt"/>
              </w:rPr>
              <w:t>grafické přílohy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hod.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550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Zkladntext28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178" w:lineRule="exact"/>
              <w:jc w:val="right"/>
            </w:pPr>
            <w:r>
              <w:rPr>
                <w:rStyle w:val="Zkladntext28ptTun"/>
              </w:rPr>
              <w:t>11000 KČ</w:t>
            </w:r>
          </w:p>
        </w:tc>
      </w:tr>
      <w:tr w:rsidR="0013455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Tun"/>
              </w:rPr>
              <w:t xml:space="preserve">Geochemické a hydraulické hodnoceni </w:t>
            </w:r>
            <w:r>
              <w:rPr>
                <w:rStyle w:val="Zkladntext28pt"/>
              </w:rPr>
              <w:t xml:space="preserve">- </w:t>
            </w:r>
            <w:r>
              <w:rPr>
                <w:rStyle w:val="Zkladntext2115ptTun"/>
              </w:rPr>
              <w:t>CELKEM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Zkladntext2115ptTun"/>
              </w:rPr>
              <w:t>(bez DPH)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5" w:rsidRDefault="00627F1A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line="254" w:lineRule="exact"/>
              <w:jc w:val="right"/>
            </w:pPr>
            <w:r>
              <w:rPr>
                <w:rStyle w:val="Zkladntext2115ptTun"/>
              </w:rPr>
              <w:t>284 800 Kč</w:t>
            </w:r>
          </w:p>
        </w:tc>
      </w:tr>
    </w:tbl>
    <w:p w:rsidR="00134555" w:rsidRDefault="00134555">
      <w:pPr>
        <w:framePr w:w="8568" w:wrap="notBeside" w:vAnchor="text" w:hAnchor="text" w:xAlign="center" w:y="1"/>
        <w:rPr>
          <w:sz w:val="2"/>
          <w:szCs w:val="2"/>
        </w:rPr>
      </w:pPr>
    </w:p>
    <w:p w:rsidR="00134555" w:rsidRDefault="00134555">
      <w:pPr>
        <w:rPr>
          <w:sz w:val="2"/>
          <w:szCs w:val="2"/>
        </w:rPr>
      </w:pPr>
    </w:p>
    <w:p w:rsidR="00134555" w:rsidRDefault="00134555">
      <w:pPr>
        <w:rPr>
          <w:sz w:val="2"/>
          <w:szCs w:val="2"/>
        </w:rPr>
      </w:pPr>
    </w:p>
    <w:sectPr w:rsidR="00134555">
      <w:pgSz w:w="11900" w:h="16840"/>
      <w:pgMar w:top="1002" w:right="2354" w:bottom="1002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1A" w:rsidRDefault="00627F1A">
      <w:r>
        <w:separator/>
      </w:r>
    </w:p>
  </w:endnote>
  <w:endnote w:type="continuationSeparator" w:id="0">
    <w:p w:rsidR="00627F1A" w:rsidRDefault="006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1A" w:rsidRDefault="00627F1A"/>
  </w:footnote>
  <w:footnote w:type="continuationSeparator" w:id="0">
    <w:p w:rsidR="00627F1A" w:rsidRDefault="00627F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5"/>
    <w:rsid w:val="00134555"/>
    <w:rsid w:val="00627F1A"/>
    <w:rsid w:val="006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2019-04-02T15:54:00Z</dcterms:created>
  <dcterms:modified xsi:type="dcterms:W3CDTF">2019-04-02T15:55:00Z</dcterms:modified>
</cp:coreProperties>
</file>