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499726B8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4E4981" w:rsidRPr="004E4981">
            <w:rPr>
              <w:rFonts w:ascii="Times New Roman" w:hAnsi="Times New Roman"/>
              <w:b/>
              <w:sz w:val="20"/>
              <w:szCs w:val="20"/>
            </w:rPr>
            <w:t>IM0219586, IM0216123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_CZ1-1VZ01_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18" w:value="2018"/>
            <w:listItem w:displayText="2019" w:value="2019"/>
          </w:dropDownList>
        </w:sdtPr>
        <w:sdtEndPr/>
        <w:sdtContent>
          <w:r w:rsidR="00DF4A80">
            <w:rPr>
              <w:rFonts w:ascii="Times New Roman" w:hAnsi="Times New Roman"/>
              <w:b/>
              <w:sz w:val="20"/>
              <w:szCs w:val="20"/>
            </w:rPr>
            <w:t>2019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1345C662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sdt>
        <w:sdtPr>
          <w:rPr>
            <w:rFonts w:ascii="Times New Roman" w:hAnsi="Times New Roman"/>
            <w:sz w:val="20"/>
            <w:szCs w:val="20"/>
          </w:rPr>
          <w:id w:val="699283603"/>
          <w:placeholder>
            <w:docPart w:val="4FC7E59C282D40CAB0DB6FCA4040783C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Rafajová, náměstkyně ředitele VZP ČR pro informatiku" w:value="Mgr. Petra Rafajová, náměstkyně ředitele VZP ČR pro informatiku"/>
          </w:dropDownList>
        </w:sdtPr>
        <w:sdtEndPr/>
        <w:sdtContent>
          <w:r w:rsidR="004E4981">
            <w:rPr>
              <w:rFonts w:ascii="Times New Roman" w:hAnsi="Times New Roman"/>
              <w:sz w:val="20"/>
              <w:szCs w:val="20"/>
            </w:rPr>
            <w:t>Ing. Zdeněk Kabátek, ředitel VZP ČR</w:t>
          </w:r>
        </w:sdtContent>
      </w:sdt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7ED79C85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286AE7">
        <w:rPr>
          <w:rFonts w:ascii="Times New Roman" w:hAnsi="Times New Roman"/>
          <w:sz w:val="20"/>
          <w:szCs w:val="20"/>
        </w:rPr>
        <w:t>xxx</w:t>
      </w:r>
    </w:p>
    <w:p w14:paraId="5D588656" w14:textId="0405E4E0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286AE7">
        <w:rPr>
          <w:rFonts w:ascii="Times New Roman" w:hAnsi="Times New Roman"/>
          <w:sz w:val="20"/>
          <w:szCs w:val="20"/>
        </w:rPr>
        <w:t>xxx</w:t>
      </w:r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784186C4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286AE7">
        <w:rPr>
          <w:rFonts w:ascii="Times New Roman" w:hAnsi="Times New Roman"/>
          <w:sz w:val="20"/>
          <w:szCs w:val="20"/>
        </w:rPr>
        <w:t>xxx</w:t>
      </w:r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0A990DE9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286AE7">
        <w:rPr>
          <w:rFonts w:ascii="Times New Roman" w:hAnsi="Times New Roman"/>
          <w:sz w:val="20"/>
          <w:szCs w:val="20"/>
        </w:rPr>
        <w:t>xxx</w:t>
      </w:r>
    </w:p>
    <w:p w14:paraId="5D588661" w14:textId="0EDE45B9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286AE7">
        <w:rPr>
          <w:rFonts w:ascii="Times New Roman" w:hAnsi="Times New Roman"/>
          <w:sz w:val="20"/>
          <w:szCs w:val="20"/>
        </w:rPr>
        <w:t>xxx</w:t>
      </w:r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52DC44F6" w:rsidR="00005106" w:rsidRPr="00116F46" w:rsidRDefault="002F111C" w:rsidP="005F4952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5F4952" w:rsidRPr="005F4952">
            <w:rPr>
              <w:rFonts w:ascii="Times New Roman" w:hAnsi="Times New Roman"/>
              <w:sz w:val="20"/>
              <w:szCs w:val="20"/>
            </w:rPr>
            <w:t>IM0219586 - Rozšíření funkcionality Náhledu do EO a ISC</w:t>
          </w:r>
          <w:r w:rsidR="005F4952">
            <w:rPr>
              <w:rFonts w:ascii="Times New Roman" w:hAnsi="Times New Roman"/>
              <w:sz w:val="20"/>
              <w:szCs w:val="20"/>
            </w:rPr>
            <w:t xml:space="preserve"> a </w:t>
          </w:r>
          <w:r w:rsidR="005F4952" w:rsidRPr="005F4952">
            <w:rPr>
              <w:rFonts w:ascii="Times New Roman" w:hAnsi="Times New Roman"/>
              <w:sz w:val="20"/>
              <w:szCs w:val="20"/>
            </w:rPr>
            <w:t>IM0216123 - Přebírání Adresy úřadu - ohlašovny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776FD723" w:rsidR="00101B64" w:rsidRPr="00116F46" w:rsidRDefault="00DC4C71" w:rsidP="004E4981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4E4981" w:rsidRPr="004E4981">
            <w:rPr>
              <w:rFonts w:ascii="Times New Roman" w:hAnsi="Times New Roman"/>
              <w:sz w:val="20"/>
              <w:szCs w:val="20"/>
            </w:rPr>
            <w:t>1 663 200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0014D823" w14:textId="77777777" w:rsidR="005F4952" w:rsidRPr="00116F46" w:rsidRDefault="005F4952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p w14:paraId="5D588672" w14:textId="77777777" w:rsidR="00514DE8" w:rsidRPr="00116F46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62B7683E" w:rsidR="000F41EE" w:rsidRPr="00116F46" w:rsidRDefault="00A41E0A" w:rsidP="004E4981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F7098" w:rsidRPr="009F7098">
        <w:rPr>
          <w:rFonts w:ascii="Times New Roman" w:hAnsi="Times New Roman"/>
          <w:sz w:val="20"/>
          <w:szCs w:val="20"/>
        </w:rPr>
        <w:t xml:space="preserve">Do </w:t>
      </w:r>
      <w:sdt>
        <w:sdtPr>
          <w:rPr>
            <w:rFonts w:ascii="Times New Roman" w:hAnsi="Times New Roman"/>
            <w:sz w:val="20"/>
            <w:szCs w:val="20"/>
          </w:rPr>
          <w:id w:val="-1827895451"/>
          <w:placeholder>
            <w:docPart w:val="3D90D9E75EB941A2BAEDD0351869D798"/>
          </w:placeholder>
          <w:text/>
        </w:sdtPr>
        <w:sdtEndPr/>
        <w:sdtContent>
          <w:r w:rsidR="004E4981" w:rsidRPr="004E4981">
            <w:rPr>
              <w:rFonts w:ascii="Times New Roman" w:hAnsi="Times New Roman"/>
              <w:sz w:val="20"/>
              <w:szCs w:val="20"/>
            </w:rPr>
            <w:t>18 týdnů</w:t>
          </w:r>
        </w:sdtContent>
      </w:sdt>
      <w:r w:rsidR="009F7098">
        <w:rPr>
          <w:rFonts w:ascii="Times New Roman" w:hAnsi="Times New Roman"/>
          <w:sz w:val="20"/>
          <w:szCs w:val="20"/>
        </w:rPr>
        <w:t xml:space="preserve"> </w:t>
      </w:r>
      <w:r w:rsidR="003E5BE0" w:rsidRPr="003E5BE0">
        <w:rPr>
          <w:rFonts w:ascii="Times New Roman" w:hAnsi="Times New Roman"/>
          <w:sz w:val="20"/>
          <w:szCs w:val="20"/>
        </w:rPr>
        <w:t>od schválení realizace v podobě platné objednávky.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3BC3382F" w:rsidR="00734C21" w:rsidRPr="001110F1" w:rsidRDefault="00286AE7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3863E1C2" w:rsidR="003E6E94" w:rsidRPr="001110F1" w:rsidRDefault="00286AE7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E" w14:textId="58975C9F" w:rsidR="000226A0" w:rsidRPr="00A54EC8" w:rsidRDefault="007340B1" w:rsidP="00A54EC8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160AC562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5F4952" w:rsidRPr="005F4952">
            <w:rPr>
              <w:rFonts w:ascii="Times New Roman" w:hAnsi="Times New Roman"/>
              <w:sz w:val="20"/>
              <w:szCs w:val="20"/>
            </w:rPr>
            <w:t>IM0219586_IM0216123_CZ1-1VZ01_2019_tracksheet_v1.0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r w:rsidR="003226BC" w:rsidRPr="00303C21">
        <w:rPr>
          <w:rFonts w:ascii="Times New Roman" w:hAnsi="Times New Roman"/>
          <w:sz w:val="20"/>
          <w:szCs w:val="20"/>
        </w:rPr>
        <w:t>Tracksheetu</w:t>
      </w:r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lastRenderedPageBreak/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metadat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56E4CD62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F20D5C">
        <w:rPr>
          <w:rFonts w:ascii="Times New Roman" w:hAnsi="Times New Roman"/>
          <w:sz w:val="20"/>
          <w:szCs w:val="20"/>
        </w:rPr>
        <w:t>27. 3. 2019</w:t>
      </w:r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6AD8AF88" w:rsidR="00EC2D52" w:rsidRPr="00116F46" w:rsidRDefault="00286AE7" w:rsidP="00286AE7">
      <w:pPr>
        <w:tabs>
          <w:tab w:val="left" w:pos="5387"/>
        </w:tabs>
        <w:spacing w:after="0" w:line="240" w:lineRule="auto"/>
        <w:ind w:left="5103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  <w:r w:rsidR="006D61F9"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45DBE3EC" w:rsidR="00F65B4D" w:rsidRDefault="00B47608" w:rsidP="00F65B4D"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sdt>
        <w:sdtPr>
          <w:rPr>
            <w:rFonts w:ascii="Times New Roman" w:hAnsi="Times New Roman"/>
            <w:sz w:val="20"/>
            <w:szCs w:val="20"/>
          </w:rPr>
          <w:id w:val="-246960341"/>
          <w:placeholder>
            <w:docPart w:val="9E10E956163749B99B56ACFA51C35677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Rafajová, náměstkyně ředitele VZP " w:value="Mgr. Petra Rafajová, náměstkyně ředitele VZP "/>
          </w:dropDownList>
        </w:sdtPr>
        <w:sdtEndPr/>
        <w:sdtContent>
          <w:r w:rsidR="005F4952">
            <w:rPr>
              <w:rFonts w:ascii="Times New Roman" w:hAnsi="Times New Roman"/>
              <w:sz w:val="20"/>
              <w:szCs w:val="20"/>
            </w:rPr>
            <w:t>Ing. Zdeněk Kabátek, ředitel VZP ČR</w:t>
          </w:r>
        </w:sdtContent>
      </w:sdt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7C45DF5B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F20D5C">
        <w:rPr>
          <w:rFonts w:ascii="Times New Roman" w:hAnsi="Times New Roman"/>
          <w:sz w:val="20"/>
          <w:szCs w:val="20"/>
        </w:rPr>
        <w:t>  Praze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F20D5C">
        <w:rPr>
          <w:rFonts w:ascii="Times New Roman" w:hAnsi="Times New Roman"/>
          <w:sz w:val="20"/>
          <w:szCs w:val="20"/>
        </w:rPr>
        <w:t>27. 3. 2019</w:t>
      </w:r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15D2EF5E" w:rsidR="00140B23" w:rsidRPr="00116F46" w:rsidRDefault="00286AE7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1C33B2E3" w:rsidR="00140B23" w:rsidRPr="00116F46" w:rsidRDefault="00286AE7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CC562" w14:textId="77777777" w:rsidR="00C87106" w:rsidRDefault="00C87106" w:rsidP="00E02EED">
      <w:pPr>
        <w:spacing w:after="0" w:line="240" w:lineRule="auto"/>
      </w:pPr>
      <w:r>
        <w:separator/>
      </w:r>
    </w:p>
  </w:endnote>
  <w:endnote w:type="continuationSeparator" w:id="0">
    <w:p w14:paraId="240A201A" w14:textId="77777777" w:rsidR="00C87106" w:rsidRDefault="00C87106" w:rsidP="00E02EED">
      <w:pPr>
        <w:spacing w:after="0" w:line="240" w:lineRule="auto"/>
      </w:pPr>
      <w:r>
        <w:continuationSeparator/>
      </w:r>
    </w:p>
  </w:endnote>
  <w:endnote w:type="continuationNotice" w:id="1">
    <w:p w14:paraId="0F572502" w14:textId="77777777" w:rsidR="00C87106" w:rsidRDefault="00C871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777777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750">
          <w:rPr>
            <w:noProof/>
          </w:rPr>
          <w:t>1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92776" w14:textId="77777777" w:rsidR="00C87106" w:rsidRDefault="00C87106" w:rsidP="00E02EED">
      <w:pPr>
        <w:spacing w:after="0" w:line="240" w:lineRule="auto"/>
      </w:pPr>
      <w:r>
        <w:separator/>
      </w:r>
    </w:p>
  </w:footnote>
  <w:footnote w:type="continuationSeparator" w:id="0">
    <w:p w14:paraId="358FB82B" w14:textId="77777777" w:rsidR="00C87106" w:rsidRDefault="00C87106" w:rsidP="00E02EED">
      <w:pPr>
        <w:spacing w:after="0" w:line="240" w:lineRule="auto"/>
      </w:pPr>
      <w:r>
        <w:continuationSeparator/>
      </w:r>
    </w:p>
  </w:footnote>
  <w:footnote w:type="continuationNotice" w:id="1">
    <w:p w14:paraId="3DA4C68B" w14:textId="77777777" w:rsidR="00C87106" w:rsidRDefault="00C871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cs-CZ" w:vendorID="7" w:dllVersion="514" w:checkStyle="1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46750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86AE7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2CB7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498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585D"/>
    <w:rsid w:val="00596674"/>
    <w:rsid w:val="00597D2E"/>
    <w:rsid w:val="005A016E"/>
    <w:rsid w:val="005A24C2"/>
    <w:rsid w:val="005B282B"/>
    <w:rsid w:val="005B3FFB"/>
    <w:rsid w:val="005B7AFD"/>
    <w:rsid w:val="005C2E7C"/>
    <w:rsid w:val="005C3804"/>
    <w:rsid w:val="005C4955"/>
    <w:rsid w:val="005D2186"/>
    <w:rsid w:val="005D2A70"/>
    <w:rsid w:val="005E223E"/>
    <w:rsid w:val="005F4952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6BDA"/>
    <w:rsid w:val="006D33E0"/>
    <w:rsid w:val="006D3E86"/>
    <w:rsid w:val="006D4501"/>
    <w:rsid w:val="006D61F9"/>
    <w:rsid w:val="006D65A4"/>
    <w:rsid w:val="006D6BD1"/>
    <w:rsid w:val="006E1347"/>
    <w:rsid w:val="006F0225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EEB"/>
    <w:rsid w:val="00A341E6"/>
    <w:rsid w:val="00A41E0A"/>
    <w:rsid w:val="00A451DC"/>
    <w:rsid w:val="00A47B8B"/>
    <w:rsid w:val="00A52203"/>
    <w:rsid w:val="00A54EC8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289A"/>
    <w:rsid w:val="00C765F8"/>
    <w:rsid w:val="00C8577D"/>
    <w:rsid w:val="00C87106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02C9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F15B3"/>
    <w:rsid w:val="00DF1A67"/>
    <w:rsid w:val="00DF4A80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4F76"/>
    <w:rsid w:val="00EF7D69"/>
    <w:rsid w:val="00F03002"/>
    <w:rsid w:val="00F105A7"/>
    <w:rsid w:val="00F1346E"/>
    <w:rsid w:val="00F15AF1"/>
    <w:rsid w:val="00F20D5C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C7E59C282D40CAB0DB6FCA40407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64DEA-C05B-41FE-A448-45DA314B796C}"/>
      </w:docPartPr>
      <w:docPartBody>
        <w:p w:rsidR="00526A24" w:rsidRDefault="00526A24" w:rsidP="00526A24">
          <w:pPr>
            <w:pStyle w:val="4FC7E59C282D40CAB0DB6FCA4040783C19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526A24" w:rsidP="00526A24">
          <w:pPr>
            <w:pStyle w:val="C806529A820B4073838885C173F5D4D511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526A24" w:rsidP="00526A24">
          <w:pPr>
            <w:pStyle w:val="4AF604B3120A4F4CA90E977BDAF5260216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526A24" w:rsidP="00526A24">
          <w:pPr>
            <w:pStyle w:val="7A6C9E2C8D30469A8D46E8C7A0F0E25D14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526A24" w:rsidP="00526A24">
          <w:pPr>
            <w:pStyle w:val="A8BC1677FA8B4369974E15E3C19BC56810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3D90D9E75EB941A2BAEDD0351869D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35900-9F98-4845-9221-4A57BEC98FAA}"/>
      </w:docPartPr>
      <w:docPartBody>
        <w:p w:rsidR="00526A24" w:rsidRDefault="00526A24" w:rsidP="00526A24">
          <w:pPr>
            <w:pStyle w:val="3D90D9E75EB941A2BAEDD0351869D7985"/>
          </w:pPr>
          <w:r>
            <w:rPr>
              <w:rStyle w:val="Zstupntext"/>
              <w:color w:val="FF0000"/>
            </w:rPr>
            <w:t>termín z tracksheetu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526A24" w:rsidP="00526A24">
          <w:pPr>
            <w:pStyle w:val="5FA9C16796E34E4EB6C26EC230224CA73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  <w:docPart>
      <w:docPartPr>
        <w:name w:val="9E10E956163749B99B56ACFA51C35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45221-8F6C-41E8-B150-B24F73687692}"/>
      </w:docPartPr>
      <w:docPartBody>
        <w:p w:rsidR="00526A24" w:rsidRDefault="00526A24" w:rsidP="00526A24">
          <w:pPr>
            <w:pStyle w:val="9E10E956163749B99B56ACFA51C356771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1E7263"/>
    <w:rsid w:val="00335BEB"/>
    <w:rsid w:val="00415923"/>
    <w:rsid w:val="00526A24"/>
    <w:rsid w:val="008226D1"/>
    <w:rsid w:val="00C27864"/>
    <w:rsid w:val="00D3300E"/>
    <w:rsid w:val="00FE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A24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A24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7EC18-4729-4786-A2E4-E1AE047733D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8E1B258-F75B-4F37-A705-9E4DFEEDD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1124</Words>
  <Characters>6637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Kristýna Princová</cp:lastModifiedBy>
  <cp:revision>2</cp:revision>
  <cp:lastPrinted>2019-03-13T09:25:00Z</cp:lastPrinted>
  <dcterms:created xsi:type="dcterms:W3CDTF">2019-04-02T07:43:00Z</dcterms:created>
  <dcterms:modified xsi:type="dcterms:W3CDTF">2019-04-02T07:43:00Z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