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0D1D91">
        <w:rPr>
          <w:rFonts w:ascii="Arial" w:hAnsi="Arial" w:cs="Arial"/>
          <w:b/>
          <w:sz w:val="24"/>
          <w:szCs w:val="24"/>
        </w:rPr>
        <w:t>323</w:t>
      </w:r>
      <w:r w:rsidRPr="009F2CAE">
        <w:rPr>
          <w:rFonts w:ascii="Arial" w:hAnsi="Arial" w:cs="Arial"/>
          <w:b/>
          <w:sz w:val="24"/>
          <w:szCs w:val="24"/>
        </w:rPr>
        <w:t>/201</w:t>
      </w:r>
      <w:r w:rsidR="00EC384E">
        <w:rPr>
          <w:rFonts w:ascii="Arial" w:hAnsi="Arial" w:cs="Arial"/>
          <w:b/>
          <w:sz w:val="24"/>
          <w:szCs w:val="24"/>
        </w:rPr>
        <w:t>9</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BB50A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9F2CAE" w:rsidRPr="00BB50A0" w:rsidTr="009F2CAE">
        <w:tc>
          <w:tcPr>
            <w:tcW w:w="2050" w:type="dxa"/>
          </w:tcPr>
          <w:p w:rsidR="009F2CAE" w:rsidRPr="00BB50A0" w:rsidRDefault="009F2CAE" w:rsidP="00C600EF">
            <w:pPr>
              <w:pStyle w:val="Zpat"/>
              <w:tabs>
                <w:tab w:val="clear" w:pos="4536"/>
                <w:tab w:val="clear" w:pos="9072"/>
              </w:tabs>
              <w:rPr>
                <w:rFonts w:ascii="Arial" w:hAnsi="Arial" w:cs="Arial"/>
                <w:b/>
                <w:sz w:val="22"/>
              </w:rPr>
            </w:pPr>
            <w:r w:rsidRPr="00BB50A0">
              <w:rPr>
                <w:rFonts w:ascii="Arial" w:hAnsi="Arial" w:cs="Arial"/>
                <w:b/>
                <w:sz w:val="22"/>
              </w:rPr>
              <w:t>Obchodní firma</w:t>
            </w:r>
          </w:p>
        </w:tc>
        <w:tc>
          <w:tcPr>
            <w:tcW w:w="288" w:type="dxa"/>
          </w:tcPr>
          <w:p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rsidR="009F2CAE" w:rsidRPr="00394100" w:rsidRDefault="00321A43" w:rsidP="00761B30">
            <w:pPr>
              <w:rPr>
                <w:rFonts w:ascii="Arial" w:hAnsi="Arial" w:cs="Arial"/>
                <w:b/>
                <w:color w:val="FF0000"/>
                <w:sz w:val="22"/>
              </w:rPr>
            </w:pPr>
            <w:r w:rsidRPr="004C4741">
              <w:rPr>
                <w:rFonts w:ascii="Arial" w:hAnsi="Arial" w:cs="Arial"/>
                <w:sz w:val="22"/>
              </w:rPr>
              <w:t>WTC Písečná s.r.o.</w:t>
            </w:r>
          </w:p>
        </w:tc>
      </w:tr>
      <w:tr w:rsidR="009F2CAE" w:rsidRPr="00BB50A0" w:rsidTr="009F2CAE">
        <w:tc>
          <w:tcPr>
            <w:tcW w:w="2050" w:type="dxa"/>
          </w:tcPr>
          <w:p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Sídlo</w:t>
            </w:r>
          </w:p>
        </w:tc>
        <w:tc>
          <w:tcPr>
            <w:tcW w:w="288" w:type="dxa"/>
          </w:tcPr>
          <w:p w:rsidR="009F2CAE" w:rsidRPr="00BB50A0"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BB50A0">
              <w:rPr>
                <w:rFonts w:ascii="Arial" w:hAnsi="Arial" w:cs="Arial"/>
                <w:sz w:val="22"/>
              </w:rPr>
              <w:t>:</w:t>
            </w:r>
          </w:p>
        </w:tc>
        <w:tc>
          <w:tcPr>
            <w:tcW w:w="5832" w:type="dxa"/>
          </w:tcPr>
          <w:p w:rsidR="009F2CAE" w:rsidRPr="00394100" w:rsidRDefault="00321A43" w:rsidP="00761B30">
            <w:pPr>
              <w:rPr>
                <w:rFonts w:ascii="Arial" w:hAnsi="Arial" w:cs="Arial"/>
                <w:color w:val="FF0000"/>
                <w:sz w:val="22"/>
              </w:rPr>
            </w:pPr>
            <w:r w:rsidRPr="004C4741">
              <w:rPr>
                <w:rFonts w:ascii="Arial" w:hAnsi="Arial" w:cs="Arial"/>
                <w:sz w:val="22"/>
              </w:rPr>
              <w:t>Písečná 147, 790 82 Písečná</w:t>
            </w:r>
          </w:p>
        </w:tc>
      </w:tr>
      <w:tr w:rsidR="009F2CAE" w:rsidRPr="00BB50A0" w:rsidTr="009F2CAE">
        <w:tc>
          <w:tcPr>
            <w:tcW w:w="2050" w:type="dxa"/>
          </w:tcPr>
          <w:p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Statutární orgán</w:t>
            </w:r>
          </w:p>
        </w:tc>
        <w:tc>
          <w:tcPr>
            <w:tcW w:w="288" w:type="dxa"/>
          </w:tcPr>
          <w:p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rsidR="009F2CAE" w:rsidRPr="00394100" w:rsidRDefault="00321A43" w:rsidP="00761B30">
            <w:pPr>
              <w:rPr>
                <w:rFonts w:ascii="Arial" w:hAnsi="Arial" w:cs="Arial"/>
                <w:color w:val="FF0000"/>
                <w:sz w:val="22"/>
              </w:rPr>
            </w:pPr>
            <w:r w:rsidRPr="004C4741">
              <w:rPr>
                <w:rFonts w:ascii="Arial" w:hAnsi="Arial" w:cs="Arial"/>
                <w:sz w:val="22"/>
              </w:rPr>
              <w:t xml:space="preserve">Ing. Josef </w:t>
            </w:r>
            <w:proofErr w:type="spellStart"/>
            <w:r w:rsidRPr="004C4741">
              <w:rPr>
                <w:rFonts w:ascii="Arial" w:hAnsi="Arial" w:cs="Arial"/>
                <w:sz w:val="22"/>
              </w:rPr>
              <w:t>Ťulpík</w:t>
            </w:r>
            <w:proofErr w:type="spellEnd"/>
            <w:r w:rsidRPr="004C4741">
              <w:rPr>
                <w:rFonts w:ascii="Arial" w:hAnsi="Arial" w:cs="Arial"/>
                <w:sz w:val="22"/>
              </w:rPr>
              <w:t>, jednatel</w:t>
            </w:r>
          </w:p>
        </w:tc>
      </w:tr>
      <w:tr w:rsidR="009F2CAE" w:rsidRPr="00BB50A0" w:rsidTr="009F2CAE">
        <w:tc>
          <w:tcPr>
            <w:tcW w:w="2050" w:type="dxa"/>
          </w:tcPr>
          <w:p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Technický zástupce</w:t>
            </w:r>
          </w:p>
        </w:tc>
        <w:tc>
          <w:tcPr>
            <w:tcW w:w="288" w:type="dxa"/>
          </w:tcPr>
          <w:p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rsidR="009F2CAE" w:rsidRPr="00394100" w:rsidRDefault="003F4A2A" w:rsidP="003F4A2A">
            <w:pPr>
              <w:rPr>
                <w:rFonts w:ascii="Arial" w:hAnsi="Arial" w:cs="Arial"/>
                <w:color w:val="FF0000"/>
                <w:sz w:val="22"/>
              </w:rPr>
            </w:pPr>
            <w:proofErr w:type="spellStart"/>
            <w:r>
              <w:rPr>
                <w:rFonts w:ascii="Arial" w:hAnsi="Arial" w:cs="Arial"/>
                <w:sz w:val="22"/>
              </w:rPr>
              <w:t>xxxxxxxx</w:t>
            </w:r>
            <w:proofErr w:type="spellEnd"/>
            <w:r w:rsidR="006F17C2">
              <w:rPr>
                <w:rFonts w:ascii="Arial" w:hAnsi="Arial" w:cs="Arial"/>
                <w:sz w:val="22"/>
              </w:rPr>
              <w:t>, vedoucí obchodu</w:t>
            </w:r>
          </w:p>
        </w:tc>
      </w:tr>
      <w:tr w:rsidR="009F2CAE" w:rsidRPr="00BB50A0" w:rsidTr="009F2CAE">
        <w:tc>
          <w:tcPr>
            <w:tcW w:w="2050" w:type="dxa"/>
          </w:tcPr>
          <w:p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IČ</w:t>
            </w:r>
            <w:r w:rsidR="00141F26">
              <w:rPr>
                <w:rFonts w:ascii="Arial" w:hAnsi="Arial" w:cs="Arial"/>
                <w:sz w:val="22"/>
              </w:rPr>
              <w:t>O</w:t>
            </w:r>
          </w:p>
        </w:tc>
        <w:tc>
          <w:tcPr>
            <w:tcW w:w="288" w:type="dxa"/>
          </w:tcPr>
          <w:p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rsidR="009F2CAE" w:rsidRPr="000D1D91" w:rsidRDefault="00321A43" w:rsidP="00761B30">
            <w:pPr>
              <w:rPr>
                <w:rFonts w:ascii="Arial" w:hAnsi="Arial" w:cs="Arial"/>
                <w:color w:val="FF0000"/>
                <w:sz w:val="22"/>
                <w:szCs w:val="22"/>
              </w:rPr>
            </w:pPr>
            <w:r w:rsidRPr="000D1D91">
              <w:rPr>
                <w:rFonts w:ascii="Arial" w:hAnsi="Arial" w:cs="Arial"/>
                <w:sz w:val="22"/>
                <w:szCs w:val="22"/>
              </w:rPr>
              <w:t>28622928</w:t>
            </w:r>
          </w:p>
        </w:tc>
      </w:tr>
      <w:tr w:rsidR="009F2CAE" w:rsidRPr="00BB50A0" w:rsidTr="009F2CAE">
        <w:tc>
          <w:tcPr>
            <w:tcW w:w="2050" w:type="dxa"/>
          </w:tcPr>
          <w:p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DIČ</w:t>
            </w:r>
          </w:p>
        </w:tc>
        <w:tc>
          <w:tcPr>
            <w:tcW w:w="288" w:type="dxa"/>
          </w:tcPr>
          <w:p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rsidR="009F2CAE" w:rsidRPr="000D1D91" w:rsidRDefault="00321A43" w:rsidP="00761B30">
            <w:pPr>
              <w:rPr>
                <w:rFonts w:ascii="Arial" w:hAnsi="Arial" w:cs="Arial"/>
                <w:color w:val="FF0000"/>
                <w:sz w:val="22"/>
                <w:szCs w:val="22"/>
              </w:rPr>
            </w:pPr>
            <w:r w:rsidRPr="000D1D91">
              <w:rPr>
                <w:rFonts w:ascii="Arial" w:hAnsi="Arial" w:cs="Arial"/>
                <w:sz w:val="22"/>
                <w:szCs w:val="22"/>
              </w:rPr>
              <w:t>CZ28622928</w:t>
            </w:r>
          </w:p>
        </w:tc>
      </w:tr>
      <w:tr w:rsidR="003F4A2A" w:rsidRPr="00BB50A0" w:rsidTr="009F2CAE">
        <w:tc>
          <w:tcPr>
            <w:tcW w:w="2050" w:type="dxa"/>
          </w:tcPr>
          <w:p w:rsidR="003F4A2A" w:rsidRPr="00BB50A0" w:rsidRDefault="003F4A2A" w:rsidP="00C600EF">
            <w:pPr>
              <w:pStyle w:val="Zpat"/>
              <w:tabs>
                <w:tab w:val="clear" w:pos="4536"/>
                <w:tab w:val="clear" w:pos="9072"/>
              </w:tabs>
              <w:rPr>
                <w:rFonts w:ascii="Arial" w:hAnsi="Arial" w:cs="Arial"/>
                <w:sz w:val="22"/>
              </w:rPr>
            </w:pPr>
            <w:r w:rsidRPr="00BB50A0">
              <w:rPr>
                <w:rFonts w:ascii="Arial" w:hAnsi="Arial" w:cs="Arial"/>
                <w:sz w:val="22"/>
              </w:rPr>
              <w:t>Bankovní spojení</w:t>
            </w:r>
          </w:p>
        </w:tc>
        <w:tc>
          <w:tcPr>
            <w:tcW w:w="288" w:type="dxa"/>
          </w:tcPr>
          <w:p w:rsidR="003F4A2A" w:rsidRPr="00BB50A0" w:rsidRDefault="003F4A2A" w:rsidP="00C600EF">
            <w:pPr>
              <w:rPr>
                <w:rFonts w:ascii="Arial" w:hAnsi="Arial" w:cs="Arial"/>
                <w:sz w:val="22"/>
              </w:rPr>
            </w:pPr>
            <w:r w:rsidRPr="00BB50A0">
              <w:rPr>
                <w:rFonts w:ascii="Arial" w:hAnsi="Arial" w:cs="Arial"/>
                <w:sz w:val="22"/>
              </w:rPr>
              <w:t>:</w:t>
            </w:r>
          </w:p>
        </w:tc>
        <w:tc>
          <w:tcPr>
            <w:tcW w:w="5832" w:type="dxa"/>
          </w:tcPr>
          <w:p w:rsidR="003F4A2A" w:rsidRDefault="003F4A2A">
            <w:proofErr w:type="spellStart"/>
            <w:r w:rsidRPr="00996F3F">
              <w:rPr>
                <w:rFonts w:ascii="Arial" w:hAnsi="Arial" w:cs="Arial"/>
                <w:sz w:val="22"/>
              </w:rPr>
              <w:t>xxxxxxxx</w:t>
            </w:r>
            <w:proofErr w:type="spellEnd"/>
          </w:p>
        </w:tc>
      </w:tr>
      <w:tr w:rsidR="003F4A2A" w:rsidRPr="00BB50A0" w:rsidTr="009F2CAE">
        <w:tc>
          <w:tcPr>
            <w:tcW w:w="2050" w:type="dxa"/>
          </w:tcPr>
          <w:p w:rsidR="003F4A2A" w:rsidRPr="00BB50A0" w:rsidRDefault="003F4A2A" w:rsidP="00C600EF">
            <w:pPr>
              <w:pStyle w:val="Zpat"/>
              <w:tabs>
                <w:tab w:val="clear" w:pos="4536"/>
                <w:tab w:val="clear" w:pos="9072"/>
              </w:tabs>
              <w:rPr>
                <w:rFonts w:ascii="Arial" w:hAnsi="Arial" w:cs="Arial"/>
                <w:sz w:val="22"/>
              </w:rPr>
            </w:pPr>
            <w:r w:rsidRPr="00BB50A0">
              <w:rPr>
                <w:rFonts w:ascii="Arial" w:hAnsi="Arial" w:cs="Arial"/>
                <w:sz w:val="22"/>
              </w:rPr>
              <w:t xml:space="preserve">Číslo účtu     </w:t>
            </w:r>
          </w:p>
        </w:tc>
        <w:tc>
          <w:tcPr>
            <w:tcW w:w="288" w:type="dxa"/>
          </w:tcPr>
          <w:p w:rsidR="003F4A2A" w:rsidRPr="00BB50A0" w:rsidRDefault="003F4A2A" w:rsidP="00C600EF">
            <w:pPr>
              <w:rPr>
                <w:rFonts w:ascii="Arial" w:hAnsi="Arial" w:cs="Arial"/>
                <w:sz w:val="22"/>
              </w:rPr>
            </w:pPr>
            <w:r w:rsidRPr="00BB50A0">
              <w:rPr>
                <w:rFonts w:ascii="Arial" w:hAnsi="Arial" w:cs="Arial"/>
                <w:sz w:val="22"/>
              </w:rPr>
              <w:t>:</w:t>
            </w:r>
          </w:p>
        </w:tc>
        <w:tc>
          <w:tcPr>
            <w:tcW w:w="5832" w:type="dxa"/>
          </w:tcPr>
          <w:p w:rsidR="003F4A2A" w:rsidRDefault="003F4A2A">
            <w:proofErr w:type="spellStart"/>
            <w:r w:rsidRPr="00996F3F">
              <w:rPr>
                <w:rFonts w:ascii="Arial" w:hAnsi="Arial" w:cs="Arial"/>
                <w:sz w:val="22"/>
              </w:rPr>
              <w:t>xxxxxxxx</w:t>
            </w:r>
            <w:proofErr w:type="spellEnd"/>
          </w:p>
        </w:tc>
      </w:tr>
      <w:tr w:rsidR="003F4A2A" w:rsidRPr="00BB50A0" w:rsidTr="009F2CAE">
        <w:tc>
          <w:tcPr>
            <w:tcW w:w="2050" w:type="dxa"/>
          </w:tcPr>
          <w:p w:rsidR="003F4A2A" w:rsidRPr="00BB50A0" w:rsidRDefault="003F4A2A" w:rsidP="00C600EF">
            <w:pPr>
              <w:pStyle w:val="Zpat"/>
              <w:tabs>
                <w:tab w:val="clear" w:pos="4536"/>
                <w:tab w:val="clear" w:pos="9072"/>
              </w:tabs>
              <w:rPr>
                <w:rFonts w:ascii="Arial" w:hAnsi="Arial" w:cs="Arial"/>
                <w:sz w:val="22"/>
              </w:rPr>
            </w:pPr>
            <w:r w:rsidRPr="00BB50A0">
              <w:rPr>
                <w:rFonts w:ascii="Arial" w:hAnsi="Arial" w:cs="Arial"/>
                <w:sz w:val="22"/>
              </w:rPr>
              <w:t>Telefon</w:t>
            </w:r>
          </w:p>
        </w:tc>
        <w:tc>
          <w:tcPr>
            <w:tcW w:w="288" w:type="dxa"/>
          </w:tcPr>
          <w:p w:rsidR="003F4A2A" w:rsidRPr="00BB50A0" w:rsidRDefault="003F4A2A" w:rsidP="00C600EF">
            <w:pPr>
              <w:rPr>
                <w:rFonts w:ascii="Arial" w:hAnsi="Arial" w:cs="Arial"/>
                <w:sz w:val="22"/>
              </w:rPr>
            </w:pPr>
            <w:r w:rsidRPr="00BB50A0">
              <w:rPr>
                <w:rFonts w:ascii="Arial" w:hAnsi="Arial" w:cs="Arial"/>
                <w:sz w:val="22"/>
              </w:rPr>
              <w:t>:</w:t>
            </w:r>
          </w:p>
        </w:tc>
        <w:tc>
          <w:tcPr>
            <w:tcW w:w="5832" w:type="dxa"/>
          </w:tcPr>
          <w:p w:rsidR="003F4A2A" w:rsidRDefault="003F4A2A">
            <w:proofErr w:type="spellStart"/>
            <w:r w:rsidRPr="00996F3F">
              <w:rPr>
                <w:rFonts w:ascii="Arial" w:hAnsi="Arial" w:cs="Arial"/>
                <w:sz w:val="22"/>
              </w:rPr>
              <w:t>xxxxxxxx</w:t>
            </w:r>
            <w:proofErr w:type="spellEnd"/>
          </w:p>
        </w:tc>
      </w:tr>
    </w:tbl>
    <w:p w:rsidR="00F12975" w:rsidRPr="008B366C" w:rsidRDefault="00F12975" w:rsidP="00E001DF">
      <w:pPr>
        <w:rPr>
          <w:rFonts w:ascii="Arial" w:hAnsi="Arial" w:cs="Arial"/>
          <w:b/>
          <w:sz w:val="24"/>
          <w:szCs w:val="24"/>
        </w:rPr>
      </w:pPr>
    </w:p>
    <w:p w:rsidR="0084300C" w:rsidRDefault="0084300C" w:rsidP="00573532">
      <w:pPr>
        <w:jc w:val="both"/>
        <w:rPr>
          <w:rFonts w:ascii="Arial" w:hAnsi="Arial" w:cs="Arial"/>
          <w:b/>
          <w:sz w:val="22"/>
        </w:rPr>
      </w:pPr>
      <w:r w:rsidRPr="00573532">
        <w:rPr>
          <w:rFonts w:ascii="Arial" w:hAnsi="Arial" w:cs="Arial"/>
          <w:sz w:val="22"/>
          <w:szCs w:val="22"/>
        </w:rPr>
        <w:t xml:space="preserve">Prodávající je zapsán v Obchodním </w:t>
      </w:r>
      <w:r w:rsidR="00573532" w:rsidRPr="00202095">
        <w:rPr>
          <w:rFonts w:ascii="Calibri" w:hAnsi="Calibri" w:cs="Calibri"/>
          <w:sz w:val="24"/>
        </w:rPr>
        <w:t>rejstříku u Krajského soudu</w:t>
      </w:r>
      <w:r w:rsidR="00573532">
        <w:rPr>
          <w:rFonts w:ascii="Calibri" w:hAnsi="Calibri" w:cs="Calibri"/>
          <w:sz w:val="24"/>
        </w:rPr>
        <w:t xml:space="preserve"> </w:t>
      </w:r>
      <w:r w:rsidR="00573532" w:rsidRPr="00202095">
        <w:rPr>
          <w:rFonts w:ascii="Calibri" w:hAnsi="Calibri" w:cs="Calibri"/>
          <w:sz w:val="24"/>
        </w:rPr>
        <w:t>v Ostravě, spisová značka C 44694</w:t>
      </w:r>
      <w:r w:rsidR="00573532">
        <w:rPr>
          <w:rFonts w:ascii="Calibri" w:hAnsi="Calibri" w:cs="Calibri"/>
          <w:sz w:val="24"/>
        </w:rPr>
        <w:t>.</w:t>
      </w:r>
      <w:r w:rsidR="009B3696" w:rsidRPr="008B366C">
        <w:rPr>
          <w:rFonts w:ascii="Arial" w:hAnsi="Arial" w:cs="Arial"/>
          <w:b/>
          <w:sz w:val="22"/>
        </w:rPr>
        <w:tab/>
      </w:r>
      <w:r w:rsidR="009B3696" w:rsidRPr="008B366C">
        <w:rPr>
          <w:rFonts w:ascii="Arial" w:hAnsi="Arial" w:cs="Arial"/>
          <w:b/>
          <w:sz w:val="22"/>
        </w:rPr>
        <w:tab/>
      </w:r>
      <w:r w:rsidR="009B3696" w:rsidRPr="008B366C">
        <w:rPr>
          <w:rFonts w:ascii="Arial" w:hAnsi="Arial" w:cs="Arial"/>
          <w:b/>
          <w:sz w:val="22"/>
        </w:rPr>
        <w:tab/>
      </w:r>
      <w:r w:rsidR="009B3696" w:rsidRPr="008B366C">
        <w:rPr>
          <w:rFonts w:ascii="Arial" w:hAnsi="Arial" w:cs="Arial"/>
          <w:b/>
          <w:sz w:val="22"/>
        </w:rPr>
        <w:tab/>
      </w:r>
      <w:r w:rsidR="009B3696" w:rsidRPr="008B366C">
        <w:rPr>
          <w:rFonts w:ascii="Arial" w:hAnsi="Arial" w:cs="Arial"/>
          <w:b/>
          <w:sz w:val="22"/>
        </w:rPr>
        <w:tab/>
      </w:r>
      <w:r w:rsidR="009B3696" w:rsidRPr="008B366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 xml:space="preserve">Ing. </w:t>
            </w:r>
            <w:r w:rsidR="00E001DF" w:rsidRPr="008B366C">
              <w:rPr>
                <w:rFonts w:ascii="Arial" w:hAnsi="Arial" w:cs="Arial"/>
                <w:sz w:val="22"/>
              </w:rPr>
              <w:t>Jiří Nedoma</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3F4A2A" w:rsidP="001A286E">
            <w:pPr>
              <w:pStyle w:val="Textkomente"/>
              <w:rPr>
                <w:rFonts w:ascii="Arial" w:hAnsi="Arial" w:cs="Arial"/>
                <w:sz w:val="22"/>
              </w:rPr>
            </w:pPr>
            <w:proofErr w:type="spellStart"/>
            <w:r>
              <w:rPr>
                <w:rFonts w:ascii="Arial" w:hAnsi="Arial" w:cs="Arial"/>
                <w:sz w:val="22"/>
              </w:rPr>
              <w:t>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3F4A2A" w:rsidRPr="008B366C">
        <w:tc>
          <w:tcPr>
            <w:tcW w:w="2050" w:type="dxa"/>
          </w:tcPr>
          <w:p w:rsidR="003F4A2A" w:rsidRPr="008B366C" w:rsidRDefault="003F4A2A">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3F4A2A" w:rsidRPr="008B366C" w:rsidRDefault="003F4A2A">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3F4A2A" w:rsidRDefault="003F4A2A">
            <w:proofErr w:type="spellStart"/>
            <w:r w:rsidRPr="00817A75">
              <w:rPr>
                <w:rFonts w:ascii="Arial" w:hAnsi="Arial" w:cs="Arial"/>
                <w:sz w:val="22"/>
              </w:rPr>
              <w:t>xxxxxxxx</w:t>
            </w:r>
            <w:proofErr w:type="spellEnd"/>
          </w:p>
        </w:tc>
      </w:tr>
      <w:tr w:rsidR="003F4A2A" w:rsidRPr="008B366C">
        <w:tc>
          <w:tcPr>
            <w:tcW w:w="2050" w:type="dxa"/>
          </w:tcPr>
          <w:p w:rsidR="003F4A2A" w:rsidRPr="008B366C" w:rsidRDefault="003F4A2A">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3F4A2A" w:rsidRPr="008B366C" w:rsidRDefault="003F4A2A">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3F4A2A" w:rsidRDefault="003F4A2A">
            <w:proofErr w:type="spellStart"/>
            <w:r w:rsidRPr="00817A75">
              <w:rPr>
                <w:rFonts w:ascii="Arial" w:hAnsi="Arial" w:cs="Arial"/>
                <w:sz w:val="22"/>
              </w:rPr>
              <w:t>xxxxxxxx</w:t>
            </w:r>
            <w:proofErr w:type="spellEnd"/>
          </w:p>
        </w:tc>
      </w:tr>
      <w:tr w:rsidR="003F4A2A" w:rsidRPr="008B366C">
        <w:tc>
          <w:tcPr>
            <w:tcW w:w="2050" w:type="dxa"/>
          </w:tcPr>
          <w:p w:rsidR="003F4A2A" w:rsidRPr="008B366C" w:rsidRDefault="003F4A2A">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3F4A2A" w:rsidRPr="008B366C" w:rsidRDefault="003F4A2A">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3F4A2A" w:rsidRDefault="003F4A2A">
            <w:proofErr w:type="spellStart"/>
            <w:r w:rsidRPr="00817A75">
              <w:rPr>
                <w:rFonts w:ascii="Arial" w:hAnsi="Arial" w:cs="Arial"/>
                <w:sz w:val="22"/>
              </w:rPr>
              <w:t>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0D1D91" w:rsidRDefault="000D1D91">
      <w:pPr>
        <w:rPr>
          <w:rFonts w:ascii="Arial" w:hAnsi="Arial" w:cs="Arial"/>
          <w:b/>
          <w:sz w:val="22"/>
          <w:u w:val="single"/>
        </w:rPr>
      </w:pPr>
    </w:p>
    <w:p w:rsidR="00F039E5" w:rsidRDefault="00F039E5">
      <w:pPr>
        <w:rPr>
          <w:rFonts w:ascii="Arial" w:hAnsi="Arial" w:cs="Arial"/>
          <w:b/>
          <w:sz w:val="22"/>
          <w:u w:val="single"/>
        </w:rPr>
      </w:pPr>
    </w:p>
    <w:p w:rsidR="00BD066F" w:rsidRPr="00591E27" w:rsidRDefault="00BD066F">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ého</w:t>
      </w:r>
      <w:r w:rsidRPr="00591E27">
        <w:rPr>
          <w:rFonts w:ascii="Arial" w:hAnsi="Arial" w:cs="Arial"/>
        </w:rPr>
        <w:t xml:space="preserve"> a nepoužit</w:t>
      </w:r>
      <w:r>
        <w:rPr>
          <w:rFonts w:ascii="Arial" w:hAnsi="Arial" w:cs="Arial"/>
        </w:rPr>
        <w:t>ého</w:t>
      </w:r>
      <w:r w:rsidR="001E28CE">
        <w:rPr>
          <w:rFonts w:ascii="Arial" w:hAnsi="Arial" w:cs="Arial"/>
        </w:rPr>
        <w:t xml:space="preserve"> traktorového vleku</w:t>
      </w:r>
      <w:r w:rsidR="003A0084">
        <w:rPr>
          <w:rFonts w:ascii="Arial" w:hAnsi="Arial" w:cs="Arial"/>
        </w:rPr>
        <w:t xml:space="preserve"> </w:t>
      </w:r>
      <w:r w:rsidR="001E28CE" w:rsidRPr="001E28CE">
        <w:rPr>
          <w:rFonts w:ascii="Arial" w:hAnsi="Arial" w:cs="Arial"/>
          <w:szCs w:val="24"/>
        </w:rPr>
        <w:t>kompatibilního se stávajícím traktorem v majetku zadavatele</w:t>
      </w:r>
      <w:r w:rsidR="001E28CE" w:rsidRPr="001E28CE">
        <w:rPr>
          <w:rFonts w:ascii="Arial" w:hAnsi="Arial" w:cs="Arial"/>
        </w:rPr>
        <w:t xml:space="preserve"> </w:t>
      </w:r>
      <w:r w:rsidRPr="001E28CE">
        <w:rPr>
          <w:rFonts w:ascii="Arial" w:hAnsi="Arial" w:cs="Arial"/>
        </w:rPr>
        <w:t>z</w:t>
      </w:r>
      <w:r w:rsidRPr="00591E27">
        <w:rPr>
          <w:rFonts w:ascii="Arial" w:hAnsi="Arial" w:cs="Arial"/>
        </w:rPr>
        <w:t xml:space="preserve">a podmínek </w:t>
      </w:r>
      <w:r>
        <w:rPr>
          <w:rFonts w:ascii="Arial" w:hAnsi="Arial" w:cs="Arial"/>
        </w:rPr>
        <w:t xml:space="preserve">podle </w:t>
      </w:r>
      <w:r w:rsidRPr="00591E27">
        <w:rPr>
          <w:rFonts w:ascii="Arial" w:hAnsi="Arial" w:cs="Arial"/>
        </w:rPr>
        <w:t>této smlouvy</w:t>
      </w:r>
      <w:r w:rsidR="003A0084">
        <w:rPr>
          <w:rFonts w:ascii="Arial" w:hAnsi="Arial" w:cs="Arial"/>
        </w:rPr>
        <w:t>.</w:t>
      </w:r>
    </w:p>
    <w:p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761B30">
        <w:tc>
          <w:tcPr>
            <w:tcW w:w="3118" w:type="dxa"/>
          </w:tcPr>
          <w:p w:rsidR="00924B55" w:rsidRPr="00591E27" w:rsidRDefault="00924B55" w:rsidP="00761B30">
            <w:pPr>
              <w:jc w:val="both"/>
              <w:rPr>
                <w:rFonts w:ascii="Arial" w:hAnsi="Arial" w:cs="Arial"/>
                <w:sz w:val="22"/>
              </w:rPr>
            </w:pPr>
            <w:r w:rsidRPr="00591E27">
              <w:rPr>
                <w:rFonts w:ascii="Arial" w:hAnsi="Arial" w:cs="Arial"/>
                <w:sz w:val="22"/>
              </w:rPr>
              <w:t>Typ/model:</w:t>
            </w:r>
          </w:p>
        </w:tc>
        <w:tc>
          <w:tcPr>
            <w:tcW w:w="2526" w:type="dxa"/>
          </w:tcPr>
          <w:p w:rsidR="00924B55" w:rsidRPr="00591E27" w:rsidRDefault="00924B55" w:rsidP="00761B30">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rsidR="00924B55" w:rsidRPr="00591E27" w:rsidRDefault="00924B55" w:rsidP="00761B30">
            <w:pPr>
              <w:jc w:val="both"/>
              <w:rPr>
                <w:rFonts w:ascii="Arial" w:hAnsi="Arial" w:cs="Arial"/>
                <w:sz w:val="22"/>
              </w:rPr>
            </w:pPr>
          </w:p>
        </w:tc>
      </w:tr>
      <w:tr w:rsidR="00924B55" w:rsidRPr="007C3CE7" w:rsidTr="00761B30">
        <w:tc>
          <w:tcPr>
            <w:tcW w:w="3118" w:type="dxa"/>
          </w:tcPr>
          <w:p w:rsidR="00924B55" w:rsidRPr="007C3CE7" w:rsidRDefault="006F17C2" w:rsidP="00761B30">
            <w:pPr>
              <w:jc w:val="both"/>
              <w:rPr>
                <w:rFonts w:ascii="Arial" w:hAnsi="Arial" w:cs="Arial"/>
                <w:b/>
                <w:color w:val="FF0000"/>
                <w:sz w:val="22"/>
              </w:rPr>
            </w:pPr>
            <w:r w:rsidRPr="006F17C2">
              <w:rPr>
                <w:rFonts w:ascii="Arial" w:hAnsi="Arial" w:cs="Arial"/>
                <w:b/>
                <w:sz w:val="22"/>
              </w:rPr>
              <w:t>BIG 12.9</w:t>
            </w:r>
          </w:p>
        </w:tc>
        <w:tc>
          <w:tcPr>
            <w:tcW w:w="2526" w:type="dxa"/>
          </w:tcPr>
          <w:p w:rsidR="00924B55" w:rsidRPr="007C3CE7" w:rsidRDefault="006F17C2" w:rsidP="00761B30">
            <w:pPr>
              <w:jc w:val="both"/>
              <w:rPr>
                <w:rFonts w:ascii="Arial" w:hAnsi="Arial" w:cs="Arial"/>
                <w:b/>
                <w:color w:val="FF0000"/>
                <w:sz w:val="22"/>
              </w:rPr>
            </w:pPr>
            <w:r w:rsidRPr="006F17C2">
              <w:rPr>
                <w:rFonts w:ascii="Arial" w:hAnsi="Arial" w:cs="Arial"/>
                <w:b/>
                <w:sz w:val="22"/>
              </w:rPr>
              <w:t>NTS 8/2</w:t>
            </w:r>
          </w:p>
        </w:tc>
        <w:tc>
          <w:tcPr>
            <w:tcW w:w="3070" w:type="dxa"/>
          </w:tcPr>
          <w:p w:rsidR="00924B55" w:rsidRPr="007C3CE7" w:rsidRDefault="00924B55" w:rsidP="00761B30">
            <w:pPr>
              <w:jc w:val="both"/>
              <w:rPr>
                <w:rFonts w:ascii="Arial" w:hAnsi="Arial" w:cs="Arial"/>
                <w:b/>
                <w:color w:val="FF0000"/>
                <w:sz w:val="22"/>
              </w:rPr>
            </w:pPr>
          </w:p>
        </w:tc>
      </w:tr>
    </w:tbl>
    <w:p w:rsidR="00924B55" w:rsidRPr="007C3CE7" w:rsidRDefault="00924B55" w:rsidP="00924B55">
      <w:pPr>
        <w:spacing w:line="120" w:lineRule="auto"/>
        <w:jc w:val="both"/>
        <w:rPr>
          <w:rFonts w:ascii="Arial" w:hAnsi="Arial" w:cs="Arial"/>
          <w:b/>
          <w:color w:val="FF0000"/>
          <w:sz w:val="22"/>
        </w:rPr>
      </w:pPr>
    </w:p>
    <w:p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1E28CE">
        <w:rPr>
          <w:rFonts w:ascii="Arial" w:hAnsi="Arial" w:cs="Arial"/>
          <w:sz w:val="22"/>
        </w:rPr>
        <w:t xml:space="preserve"> 1</w:t>
      </w:r>
      <w:r w:rsidR="003A0084">
        <w:rPr>
          <w:rFonts w:ascii="Arial" w:hAnsi="Arial" w:cs="Arial"/>
          <w:sz w:val="22"/>
        </w:rPr>
        <w:t xml:space="preserve"> ks</w:t>
      </w:r>
      <w:r w:rsidR="001E28CE">
        <w:rPr>
          <w:rFonts w:ascii="Arial" w:hAnsi="Arial" w:cs="Arial"/>
          <w:sz w:val="22"/>
        </w:rPr>
        <w:t xml:space="preserve"> traktorového vleku</w:t>
      </w:r>
      <w:r w:rsidRPr="00394100">
        <w:rPr>
          <w:rFonts w:ascii="Arial" w:hAnsi="Arial" w:cs="Arial"/>
          <w:sz w:val="22"/>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rsidR="00924B55" w:rsidRPr="00591E27" w:rsidRDefault="00924B55" w:rsidP="00924B55">
      <w:pPr>
        <w:rPr>
          <w:rFonts w:ascii="Arial" w:hAnsi="Arial" w:cs="Arial"/>
          <w:b/>
          <w:sz w:val="22"/>
          <w:u w:val="single"/>
        </w:rPr>
      </w:pPr>
    </w:p>
    <w:p w:rsidR="00924B55" w:rsidRPr="00591E27"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91E27" w:rsidRDefault="00924B55" w:rsidP="00924B55">
      <w:pPr>
        <w:spacing w:line="120" w:lineRule="auto"/>
        <w:jc w:val="both"/>
        <w:rPr>
          <w:rFonts w:ascii="Arial" w:hAnsi="Arial" w:cs="Arial"/>
          <w:sz w:val="22"/>
        </w:rPr>
      </w:pPr>
    </w:p>
    <w:p w:rsidR="00924B55" w:rsidRPr="00994320"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výbavy uvedené v příloze </w:t>
      </w:r>
      <w:r>
        <w:rPr>
          <w:rFonts w:ascii="Arial" w:hAnsi="Arial" w:cs="Arial"/>
          <w:sz w:val="22"/>
        </w:rPr>
        <w:t xml:space="preserve">této </w:t>
      </w:r>
      <w:proofErr w:type="gramStart"/>
      <w:r w:rsidRPr="00591E27">
        <w:rPr>
          <w:rFonts w:ascii="Arial" w:hAnsi="Arial" w:cs="Arial"/>
          <w:sz w:val="22"/>
        </w:rPr>
        <w:t>smlouvy</w:t>
      </w:r>
      <w:r>
        <w:rPr>
          <w:rFonts w:ascii="Arial" w:hAnsi="Arial" w:cs="Arial"/>
          <w:sz w:val="22"/>
        </w:rPr>
        <w:t xml:space="preserve">  </w:t>
      </w:r>
      <w:r w:rsidRPr="00591E27">
        <w:rPr>
          <w:rFonts w:ascii="Arial" w:hAnsi="Arial" w:cs="Arial"/>
          <w:sz w:val="22"/>
        </w:rPr>
        <w:t xml:space="preserve"> </w:t>
      </w:r>
      <w:r>
        <w:rPr>
          <w:rFonts w:ascii="Arial" w:hAnsi="Arial" w:cs="Arial"/>
          <w:sz w:val="22"/>
        </w:rPr>
        <w:t>činí</w:t>
      </w:r>
      <w:proofErr w:type="gramEnd"/>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994320">
        <w:rPr>
          <w:rFonts w:ascii="Arial" w:hAnsi="Arial" w:cs="Arial"/>
          <w:sz w:val="22"/>
        </w:rPr>
        <w:tab/>
      </w:r>
      <w:r w:rsidRPr="00994320">
        <w:rPr>
          <w:rFonts w:ascii="Arial" w:hAnsi="Arial" w:cs="Arial"/>
          <w:sz w:val="22"/>
        </w:rPr>
        <w:tab/>
      </w:r>
      <w:r w:rsidR="00994320" w:rsidRPr="00994320">
        <w:rPr>
          <w:rFonts w:ascii="Arial" w:hAnsi="Arial" w:cs="Arial"/>
          <w:b/>
          <w:sz w:val="22"/>
        </w:rPr>
        <w:t>372.000,-</w:t>
      </w:r>
      <w:r w:rsidRPr="00994320">
        <w:rPr>
          <w:rFonts w:ascii="Arial" w:hAnsi="Arial" w:cs="Arial"/>
          <w:sz w:val="22"/>
        </w:rPr>
        <w:t xml:space="preserve"> Kč bez DPH, </w:t>
      </w:r>
    </w:p>
    <w:p w:rsidR="00924B55" w:rsidRPr="00994320" w:rsidRDefault="00924B55" w:rsidP="00924B55">
      <w:pPr>
        <w:ind w:firstLine="426"/>
        <w:jc w:val="both"/>
        <w:rPr>
          <w:rFonts w:ascii="Arial" w:hAnsi="Arial" w:cs="Arial"/>
          <w:sz w:val="22"/>
        </w:rPr>
      </w:pPr>
      <w:r w:rsidRPr="00994320">
        <w:rPr>
          <w:rFonts w:ascii="Arial" w:hAnsi="Arial" w:cs="Arial"/>
          <w:sz w:val="22"/>
        </w:rPr>
        <w:t>ke kupní ceně bude účtována DPH</w:t>
      </w:r>
      <w:r w:rsidRPr="00994320">
        <w:rPr>
          <w:rFonts w:ascii="Arial" w:hAnsi="Arial" w:cs="Arial"/>
          <w:sz w:val="22"/>
        </w:rPr>
        <w:tab/>
      </w:r>
      <w:r w:rsidRPr="00994320">
        <w:rPr>
          <w:rFonts w:ascii="Arial" w:hAnsi="Arial" w:cs="Arial"/>
          <w:sz w:val="22"/>
        </w:rPr>
        <w:tab/>
      </w:r>
      <w:r w:rsidRPr="00994320">
        <w:rPr>
          <w:rFonts w:ascii="Arial" w:hAnsi="Arial" w:cs="Arial"/>
          <w:sz w:val="22"/>
        </w:rPr>
        <w:tab/>
      </w:r>
      <w:r w:rsidRPr="00994320">
        <w:rPr>
          <w:rFonts w:ascii="Arial" w:hAnsi="Arial" w:cs="Arial"/>
          <w:sz w:val="22"/>
        </w:rPr>
        <w:tab/>
      </w:r>
      <w:r w:rsidR="00BD066F">
        <w:rPr>
          <w:rFonts w:ascii="Arial" w:hAnsi="Arial" w:cs="Arial"/>
          <w:sz w:val="22"/>
        </w:rPr>
        <w:t xml:space="preserve">  </w:t>
      </w:r>
      <w:r w:rsidR="00994320" w:rsidRPr="00994320">
        <w:rPr>
          <w:rFonts w:ascii="Arial" w:hAnsi="Arial" w:cs="Arial"/>
          <w:b/>
          <w:sz w:val="22"/>
        </w:rPr>
        <w:t>78.120,-</w:t>
      </w:r>
      <w:r w:rsidRPr="00994320">
        <w:rPr>
          <w:rFonts w:ascii="Arial" w:hAnsi="Arial" w:cs="Arial"/>
          <w:b/>
          <w:sz w:val="22"/>
        </w:rPr>
        <w:t xml:space="preserve"> </w:t>
      </w:r>
      <w:r w:rsidRPr="00994320">
        <w:rPr>
          <w:rFonts w:ascii="Arial" w:hAnsi="Arial" w:cs="Arial"/>
          <w:sz w:val="22"/>
        </w:rPr>
        <w:t>Kč,</w:t>
      </w:r>
    </w:p>
    <w:p w:rsidR="00924B55" w:rsidRPr="00994320" w:rsidRDefault="00924B55" w:rsidP="00924B55">
      <w:pPr>
        <w:ind w:firstLine="426"/>
        <w:jc w:val="both"/>
        <w:rPr>
          <w:rFonts w:ascii="Arial" w:hAnsi="Arial" w:cs="Arial"/>
          <w:sz w:val="22"/>
          <w:szCs w:val="22"/>
        </w:rPr>
      </w:pPr>
      <w:r w:rsidRPr="00994320">
        <w:rPr>
          <w:rFonts w:ascii="Arial" w:hAnsi="Arial" w:cs="Arial"/>
          <w:sz w:val="22"/>
          <w:szCs w:val="22"/>
        </w:rPr>
        <w:t>(v zákonné výši stanovené ke dni zdanitelného plnění)</w:t>
      </w:r>
    </w:p>
    <w:p w:rsidR="00924B55" w:rsidRPr="00994320" w:rsidRDefault="00924B55" w:rsidP="00924B55">
      <w:pPr>
        <w:ind w:firstLine="426"/>
        <w:jc w:val="both"/>
        <w:rPr>
          <w:rFonts w:ascii="Arial" w:hAnsi="Arial" w:cs="Arial"/>
          <w:sz w:val="22"/>
        </w:rPr>
      </w:pPr>
      <w:r w:rsidRPr="00994320">
        <w:rPr>
          <w:rFonts w:ascii="Arial" w:hAnsi="Arial" w:cs="Arial"/>
          <w:b/>
          <w:sz w:val="22"/>
        </w:rPr>
        <w:t>cena celkem</w:t>
      </w:r>
      <w:r w:rsidRPr="00994320">
        <w:rPr>
          <w:rFonts w:ascii="Arial" w:hAnsi="Arial" w:cs="Arial"/>
          <w:sz w:val="22"/>
        </w:rPr>
        <w:tab/>
      </w:r>
      <w:r w:rsidRPr="00994320">
        <w:rPr>
          <w:rFonts w:ascii="Arial" w:hAnsi="Arial" w:cs="Arial"/>
          <w:sz w:val="22"/>
        </w:rPr>
        <w:tab/>
      </w:r>
      <w:r w:rsidRPr="00994320">
        <w:rPr>
          <w:rFonts w:ascii="Arial" w:hAnsi="Arial" w:cs="Arial"/>
          <w:sz w:val="22"/>
        </w:rPr>
        <w:tab/>
      </w:r>
      <w:r w:rsidRPr="00994320">
        <w:rPr>
          <w:rFonts w:ascii="Arial" w:hAnsi="Arial" w:cs="Arial"/>
          <w:sz w:val="22"/>
        </w:rPr>
        <w:tab/>
      </w:r>
      <w:r w:rsidRPr="00994320">
        <w:rPr>
          <w:rFonts w:ascii="Arial" w:hAnsi="Arial" w:cs="Arial"/>
          <w:sz w:val="22"/>
        </w:rPr>
        <w:tab/>
      </w:r>
      <w:r w:rsidRPr="00994320">
        <w:rPr>
          <w:rFonts w:ascii="Arial" w:hAnsi="Arial" w:cs="Arial"/>
          <w:sz w:val="22"/>
        </w:rPr>
        <w:tab/>
      </w:r>
      <w:r w:rsidRPr="00994320">
        <w:rPr>
          <w:rFonts w:ascii="Arial" w:hAnsi="Arial" w:cs="Arial"/>
          <w:sz w:val="22"/>
        </w:rPr>
        <w:tab/>
      </w:r>
      <w:r w:rsidR="00994320" w:rsidRPr="00994320">
        <w:rPr>
          <w:rFonts w:ascii="Arial" w:hAnsi="Arial" w:cs="Arial"/>
          <w:b/>
          <w:sz w:val="22"/>
        </w:rPr>
        <w:t>450.120,-</w:t>
      </w:r>
      <w:r w:rsidRPr="00994320">
        <w:rPr>
          <w:rFonts w:ascii="Arial" w:hAnsi="Arial" w:cs="Arial"/>
          <w:sz w:val="22"/>
        </w:rPr>
        <w:t xml:space="preserve"> Kč včetně DPH</w:t>
      </w:r>
    </w:p>
    <w:p w:rsidR="00924B55" w:rsidRPr="00E46E87" w:rsidRDefault="00924B55" w:rsidP="00924B55">
      <w:pPr>
        <w:ind w:firstLine="426"/>
        <w:jc w:val="both"/>
        <w:rPr>
          <w:rFonts w:ascii="Arial" w:hAnsi="Arial" w:cs="Arial"/>
          <w:sz w:val="22"/>
          <w:szCs w:val="22"/>
        </w:rPr>
      </w:pPr>
    </w:p>
    <w:p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výbavy uvedena v příloze </w:t>
      </w:r>
      <w:r>
        <w:rPr>
          <w:rFonts w:ascii="Arial" w:hAnsi="Arial" w:cs="Arial"/>
          <w:sz w:val="22"/>
          <w:szCs w:val="22"/>
        </w:rPr>
        <w:t xml:space="preserve">č. 2 </w:t>
      </w:r>
      <w:r w:rsidRPr="00E46E87">
        <w:rPr>
          <w:rFonts w:ascii="Arial" w:hAnsi="Arial" w:cs="Arial"/>
          <w:sz w:val="22"/>
          <w:szCs w:val="22"/>
        </w:rPr>
        <w:t>této smlouvy</w:t>
      </w:r>
      <w:r>
        <w:rPr>
          <w:rFonts w:ascii="Arial" w:hAnsi="Arial" w:cs="Arial"/>
          <w:sz w:val="22"/>
          <w:szCs w:val="22"/>
        </w:rPr>
        <w:t xml:space="preserve"> – cenová skladba</w:t>
      </w:r>
      <w:r w:rsidRPr="00E46E87">
        <w:rPr>
          <w:rFonts w:ascii="Arial" w:hAnsi="Arial" w:cs="Arial"/>
          <w:sz w:val="22"/>
          <w:szCs w:val="22"/>
        </w:rPr>
        <w:t>.</w:t>
      </w:r>
    </w:p>
    <w:p w:rsidR="00924B55" w:rsidRDefault="00924B55" w:rsidP="00620D0E">
      <w:pPr>
        <w:pStyle w:val="Zkladntext"/>
        <w:ind w:left="397" w:hanging="397"/>
        <w:rPr>
          <w:rFonts w:ascii="Arial" w:hAnsi="Arial" w:cs="Arial"/>
        </w:rPr>
      </w:pPr>
    </w:p>
    <w:p w:rsidR="00924B55"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9"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lastRenderedPageBreak/>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rsidR="00216B13" w:rsidRDefault="00216B13" w:rsidP="00216B13">
      <w:pPr>
        <w:pStyle w:val="Zkladntext"/>
        <w:jc w:val="center"/>
        <w:rPr>
          <w:rFonts w:ascii="Arial" w:hAnsi="Arial" w:cs="Arial"/>
          <w:b/>
          <w:u w:val="single"/>
        </w:rPr>
      </w:pPr>
    </w:p>
    <w:p w:rsidR="00216B13" w:rsidRDefault="00216B13" w:rsidP="00216B13">
      <w:pPr>
        <w:pStyle w:val="Zkladntext"/>
        <w:jc w:val="center"/>
        <w:rPr>
          <w:rFonts w:ascii="Arial" w:hAnsi="Arial" w:cs="Arial"/>
          <w:b/>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do </w:t>
      </w:r>
      <w:r w:rsidR="0052014E">
        <w:rPr>
          <w:rFonts w:ascii="Arial" w:hAnsi="Arial" w:cs="Arial"/>
          <w:b/>
          <w:sz w:val="22"/>
        </w:rPr>
        <w:t>3</w:t>
      </w:r>
      <w:r w:rsidR="00C66C0E" w:rsidRPr="00C66C0E">
        <w:rPr>
          <w:rFonts w:ascii="Arial" w:hAnsi="Arial" w:cs="Arial"/>
          <w:b/>
          <w:sz w:val="22"/>
        </w:rPr>
        <w:t>0.</w:t>
      </w:r>
      <w:r w:rsidR="0052014E">
        <w:rPr>
          <w:rFonts w:ascii="Arial" w:hAnsi="Arial" w:cs="Arial"/>
          <w:b/>
          <w:sz w:val="22"/>
        </w:rPr>
        <w:t>6</w:t>
      </w:r>
      <w:r w:rsidR="00C66C0E" w:rsidRPr="00C66C0E">
        <w:rPr>
          <w:rFonts w:ascii="Arial" w:hAnsi="Arial" w:cs="Arial"/>
          <w:b/>
          <w:sz w:val="22"/>
        </w:rPr>
        <w:t>.2019</w:t>
      </w:r>
      <w:r w:rsidRPr="00591E27">
        <w:rPr>
          <w:rFonts w:ascii="Arial" w:hAnsi="Arial" w:cs="Arial"/>
          <w:sz w:val="22"/>
        </w:rPr>
        <w:t>. Po 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rsidR="00216B13" w:rsidRPr="008C4278" w:rsidRDefault="00216B13" w:rsidP="001E28CE">
      <w:pPr>
        <w:pStyle w:val="Zkladntext"/>
        <w:ind w:left="426"/>
        <w:rPr>
          <w:rFonts w:ascii="Arial" w:hAnsi="Arial" w:cs="Arial"/>
          <w:b/>
          <w:i/>
          <w:color w:val="FF0000"/>
        </w:rPr>
      </w:pPr>
      <w:r w:rsidRPr="00591E27">
        <w:rPr>
          <w:rFonts w:ascii="Arial" w:hAnsi="Arial" w:cs="Arial"/>
        </w:rPr>
        <w:t xml:space="preserve">Místem předání je </w:t>
      </w:r>
      <w:r w:rsidRPr="00DF5E29">
        <w:rPr>
          <w:rFonts w:ascii="Arial" w:hAnsi="Arial" w:cs="Arial"/>
          <w:b/>
        </w:rPr>
        <w:t>Povodí Ohře, státní podnik</w:t>
      </w:r>
      <w:r w:rsidRPr="008C4278">
        <w:rPr>
          <w:rFonts w:ascii="Arial" w:hAnsi="Arial" w:cs="Arial"/>
          <w:b/>
        </w:rPr>
        <w:t xml:space="preserve">, </w:t>
      </w:r>
      <w:r w:rsidR="001E28CE" w:rsidRPr="006166BE">
        <w:rPr>
          <w:rFonts w:ascii="Arial" w:hAnsi="Arial" w:cs="Arial"/>
          <w:szCs w:val="22"/>
        </w:rPr>
        <w:t>provoz Česká Lípa: Litoměřická 91, 470 01 Česká Lípa.</w:t>
      </w:r>
    </w:p>
    <w:p w:rsidR="00216B13" w:rsidRPr="008C4278" w:rsidRDefault="00216B13" w:rsidP="00216B13">
      <w:pPr>
        <w:ind w:left="360"/>
        <w:jc w:val="both"/>
        <w:rPr>
          <w:rFonts w:ascii="Arial" w:hAnsi="Arial" w:cs="Arial"/>
          <w:b/>
          <w:i/>
          <w:color w:val="FF0000"/>
          <w:sz w:val="22"/>
        </w:rPr>
      </w:pPr>
    </w:p>
    <w:p w:rsidR="00E65B2C" w:rsidRDefault="00216B13" w:rsidP="00216B13">
      <w:pPr>
        <w:autoSpaceDE w:val="0"/>
        <w:autoSpaceDN w:val="0"/>
        <w:adjustRightInd w:val="0"/>
        <w:ind w:left="360"/>
        <w:jc w:val="both"/>
        <w:rPr>
          <w:rFonts w:ascii="Arial" w:hAnsi="Arial" w:cs="Arial"/>
          <w:sz w:val="22"/>
        </w:rPr>
      </w:pPr>
      <w:r w:rsidRPr="003572B8">
        <w:rPr>
          <w:rFonts w:ascii="Arial" w:hAnsi="Arial" w:cs="Arial"/>
          <w:sz w:val="22"/>
        </w:rPr>
        <w:t>Kontaktní osoba Kupujícího</w:t>
      </w:r>
      <w:r w:rsidR="00E65B2C" w:rsidRPr="003572B8">
        <w:rPr>
          <w:rFonts w:ascii="Arial" w:hAnsi="Arial" w:cs="Arial"/>
          <w:sz w:val="22"/>
        </w:rPr>
        <w:t xml:space="preserve"> ve věci předání a převzetí předmětu kupní smlouvy</w:t>
      </w:r>
      <w:r w:rsidRPr="003572B8">
        <w:rPr>
          <w:rFonts w:ascii="Arial" w:hAnsi="Arial" w:cs="Arial"/>
          <w:sz w:val="22"/>
        </w:rPr>
        <w:t xml:space="preserve"> je</w:t>
      </w:r>
      <w:r w:rsidR="00E65B2C" w:rsidRPr="003572B8">
        <w:rPr>
          <w:rFonts w:ascii="Arial" w:hAnsi="Arial" w:cs="Arial"/>
          <w:sz w:val="22"/>
        </w:rPr>
        <w:t>:</w:t>
      </w:r>
    </w:p>
    <w:p w:rsidR="003572B8" w:rsidRDefault="003572B8" w:rsidP="00216B13">
      <w:pPr>
        <w:autoSpaceDE w:val="0"/>
        <w:autoSpaceDN w:val="0"/>
        <w:adjustRightInd w:val="0"/>
        <w:ind w:left="360"/>
        <w:jc w:val="both"/>
        <w:rPr>
          <w:rFonts w:ascii="Arial" w:hAnsi="Arial" w:cs="Arial"/>
          <w:sz w:val="22"/>
        </w:rPr>
      </w:pPr>
    </w:p>
    <w:p w:rsidR="003572B8" w:rsidRDefault="003F4A2A" w:rsidP="003572B8">
      <w:pPr>
        <w:autoSpaceDE w:val="0"/>
        <w:autoSpaceDN w:val="0"/>
        <w:adjustRightInd w:val="0"/>
        <w:ind w:left="360"/>
        <w:jc w:val="both"/>
        <w:rPr>
          <w:rFonts w:ascii="Arial" w:hAnsi="Arial" w:cs="Arial"/>
          <w:color w:val="FF0000"/>
          <w:sz w:val="22"/>
        </w:rPr>
      </w:pPr>
      <w:proofErr w:type="spellStart"/>
      <w:r>
        <w:rPr>
          <w:rFonts w:ascii="Arial" w:hAnsi="Arial" w:cs="Arial"/>
          <w:sz w:val="22"/>
        </w:rPr>
        <w:t>xxxxxxxx</w:t>
      </w:r>
      <w:proofErr w:type="spellEnd"/>
      <w:r w:rsidR="003572B8" w:rsidRPr="001E28CE">
        <w:rPr>
          <w:rFonts w:ascii="Arial" w:hAnsi="Arial" w:cs="Arial"/>
          <w:sz w:val="22"/>
        </w:rPr>
        <w:t xml:space="preserve">, </w:t>
      </w:r>
      <w:r w:rsidR="001E28CE" w:rsidRPr="001E28CE">
        <w:rPr>
          <w:rFonts w:ascii="Arial" w:hAnsi="Arial" w:cs="Arial"/>
          <w:sz w:val="22"/>
        </w:rPr>
        <w:t xml:space="preserve">mistr </w:t>
      </w:r>
      <w:proofErr w:type="spellStart"/>
      <w:r w:rsidR="001E28CE" w:rsidRPr="001E28CE">
        <w:rPr>
          <w:rFonts w:ascii="Arial" w:hAnsi="Arial" w:cs="Arial"/>
          <w:sz w:val="22"/>
        </w:rPr>
        <w:t>provozník</w:t>
      </w:r>
      <w:proofErr w:type="spellEnd"/>
      <w:r w:rsidR="001E28CE" w:rsidRPr="001E28CE">
        <w:rPr>
          <w:rFonts w:ascii="Arial" w:hAnsi="Arial" w:cs="Arial"/>
          <w:sz w:val="22"/>
        </w:rPr>
        <w:t xml:space="preserve"> služeb</w:t>
      </w:r>
      <w:r w:rsidR="003572B8" w:rsidRPr="001E28CE">
        <w:rPr>
          <w:rFonts w:ascii="Arial" w:hAnsi="Arial" w:cs="Arial"/>
          <w:sz w:val="22"/>
        </w:rPr>
        <w:t xml:space="preserve">, e-mail: </w:t>
      </w:r>
      <w:proofErr w:type="spellStart"/>
      <w:r>
        <w:rPr>
          <w:rFonts w:ascii="Arial" w:hAnsi="Arial" w:cs="Arial"/>
          <w:sz w:val="22"/>
        </w:rPr>
        <w:t>xxxxxxxx</w:t>
      </w:r>
      <w:proofErr w:type="spellEnd"/>
      <w:r w:rsidR="003572B8" w:rsidRPr="001E28CE">
        <w:rPr>
          <w:rFonts w:ascii="Arial" w:hAnsi="Arial" w:cs="Arial"/>
          <w:sz w:val="22"/>
        </w:rPr>
        <w:t xml:space="preserve">, tel.: </w:t>
      </w:r>
      <w:proofErr w:type="spellStart"/>
      <w:r>
        <w:rPr>
          <w:rFonts w:ascii="Arial" w:hAnsi="Arial" w:cs="Arial"/>
          <w:sz w:val="22"/>
        </w:rPr>
        <w:t>xxxxxxxx</w:t>
      </w:r>
      <w:proofErr w:type="spellEnd"/>
      <w:r w:rsidR="003572B8" w:rsidRPr="001E28CE">
        <w:rPr>
          <w:rFonts w:ascii="Arial" w:hAnsi="Arial" w:cs="Arial"/>
          <w:sz w:val="22"/>
        </w:rPr>
        <w:t>.</w:t>
      </w:r>
    </w:p>
    <w:p w:rsidR="003572B8" w:rsidRDefault="003572B8" w:rsidP="00216B13">
      <w:pPr>
        <w:autoSpaceDE w:val="0"/>
        <w:autoSpaceDN w:val="0"/>
        <w:adjustRightInd w:val="0"/>
        <w:ind w:left="360"/>
        <w:jc w:val="both"/>
        <w:rPr>
          <w:rFonts w:ascii="Arial" w:hAnsi="Arial" w:cs="Arial"/>
          <w:sz w:val="22"/>
        </w:rPr>
      </w:pPr>
    </w:p>
    <w:p w:rsidR="00573532" w:rsidRDefault="00216B13" w:rsidP="00216B13">
      <w:pPr>
        <w:autoSpaceDE w:val="0"/>
        <w:autoSpaceDN w:val="0"/>
        <w:adjustRightInd w:val="0"/>
        <w:ind w:firstLine="360"/>
        <w:rPr>
          <w:rFonts w:ascii="Arial" w:hAnsi="Arial" w:cs="Arial"/>
          <w:sz w:val="22"/>
        </w:rPr>
      </w:pPr>
      <w:r w:rsidRPr="00B64EB6">
        <w:rPr>
          <w:rFonts w:ascii="Arial" w:hAnsi="Arial" w:cs="Arial"/>
          <w:sz w:val="22"/>
        </w:rPr>
        <w:t>Kontaktní osoba Prodávajícího je</w:t>
      </w:r>
      <w:r w:rsidR="00573532">
        <w:rPr>
          <w:rFonts w:ascii="Arial" w:hAnsi="Arial" w:cs="Arial"/>
          <w:sz w:val="22"/>
        </w:rPr>
        <w:t>:</w:t>
      </w:r>
      <w:r w:rsidR="00573532">
        <w:rPr>
          <w:rFonts w:ascii="Arial" w:hAnsi="Arial" w:cs="Arial"/>
          <w:sz w:val="22"/>
        </w:rPr>
        <w:br/>
        <w:t xml:space="preserve">    </w:t>
      </w:r>
    </w:p>
    <w:p w:rsidR="00216B13" w:rsidRPr="00ED3F6E" w:rsidRDefault="003F4A2A" w:rsidP="00216B13">
      <w:pPr>
        <w:autoSpaceDE w:val="0"/>
        <w:autoSpaceDN w:val="0"/>
        <w:adjustRightInd w:val="0"/>
        <w:ind w:firstLine="360"/>
        <w:rPr>
          <w:rFonts w:ascii="Arial" w:hAnsi="Arial" w:cs="Arial"/>
          <w:color w:val="FF0000"/>
          <w:sz w:val="22"/>
        </w:rPr>
      </w:pPr>
      <w:proofErr w:type="spellStart"/>
      <w:r>
        <w:rPr>
          <w:rFonts w:ascii="Arial" w:hAnsi="Arial" w:cs="Arial"/>
          <w:sz w:val="22"/>
        </w:rPr>
        <w:t>xxxxxxxx</w:t>
      </w:r>
      <w:proofErr w:type="spellEnd"/>
      <w:r w:rsidR="00573532" w:rsidRPr="00573532">
        <w:rPr>
          <w:rFonts w:ascii="Arial" w:hAnsi="Arial" w:cs="Arial"/>
          <w:sz w:val="22"/>
        </w:rPr>
        <w:t xml:space="preserve">, vedoucí obchodu, email: </w:t>
      </w:r>
      <w:proofErr w:type="spellStart"/>
      <w:r>
        <w:rPr>
          <w:rFonts w:ascii="Arial" w:hAnsi="Arial" w:cs="Arial"/>
          <w:sz w:val="22"/>
        </w:rPr>
        <w:t>xxxxxxxx</w:t>
      </w:r>
      <w:proofErr w:type="spellEnd"/>
      <w:r w:rsidR="00573532" w:rsidRPr="00573532">
        <w:rPr>
          <w:rFonts w:ascii="Arial" w:hAnsi="Arial" w:cs="Arial"/>
          <w:sz w:val="22"/>
        </w:rPr>
        <w:t>,</w:t>
      </w:r>
      <w:r w:rsidR="00573532">
        <w:rPr>
          <w:rFonts w:ascii="Arial" w:hAnsi="Arial" w:cs="Arial"/>
          <w:sz w:val="22"/>
        </w:rPr>
        <w:t xml:space="preserve"> tel.: </w:t>
      </w:r>
      <w:proofErr w:type="spellStart"/>
      <w:r>
        <w:rPr>
          <w:rFonts w:ascii="Arial" w:hAnsi="Arial" w:cs="Arial"/>
          <w:sz w:val="22"/>
        </w:rPr>
        <w:t>xxxxxxxx</w:t>
      </w:r>
      <w:proofErr w:type="spellEnd"/>
    </w:p>
    <w:p w:rsidR="00216B13" w:rsidRDefault="00216B13" w:rsidP="00216B13">
      <w:pPr>
        <w:ind w:left="360" w:hanging="360"/>
        <w:jc w:val="both"/>
        <w:rPr>
          <w:rFonts w:ascii="Arial" w:hAnsi="Arial" w:cs="Arial"/>
          <w:sz w:val="22"/>
        </w:rPr>
      </w:pPr>
    </w:p>
    <w:p w:rsidR="00DD59DF" w:rsidRPr="006E7753"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057AA9">
        <w:rPr>
          <w:rFonts w:ascii="Arial" w:hAnsi="Arial" w:cs="Arial"/>
          <w:sz w:val="22"/>
        </w:rPr>
        <w:t xml:space="preserve">nastane </w:t>
      </w:r>
      <w:r w:rsidRPr="00376954">
        <w:rPr>
          <w:rFonts w:ascii="Arial" w:hAnsi="Arial" w:cs="Arial"/>
          <w:sz w:val="22"/>
        </w:rPr>
        <w:t>po provedené kontrole dodávky v místě plnění</w:t>
      </w:r>
      <w:r w:rsidRPr="006E7753">
        <w:rPr>
          <w:rFonts w:ascii="Arial" w:hAnsi="Arial" w:cs="Arial"/>
          <w:sz w:val="22"/>
        </w:rPr>
        <w:t>, vyzkoušení funkčnosti</w:t>
      </w:r>
      <w:r w:rsidR="001E28CE">
        <w:rPr>
          <w:rFonts w:ascii="Arial" w:hAnsi="Arial" w:cs="Arial"/>
          <w:sz w:val="22"/>
        </w:rPr>
        <w:t>, ověření kompatibility s traktorem</w:t>
      </w:r>
      <w:r w:rsidRPr="006E7753">
        <w:rPr>
          <w:rFonts w:ascii="Arial" w:hAnsi="Arial" w:cs="Arial"/>
          <w:sz w:val="22"/>
        </w:rPr>
        <w:t xml:space="preserve"> </w:t>
      </w:r>
      <w:r w:rsidRPr="0081010C">
        <w:rPr>
          <w:rFonts w:ascii="Arial" w:hAnsi="Arial" w:cs="Arial"/>
          <w:sz w:val="22"/>
        </w:rPr>
        <w:t xml:space="preserve">a zaškolení obsluhy. Piktogramy a popisy na </w:t>
      </w:r>
      <w:r w:rsidR="001E28CE" w:rsidRPr="0081010C">
        <w:rPr>
          <w:rFonts w:ascii="Arial" w:hAnsi="Arial" w:cs="Arial"/>
          <w:sz w:val="22"/>
        </w:rPr>
        <w:t>vleku</w:t>
      </w:r>
      <w:r w:rsidRPr="0081010C">
        <w:rPr>
          <w:rFonts w:ascii="Arial" w:hAnsi="Arial" w:cs="Arial"/>
          <w:sz w:val="22"/>
        </w:rPr>
        <w:t xml:space="preserve"> musí odpovídat platným normám a být v českém jazyce.</w:t>
      </w:r>
      <w:r w:rsidRPr="006E7753">
        <w:rPr>
          <w:rFonts w:ascii="Arial" w:hAnsi="Arial" w:cs="Arial"/>
          <w:sz w:val="22"/>
        </w:rPr>
        <w:t xml:space="preserve"> </w:t>
      </w:r>
    </w:p>
    <w:p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rsidR="00215516" w:rsidRDefault="00215516" w:rsidP="00215516">
      <w:pPr>
        <w:ind w:left="1068"/>
        <w:jc w:val="both"/>
        <w:rPr>
          <w:rFonts w:ascii="Arial" w:hAnsi="Arial" w:cs="Arial"/>
          <w:sz w:val="22"/>
        </w:rPr>
      </w:pPr>
    </w:p>
    <w:p w:rsidR="0081010C" w:rsidRDefault="00215516" w:rsidP="00215516">
      <w:pPr>
        <w:ind w:left="426" w:hanging="426"/>
        <w:jc w:val="both"/>
        <w:rPr>
          <w:rFonts w:ascii="Arial" w:hAnsi="Arial" w:cs="Arial"/>
          <w:sz w:val="22"/>
        </w:rPr>
      </w:pPr>
      <w:r>
        <w:rPr>
          <w:rFonts w:ascii="Arial" w:hAnsi="Arial" w:cs="Arial"/>
          <w:sz w:val="22"/>
        </w:rPr>
        <w:t xml:space="preserve">5.4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 xml:space="preserve">předmětu této smlouvy </w:t>
      </w:r>
      <w:r w:rsidR="00216B13" w:rsidRPr="00591E27">
        <w:rPr>
          <w:rFonts w:ascii="Arial" w:hAnsi="Arial" w:cs="Arial"/>
          <w:sz w:val="22"/>
        </w:rPr>
        <w:t xml:space="preserve">předá kupujícímu všechny potřebné doklady tj. </w:t>
      </w:r>
      <w:r w:rsidR="00216B13" w:rsidRPr="001A4630">
        <w:rPr>
          <w:rFonts w:ascii="Arial" w:hAnsi="Arial" w:cs="Arial"/>
          <w:sz w:val="22"/>
        </w:rPr>
        <w:t xml:space="preserve">zejména manuál, </w:t>
      </w:r>
      <w:r w:rsidR="00216B13" w:rsidRPr="0081010C">
        <w:rPr>
          <w:rFonts w:ascii="Arial" w:hAnsi="Arial" w:cs="Arial"/>
          <w:sz w:val="22"/>
        </w:rPr>
        <w:t>technický průkaz</w:t>
      </w:r>
      <w:r w:rsidR="00216B13" w:rsidRPr="00BD066F">
        <w:rPr>
          <w:rFonts w:ascii="Arial" w:hAnsi="Arial" w:cs="Arial"/>
          <w:sz w:val="22"/>
        </w:rPr>
        <w:t xml:space="preserve">, záruční list, </w:t>
      </w:r>
      <w:r w:rsidR="00216B13" w:rsidRPr="00591E27">
        <w:rPr>
          <w:rFonts w:ascii="Arial" w:hAnsi="Arial" w:cs="Arial"/>
          <w:sz w:val="22"/>
        </w:rPr>
        <w:t xml:space="preserve">veškeré návody nutné k řádnému a bezpečnému užívání </w:t>
      </w:r>
      <w:r w:rsidR="00216B13">
        <w:rPr>
          <w:rFonts w:ascii="Arial" w:hAnsi="Arial" w:cs="Arial"/>
          <w:sz w:val="22"/>
        </w:rPr>
        <w:t>předmětu této smlouvy</w:t>
      </w:r>
      <w:r w:rsidR="00216B13" w:rsidRPr="00591E27">
        <w:rPr>
          <w:rFonts w:ascii="Arial" w:hAnsi="Arial" w:cs="Arial"/>
          <w:sz w:val="22"/>
        </w:rPr>
        <w:t>.</w:t>
      </w:r>
      <w:r w:rsidR="00216B13">
        <w:rPr>
          <w:rFonts w:ascii="Arial" w:hAnsi="Arial" w:cs="Arial"/>
          <w:sz w:val="22"/>
        </w:rPr>
        <w:t xml:space="preserve"> </w:t>
      </w:r>
    </w:p>
    <w:p w:rsidR="00216B13" w:rsidRPr="006E7753" w:rsidRDefault="00216B13" w:rsidP="0081010C">
      <w:pPr>
        <w:ind w:left="426"/>
        <w:jc w:val="both"/>
        <w:rPr>
          <w:rFonts w:ascii="Arial" w:hAnsi="Arial" w:cs="Arial"/>
          <w:b/>
          <w:sz w:val="22"/>
        </w:rPr>
      </w:pPr>
      <w:r w:rsidRPr="006E7753">
        <w:rPr>
          <w:rFonts w:ascii="Arial" w:hAnsi="Arial" w:cs="Arial"/>
          <w:b/>
          <w:sz w:val="22"/>
        </w:rPr>
        <w:t>Všechny doklady včetně dokumentace musí být v listinné podobě v českém jazyce a předány i na elektronickém nosiči dat.</w:t>
      </w:r>
    </w:p>
    <w:p w:rsidR="00DD59DF" w:rsidRDefault="00DD59DF" w:rsidP="00215516">
      <w:pPr>
        <w:ind w:left="426"/>
        <w:jc w:val="both"/>
        <w:rPr>
          <w:rFonts w:ascii="Arial" w:hAnsi="Arial" w:cs="Arial"/>
          <w:sz w:val="22"/>
        </w:rPr>
      </w:pPr>
    </w:p>
    <w:p w:rsidR="00376954" w:rsidRDefault="00D64973" w:rsidP="00215516">
      <w:pPr>
        <w:ind w:left="426"/>
        <w:jc w:val="both"/>
        <w:rPr>
          <w:rFonts w:ascii="Arial" w:hAnsi="Arial" w:cs="Arial"/>
          <w:sz w:val="22"/>
        </w:rPr>
      </w:pPr>
      <w:r>
        <w:rPr>
          <w:rFonts w:ascii="Arial" w:hAnsi="Arial" w:cs="Arial"/>
          <w:sz w:val="22"/>
        </w:rPr>
        <w:t>Dále prodávající předá k</w:t>
      </w:r>
      <w:r w:rsidR="00376954" w:rsidRPr="00871EBE">
        <w:rPr>
          <w:rFonts w:ascii="Arial" w:hAnsi="Arial" w:cs="Arial"/>
          <w:sz w:val="22"/>
        </w:rPr>
        <w:t xml:space="preserve">líče k předmětu plnění a veškeré </w:t>
      </w:r>
      <w:r w:rsidR="00376954" w:rsidRPr="000E0EE6">
        <w:rPr>
          <w:rFonts w:ascii="Arial" w:hAnsi="Arial" w:cs="Arial"/>
          <w:sz w:val="22"/>
        </w:rPr>
        <w:t>vybavení, jež je součástí předmětu plnění.</w:t>
      </w:r>
    </w:p>
    <w:p w:rsidR="00D4217E" w:rsidRPr="006E7753" w:rsidRDefault="00D4217E" w:rsidP="00215516">
      <w:pPr>
        <w:ind w:left="426"/>
        <w:jc w:val="both"/>
        <w:rPr>
          <w:rFonts w:ascii="Arial" w:hAnsi="Arial" w:cs="Arial"/>
          <w:sz w:val="22"/>
        </w:rPr>
      </w:pPr>
    </w:p>
    <w:p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D4217E" w:rsidRPr="000E0EE6" w:rsidRDefault="00D4217E" w:rsidP="00215516">
      <w:pPr>
        <w:ind w:left="426"/>
        <w:jc w:val="both"/>
        <w:rPr>
          <w:rFonts w:ascii="Arial" w:hAnsi="Arial" w:cs="Arial"/>
          <w:sz w:val="22"/>
        </w:rPr>
      </w:pPr>
    </w:p>
    <w:p w:rsidR="00216B13" w:rsidRPr="00591E27" w:rsidRDefault="00216B13" w:rsidP="00216B13">
      <w:pPr>
        <w:pStyle w:val="Zkladntext"/>
        <w:spacing w:line="120" w:lineRule="auto"/>
        <w:ind w:left="425" w:hanging="68"/>
        <w:rPr>
          <w:rFonts w:ascii="Arial" w:hAnsi="Arial" w:cs="Arial"/>
        </w:rPr>
      </w:pPr>
    </w:p>
    <w:p w:rsidR="00216B13" w:rsidRPr="00591E27" w:rsidRDefault="00216B13" w:rsidP="00216B13">
      <w:pPr>
        <w:spacing w:line="120" w:lineRule="auto"/>
        <w:jc w:val="both"/>
        <w:rPr>
          <w:rFonts w:ascii="Arial" w:hAnsi="Arial" w:cs="Arial"/>
          <w:sz w:val="22"/>
        </w:rPr>
      </w:pPr>
    </w:p>
    <w:p w:rsidR="00216B13" w:rsidRPr="006E775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být odstraněna do </w:t>
      </w:r>
      <w:r w:rsidR="00573532" w:rsidRPr="00C66C0E">
        <w:rPr>
          <w:rFonts w:ascii="Arial" w:hAnsi="Arial" w:cs="Arial"/>
          <w:b/>
          <w:sz w:val="22"/>
        </w:rPr>
        <w:t>30</w:t>
      </w:r>
      <w:r w:rsidRPr="006E7753">
        <w:rPr>
          <w:rFonts w:ascii="Arial" w:hAnsi="Arial" w:cs="Arial"/>
          <w:b/>
          <w:color w:val="FF0000"/>
          <w:sz w:val="22"/>
        </w:rPr>
        <w:t xml:space="preserve"> </w:t>
      </w:r>
      <w:r w:rsidRPr="006E7753">
        <w:rPr>
          <w:rFonts w:ascii="Arial" w:hAnsi="Arial" w:cs="Arial"/>
          <w:sz w:val="22"/>
        </w:rPr>
        <w:t xml:space="preserve">dnů od prokazatelného uplatnění reklamace. V případě, že není možné reklamovanou vadu odstranit z technického nebo ekonomického hlediska má právo žádat nové bezvadné plnění, které musí být dodáno nejpozději do </w:t>
      </w:r>
      <w:r w:rsidR="00C66C0E" w:rsidRPr="00C66C0E">
        <w:rPr>
          <w:rFonts w:ascii="Arial" w:hAnsi="Arial" w:cs="Arial"/>
          <w:b/>
          <w:sz w:val="22"/>
        </w:rPr>
        <w:t>60</w:t>
      </w:r>
      <w:r w:rsidRPr="00C66C0E">
        <w:rPr>
          <w:rFonts w:ascii="Arial" w:hAnsi="Arial" w:cs="Arial"/>
          <w:b/>
          <w:sz w:val="22"/>
        </w:rPr>
        <w:t xml:space="preserve"> </w:t>
      </w:r>
      <w:r w:rsidRPr="006E7753">
        <w:rPr>
          <w:rFonts w:ascii="Arial" w:hAnsi="Arial" w:cs="Arial"/>
          <w:sz w:val="22"/>
        </w:rPr>
        <w:t>dnů od pro</w:t>
      </w:r>
      <w:r w:rsidR="008C73D2" w:rsidRPr="006E7753">
        <w:rPr>
          <w:rFonts w:ascii="Arial" w:hAnsi="Arial" w:cs="Arial"/>
          <w:sz w:val="22"/>
        </w:rPr>
        <w:t>kazatelného uplatnění reklamace. D</w:t>
      </w:r>
      <w:r w:rsidR="008C73D2" w:rsidRPr="006E7753">
        <w:rPr>
          <w:rFonts w:ascii="Arial" w:hAnsi="Arial" w:cs="Arial"/>
          <w:sz w:val="22"/>
          <w:szCs w:val="22"/>
        </w:rPr>
        <w:t xml:space="preserve">oba od uplatnění práva z odpovědnosti za vady až do doby, kdy </w:t>
      </w:r>
      <w:r w:rsidR="008C73D2" w:rsidRPr="006E7753">
        <w:rPr>
          <w:rFonts w:ascii="Arial" w:hAnsi="Arial" w:cs="Arial"/>
          <w:sz w:val="22"/>
          <w:szCs w:val="22"/>
        </w:rPr>
        <w:lastRenderedPageBreak/>
        <w:t xml:space="preserve">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47751F" w:rsidRDefault="0047751F" w:rsidP="00216B13">
      <w:pPr>
        <w:ind w:left="360" w:hanging="360"/>
        <w:jc w:val="both"/>
        <w:rPr>
          <w:rFonts w:ascii="Arial" w:hAnsi="Arial" w:cs="Arial"/>
          <w:sz w:val="22"/>
        </w:rPr>
      </w:pPr>
    </w:p>
    <w:p w:rsidR="00216B13" w:rsidRPr="00591E27"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216B13" w:rsidRDefault="00216B13" w:rsidP="00216B13">
      <w:pPr>
        <w:jc w:val="center"/>
        <w:rPr>
          <w:rFonts w:ascii="Arial" w:hAnsi="Arial" w:cs="Arial"/>
          <w:b/>
          <w:sz w:val="22"/>
          <w:u w:val="single"/>
        </w:rPr>
      </w:pPr>
    </w:p>
    <w:p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rsidR="00216B13" w:rsidRPr="00B70CB9" w:rsidRDefault="00216B13" w:rsidP="00216B13">
      <w:pPr>
        <w:spacing w:line="120" w:lineRule="auto"/>
        <w:rPr>
          <w:rFonts w:ascii="Arial" w:hAnsi="Arial" w:cs="Arial"/>
          <w:sz w:val="22"/>
        </w:rPr>
      </w:pPr>
    </w:p>
    <w:p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délce </w:t>
      </w:r>
      <w:r w:rsidR="00C66C0E" w:rsidRPr="00C66C0E">
        <w:rPr>
          <w:rFonts w:ascii="Arial" w:hAnsi="Arial" w:cs="Arial"/>
          <w:b/>
          <w:sz w:val="22"/>
        </w:rPr>
        <w:t>24</w:t>
      </w:r>
      <w:r w:rsidRPr="00C66C0E">
        <w:rPr>
          <w:rFonts w:ascii="Arial" w:hAnsi="Arial" w:cs="Arial"/>
          <w:b/>
          <w:sz w:val="22"/>
        </w:rPr>
        <w:t xml:space="preserve"> </w:t>
      </w:r>
      <w:r w:rsidRPr="00B70CB9">
        <w:rPr>
          <w:rFonts w:ascii="Arial" w:hAnsi="Arial" w:cs="Arial"/>
          <w:b/>
          <w:sz w:val="22"/>
        </w:rPr>
        <w:t xml:space="preserve">měsíců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rsidR="00B70CB9" w:rsidRPr="00B70CB9" w:rsidRDefault="00B70CB9" w:rsidP="00B70CB9">
      <w:pPr>
        <w:ind w:left="426" w:hanging="426"/>
        <w:jc w:val="both"/>
        <w:rPr>
          <w:rFonts w:ascii="Arial" w:hAnsi="Arial" w:cs="Arial"/>
          <w:sz w:val="22"/>
          <w:szCs w:val="22"/>
        </w:rPr>
      </w:pPr>
    </w:p>
    <w:p w:rsid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47751F" w:rsidRDefault="0047751F" w:rsidP="00B70CB9">
      <w:pPr>
        <w:ind w:left="426" w:hanging="426"/>
        <w:jc w:val="both"/>
        <w:rPr>
          <w:rFonts w:ascii="Arial" w:hAnsi="Arial" w:cs="Arial"/>
          <w:sz w:val="22"/>
          <w:szCs w:val="22"/>
        </w:rPr>
      </w:pPr>
    </w:p>
    <w:p w:rsidR="008C73D2" w:rsidRPr="00CF3745" w:rsidRDefault="008C73D2" w:rsidP="008C73D2">
      <w:pPr>
        <w:spacing w:after="120"/>
        <w:jc w:val="both"/>
        <w:rPr>
          <w:rFonts w:ascii="Arial" w:hAnsi="Arial" w:cs="Arial"/>
          <w:iCs/>
          <w:sz w:val="22"/>
          <w:szCs w:val="22"/>
        </w:rPr>
      </w:pPr>
    </w:p>
    <w:p w:rsidR="00A05528" w:rsidRDefault="0047751F" w:rsidP="00A05528">
      <w:pPr>
        <w:tabs>
          <w:tab w:val="center" w:pos="4535"/>
        </w:tabs>
        <w:ind w:left="360" w:hanging="360"/>
        <w:jc w:val="center"/>
        <w:rPr>
          <w:rFonts w:ascii="Arial" w:hAnsi="Arial" w:cs="Arial"/>
          <w:b/>
          <w:sz w:val="22"/>
          <w:u w:val="single"/>
        </w:rPr>
      </w:pPr>
      <w:r>
        <w:rPr>
          <w:rFonts w:ascii="Arial" w:hAnsi="Arial" w:cs="Arial"/>
          <w:b/>
          <w:sz w:val="22"/>
          <w:u w:val="single"/>
        </w:rPr>
        <w:t>8</w:t>
      </w:r>
      <w:r w:rsidR="00A05528">
        <w:rPr>
          <w:rFonts w:ascii="Arial" w:hAnsi="Arial" w:cs="Arial"/>
          <w:b/>
          <w:sz w:val="22"/>
          <w:u w:val="single"/>
        </w:rPr>
        <w:t xml:space="preserve">. </w:t>
      </w:r>
      <w:proofErr w:type="spellStart"/>
      <w:r w:rsidR="00A05528">
        <w:rPr>
          <w:rFonts w:ascii="Arial" w:hAnsi="Arial" w:cs="Arial"/>
          <w:b/>
          <w:sz w:val="22"/>
          <w:u w:val="single"/>
        </w:rPr>
        <w:t>Compliance</w:t>
      </w:r>
      <w:proofErr w:type="spellEnd"/>
      <w:r w:rsidR="00A05528">
        <w:rPr>
          <w:rFonts w:ascii="Arial" w:hAnsi="Arial" w:cs="Arial"/>
          <w:b/>
          <w:sz w:val="22"/>
          <w:u w:val="single"/>
        </w:rPr>
        <w:t xml:space="preserve"> doložka</w:t>
      </w:r>
    </w:p>
    <w:p w:rsidR="00A05528" w:rsidRDefault="00A05528" w:rsidP="00A05528">
      <w:pPr>
        <w:widowControl w:val="0"/>
        <w:rPr>
          <w:rFonts w:ascii="Arial" w:hAnsi="Arial" w:cs="Arial"/>
          <w:sz w:val="22"/>
          <w:szCs w:val="22"/>
        </w:rPr>
      </w:pPr>
    </w:p>
    <w:p w:rsidR="00A05528" w:rsidRDefault="0047751F" w:rsidP="00A05528">
      <w:pPr>
        <w:widowControl w:val="0"/>
        <w:ind w:left="426" w:hanging="426"/>
        <w:jc w:val="both"/>
        <w:rPr>
          <w:rFonts w:ascii="Arial" w:hAnsi="Arial" w:cs="Arial"/>
          <w:sz w:val="22"/>
        </w:rPr>
      </w:pPr>
      <w:proofErr w:type="gramStart"/>
      <w:r>
        <w:rPr>
          <w:rFonts w:ascii="Arial" w:hAnsi="Arial" w:cs="Arial"/>
          <w:sz w:val="22"/>
        </w:rPr>
        <w:t>8</w:t>
      </w:r>
      <w:r w:rsidR="003B26D5">
        <w:rPr>
          <w:rFonts w:ascii="Arial" w:hAnsi="Arial" w:cs="Arial"/>
          <w:sz w:val="22"/>
        </w:rPr>
        <w:t xml:space="preserve">.1 </w:t>
      </w:r>
      <w:r w:rsidR="00A05528">
        <w:rPr>
          <w:rFonts w:ascii="Arial" w:hAnsi="Arial" w:cs="Arial"/>
          <w:sz w:val="22"/>
        </w:rPr>
        <w:t xml:space="preserve"> Smluvní</w:t>
      </w:r>
      <w:proofErr w:type="gramEnd"/>
      <w:r w:rsidR="00A05528">
        <w:rPr>
          <w:rFonts w:ascii="Arial" w:hAnsi="Arial" w:cs="Arial"/>
          <w:sz w:val="22"/>
        </w:rPr>
        <w:t xml:space="preserve"> strany níže svým podpisem stvrzují, že v průběhu vyjednávání o této Smlouvě</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rsidR="00A05528" w:rsidRDefault="00A05528" w:rsidP="00A05528">
      <w:pPr>
        <w:widowControl w:val="0"/>
        <w:ind w:left="426" w:hanging="426"/>
        <w:jc w:val="both"/>
        <w:rPr>
          <w:rFonts w:ascii="Arial" w:hAnsi="Arial" w:cs="Arial"/>
          <w:sz w:val="22"/>
        </w:rPr>
      </w:pPr>
    </w:p>
    <w:p w:rsidR="00A05528" w:rsidRDefault="0047751F" w:rsidP="00A05528">
      <w:pPr>
        <w:widowControl w:val="0"/>
        <w:ind w:left="426" w:hanging="426"/>
        <w:jc w:val="both"/>
        <w:rPr>
          <w:rFonts w:ascii="Arial" w:hAnsi="Arial" w:cs="Arial"/>
          <w:sz w:val="22"/>
          <w:szCs w:val="22"/>
        </w:rPr>
      </w:pPr>
      <w:r>
        <w:rPr>
          <w:rFonts w:ascii="Arial" w:hAnsi="Arial" w:cs="Arial"/>
          <w:sz w:val="22"/>
        </w:rPr>
        <w:t>8</w:t>
      </w:r>
      <w:r w:rsidR="003B26D5">
        <w:rPr>
          <w:rFonts w:ascii="Arial" w:hAnsi="Arial" w:cs="Arial"/>
          <w:sz w:val="22"/>
        </w:rPr>
        <w:t xml:space="preserve">.2 </w:t>
      </w:r>
      <w:r w:rsidR="00A05528">
        <w:rPr>
          <w:rFonts w:ascii="Arial" w:hAnsi="Arial" w:cs="Arial"/>
          <w:sz w:val="22"/>
        </w:rPr>
        <w:t xml:space="preserve">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rsidR="00A05528" w:rsidRDefault="0047751F" w:rsidP="00A05528">
      <w:pPr>
        <w:widowControl w:val="0"/>
        <w:ind w:left="426" w:hanging="426"/>
        <w:jc w:val="both"/>
        <w:rPr>
          <w:rFonts w:ascii="Arial" w:hAnsi="Arial" w:cs="Arial"/>
          <w:sz w:val="22"/>
          <w:szCs w:val="22"/>
        </w:rPr>
      </w:pPr>
      <w:r>
        <w:rPr>
          <w:rFonts w:ascii="Arial" w:hAnsi="Arial" w:cs="Arial"/>
          <w:sz w:val="22"/>
          <w:szCs w:val="22"/>
        </w:rPr>
        <w:t>8</w:t>
      </w:r>
      <w:r w:rsidR="00A05528">
        <w:rPr>
          <w:rFonts w:ascii="Arial" w:hAnsi="Arial" w:cs="Arial"/>
          <w:sz w:val="22"/>
          <w:szCs w:val="22"/>
        </w:rPr>
        <w:t>.3</w:t>
      </w:r>
      <w:r w:rsidR="003B26D5">
        <w:rPr>
          <w:rFonts w:ascii="Arial" w:hAnsi="Arial" w:cs="Arial"/>
          <w:sz w:val="22"/>
          <w:szCs w:val="22"/>
        </w:rPr>
        <w:t xml:space="preserve"> </w:t>
      </w:r>
      <w:r w:rsidR="00F12209" w:rsidRPr="00ED23D2">
        <w:rPr>
          <w:rFonts w:ascii="Arial" w:hAnsi="Arial" w:cs="Arial"/>
          <w:color w:val="000000"/>
          <w:sz w:val="22"/>
          <w:szCs w:val="22"/>
        </w:rPr>
        <w:t xml:space="preserve">Zhotovitel prohlašuje, že se seznámil se zásadami, hodnotami a cíli </w:t>
      </w:r>
      <w:proofErr w:type="spellStart"/>
      <w:r w:rsidR="00F12209" w:rsidRPr="00ED23D2">
        <w:rPr>
          <w:rFonts w:ascii="Arial" w:hAnsi="Arial" w:cs="Arial"/>
          <w:color w:val="000000"/>
          <w:sz w:val="22"/>
          <w:szCs w:val="22"/>
        </w:rPr>
        <w:t>Compliance</w:t>
      </w:r>
      <w:proofErr w:type="spellEnd"/>
      <w:r w:rsidR="00F12209" w:rsidRPr="00ED23D2">
        <w:rPr>
          <w:rFonts w:ascii="Arial" w:hAnsi="Arial" w:cs="Arial"/>
          <w:color w:val="000000"/>
          <w:sz w:val="22"/>
          <w:szCs w:val="22"/>
        </w:rPr>
        <w:t xml:space="preserve"> programu Povodí Ohře, </w:t>
      </w:r>
      <w:proofErr w:type="spellStart"/>
      <w:proofErr w:type="gramStart"/>
      <w:r w:rsidR="00F12209" w:rsidRPr="00ED23D2">
        <w:rPr>
          <w:rFonts w:ascii="Arial" w:hAnsi="Arial" w:cs="Arial"/>
          <w:color w:val="000000"/>
          <w:sz w:val="22"/>
          <w:szCs w:val="22"/>
        </w:rPr>
        <w:t>s.p</w:t>
      </w:r>
      <w:proofErr w:type="spellEnd"/>
      <w:r w:rsidR="00F12209" w:rsidRPr="00ED23D2">
        <w:rPr>
          <w:rFonts w:ascii="Arial" w:hAnsi="Arial" w:cs="Arial"/>
          <w:color w:val="000000"/>
          <w:sz w:val="22"/>
          <w:szCs w:val="22"/>
        </w:rPr>
        <w:t>.</w:t>
      </w:r>
      <w:proofErr w:type="gramEnd"/>
      <w:r w:rsidR="00F12209" w:rsidRPr="00ED23D2">
        <w:rPr>
          <w:rFonts w:ascii="Arial" w:hAnsi="Arial" w:cs="Arial"/>
          <w:color w:val="000000"/>
          <w:sz w:val="22"/>
          <w:szCs w:val="22"/>
        </w:rPr>
        <w:t xml:space="preserve"> (viz </w:t>
      </w:r>
      <w:hyperlink r:id="rId10" w:history="1">
        <w:r w:rsidR="00F12209" w:rsidRPr="00ED23D2">
          <w:rPr>
            <w:rFonts w:ascii="Arial" w:hAnsi="Arial" w:cs="Arial"/>
            <w:color w:val="0000FF"/>
            <w:sz w:val="22"/>
            <w:szCs w:val="22"/>
            <w:u w:val="single"/>
          </w:rPr>
          <w:t>http://www.poh.cz/protikorupcni-a-compliance-program/d-1346/p1=1458</w:t>
        </w:r>
      </w:hyperlink>
      <w:r w:rsidR="00F12209" w:rsidRPr="00ED23D2">
        <w:rPr>
          <w:rFonts w:ascii="Arial" w:hAnsi="Arial" w:cs="Arial"/>
          <w:color w:val="000000"/>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r w:rsidR="00A05528">
        <w:rPr>
          <w:rFonts w:ascii="Arial" w:hAnsi="Arial" w:cs="Arial"/>
          <w:sz w:val="22"/>
          <w:szCs w:val="22"/>
        </w:rPr>
        <w:t>.</w:t>
      </w:r>
    </w:p>
    <w:p w:rsidR="00A05528" w:rsidRDefault="00A05528" w:rsidP="00A05528">
      <w:pPr>
        <w:widowControl w:val="0"/>
        <w:ind w:left="426" w:hanging="426"/>
        <w:jc w:val="both"/>
        <w:rPr>
          <w:rFonts w:ascii="Arial" w:hAnsi="Arial" w:cs="Arial"/>
          <w:sz w:val="22"/>
          <w:szCs w:val="22"/>
        </w:rPr>
      </w:pPr>
    </w:p>
    <w:p w:rsidR="00A05528" w:rsidRDefault="0047751F" w:rsidP="00A05528">
      <w:pPr>
        <w:widowControl w:val="0"/>
        <w:ind w:left="426" w:hanging="426"/>
        <w:jc w:val="both"/>
        <w:rPr>
          <w:rFonts w:ascii="Arial" w:hAnsi="Arial" w:cs="Arial"/>
          <w:sz w:val="22"/>
          <w:szCs w:val="22"/>
        </w:rPr>
      </w:pPr>
      <w:r>
        <w:rPr>
          <w:rFonts w:ascii="Arial" w:hAnsi="Arial" w:cs="Arial"/>
          <w:sz w:val="22"/>
          <w:szCs w:val="22"/>
        </w:rPr>
        <w:t>8</w:t>
      </w:r>
      <w:r w:rsidR="003B26D5">
        <w:rPr>
          <w:rFonts w:ascii="Arial" w:hAnsi="Arial" w:cs="Arial"/>
          <w:sz w:val="22"/>
          <w:szCs w:val="22"/>
        </w:rPr>
        <w:t>.4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05528" w:rsidRDefault="00A05528" w:rsidP="00A05528">
      <w:pPr>
        <w:tabs>
          <w:tab w:val="center" w:pos="4535"/>
        </w:tabs>
        <w:ind w:left="360" w:hanging="360"/>
        <w:jc w:val="center"/>
        <w:rPr>
          <w:rFonts w:ascii="Arial" w:hAnsi="Arial" w:cs="Arial"/>
          <w:b/>
          <w:sz w:val="22"/>
          <w:u w:val="single"/>
        </w:rPr>
      </w:pPr>
    </w:p>
    <w:p w:rsidR="00A05528" w:rsidRDefault="0047751F" w:rsidP="00A05528">
      <w:pPr>
        <w:tabs>
          <w:tab w:val="center" w:pos="4535"/>
        </w:tabs>
        <w:ind w:left="360" w:hanging="360"/>
        <w:jc w:val="center"/>
        <w:rPr>
          <w:rFonts w:ascii="Arial" w:hAnsi="Arial" w:cs="Arial"/>
          <w:b/>
          <w:sz w:val="22"/>
          <w:u w:val="single"/>
        </w:rPr>
      </w:pPr>
      <w:r>
        <w:rPr>
          <w:rFonts w:ascii="Arial" w:hAnsi="Arial" w:cs="Arial"/>
          <w:b/>
          <w:sz w:val="22"/>
          <w:u w:val="single"/>
        </w:rPr>
        <w:t>9</w:t>
      </w:r>
      <w:r w:rsidR="00A05528">
        <w:rPr>
          <w:rFonts w:ascii="Arial" w:hAnsi="Arial" w:cs="Arial"/>
          <w:b/>
          <w:sz w:val="22"/>
          <w:u w:val="single"/>
        </w:rPr>
        <w:t>. Ochrana a zpracování osobních údajů</w:t>
      </w:r>
    </w:p>
    <w:p w:rsidR="00A05528" w:rsidRDefault="00A05528" w:rsidP="00A05528">
      <w:pPr>
        <w:widowControl w:val="0"/>
        <w:jc w:val="center"/>
        <w:rPr>
          <w:rFonts w:ascii="Arial" w:hAnsi="Arial" w:cs="Arial"/>
          <w:b/>
          <w:bCs/>
          <w:sz w:val="22"/>
          <w:szCs w:val="22"/>
        </w:rPr>
      </w:pPr>
    </w:p>
    <w:p w:rsidR="00F12209" w:rsidRPr="004575D9" w:rsidRDefault="00F12209" w:rsidP="00F12209">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Pr="004575D9">
          <w:rPr>
            <w:rFonts w:ascii="Arial" w:hAnsi="Arial" w:cs="Arial"/>
            <w:color w:val="0000FF"/>
            <w:sz w:val="22"/>
            <w:szCs w:val="22"/>
          </w:rPr>
          <w:t>http://www.poh.cz/informace-o-zpracovani-osobnich-udaju/d-1369/p1=1459</w:t>
        </w:r>
      </w:hyperlink>
    </w:p>
    <w:p w:rsidR="0047751F" w:rsidRDefault="0047751F" w:rsidP="00B70CB9">
      <w:pPr>
        <w:widowControl w:val="0"/>
        <w:ind w:left="426"/>
        <w:jc w:val="both"/>
        <w:rPr>
          <w:rFonts w:ascii="Arial" w:hAnsi="Arial" w:cs="Arial"/>
          <w:sz w:val="22"/>
          <w:szCs w:val="22"/>
        </w:rPr>
      </w:pPr>
    </w:p>
    <w:p w:rsidR="00A05528" w:rsidRDefault="00A05528" w:rsidP="00A05528">
      <w:pPr>
        <w:rPr>
          <w:rFonts w:ascii="Arial" w:hAnsi="Arial" w:cs="Arial"/>
          <w:b/>
          <w:sz w:val="22"/>
          <w:u w:val="single"/>
        </w:rPr>
      </w:pPr>
    </w:p>
    <w:p w:rsidR="00A05528" w:rsidRDefault="00A05528" w:rsidP="00A05528">
      <w:pPr>
        <w:jc w:val="center"/>
        <w:rPr>
          <w:rFonts w:ascii="Arial" w:hAnsi="Arial" w:cs="Arial"/>
          <w:b/>
          <w:sz w:val="22"/>
          <w:u w:val="single"/>
        </w:rPr>
      </w:pPr>
      <w:r>
        <w:rPr>
          <w:rFonts w:ascii="Arial" w:hAnsi="Arial" w:cs="Arial"/>
          <w:b/>
          <w:sz w:val="22"/>
          <w:u w:val="single"/>
        </w:rPr>
        <w:t>1</w:t>
      </w:r>
      <w:r w:rsidR="0047751F">
        <w:rPr>
          <w:rFonts w:ascii="Arial" w:hAnsi="Arial" w:cs="Arial"/>
          <w:b/>
          <w:sz w:val="22"/>
          <w:u w:val="single"/>
        </w:rPr>
        <w:t>0</w:t>
      </w:r>
      <w:r>
        <w:rPr>
          <w:rFonts w:ascii="Arial" w:hAnsi="Arial" w:cs="Arial"/>
          <w:b/>
          <w:sz w:val="22"/>
          <w:u w:val="single"/>
        </w:rPr>
        <w:t>.  Závěrečná ujednání</w:t>
      </w:r>
    </w:p>
    <w:p w:rsidR="00A05528" w:rsidRDefault="00A05528" w:rsidP="00A05528">
      <w:pPr>
        <w:rPr>
          <w:rFonts w:ascii="Arial" w:hAnsi="Arial" w:cs="Arial"/>
          <w:sz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1</w:t>
      </w:r>
      <w:r w:rsidR="0047751F">
        <w:rPr>
          <w:rFonts w:ascii="Arial" w:hAnsi="Arial" w:cs="Arial"/>
          <w:sz w:val="22"/>
          <w:szCs w:val="22"/>
        </w:rPr>
        <w:t>0</w:t>
      </w:r>
      <w:r w:rsidRPr="00B70CB9">
        <w:rPr>
          <w:rFonts w:ascii="Arial" w:hAnsi="Arial" w:cs="Arial"/>
          <w:sz w:val="22"/>
          <w:szCs w:val="22"/>
        </w:rPr>
        <w:t xml:space="preserve">.1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w:t>
      </w:r>
      <w:r w:rsidR="0047751F">
        <w:rPr>
          <w:rFonts w:ascii="Arial" w:hAnsi="Arial" w:cs="Arial"/>
          <w:bCs/>
          <w:sz w:val="22"/>
          <w:szCs w:val="22"/>
        </w:rPr>
        <w:t>0</w:t>
      </w:r>
      <w:r w:rsidRPr="00B70CB9">
        <w:rPr>
          <w:rFonts w:ascii="Arial" w:hAnsi="Arial" w:cs="Arial"/>
          <w:bCs/>
          <w:sz w:val="22"/>
          <w:szCs w:val="22"/>
        </w:rPr>
        <w:t>.2 Od této smlouvy může odstoupit kterákoli smluvní strana, pokud zjistí podstatné porušení této smlouvy druhou smluvní stranou.</w:t>
      </w:r>
    </w:p>
    <w:p w:rsidR="00E65B2C" w:rsidRPr="00B70CB9" w:rsidRDefault="00E65B2C"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p>
    <w:p w:rsidR="00A05528" w:rsidRPr="00B70CB9" w:rsidRDefault="00A05528" w:rsidP="00A05528">
      <w:pPr>
        <w:widowControl w:val="0"/>
        <w:ind w:left="426"/>
        <w:jc w:val="both"/>
        <w:rPr>
          <w:rFonts w:ascii="Arial" w:hAnsi="Arial" w:cs="Arial"/>
          <w:bCs/>
          <w:sz w:val="22"/>
          <w:szCs w:val="22"/>
        </w:rPr>
      </w:pP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 xml:space="preserve">Odstoupení musí být učiněno písemně a smluvní strany se dohodly, že v tomto případě </w:t>
      </w:r>
      <w:r w:rsidRPr="00B70CB9">
        <w:rPr>
          <w:rFonts w:ascii="Arial" w:hAnsi="Arial" w:cs="Arial"/>
          <w:bCs/>
          <w:sz w:val="22"/>
          <w:szCs w:val="22"/>
        </w:rPr>
        <w:lastRenderedPageBreak/>
        <w:t>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05528" w:rsidRDefault="00A05528" w:rsidP="00A05528">
      <w:pPr>
        <w:widowControl w:val="0"/>
        <w:ind w:left="426" w:hanging="426"/>
        <w:jc w:val="both"/>
        <w:rPr>
          <w:rFonts w:ascii="Arial" w:hAnsi="Arial" w:cs="Arial"/>
          <w:bCs/>
          <w:color w:val="000000"/>
          <w:sz w:val="22"/>
          <w:szCs w:val="22"/>
        </w:rPr>
      </w:pP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1</w:t>
      </w:r>
      <w:r w:rsidR="0047751F">
        <w:rPr>
          <w:rFonts w:ascii="Arial" w:hAnsi="Arial" w:cs="Arial"/>
          <w:sz w:val="22"/>
          <w:szCs w:val="22"/>
        </w:rPr>
        <w:t>0</w:t>
      </w:r>
      <w:r>
        <w:rPr>
          <w:rFonts w:ascii="Arial" w:hAnsi="Arial" w:cs="Arial"/>
          <w:sz w:val="22"/>
          <w:szCs w:val="22"/>
        </w:rPr>
        <w:t>.</w:t>
      </w:r>
      <w:r w:rsidR="00731107">
        <w:rPr>
          <w:rFonts w:ascii="Arial" w:hAnsi="Arial" w:cs="Arial"/>
          <w:sz w:val="22"/>
          <w:szCs w:val="22"/>
        </w:rPr>
        <w:t>3</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rsidR="00A05528" w:rsidRDefault="00A05528" w:rsidP="00A05528">
      <w:pPr>
        <w:widowControl w:val="0"/>
        <w:jc w:val="both"/>
        <w:rPr>
          <w:rFonts w:ascii="Arial" w:hAnsi="Arial" w:cs="Arial"/>
          <w:b/>
          <w:sz w:val="22"/>
          <w:szCs w:val="22"/>
        </w:rPr>
      </w:pPr>
    </w:p>
    <w:p w:rsidR="00A05528" w:rsidRDefault="0047751F"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10</w:t>
      </w:r>
      <w:r w:rsidR="00A05528">
        <w:rPr>
          <w:rFonts w:ascii="Arial" w:hAnsi="Arial" w:cs="Arial"/>
          <w:szCs w:val="22"/>
        </w:rPr>
        <w:t>.</w:t>
      </w:r>
      <w:r w:rsidR="00731107">
        <w:rPr>
          <w:rFonts w:ascii="Arial" w:hAnsi="Arial" w:cs="Arial"/>
          <w:szCs w:val="22"/>
        </w:rPr>
        <w:t>4</w:t>
      </w:r>
      <w:r w:rsidR="00A05528">
        <w:rPr>
          <w:rFonts w:ascii="Arial" w:hAnsi="Arial" w:cs="Arial"/>
          <w:szCs w:val="22"/>
        </w:rPr>
        <w:t xml:space="preserve"> Smluvní strany prohlašují, že se s obsahem smlouvy a přílohami seznámily, s ním </w:t>
      </w:r>
      <w:r w:rsidR="00A05528">
        <w:rPr>
          <w:rFonts w:ascii="Arial" w:hAnsi="Arial" w:cs="Arial"/>
          <w:szCs w:val="22"/>
        </w:rPr>
        <w:tab/>
        <w:t>souhlasí, neboť tento odpovídá jejich projevené vůli a na důkaz připojují svoje podpisy.</w:t>
      </w: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w:t>
      </w:r>
      <w:r w:rsidR="0047751F">
        <w:rPr>
          <w:rFonts w:ascii="Arial" w:hAnsi="Arial" w:cs="Arial"/>
          <w:szCs w:val="22"/>
        </w:rPr>
        <w:t>0</w:t>
      </w:r>
      <w:r>
        <w:rPr>
          <w:rFonts w:ascii="Arial" w:hAnsi="Arial" w:cs="Arial"/>
          <w:szCs w:val="22"/>
        </w:rPr>
        <w:t>.</w:t>
      </w:r>
      <w:r w:rsidR="00731107">
        <w:rPr>
          <w:rFonts w:ascii="Arial" w:hAnsi="Arial" w:cs="Arial"/>
          <w:szCs w:val="22"/>
        </w:rPr>
        <w:t>5</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metadat požadovaných k uveřejnění dle zákona č. 340/2015 Sb. o </w:t>
      </w:r>
      <w:r>
        <w:rPr>
          <w:rFonts w:ascii="Arial" w:hAnsi="Arial" w:cs="Arial"/>
          <w:bCs/>
          <w:iCs/>
          <w:szCs w:val="22"/>
        </w:rPr>
        <w:tab/>
        <w:t xml:space="preserve">registru smluv. Zveřejnění smlouvy a metadat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rsidR="00A05528" w:rsidRDefault="00A05528" w:rsidP="00A05528">
      <w:pPr>
        <w:pStyle w:val="Zkladntext"/>
        <w:tabs>
          <w:tab w:val="left" w:pos="360"/>
        </w:tabs>
        <w:overflowPunct w:val="0"/>
        <w:autoSpaceDE w:val="0"/>
        <w:autoSpaceDN w:val="0"/>
        <w:adjustRightInd w:val="0"/>
        <w:ind w:left="284" w:firstLine="284"/>
        <w:textAlignment w:val="baseline"/>
        <w:rPr>
          <w:rFonts w:ascii="Arial" w:hAnsi="Arial" w:cs="Arial"/>
          <w:szCs w:val="22"/>
        </w:rPr>
      </w:pPr>
      <w:r w:rsidRPr="00B70CB9">
        <w:rPr>
          <w:rFonts w:ascii="Arial" w:hAnsi="Arial" w:cs="Arial"/>
          <w:bCs/>
          <w:iCs/>
          <w:szCs w:val="22"/>
        </w:rPr>
        <w:t>Smluvní strany tímto bez výhrad souhlasí s uveřejněním celého textu smlouvy prostřednictvím registru smluv.</w:t>
      </w:r>
    </w:p>
    <w:p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w:t>
      </w:r>
      <w:r w:rsidR="0047751F">
        <w:rPr>
          <w:rFonts w:ascii="Arial" w:hAnsi="Arial" w:cs="Arial"/>
          <w:szCs w:val="22"/>
        </w:rPr>
        <w:t>0</w:t>
      </w:r>
      <w:r>
        <w:rPr>
          <w:rFonts w:ascii="Arial" w:hAnsi="Arial" w:cs="Arial"/>
          <w:szCs w:val="22"/>
        </w:rPr>
        <w:t>.</w:t>
      </w:r>
      <w:r w:rsidR="00731107">
        <w:rPr>
          <w:rFonts w:ascii="Arial" w:hAnsi="Arial" w:cs="Arial"/>
          <w:szCs w:val="22"/>
        </w:rPr>
        <w:t>6</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Odstavecseseznamem"/>
        <w:rPr>
          <w:rFonts w:ascii="Arial" w:hAnsi="Arial" w:cs="Arial"/>
          <w:szCs w:val="22"/>
        </w:rPr>
      </w:pPr>
    </w:p>
    <w:p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w:t>
      </w:r>
      <w:r w:rsidR="0047751F">
        <w:rPr>
          <w:rFonts w:ascii="Arial" w:hAnsi="Arial" w:cs="Arial"/>
          <w:szCs w:val="22"/>
        </w:rPr>
        <w:t>0</w:t>
      </w:r>
      <w:r>
        <w:rPr>
          <w:rFonts w:ascii="Arial" w:hAnsi="Arial" w:cs="Arial"/>
          <w:szCs w:val="22"/>
        </w:rPr>
        <w:t>.7 Smluvní strany nepovažují žádné ustanovení smlouvy za obchodní tajemství.</w:t>
      </w:r>
    </w:p>
    <w:p w:rsidR="00A05528" w:rsidRDefault="00A05528" w:rsidP="00A05528">
      <w:pPr>
        <w:pStyle w:val="Odstavecseseznamem"/>
        <w:rPr>
          <w:rFonts w:ascii="Arial" w:hAnsi="Arial" w:cs="Arial"/>
          <w:szCs w:val="22"/>
        </w:rPr>
      </w:pPr>
    </w:p>
    <w:p w:rsidR="00A05528" w:rsidRDefault="00A05528" w:rsidP="00A05528">
      <w:pPr>
        <w:pStyle w:val="Zkladntext"/>
        <w:tabs>
          <w:tab w:val="left" w:pos="426"/>
        </w:tabs>
        <w:overflowPunct w:val="0"/>
        <w:autoSpaceDE w:val="0"/>
        <w:autoSpaceDN w:val="0"/>
        <w:adjustRightInd w:val="0"/>
        <w:textAlignment w:val="baseline"/>
        <w:rPr>
          <w:rFonts w:ascii="Arial" w:hAnsi="Arial" w:cs="Arial"/>
          <w:szCs w:val="22"/>
        </w:rPr>
      </w:pPr>
      <w:r>
        <w:rPr>
          <w:rFonts w:ascii="Arial" w:hAnsi="Arial" w:cs="Arial"/>
        </w:rPr>
        <w:t>1</w:t>
      </w:r>
      <w:r w:rsidR="0047751F">
        <w:rPr>
          <w:rFonts w:ascii="Arial" w:hAnsi="Arial" w:cs="Arial"/>
        </w:rPr>
        <w:t>0</w:t>
      </w:r>
      <w:r>
        <w:rPr>
          <w:rFonts w:ascii="Arial" w:hAnsi="Arial" w:cs="Arial"/>
        </w:rPr>
        <w:t xml:space="preserve">.8 Nedílnou součástí kupní smlouvy je příloha č. 1 - Technická specifikace a příloha č. 2 - </w:t>
      </w:r>
      <w:r>
        <w:rPr>
          <w:rFonts w:ascii="Arial" w:hAnsi="Arial" w:cs="Arial"/>
        </w:rPr>
        <w:tab/>
        <w:t>Cenová skladba.</w:t>
      </w:r>
    </w:p>
    <w:p w:rsidR="00A05528" w:rsidRDefault="00A05528" w:rsidP="00A05528">
      <w:pPr>
        <w:pStyle w:val="Zkladntext"/>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1</w:t>
      </w:r>
      <w:r w:rsidR="0047751F">
        <w:rPr>
          <w:rFonts w:ascii="Arial" w:hAnsi="Arial" w:cs="Arial"/>
          <w:szCs w:val="22"/>
        </w:rPr>
        <w:t>0</w:t>
      </w:r>
      <w:r>
        <w:rPr>
          <w:rFonts w:ascii="Arial" w:hAnsi="Arial" w:cs="Arial"/>
          <w:szCs w:val="22"/>
        </w:rPr>
        <w:t xml:space="preserve">.9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rsidR="00A05528" w:rsidRPr="00194A0A" w:rsidRDefault="00A05528" w:rsidP="00216B13">
      <w:pPr>
        <w:spacing w:line="120" w:lineRule="auto"/>
        <w:ind w:left="357" w:hanging="357"/>
        <w:jc w:val="both"/>
        <w:rPr>
          <w:rFonts w:ascii="Arial" w:hAnsi="Arial" w:cs="Arial"/>
          <w:color w:val="FFC000"/>
          <w:sz w:val="22"/>
        </w:rPr>
      </w:pPr>
    </w:p>
    <w:p w:rsidR="00216B13" w:rsidRPr="00591E27" w:rsidRDefault="00216B13" w:rsidP="00216B13">
      <w:pPr>
        <w:rPr>
          <w:rFonts w:ascii="Arial" w:hAnsi="Arial" w:cs="Arial"/>
          <w:b/>
          <w:sz w:val="22"/>
          <w:u w:val="single"/>
        </w:rPr>
      </w:pPr>
    </w:p>
    <w:p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216B13" w:rsidRPr="00591E27" w:rsidTr="00EE6FA2">
        <w:trPr>
          <w:cantSplit/>
        </w:trPr>
        <w:tc>
          <w:tcPr>
            <w:tcW w:w="1330" w:type="dxa"/>
            <w:tcBorders>
              <w:top w:val="nil"/>
              <w:left w:val="nil"/>
              <w:bottom w:val="nil"/>
              <w:right w:val="nil"/>
            </w:tcBorders>
          </w:tcPr>
          <w:p w:rsidR="00216B13" w:rsidRPr="00591E27" w:rsidRDefault="00216B13" w:rsidP="00EE6FA2">
            <w:pPr>
              <w:rPr>
                <w:rFonts w:ascii="Arial" w:hAnsi="Arial" w:cs="Arial"/>
                <w:sz w:val="22"/>
              </w:rPr>
            </w:pPr>
            <w:r w:rsidRPr="00591E27">
              <w:rPr>
                <w:rFonts w:ascii="Arial" w:hAnsi="Arial" w:cs="Arial"/>
                <w:sz w:val="22"/>
              </w:rPr>
              <w:t>V</w:t>
            </w:r>
            <w:r w:rsidR="00C66C0E">
              <w:rPr>
                <w:rFonts w:ascii="Arial" w:hAnsi="Arial" w:cs="Arial"/>
                <w:sz w:val="22"/>
              </w:rPr>
              <w:t> </w:t>
            </w:r>
            <w:r w:rsidR="00C66C0E" w:rsidRPr="00C66C0E">
              <w:rPr>
                <w:rFonts w:ascii="Arial" w:hAnsi="Arial" w:cs="Arial"/>
                <w:sz w:val="22"/>
              </w:rPr>
              <w:t>Písečn</w:t>
            </w:r>
            <w:r w:rsidR="00C66C0E">
              <w:rPr>
                <w:rFonts w:ascii="Arial" w:hAnsi="Arial" w:cs="Arial"/>
                <w:sz w:val="22"/>
              </w:rPr>
              <w:t xml:space="preserve">é </w:t>
            </w:r>
          </w:p>
        </w:tc>
        <w:tc>
          <w:tcPr>
            <w:tcW w:w="2354" w:type="dxa"/>
            <w:tcBorders>
              <w:top w:val="nil"/>
              <w:left w:val="nil"/>
              <w:bottom w:val="dotted" w:sz="4" w:space="0" w:color="auto"/>
              <w:right w:val="nil"/>
            </w:tcBorders>
          </w:tcPr>
          <w:p w:rsidR="00216B13" w:rsidRPr="00591E27" w:rsidRDefault="003F4A2A" w:rsidP="00C66C0E">
            <w:pPr>
              <w:rPr>
                <w:rFonts w:ascii="Arial" w:hAnsi="Arial" w:cs="Arial"/>
                <w:sz w:val="22"/>
              </w:rPr>
            </w:pPr>
            <w:r w:rsidRPr="00591E27">
              <w:rPr>
                <w:rFonts w:ascii="Arial" w:hAnsi="Arial" w:cs="Arial"/>
                <w:sz w:val="22"/>
              </w:rPr>
              <w:t>D</w:t>
            </w:r>
            <w:r w:rsidR="00C66C0E" w:rsidRPr="00591E27">
              <w:rPr>
                <w:rFonts w:ascii="Arial" w:hAnsi="Arial" w:cs="Arial"/>
                <w:sz w:val="22"/>
              </w:rPr>
              <w:t>ne</w:t>
            </w:r>
            <w:r>
              <w:rPr>
                <w:rFonts w:ascii="Arial" w:hAnsi="Arial" w:cs="Arial"/>
                <w:sz w:val="22"/>
              </w:rPr>
              <w:t xml:space="preserve"> </w:t>
            </w:r>
            <w:proofErr w:type="gramStart"/>
            <w:r>
              <w:rPr>
                <w:rFonts w:ascii="Arial" w:hAnsi="Arial" w:cs="Arial"/>
                <w:sz w:val="22"/>
              </w:rPr>
              <w:t>27.3.2019</w:t>
            </w:r>
            <w:proofErr w:type="gramEnd"/>
          </w:p>
        </w:tc>
        <w:tc>
          <w:tcPr>
            <w:tcW w:w="1206" w:type="dxa"/>
            <w:vMerge w:val="restart"/>
            <w:tcBorders>
              <w:top w:val="nil"/>
              <w:left w:val="nil"/>
              <w:bottom w:val="nil"/>
              <w:right w:val="nil"/>
            </w:tcBorders>
          </w:tcPr>
          <w:p w:rsidR="00216B13" w:rsidRPr="00591E27" w:rsidRDefault="00216B13" w:rsidP="00EE6FA2">
            <w:pPr>
              <w:rPr>
                <w:rFonts w:ascii="Arial" w:hAnsi="Arial" w:cs="Arial"/>
                <w:sz w:val="22"/>
              </w:rPr>
            </w:pPr>
          </w:p>
        </w:tc>
        <w:tc>
          <w:tcPr>
            <w:tcW w:w="2020" w:type="dxa"/>
            <w:tcBorders>
              <w:top w:val="nil"/>
              <w:left w:val="nil"/>
              <w:bottom w:val="nil"/>
              <w:right w:val="nil"/>
            </w:tcBorders>
          </w:tcPr>
          <w:p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3F4A2A" w:rsidP="00EE6FA2">
            <w:pPr>
              <w:rPr>
                <w:rFonts w:ascii="Arial" w:hAnsi="Arial" w:cs="Arial"/>
                <w:sz w:val="22"/>
              </w:rPr>
            </w:pPr>
            <w:r>
              <w:rPr>
                <w:rFonts w:ascii="Arial" w:hAnsi="Arial" w:cs="Arial"/>
                <w:sz w:val="22"/>
              </w:rPr>
              <w:t>2.4.2019</w:t>
            </w:r>
            <w:bookmarkStart w:id="0" w:name="_GoBack"/>
            <w:bookmarkEnd w:id="0"/>
          </w:p>
        </w:tc>
      </w:tr>
      <w:tr w:rsidR="00216B13" w:rsidRPr="00591E27" w:rsidTr="00EE6FA2">
        <w:trPr>
          <w:cantSplit/>
          <w:trHeight w:val="501"/>
        </w:trPr>
        <w:tc>
          <w:tcPr>
            <w:tcW w:w="3684"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rsidTr="00EE6FA2">
        <w:trPr>
          <w:cantSplit/>
          <w:trHeight w:val="645"/>
        </w:trPr>
        <w:tc>
          <w:tcPr>
            <w:tcW w:w="3684" w:type="dxa"/>
            <w:gridSpan w:val="2"/>
            <w:tcBorders>
              <w:top w:val="nil"/>
              <w:left w:val="nil"/>
              <w:bottom w:val="dotted" w:sz="4" w:space="0" w:color="auto"/>
              <w:right w:val="nil"/>
            </w:tcBorders>
          </w:tcPr>
          <w:p w:rsidR="00216B13" w:rsidRPr="00591E27" w:rsidRDefault="00216B13" w:rsidP="00EE6FA2">
            <w:pPr>
              <w:rPr>
                <w:rFonts w:ascii="Arial" w:hAnsi="Arial" w:cs="Arial"/>
                <w:sz w:val="22"/>
              </w:rPr>
            </w:pP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Pr="00591E27" w:rsidRDefault="00216B13" w:rsidP="00EE6FA2">
            <w:pPr>
              <w:rPr>
                <w:rFonts w:ascii="Arial" w:hAnsi="Arial" w:cs="Arial"/>
                <w:sz w:val="22"/>
              </w:rPr>
            </w:pPr>
          </w:p>
        </w:tc>
      </w:tr>
      <w:tr w:rsidR="00216B13" w:rsidRPr="00591E27" w:rsidTr="00EE6FA2">
        <w:trPr>
          <w:cantSplit/>
        </w:trPr>
        <w:tc>
          <w:tcPr>
            <w:tcW w:w="3684" w:type="dxa"/>
            <w:gridSpan w:val="2"/>
            <w:tcBorders>
              <w:top w:val="nil"/>
              <w:left w:val="nil"/>
              <w:bottom w:val="nil"/>
              <w:right w:val="nil"/>
            </w:tcBorders>
          </w:tcPr>
          <w:p w:rsidR="00216B13" w:rsidRPr="00C66C0E" w:rsidRDefault="00C66C0E" w:rsidP="00EE6FA2">
            <w:pPr>
              <w:jc w:val="center"/>
              <w:rPr>
                <w:rFonts w:ascii="Arial" w:hAnsi="Arial" w:cs="Arial"/>
                <w:sz w:val="22"/>
              </w:rPr>
            </w:pPr>
            <w:r w:rsidRPr="00C66C0E">
              <w:rPr>
                <w:rFonts w:ascii="Arial" w:hAnsi="Arial" w:cs="Arial"/>
                <w:sz w:val="22"/>
              </w:rPr>
              <w:t>WTC Písečná s.r.o.</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jc w:val="center"/>
              <w:rPr>
                <w:rFonts w:ascii="Arial" w:hAnsi="Arial" w:cs="Arial"/>
                <w:sz w:val="22"/>
              </w:rPr>
            </w:pPr>
            <w:r w:rsidRPr="00591E27">
              <w:rPr>
                <w:rFonts w:ascii="Arial" w:hAnsi="Arial" w:cs="Arial"/>
                <w:sz w:val="22"/>
              </w:rPr>
              <w:t>Povodí Ohře, státní podnik</w:t>
            </w:r>
          </w:p>
        </w:tc>
      </w:tr>
      <w:tr w:rsidR="00216B13" w:rsidRPr="00591E27" w:rsidTr="00EE6FA2">
        <w:trPr>
          <w:cantSplit/>
        </w:trPr>
        <w:tc>
          <w:tcPr>
            <w:tcW w:w="3684" w:type="dxa"/>
            <w:gridSpan w:val="2"/>
            <w:tcBorders>
              <w:top w:val="nil"/>
              <w:left w:val="nil"/>
              <w:bottom w:val="nil"/>
              <w:right w:val="nil"/>
            </w:tcBorders>
          </w:tcPr>
          <w:p w:rsidR="00216B13" w:rsidRDefault="00C66C0E" w:rsidP="00EE6FA2">
            <w:pPr>
              <w:jc w:val="center"/>
              <w:rPr>
                <w:rFonts w:ascii="Arial" w:hAnsi="Arial" w:cs="Arial"/>
                <w:sz w:val="22"/>
              </w:rPr>
            </w:pPr>
            <w:r w:rsidRPr="00C66C0E">
              <w:rPr>
                <w:rFonts w:ascii="Arial" w:hAnsi="Arial" w:cs="Arial"/>
                <w:sz w:val="22"/>
              </w:rPr>
              <w:t xml:space="preserve">Ing. Josef </w:t>
            </w:r>
            <w:proofErr w:type="spellStart"/>
            <w:r w:rsidRPr="00C66C0E">
              <w:rPr>
                <w:rFonts w:ascii="Arial" w:hAnsi="Arial" w:cs="Arial"/>
                <w:sz w:val="22"/>
              </w:rPr>
              <w:t>Ťulpík</w:t>
            </w:r>
            <w:proofErr w:type="spellEnd"/>
          </w:p>
          <w:p w:rsidR="00BD066F" w:rsidRPr="00C66C0E" w:rsidRDefault="00BD066F" w:rsidP="00EE6FA2">
            <w:pPr>
              <w:jc w:val="center"/>
              <w:rPr>
                <w:rFonts w:ascii="Arial" w:hAnsi="Arial" w:cs="Arial"/>
                <w:sz w:val="22"/>
              </w:rPr>
            </w:pPr>
            <w:r>
              <w:rPr>
                <w:rFonts w:ascii="Arial" w:hAnsi="Arial" w:cs="Arial"/>
                <w:sz w:val="22"/>
              </w:rPr>
              <w:t>jednatel</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Default="00216B13" w:rsidP="008D65AD">
            <w:pPr>
              <w:jc w:val="center"/>
              <w:rPr>
                <w:rFonts w:ascii="Arial" w:hAnsi="Arial" w:cs="Arial"/>
                <w:sz w:val="22"/>
              </w:rPr>
            </w:pPr>
            <w:r w:rsidRPr="00591E27">
              <w:rPr>
                <w:rFonts w:ascii="Arial" w:hAnsi="Arial" w:cs="Arial"/>
                <w:sz w:val="22"/>
              </w:rPr>
              <w:t xml:space="preserve">Ing. </w:t>
            </w:r>
            <w:r w:rsidR="008D65AD">
              <w:rPr>
                <w:rFonts w:ascii="Arial" w:hAnsi="Arial" w:cs="Arial"/>
                <w:sz w:val="22"/>
              </w:rPr>
              <w:t>Radek Jelínek</w:t>
            </w:r>
          </w:p>
          <w:p w:rsidR="00BD066F" w:rsidRPr="00591E27" w:rsidRDefault="00BD066F" w:rsidP="008D65AD">
            <w:pPr>
              <w:jc w:val="center"/>
              <w:rPr>
                <w:rFonts w:ascii="Arial" w:hAnsi="Arial" w:cs="Arial"/>
                <w:sz w:val="22"/>
              </w:rPr>
            </w:pPr>
            <w:r>
              <w:rPr>
                <w:rFonts w:ascii="Arial" w:hAnsi="Arial" w:cs="Arial"/>
                <w:sz w:val="22"/>
              </w:rPr>
              <w:t>Ekonomický ředitel</w:t>
            </w:r>
          </w:p>
        </w:tc>
      </w:tr>
      <w:tr w:rsidR="00216B13" w:rsidRPr="00591E27" w:rsidTr="00EE6FA2">
        <w:trPr>
          <w:cantSplit/>
        </w:trPr>
        <w:tc>
          <w:tcPr>
            <w:tcW w:w="3684" w:type="dxa"/>
            <w:gridSpan w:val="2"/>
            <w:tcBorders>
              <w:top w:val="nil"/>
              <w:left w:val="nil"/>
              <w:bottom w:val="nil"/>
              <w:right w:val="nil"/>
            </w:tcBorders>
          </w:tcPr>
          <w:p w:rsidR="00216B13" w:rsidRPr="00C66C0E" w:rsidRDefault="00216B13" w:rsidP="00EE6FA2">
            <w:pPr>
              <w:jc w:val="center"/>
              <w:rPr>
                <w:rFonts w:ascii="Arial" w:hAnsi="Arial" w:cs="Arial"/>
                <w:sz w:val="22"/>
              </w:rPr>
            </w:pP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742FA2" w:rsidRPr="00591E27" w:rsidRDefault="00742FA2" w:rsidP="00EE6FA2">
            <w:pPr>
              <w:jc w:val="center"/>
              <w:rPr>
                <w:rFonts w:ascii="Arial" w:hAnsi="Arial" w:cs="Arial"/>
                <w:sz w:val="22"/>
              </w:rPr>
            </w:pPr>
          </w:p>
        </w:tc>
      </w:tr>
    </w:tbl>
    <w:p w:rsidR="00CF779E" w:rsidRDefault="00CF779E" w:rsidP="00D20338">
      <w:pPr>
        <w:pStyle w:val="Nadpis9"/>
        <w:pageBreakBefore w:val="0"/>
        <w:numPr>
          <w:ilvl w:val="0"/>
          <w:numId w:val="0"/>
        </w:numPr>
        <w:overflowPunct/>
        <w:autoSpaceDE/>
        <w:autoSpaceDN/>
        <w:adjustRightInd/>
        <w:spacing w:before="0" w:after="0"/>
        <w:ind w:left="4248" w:firstLine="5"/>
        <w:jc w:val="left"/>
        <w:textAlignment w:val="auto"/>
        <w:rPr>
          <w:rFonts w:cs="Arial"/>
        </w:rPr>
      </w:pPr>
    </w:p>
    <w:p w:rsidR="00CF779E" w:rsidRDefault="00CF779E" w:rsidP="00D20338">
      <w:pPr>
        <w:pStyle w:val="Nadpis9"/>
        <w:pageBreakBefore w:val="0"/>
        <w:numPr>
          <w:ilvl w:val="0"/>
          <w:numId w:val="0"/>
        </w:numPr>
        <w:overflowPunct/>
        <w:autoSpaceDE/>
        <w:autoSpaceDN/>
        <w:adjustRightInd/>
        <w:spacing w:before="0" w:after="0"/>
        <w:ind w:left="4248" w:firstLine="5"/>
        <w:jc w:val="left"/>
        <w:textAlignment w:val="auto"/>
        <w:rPr>
          <w:rFonts w:cs="Arial"/>
        </w:rPr>
      </w:pPr>
    </w:p>
    <w:p w:rsidR="00216B13" w:rsidRPr="00591E27" w:rsidRDefault="00216B13" w:rsidP="00D20338">
      <w:pPr>
        <w:pStyle w:val="Nadpis9"/>
        <w:pageBreakBefore w:val="0"/>
        <w:numPr>
          <w:ilvl w:val="0"/>
          <w:numId w:val="0"/>
        </w:numPr>
        <w:overflowPunct/>
        <w:autoSpaceDE/>
        <w:autoSpaceDN/>
        <w:adjustRightInd/>
        <w:spacing w:before="0" w:after="0"/>
        <w:ind w:left="4248" w:firstLine="5"/>
        <w:jc w:val="left"/>
        <w:textAlignment w:val="auto"/>
        <w:rPr>
          <w:rFonts w:cs="Arial"/>
        </w:rPr>
      </w:pPr>
      <w:r w:rsidRPr="00591E27">
        <w:rPr>
          <w:rFonts w:cs="Arial"/>
        </w:rPr>
        <w:t xml:space="preserve">Příloha </w:t>
      </w:r>
      <w:r>
        <w:rPr>
          <w:rFonts w:cs="Arial"/>
        </w:rPr>
        <w:t>č. 1 ke K</w:t>
      </w:r>
      <w:r w:rsidRPr="00591E27">
        <w:rPr>
          <w:rFonts w:cs="Arial"/>
        </w:rPr>
        <w:t>upní smlouv</w:t>
      </w:r>
      <w:r>
        <w:rPr>
          <w:rFonts w:cs="Arial"/>
        </w:rPr>
        <w:t>ě</w:t>
      </w:r>
      <w:r w:rsidRPr="00591E27">
        <w:rPr>
          <w:rFonts w:cs="Arial"/>
        </w:rPr>
        <w:t xml:space="preserve"> č. </w:t>
      </w:r>
      <w:r w:rsidR="000D1D91">
        <w:rPr>
          <w:rFonts w:cs="Arial"/>
        </w:rPr>
        <w:t>323</w:t>
      </w:r>
      <w:r w:rsidRPr="00591E27">
        <w:rPr>
          <w:rFonts w:cs="Arial"/>
        </w:rPr>
        <w:t>/201</w:t>
      </w:r>
      <w:r w:rsidR="00EC384E">
        <w:rPr>
          <w:rFonts w:cs="Arial"/>
        </w:rPr>
        <w:t>9</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216B13" w:rsidRPr="00591E27" w:rsidRDefault="00216B13" w:rsidP="00216B13">
      <w:pPr>
        <w:jc w:val="center"/>
        <w:rPr>
          <w:rFonts w:ascii="Arial" w:hAnsi="Arial" w:cs="Arial"/>
          <w:b/>
          <w:sz w:val="28"/>
        </w:rPr>
      </w:pPr>
      <w:r w:rsidRPr="00591E27">
        <w:rPr>
          <w:rFonts w:ascii="Arial" w:hAnsi="Arial" w:cs="Arial"/>
          <w:b/>
          <w:sz w:val="28"/>
        </w:rPr>
        <w:t>Technická specifikace</w:t>
      </w:r>
    </w:p>
    <w:p w:rsidR="00216B13" w:rsidRPr="00591E27" w:rsidRDefault="00216B13" w:rsidP="00216B13">
      <w:pPr>
        <w:rPr>
          <w:rFonts w:ascii="Arial" w:hAnsi="Arial" w:cs="Arial"/>
          <w:b/>
          <w:sz w:val="22"/>
        </w:rPr>
      </w:pP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tandemová odpružená dvounáprava ADR</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celková povolená hmotnost 12 000 kg</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 xml:space="preserve">nosnost 8 500 kg </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celková šířka návěsu max. 2 550 mm</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třístranné sklápění: 4,6 x 2,34 m - výška první řady bočnice 600 mm - 6,6 m3</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  druhá řada bočnice pro třístranné sklápění 600 mm (celkem korba 1 200 mm) - 13,2 m3</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podlaha 5 mm z otěruvzdorného plechu</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vzduchové brzdy provozní a parkovací</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odpružené oje listovou pružinou</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výškově stavitelné oje</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hydraulická podpěra oje</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automatická parkovací brzda</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automatický zátěžový regulátor brzd</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zadní vrata s výsypkou</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aluminiový žebřík - odnímatelný</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demontovatelná zábrana proti podjetí</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tažné oko 40 mm pevné (vyměnitelné)</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 xml:space="preserve">podvozek s koncovkami pro připojení brzdové soustavy a hydraulického systému, zásuvky pro připojení </w:t>
      </w:r>
      <w:proofErr w:type="spellStart"/>
      <w:r w:rsidRPr="00C66C0E">
        <w:rPr>
          <w:rFonts w:ascii="Arial" w:hAnsi="Arial" w:cs="Arial"/>
          <w:sz w:val="22"/>
        </w:rPr>
        <w:t>elektrovýbavy</w:t>
      </w:r>
      <w:proofErr w:type="spellEnd"/>
      <w:r w:rsidRPr="00C66C0E">
        <w:rPr>
          <w:rFonts w:ascii="Arial" w:hAnsi="Arial" w:cs="Arial"/>
          <w:sz w:val="22"/>
        </w:rPr>
        <w:t>, odpružené nápravy</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rychlost 40 km/hod</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polyuretanový lak</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kola 400/60-15,5 18 PR (4 ks)</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rezervní kolo 400/60-15,5 18 PR (1 ks)</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držák rezervy</w:t>
      </w:r>
    </w:p>
    <w:p w:rsidR="00C66C0E"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uzamykatelný box na nářadí</w:t>
      </w:r>
    </w:p>
    <w:p w:rsidR="00216B13" w:rsidRPr="00C66C0E" w:rsidRDefault="00C66C0E" w:rsidP="00C66C0E">
      <w:pPr>
        <w:pStyle w:val="Odstavecseseznamem"/>
        <w:numPr>
          <w:ilvl w:val="0"/>
          <w:numId w:val="25"/>
        </w:numPr>
        <w:rPr>
          <w:rFonts w:ascii="Arial" w:hAnsi="Arial" w:cs="Arial"/>
          <w:sz w:val="22"/>
        </w:rPr>
      </w:pPr>
      <w:r w:rsidRPr="00C66C0E">
        <w:rPr>
          <w:rFonts w:ascii="Arial" w:hAnsi="Arial" w:cs="Arial"/>
          <w:sz w:val="22"/>
        </w:rPr>
        <w:t>barva na přání</w:t>
      </w:r>
    </w:p>
    <w:p w:rsidR="00216B13" w:rsidRDefault="00216B13" w:rsidP="00216B13">
      <w:pPr>
        <w:rPr>
          <w:rFonts w:ascii="Arial" w:hAnsi="Arial" w:cs="Arial"/>
          <w:b/>
          <w:sz w:val="22"/>
        </w:rPr>
      </w:pPr>
    </w:p>
    <w:p w:rsidR="00C66C0E" w:rsidRDefault="00C66C0E" w:rsidP="00216B13">
      <w:pPr>
        <w:rPr>
          <w:rFonts w:ascii="Arial" w:hAnsi="Arial" w:cs="Arial"/>
          <w:b/>
          <w:sz w:val="22"/>
        </w:rPr>
      </w:pPr>
    </w:p>
    <w:p w:rsidR="00C66C0E" w:rsidRDefault="00C66C0E" w:rsidP="00216B13">
      <w:pPr>
        <w:rPr>
          <w:rFonts w:ascii="Arial" w:hAnsi="Arial" w:cs="Arial"/>
          <w:b/>
          <w:sz w:val="22"/>
        </w:rPr>
      </w:pPr>
    </w:p>
    <w:p w:rsidR="00C66C0E" w:rsidRDefault="00C66C0E" w:rsidP="00216B13">
      <w:pPr>
        <w:rPr>
          <w:rFonts w:ascii="Arial" w:hAnsi="Arial" w:cs="Arial"/>
          <w:b/>
          <w:sz w:val="22"/>
        </w:rPr>
      </w:pPr>
    </w:p>
    <w:p w:rsidR="00C66C0E" w:rsidRDefault="00C66C0E" w:rsidP="00216B13">
      <w:pPr>
        <w:rPr>
          <w:rFonts w:ascii="Arial" w:hAnsi="Arial" w:cs="Arial"/>
          <w:b/>
          <w:sz w:val="22"/>
        </w:rPr>
      </w:pPr>
    </w:p>
    <w:p w:rsidR="00C66C0E" w:rsidRDefault="00C66C0E" w:rsidP="00216B13">
      <w:pPr>
        <w:rPr>
          <w:rFonts w:ascii="Arial" w:hAnsi="Arial" w:cs="Arial"/>
          <w:b/>
          <w:sz w:val="22"/>
        </w:rPr>
      </w:pPr>
    </w:p>
    <w:p w:rsidR="00C66C0E" w:rsidRDefault="00C66C0E" w:rsidP="00216B13">
      <w:pPr>
        <w:rPr>
          <w:rFonts w:ascii="Arial" w:hAnsi="Arial" w:cs="Arial"/>
          <w:b/>
          <w:sz w:val="22"/>
        </w:rPr>
      </w:pPr>
    </w:p>
    <w:p w:rsidR="00C66C0E" w:rsidRDefault="00C66C0E" w:rsidP="00216B13">
      <w:pPr>
        <w:rPr>
          <w:rFonts w:ascii="Arial" w:hAnsi="Arial" w:cs="Arial"/>
          <w:b/>
          <w:sz w:val="22"/>
        </w:rPr>
      </w:pPr>
    </w:p>
    <w:p w:rsidR="00C66C0E" w:rsidRDefault="00C66C0E" w:rsidP="00216B13">
      <w:pPr>
        <w:rPr>
          <w:rFonts w:ascii="Arial" w:hAnsi="Arial" w:cs="Arial"/>
          <w:b/>
          <w:sz w:val="22"/>
        </w:rPr>
      </w:pPr>
    </w:p>
    <w:p w:rsidR="00C66C0E" w:rsidRDefault="00C66C0E" w:rsidP="00216B13">
      <w:pPr>
        <w:rPr>
          <w:rFonts w:ascii="Arial" w:hAnsi="Arial" w:cs="Arial"/>
          <w:b/>
          <w:sz w:val="22"/>
        </w:rPr>
      </w:pPr>
    </w:p>
    <w:p w:rsidR="00C66C0E" w:rsidRDefault="00C66C0E" w:rsidP="00216B13">
      <w:pPr>
        <w:rPr>
          <w:rFonts w:ascii="Arial" w:hAnsi="Arial" w:cs="Arial"/>
          <w:b/>
          <w:sz w:val="22"/>
        </w:rPr>
      </w:pPr>
    </w:p>
    <w:p w:rsidR="00C66C0E" w:rsidRDefault="00C66C0E" w:rsidP="00216B13">
      <w:pPr>
        <w:rPr>
          <w:rFonts w:ascii="Arial" w:hAnsi="Arial" w:cs="Arial"/>
          <w:b/>
          <w:sz w:val="22"/>
        </w:rPr>
      </w:pPr>
    </w:p>
    <w:p w:rsidR="00C66C0E" w:rsidRDefault="00C66C0E" w:rsidP="00216B13">
      <w:pPr>
        <w:rPr>
          <w:rFonts w:ascii="Arial" w:hAnsi="Arial" w:cs="Arial"/>
          <w:b/>
          <w:sz w:val="22"/>
        </w:rPr>
      </w:pPr>
    </w:p>
    <w:p w:rsidR="00C66C0E" w:rsidRDefault="00C66C0E" w:rsidP="00216B13">
      <w:pPr>
        <w:rPr>
          <w:rFonts w:ascii="Arial" w:hAnsi="Arial" w:cs="Arial"/>
          <w:b/>
          <w:sz w:val="22"/>
        </w:rPr>
      </w:pPr>
    </w:p>
    <w:p w:rsidR="00D20338" w:rsidRDefault="00D20338" w:rsidP="00216B13">
      <w:pPr>
        <w:rPr>
          <w:rFonts w:ascii="Arial" w:hAnsi="Arial" w:cs="Arial"/>
          <w:b/>
          <w:sz w:val="22"/>
        </w:rPr>
      </w:pPr>
    </w:p>
    <w:p w:rsidR="00D20338" w:rsidRDefault="00D20338" w:rsidP="00216B13">
      <w:pPr>
        <w:rPr>
          <w:rFonts w:ascii="Arial" w:hAnsi="Arial" w:cs="Arial"/>
          <w:b/>
          <w:sz w:val="22"/>
        </w:rPr>
      </w:pPr>
    </w:p>
    <w:p w:rsidR="00D20338" w:rsidRDefault="00D20338" w:rsidP="00216B13">
      <w:pPr>
        <w:rPr>
          <w:rFonts w:ascii="Arial" w:hAnsi="Arial" w:cs="Arial"/>
          <w:b/>
          <w:sz w:val="22"/>
        </w:rPr>
      </w:pPr>
    </w:p>
    <w:p w:rsidR="00C66C0E" w:rsidRPr="00591E27" w:rsidRDefault="00C66C0E" w:rsidP="00216B13">
      <w:pPr>
        <w:rPr>
          <w:rFonts w:ascii="Arial" w:hAnsi="Arial" w:cs="Arial"/>
          <w:b/>
          <w:sz w:val="22"/>
        </w:rPr>
      </w:pPr>
    </w:p>
    <w:p w:rsidR="00216B13" w:rsidRDefault="00216B13" w:rsidP="00216B13">
      <w:pPr>
        <w:pStyle w:val="Zkladntext2"/>
        <w:jc w:val="center"/>
        <w:rPr>
          <w:rFonts w:cs="Arial"/>
          <w:sz w:val="40"/>
        </w:rPr>
      </w:pPr>
      <w:r w:rsidRPr="00591E27">
        <w:rPr>
          <w:rFonts w:cs="Arial"/>
          <w:sz w:val="40"/>
        </w:rPr>
        <w:t xml:space="preserve"> </w:t>
      </w:r>
    </w:p>
    <w:p w:rsidR="00742FA2" w:rsidRDefault="00742FA2" w:rsidP="00216B13">
      <w:pPr>
        <w:pStyle w:val="Zkladntext2"/>
        <w:jc w:val="center"/>
        <w:rPr>
          <w:rFonts w:cs="Arial"/>
          <w:sz w:val="40"/>
        </w:rPr>
      </w:pPr>
    </w:p>
    <w:p w:rsidR="00742FA2" w:rsidRPr="00591E27" w:rsidRDefault="00742FA2" w:rsidP="00216B13">
      <w:pPr>
        <w:pStyle w:val="Zkladntext2"/>
        <w:jc w:val="center"/>
        <w:rPr>
          <w:rFonts w:cs="Arial"/>
          <w:sz w:val="40"/>
        </w:rPr>
      </w:pPr>
    </w:p>
    <w:p w:rsidR="00216B13" w:rsidRPr="00C66C0E" w:rsidRDefault="00216B13" w:rsidP="00C66C0E">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2 ke K</w:t>
      </w:r>
      <w:r w:rsidRPr="00591E27">
        <w:rPr>
          <w:rFonts w:cs="Arial"/>
        </w:rPr>
        <w:t>upní smlouv</w:t>
      </w:r>
      <w:r>
        <w:rPr>
          <w:rFonts w:cs="Arial"/>
        </w:rPr>
        <w:t>ě</w:t>
      </w:r>
      <w:r w:rsidRPr="00591E27">
        <w:rPr>
          <w:rFonts w:cs="Arial"/>
        </w:rPr>
        <w:t xml:space="preserve"> č. </w:t>
      </w:r>
      <w:r w:rsidR="000D1D91">
        <w:rPr>
          <w:rFonts w:cs="Arial"/>
        </w:rPr>
        <w:t>323</w:t>
      </w:r>
      <w:r w:rsidRPr="00591E27">
        <w:rPr>
          <w:rFonts w:cs="Arial"/>
        </w:rPr>
        <w:t>/201</w:t>
      </w:r>
      <w:r w:rsidR="00EC384E">
        <w:rPr>
          <w:rFonts w:cs="Arial"/>
        </w:rPr>
        <w:t>9</w:t>
      </w:r>
    </w:p>
    <w:p w:rsidR="00C66C0E" w:rsidRDefault="00C66C0E" w:rsidP="00216B13">
      <w:pPr>
        <w:jc w:val="center"/>
        <w:rPr>
          <w:rFonts w:ascii="Arial" w:hAnsi="Arial" w:cs="Arial"/>
          <w:b/>
          <w:sz w:val="28"/>
        </w:rPr>
      </w:pPr>
    </w:p>
    <w:p w:rsidR="00742FA2" w:rsidRDefault="00742FA2" w:rsidP="00C66C0E">
      <w:pPr>
        <w:ind w:left="-426"/>
        <w:rPr>
          <w:rFonts w:asciiTheme="minorHAnsi" w:hAnsiTheme="minorHAnsi" w:cstheme="minorHAnsi"/>
          <w:b/>
        </w:rPr>
      </w:pPr>
    </w:p>
    <w:p w:rsidR="00C66C0E" w:rsidRPr="00BD066F" w:rsidRDefault="00742FA2" w:rsidP="00BD066F">
      <w:pPr>
        <w:ind w:left="-426"/>
        <w:jc w:val="center"/>
        <w:rPr>
          <w:rFonts w:ascii="Arial" w:hAnsi="Arial" w:cs="Arial"/>
          <w:b/>
          <w:sz w:val="24"/>
        </w:rPr>
      </w:pPr>
      <w:r>
        <w:rPr>
          <w:rFonts w:asciiTheme="minorHAnsi" w:hAnsiTheme="minorHAnsi" w:cstheme="minorHAnsi"/>
          <w:b/>
        </w:rPr>
        <w:br/>
      </w:r>
      <w:r w:rsidR="00C66C0E" w:rsidRPr="00BD066F">
        <w:rPr>
          <w:rFonts w:ascii="Arial" w:hAnsi="Arial" w:cs="Arial"/>
          <w:b/>
          <w:sz w:val="28"/>
        </w:rPr>
        <w:t>Cenová skladba</w:t>
      </w:r>
    </w:p>
    <w:p w:rsidR="00742FA2" w:rsidRPr="00742FA2" w:rsidRDefault="00742FA2" w:rsidP="00C66C0E">
      <w:pPr>
        <w:ind w:left="-426"/>
        <w:rPr>
          <w:rFonts w:asciiTheme="minorHAnsi" w:hAnsiTheme="minorHAnsi" w:cstheme="minorHAnsi"/>
          <w:b/>
          <w:sz w:val="24"/>
        </w:rPr>
      </w:pPr>
    </w:p>
    <w:p w:rsidR="00C66C0E" w:rsidRPr="00BD066F" w:rsidRDefault="00C66C0E" w:rsidP="00C66C0E">
      <w:pPr>
        <w:ind w:left="-426"/>
        <w:rPr>
          <w:rFonts w:ascii="Arial" w:hAnsi="Arial" w:cs="Arial"/>
          <w:b/>
          <w:sz w:val="24"/>
        </w:rPr>
      </w:pPr>
      <w:r w:rsidRPr="00BD066F">
        <w:rPr>
          <w:rFonts w:ascii="Arial" w:hAnsi="Arial" w:cs="Arial"/>
          <w:b/>
          <w:sz w:val="24"/>
        </w:rPr>
        <w:t>Základní cena návěsu ve standardním provedení:</w:t>
      </w:r>
    </w:p>
    <w:p w:rsidR="00742FA2" w:rsidRPr="00BD066F" w:rsidRDefault="00742FA2" w:rsidP="00C66C0E">
      <w:pPr>
        <w:ind w:left="-426"/>
        <w:rPr>
          <w:rFonts w:ascii="Arial" w:hAnsi="Arial" w:cs="Arial"/>
          <w:sz w:val="22"/>
        </w:rPr>
      </w:pPr>
    </w:p>
    <w:p w:rsidR="00C66C0E" w:rsidRPr="00BD066F" w:rsidRDefault="00C66C0E" w:rsidP="00BD066F">
      <w:pPr>
        <w:ind w:hanging="426"/>
        <w:rPr>
          <w:rFonts w:ascii="Arial" w:hAnsi="Arial" w:cs="Arial"/>
          <w:b/>
          <w:sz w:val="18"/>
          <w:szCs w:val="18"/>
        </w:rPr>
      </w:pPr>
      <w:proofErr w:type="gramStart"/>
      <w:r w:rsidRPr="00BD066F">
        <w:rPr>
          <w:rFonts w:ascii="Arial" w:hAnsi="Arial" w:cs="Arial"/>
          <w:b/>
          <w:sz w:val="18"/>
          <w:szCs w:val="18"/>
        </w:rPr>
        <w:t>a.   Základní</w:t>
      </w:r>
      <w:proofErr w:type="gramEnd"/>
      <w:r w:rsidRPr="00BD066F">
        <w:rPr>
          <w:rFonts w:ascii="Arial" w:hAnsi="Arial" w:cs="Arial"/>
          <w:b/>
          <w:sz w:val="18"/>
          <w:szCs w:val="18"/>
        </w:rPr>
        <w:t xml:space="preserve"> cena návěsu: 357.600,- Kč bez DPH; DPH ve výši 75.096,- Kč; 432.696,- Kč včetně DPH</w:t>
      </w:r>
    </w:p>
    <w:p w:rsidR="00742FA2" w:rsidRPr="00BD066F" w:rsidRDefault="00742FA2" w:rsidP="00C66C0E">
      <w:pPr>
        <w:ind w:left="-426"/>
        <w:rPr>
          <w:rFonts w:ascii="Arial" w:hAnsi="Arial" w:cs="Arial"/>
          <w:b/>
          <w:sz w:val="18"/>
          <w:szCs w:val="18"/>
        </w:rPr>
      </w:pPr>
    </w:p>
    <w:p w:rsidR="00C66C0E" w:rsidRPr="00BD066F" w:rsidRDefault="00C66C0E" w:rsidP="00C66C0E">
      <w:pPr>
        <w:ind w:left="-426"/>
        <w:rPr>
          <w:rFonts w:ascii="Arial" w:hAnsi="Arial" w:cs="Arial"/>
          <w:b/>
          <w:sz w:val="18"/>
          <w:szCs w:val="18"/>
        </w:rPr>
      </w:pPr>
    </w:p>
    <w:p w:rsidR="00C66C0E" w:rsidRPr="00BD066F" w:rsidRDefault="00C66C0E" w:rsidP="00C66C0E">
      <w:pPr>
        <w:ind w:left="-426"/>
        <w:rPr>
          <w:rFonts w:ascii="Arial" w:hAnsi="Arial" w:cs="Arial"/>
          <w:b/>
          <w:sz w:val="18"/>
          <w:szCs w:val="18"/>
        </w:rPr>
      </w:pPr>
      <w:r w:rsidRPr="00BD066F">
        <w:rPr>
          <w:rFonts w:ascii="Arial" w:hAnsi="Arial" w:cs="Arial"/>
          <w:b/>
          <w:sz w:val="18"/>
          <w:szCs w:val="18"/>
        </w:rPr>
        <w:t>b.   Položkové ceny za prvky, které nejsou v základní výbavě návěsu</w:t>
      </w:r>
    </w:p>
    <w:p w:rsidR="00C66C0E" w:rsidRPr="00BD066F" w:rsidRDefault="00C66C0E" w:rsidP="00C66C0E">
      <w:pPr>
        <w:ind w:left="-426"/>
        <w:rPr>
          <w:rFonts w:ascii="Arial" w:hAnsi="Arial" w:cs="Arial"/>
          <w:b/>
          <w:sz w:val="18"/>
          <w:szCs w:val="18"/>
        </w:rPr>
      </w:pPr>
    </w:p>
    <w:p w:rsidR="00C66C0E" w:rsidRPr="00BD066F" w:rsidRDefault="00C66C0E" w:rsidP="00742FA2">
      <w:pPr>
        <w:pStyle w:val="Odstavecseseznamem"/>
        <w:numPr>
          <w:ilvl w:val="0"/>
          <w:numId w:val="29"/>
        </w:numPr>
        <w:rPr>
          <w:rFonts w:ascii="Arial" w:hAnsi="Arial" w:cs="Arial"/>
          <w:sz w:val="18"/>
          <w:szCs w:val="18"/>
        </w:rPr>
      </w:pPr>
      <w:r w:rsidRPr="00BD066F">
        <w:rPr>
          <w:rFonts w:ascii="Arial" w:hAnsi="Arial" w:cs="Arial"/>
          <w:sz w:val="18"/>
          <w:szCs w:val="18"/>
        </w:rPr>
        <w:t>rezervní kolo 400/60-15,5 18 PR (1 ks</w:t>
      </w:r>
      <w:r w:rsidR="00742FA2" w:rsidRPr="00BD066F">
        <w:rPr>
          <w:rFonts w:ascii="Arial" w:hAnsi="Arial" w:cs="Arial"/>
          <w:sz w:val="18"/>
          <w:szCs w:val="18"/>
        </w:rPr>
        <w:t xml:space="preserve">) </w:t>
      </w:r>
      <w:r w:rsidRPr="00BD066F">
        <w:rPr>
          <w:rFonts w:ascii="Arial" w:hAnsi="Arial" w:cs="Arial"/>
          <w:sz w:val="18"/>
          <w:szCs w:val="18"/>
        </w:rPr>
        <w:t>7.650,- Kč bez DPH; DPH 1.606,50,- Kč; 9.256,50,- Kč včetně DPH</w:t>
      </w:r>
    </w:p>
    <w:p w:rsidR="00C66C0E" w:rsidRPr="00BD066F" w:rsidRDefault="00C66C0E" w:rsidP="00742FA2">
      <w:pPr>
        <w:pStyle w:val="Odstavecseseznamem"/>
        <w:numPr>
          <w:ilvl w:val="0"/>
          <w:numId w:val="29"/>
        </w:numPr>
        <w:rPr>
          <w:rFonts w:ascii="Arial" w:hAnsi="Arial" w:cs="Arial"/>
          <w:sz w:val="18"/>
          <w:szCs w:val="18"/>
        </w:rPr>
      </w:pPr>
      <w:r w:rsidRPr="00BD066F">
        <w:rPr>
          <w:rFonts w:ascii="Arial" w:hAnsi="Arial" w:cs="Arial"/>
          <w:sz w:val="18"/>
          <w:szCs w:val="18"/>
        </w:rPr>
        <w:t>držák rezervy</w:t>
      </w:r>
      <w:r w:rsidRPr="00BD066F">
        <w:rPr>
          <w:rFonts w:ascii="Arial" w:hAnsi="Arial" w:cs="Arial"/>
          <w:sz w:val="18"/>
          <w:szCs w:val="18"/>
        </w:rPr>
        <w:tab/>
      </w:r>
      <w:r w:rsidRPr="00BD066F">
        <w:rPr>
          <w:rFonts w:ascii="Arial" w:hAnsi="Arial" w:cs="Arial"/>
          <w:sz w:val="18"/>
          <w:szCs w:val="18"/>
        </w:rPr>
        <w:tab/>
      </w:r>
      <w:r w:rsidRPr="00BD066F">
        <w:rPr>
          <w:rFonts w:ascii="Arial" w:hAnsi="Arial" w:cs="Arial"/>
          <w:sz w:val="18"/>
          <w:szCs w:val="18"/>
        </w:rPr>
        <w:tab/>
        <w:t xml:space="preserve">  </w:t>
      </w:r>
      <w:r w:rsidR="00742FA2" w:rsidRPr="00BD066F">
        <w:rPr>
          <w:rFonts w:ascii="Arial" w:hAnsi="Arial" w:cs="Arial"/>
          <w:sz w:val="18"/>
          <w:szCs w:val="18"/>
        </w:rPr>
        <w:t xml:space="preserve">  </w:t>
      </w:r>
      <w:r w:rsidRPr="00BD066F">
        <w:rPr>
          <w:rFonts w:ascii="Arial" w:hAnsi="Arial" w:cs="Arial"/>
          <w:sz w:val="18"/>
          <w:szCs w:val="18"/>
        </w:rPr>
        <w:t>3.600,- Kč bez DPH; DPH 756,- Kč; 4.356,- Kč včetně DPH</w:t>
      </w:r>
    </w:p>
    <w:p w:rsidR="00591E27" w:rsidRPr="00D20338" w:rsidRDefault="00C66C0E" w:rsidP="00D20338">
      <w:pPr>
        <w:pStyle w:val="Odstavecseseznamem"/>
        <w:numPr>
          <w:ilvl w:val="0"/>
          <w:numId w:val="29"/>
        </w:numPr>
        <w:rPr>
          <w:rFonts w:ascii="Arial" w:hAnsi="Arial" w:cs="Arial"/>
          <w:b/>
          <w:sz w:val="22"/>
        </w:rPr>
      </w:pPr>
      <w:r w:rsidRPr="00D20338">
        <w:rPr>
          <w:rFonts w:ascii="Arial" w:hAnsi="Arial" w:cs="Arial"/>
          <w:sz w:val="18"/>
          <w:szCs w:val="18"/>
        </w:rPr>
        <w:t xml:space="preserve">uzamykatelný box na </w:t>
      </w:r>
      <w:proofErr w:type="gramStart"/>
      <w:r w:rsidRPr="00D20338">
        <w:rPr>
          <w:rFonts w:ascii="Arial" w:hAnsi="Arial" w:cs="Arial"/>
          <w:sz w:val="18"/>
          <w:szCs w:val="18"/>
        </w:rPr>
        <w:t>nářadí</w:t>
      </w:r>
      <w:r w:rsidR="00B54F16" w:rsidRPr="00D20338">
        <w:rPr>
          <w:rFonts w:ascii="Arial" w:hAnsi="Arial" w:cs="Arial"/>
          <w:sz w:val="18"/>
          <w:szCs w:val="18"/>
        </w:rPr>
        <w:t xml:space="preserve">    </w:t>
      </w:r>
      <w:r w:rsidR="00BD066F" w:rsidRPr="00D20338">
        <w:rPr>
          <w:rFonts w:ascii="Arial" w:hAnsi="Arial" w:cs="Arial"/>
          <w:sz w:val="18"/>
          <w:szCs w:val="18"/>
        </w:rPr>
        <w:t xml:space="preserve">     </w:t>
      </w:r>
      <w:r w:rsidRPr="00D20338">
        <w:rPr>
          <w:rFonts w:ascii="Arial" w:hAnsi="Arial" w:cs="Arial"/>
          <w:sz w:val="18"/>
          <w:szCs w:val="18"/>
        </w:rPr>
        <w:t>3.150,</w:t>
      </w:r>
      <w:proofErr w:type="gramEnd"/>
      <w:r w:rsidRPr="00D20338">
        <w:rPr>
          <w:rFonts w:ascii="Arial" w:hAnsi="Arial" w:cs="Arial"/>
          <w:sz w:val="18"/>
          <w:szCs w:val="18"/>
        </w:rPr>
        <w:t>- Kč bez DPH; DPH 661,50,- Kč; 3.811,50,- Kč včetn</w:t>
      </w:r>
      <w:r w:rsidR="00B54F16" w:rsidRPr="00D20338">
        <w:rPr>
          <w:rFonts w:ascii="Arial" w:hAnsi="Arial" w:cs="Arial"/>
          <w:sz w:val="18"/>
          <w:szCs w:val="18"/>
        </w:rPr>
        <w:t>ě DPH</w:t>
      </w:r>
    </w:p>
    <w:sectPr w:rsidR="00591E27" w:rsidRPr="00D20338" w:rsidSect="00BF0EF3">
      <w:headerReference w:type="default" r:id="rId12"/>
      <w:footerReference w:type="even" r:id="rId13"/>
      <w:footerReference w:type="default" r:id="rId14"/>
      <w:headerReference w:type="first" r:id="rId15"/>
      <w:footerReference w:type="first" r:id="rId16"/>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18D" w:rsidRDefault="00C7418D">
      <w:r>
        <w:separator/>
      </w:r>
    </w:p>
  </w:endnote>
  <w:endnote w:type="continuationSeparator" w:id="0">
    <w:p w:rsidR="00C7418D" w:rsidRDefault="00C7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imes New Roman"/>
    <w:charset w:val="00"/>
    <w:family w:val="roman"/>
    <w:pitch w:val="variable"/>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Times New Roman"/>
    <w:charset w:val="EE"/>
    <w:family w:val="auto"/>
    <w:pitch w:val="variable"/>
    <w:sig w:usb0="E00002EF" w:usb1="5000205B" w:usb2="0000002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3F4A2A">
              <w:rPr>
                <w:rFonts w:ascii="Arial" w:hAnsi="Arial" w:cs="Arial"/>
                <w:b/>
                <w:bCs/>
                <w:noProof/>
                <w:sz w:val="18"/>
                <w:szCs w:val="18"/>
              </w:rPr>
              <w:t>6</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3F4A2A">
              <w:rPr>
                <w:rFonts w:ascii="Arial" w:hAnsi="Arial" w:cs="Arial"/>
                <w:b/>
                <w:bCs/>
                <w:noProof/>
                <w:sz w:val="18"/>
                <w:szCs w:val="18"/>
              </w:rPr>
              <w:t>8</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18D" w:rsidRDefault="00C7418D">
      <w:r>
        <w:separator/>
      </w:r>
    </w:p>
  </w:footnote>
  <w:footnote w:type="continuationSeparator" w:id="0">
    <w:p w:rsidR="00C7418D" w:rsidRDefault="00C74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843" w:rsidRDefault="00AD5843">
    <w:pPr>
      <w:pStyle w:val="Zhlav"/>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13A"/>
    <w:multiLevelType w:val="hybridMultilevel"/>
    <w:tmpl w:val="29CCC09E"/>
    <w:lvl w:ilvl="0" w:tplc="04050005">
      <w:start w:val="1"/>
      <w:numFmt w:val="bullet"/>
      <w:lvlText w:val=""/>
      <w:lvlJc w:val="left"/>
      <w:pPr>
        <w:ind w:left="294" w:hanging="360"/>
      </w:pPr>
      <w:rPr>
        <w:rFonts w:ascii="Wingdings" w:hAnsi="Wingdings" w:hint="default"/>
      </w:rPr>
    </w:lvl>
    <w:lvl w:ilvl="1" w:tplc="04050003" w:tentative="1">
      <w:start w:val="1"/>
      <w:numFmt w:val="bullet"/>
      <w:lvlText w:val="o"/>
      <w:lvlJc w:val="left"/>
      <w:pPr>
        <w:ind w:left="1014" w:hanging="360"/>
      </w:pPr>
      <w:rPr>
        <w:rFonts w:ascii="Courier New" w:hAnsi="Courier New" w:cs="Courier New" w:hint="default"/>
      </w:rPr>
    </w:lvl>
    <w:lvl w:ilvl="2" w:tplc="04050005" w:tentative="1">
      <w:start w:val="1"/>
      <w:numFmt w:val="bullet"/>
      <w:lvlText w:val=""/>
      <w:lvlJc w:val="left"/>
      <w:pPr>
        <w:ind w:left="1734" w:hanging="360"/>
      </w:pPr>
      <w:rPr>
        <w:rFonts w:ascii="Wingdings" w:hAnsi="Wingdings" w:hint="default"/>
      </w:rPr>
    </w:lvl>
    <w:lvl w:ilvl="3" w:tplc="04050001" w:tentative="1">
      <w:start w:val="1"/>
      <w:numFmt w:val="bullet"/>
      <w:lvlText w:val=""/>
      <w:lvlJc w:val="left"/>
      <w:pPr>
        <w:ind w:left="2454" w:hanging="360"/>
      </w:pPr>
      <w:rPr>
        <w:rFonts w:ascii="Symbol" w:hAnsi="Symbol" w:hint="default"/>
      </w:rPr>
    </w:lvl>
    <w:lvl w:ilvl="4" w:tplc="04050003" w:tentative="1">
      <w:start w:val="1"/>
      <w:numFmt w:val="bullet"/>
      <w:lvlText w:val="o"/>
      <w:lvlJc w:val="left"/>
      <w:pPr>
        <w:ind w:left="3174" w:hanging="360"/>
      </w:pPr>
      <w:rPr>
        <w:rFonts w:ascii="Courier New" w:hAnsi="Courier New" w:cs="Courier New" w:hint="default"/>
      </w:rPr>
    </w:lvl>
    <w:lvl w:ilvl="5" w:tplc="04050005" w:tentative="1">
      <w:start w:val="1"/>
      <w:numFmt w:val="bullet"/>
      <w:lvlText w:val=""/>
      <w:lvlJc w:val="left"/>
      <w:pPr>
        <w:ind w:left="3894" w:hanging="360"/>
      </w:pPr>
      <w:rPr>
        <w:rFonts w:ascii="Wingdings" w:hAnsi="Wingdings" w:hint="default"/>
      </w:rPr>
    </w:lvl>
    <w:lvl w:ilvl="6" w:tplc="04050001" w:tentative="1">
      <w:start w:val="1"/>
      <w:numFmt w:val="bullet"/>
      <w:lvlText w:val=""/>
      <w:lvlJc w:val="left"/>
      <w:pPr>
        <w:ind w:left="4614" w:hanging="360"/>
      </w:pPr>
      <w:rPr>
        <w:rFonts w:ascii="Symbol" w:hAnsi="Symbol" w:hint="default"/>
      </w:rPr>
    </w:lvl>
    <w:lvl w:ilvl="7" w:tplc="04050003" w:tentative="1">
      <w:start w:val="1"/>
      <w:numFmt w:val="bullet"/>
      <w:lvlText w:val="o"/>
      <w:lvlJc w:val="left"/>
      <w:pPr>
        <w:ind w:left="5334" w:hanging="360"/>
      </w:pPr>
      <w:rPr>
        <w:rFonts w:ascii="Courier New" w:hAnsi="Courier New" w:cs="Courier New" w:hint="default"/>
      </w:rPr>
    </w:lvl>
    <w:lvl w:ilvl="8" w:tplc="04050005" w:tentative="1">
      <w:start w:val="1"/>
      <w:numFmt w:val="bullet"/>
      <w:lvlText w:val=""/>
      <w:lvlJc w:val="left"/>
      <w:pPr>
        <w:ind w:left="6054" w:hanging="360"/>
      </w:pPr>
      <w:rPr>
        <w:rFonts w:ascii="Wingdings" w:hAnsi="Wingdings" w:hint="default"/>
      </w:rPr>
    </w:lvl>
  </w:abstractNum>
  <w:abstractNum w:abstractNumId="1">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3">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8">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8E32ED2"/>
    <w:multiLevelType w:val="hybridMultilevel"/>
    <w:tmpl w:val="D540B292"/>
    <w:lvl w:ilvl="0" w:tplc="04050005">
      <w:start w:val="1"/>
      <w:numFmt w:val="bullet"/>
      <w:lvlText w:val=""/>
      <w:lvlJc w:val="left"/>
      <w:pPr>
        <w:ind w:left="294" w:hanging="360"/>
      </w:pPr>
      <w:rPr>
        <w:rFonts w:ascii="Wingdings" w:hAnsi="Wingdings" w:hint="default"/>
      </w:rPr>
    </w:lvl>
    <w:lvl w:ilvl="1" w:tplc="04050003" w:tentative="1">
      <w:start w:val="1"/>
      <w:numFmt w:val="bullet"/>
      <w:lvlText w:val="o"/>
      <w:lvlJc w:val="left"/>
      <w:pPr>
        <w:ind w:left="1014" w:hanging="360"/>
      </w:pPr>
      <w:rPr>
        <w:rFonts w:ascii="Courier New" w:hAnsi="Courier New" w:cs="Courier New" w:hint="default"/>
      </w:rPr>
    </w:lvl>
    <w:lvl w:ilvl="2" w:tplc="04050005" w:tentative="1">
      <w:start w:val="1"/>
      <w:numFmt w:val="bullet"/>
      <w:lvlText w:val=""/>
      <w:lvlJc w:val="left"/>
      <w:pPr>
        <w:ind w:left="1734" w:hanging="360"/>
      </w:pPr>
      <w:rPr>
        <w:rFonts w:ascii="Wingdings" w:hAnsi="Wingdings" w:hint="default"/>
      </w:rPr>
    </w:lvl>
    <w:lvl w:ilvl="3" w:tplc="04050001" w:tentative="1">
      <w:start w:val="1"/>
      <w:numFmt w:val="bullet"/>
      <w:lvlText w:val=""/>
      <w:lvlJc w:val="left"/>
      <w:pPr>
        <w:ind w:left="2454" w:hanging="360"/>
      </w:pPr>
      <w:rPr>
        <w:rFonts w:ascii="Symbol" w:hAnsi="Symbol" w:hint="default"/>
      </w:rPr>
    </w:lvl>
    <w:lvl w:ilvl="4" w:tplc="04050003" w:tentative="1">
      <w:start w:val="1"/>
      <w:numFmt w:val="bullet"/>
      <w:lvlText w:val="o"/>
      <w:lvlJc w:val="left"/>
      <w:pPr>
        <w:ind w:left="3174" w:hanging="360"/>
      </w:pPr>
      <w:rPr>
        <w:rFonts w:ascii="Courier New" w:hAnsi="Courier New" w:cs="Courier New" w:hint="default"/>
      </w:rPr>
    </w:lvl>
    <w:lvl w:ilvl="5" w:tplc="04050005" w:tentative="1">
      <w:start w:val="1"/>
      <w:numFmt w:val="bullet"/>
      <w:lvlText w:val=""/>
      <w:lvlJc w:val="left"/>
      <w:pPr>
        <w:ind w:left="3894" w:hanging="360"/>
      </w:pPr>
      <w:rPr>
        <w:rFonts w:ascii="Wingdings" w:hAnsi="Wingdings" w:hint="default"/>
      </w:rPr>
    </w:lvl>
    <w:lvl w:ilvl="6" w:tplc="04050001" w:tentative="1">
      <w:start w:val="1"/>
      <w:numFmt w:val="bullet"/>
      <w:lvlText w:val=""/>
      <w:lvlJc w:val="left"/>
      <w:pPr>
        <w:ind w:left="4614" w:hanging="360"/>
      </w:pPr>
      <w:rPr>
        <w:rFonts w:ascii="Symbol" w:hAnsi="Symbol" w:hint="default"/>
      </w:rPr>
    </w:lvl>
    <w:lvl w:ilvl="7" w:tplc="04050003" w:tentative="1">
      <w:start w:val="1"/>
      <w:numFmt w:val="bullet"/>
      <w:lvlText w:val="o"/>
      <w:lvlJc w:val="left"/>
      <w:pPr>
        <w:ind w:left="5334" w:hanging="360"/>
      </w:pPr>
      <w:rPr>
        <w:rFonts w:ascii="Courier New" w:hAnsi="Courier New" w:cs="Courier New" w:hint="default"/>
      </w:rPr>
    </w:lvl>
    <w:lvl w:ilvl="8" w:tplc="04050005" w:tentative="1">
      <w:start w:val="1"/>
      <w:numFmt w:val="bullet"/>
      <w:lvlText w:val=""/>
      <w:lvlJc w:val="left"/>
      <w:pPr>
        <w:ind w:left="6054" w:hanging="360"/>
      </w:pPr>
      <w:rPr>
        <w:rFonts w:ascii="Wingdings" w:hAnsi="Wingdings" w:hint="default"/>
      </w:rPr>
    </w:lvl>
  </w:abstractNum>
  <w:abstractNum w:abstractNumId="10">
    <w:nsid w:val="3B295469"/>
    <w:multiLevelType w:val="hybridMultilevel"/>
    <w:tmpl w:val="D4BCBC16"/>
    <w:lvl w:ilvl="0" w:tplc="04050005">
      <w:start w:val="1"/>
      <w:numFmt w:val="bullet"/>
      <w:lvlText w:val=""/>
      <w:lvlJc w:val="left"/>
      <w:pPr>
        <w:ind w:left="294" w:hanging="360"/>
      </w:pPr>
      <w:rPr>
        <w:rFonts w:ascii="Wingdings" w:hAnsi="Wingdings" w:hint="default"/>
      </w:rPr>
    </w:lvl>
    <w:lvl w:ilvl="1" w:tplc="04050003" w:tentative="1">
      <w:start w:val="1"/>
      <w:numFmt w:val="bullet"/>
      <w:lvlText w:val="o"/>
      <w:lvlJc w:val="left"/>
      <w:pPr>
        <w:ind w:left="1014" w:hanging="360"/>
      </w:pPr>
      <w:rPr>
        <w:rFonts w:ascii="Courier New" w:hAnsi="Courier New" w:cs="Courier New" w:hint="default"/>
      </w:rPr>
    </w:lvl>
    <w:lvl w:ilvl="2" w:tplc="04050005" w:tentative="1">
      <w:start w:val="1"/>
      <w:numFmt w:val="bullet"/>
      <w:lvlText w:val=""/>
      <w:lvlJc w:val="left"/>
      <w:pPr>
        <w:ind w:left="1734" w:hanging="360"/>
      </w:pPr>
      <w:rPr>
        <w:rFonts w:ascii="Wingdings" w:hAnsi="Wingdings" w:hint="default"/>
      </w:rPr>
    </w:lvl>
    <w:lvl w:ilvl="3" w:tplc="04050001" w:tentative="1">
      <w:start w:val="1"/>
      <w:numFmt w:val="bullet"/>
      <w:lvlText w:val=""/>
      <w:lvlJc w:val="left"/>
      <w:pPr>
        <w:ind w:left="2454" w:hanging="360"/>
      </w:pPr>
      <w:rPr>
        <w:rFonts w:ascii="Symbol" w:hAnsi="Symbol" w:hint="default"/>
      </w:rPr>
    </w:lvl>
    <w:lvl w:ilvl="4" w:tplc="04050003" w:tentative="1">
      <w:start w:val="1"/>
      <w:numFmt w:val="bullet"/>
      <w:lvlText w:val="o"/>
      <w:lvlJc w:val="left"/>
      <w:pPr>
        <w:ind w:left="3174" w:hanging="360"/>
      </w:pPr>
      <w:rPr>
        <w:rFonts w:ascii="Courier New" w:hAnsi="Courier New" w:cs="Courier New" w:hint="default"/>
      </w:rPr>
    </w:lvl>
    <w:lvl w:ilvl="5" w:tplc="04050005" w:tentative="1">
      <w:start w:val="1"/>
      <w:numFmt w:val="bullet"/>
      <w:lvlText w:val=""/>
      <w:lvlJc w:val="left"/>
      <w:pPr>
        <w:ind w:left="3894" w:hanging="360"/>
      </w:pPr>
      <w:rPr>
        <w:rFonts w:ascii="Wingdings" w:hAnsi="Wingdings" w:hint="default"/>
      </w:rPr>
    </w:lvl>
    <w:lvl w:ilvl="6" w:tplc="04050001" w:tentative="1">
      <w:start w:val="1"/>
      <w:numFmt w:val="bullet"/>
      <w:lvlText w:val=""/>
      <w:lvlJc w:val="left"/>
      <w:pPr>
        <w:ind w:left="4614" w:hanging="360"/>
      </w:pPr>
      <w:rPr>
        <w:rFonts w:ascii="Symbol" w:hAnsi="Symbol" w:hint="default"/>
      </w:rPr>
    </w:lvl>
    <w:lvl w:ilvl="7" w:tplc="04050003" w:tentative="1">
      <w:start w:val="1"/>
      <w:numFmt w:val="bullet"/>
      <w:lvlText w:val="o"/>
      <w:lvlJc w:val="left"/>
      <w:pPr>
        <w:ind w:left="5334" w:hanging="360"/>
      </w:pPr>
      <w:rPr>
        <w:rFonts w:ascii="Courier New" w:hAnsi="Courier New" w:cs="Courier New" w:hint="default"/>
      </w:rPr>
    </w:lvl>
    <w:lvl w:ilvl="8" w:tplc="04050005" w:tentative="1">
      <w:start w:val="1"/>
      <w:numFmt w:val="bullet"/>
      <w:lvlText w:val=""/>
      <w:lvlJc w:val="left"/>
      <w:pPr>
        <w:ind w:left="6054" w:hanging="360"/>
      </w:pPr>
      <w:rPr>
        <w:rFonts w:ascii="Wingdings" w:hAnsi="Wingdings" w:hint="default"/>
      </w:rPr>
    </w:lvl>
  </w:abstractNum>
  <w:abstractNum w:abstractNumId="11">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2">
    <w:nsid w:val="40D14CC0"/>
    <w:multiLevelType w:val="hybridMultilevel"/>
    <w:tmpl w:val="DE98150E"/>
    <w:lvl w:ilvl="0" w:tplc="04050005">
      <w:start w:val="1"/>
      <w:numFmt w:val="bullet"/>
      <w:lvlText w:val=""/>
      <w:lvlJc w:val="left"/>
      <w:pPr>
        <w:ind w:left="723" w:hanging="360"/>
      </w:pPr>
      <w:rPr>
        <w:rFonts w:ascii="Wingdings" w:hAnsi="Wingdings" w:hint="default"/>
      </w:rPr>
    </w:lvl>
    <w:lvl w:ilvl="1" w:tplc="04050003" w:tentative="1">
      <w:start w:val="1"/>
      <w:numFmt w:val="bullet"/>
      <w:lvlText w:val="o"/>
      <w:lvlJc w:val="left"/>
      <w:pPr>
        <w:ind w:left="1443" w:hanging="360"/>
      </w:pPr>
      <w:rPr>
        <w:rFonts w:ascii="Courier New" w:hAnsi="Courier New" w:cs="Courier New" w:hint="default"/>
      </w:rPr>
    </w:lvl>
    <w:lvl w:ilvl="2" w:tplc="04050005" w:tentative="1">
      <w:start w:val="1"/>
      <w:numFmt w:val="bullet"/>
      <w:lvlText w:val=""/>
      <w:lvlJc w:val="left"/>
      <w:pPr>
        <w:ind w:left="2163" w:hanging="360"/>
      </w:pPr>
      <w:rPr>
        <w:rFonts w:ascii="Wingdings" w:hAnsi="Wingdings" w:hint="default"/>
      </w:rPr>
    </w:lvl>
    <w:lvl w:ilvl="3" w:tplc="04050001" w:tentative="1">
      <w:start w:val="1"/>
      <w:numFmt w:val="bullet"/>
      <w:lvlText w:val=""/>
      <w:lvlJc w:val="left"/>
      <w:pPr>
        <w:ind w:left="2883" w:hanging="360"/>
      </w:pPr>
      <w:rPr>
        <w:rFonts w:ascii="Symbol" w:hAnsi="Symbol" w:hint="default"/>
      </w:rPr>
    </w:lvl>
    <w:lvl w:ilvl="4" w:tplc="04050003" w:tentative="1">
      <w:start w:val="1"/>
      <w:numFmt w:val="bullet"/>
      <w:lvlText w:val="o"/>
      <w:lvlJc w:val="left"/>
      <w:pPr>
        <w:ind w:left="3603" w:hanging="360"/>
      </w:pPr>
      <w:rPr>
        <w:rFonts w:ascii="Courier New" w:hAnsi="Courier New" w:cs="Courier New" w:hint="default"/>
      </w:rPr>
    </w:lvl>
    <w:lvl w:ilvl="5" w:tplc="04050005" w:tentative="1">
      <w:start w:val="1"/>
      <w:numFmt w:val="bullet"/>
      <w:lvlText w:val=""/>
      <w:lvlJc w:val="left"/>
      <w:pPr>
        <w:ind w:left="4323" w:hanging="360"/>
      </w:pPr>
      <w:rPr>
        <w:rFonts w:ascii="Wingdings" w:hAnsi="Wingdings" w:hint="default"/>
      </w:rPr>
    </w:lvl>
    <w:lvl w:ilvl="6" w:tplc="04050001" w:tentative="1">
      <w:start w:val="1"/>
      <w:numFmt w:val="bullet"/>
      <w:lvlText w:val=""/>
      <w:lvlJc w:val="left"/>
      <w:pPr>
        <w:ind w:left="5043" w:hanging="360"/>
      </w:pPr>
      <w:rPr>
        <w:rFonts w:ascii="Symbol" w:hAnsi="Symbol" w:hint="default"/>
      </w:rPr>
    </w:lvl>
    <w:lvl w:ilvl="7" w:tplc="04050003" w:tentative="1">
      <w:start w:val="1"/>
      <w:numFmt w:val="bullet"/>
      <w:lvlText w:val="o"/>
      <w:lvlJc w:val="left"/>
      <w:pPr>
        <w:ind w:left="5763" w:hanging="360"/>
      </w:pPr>
      <w:rPr>
        <w:rFonts w:ascii="Courier New" w:hAnsi="Courier New" w:cs="Courier New" w:hint="default"/>
      </w:rPr>
    </w:lvl>
    <w:lvl w:ilvl="8" w:tplc="04050005" w:tentative="1">
      <w:start w:val="1"/>
      <w:numFmt w:val="bullet"/>
      <w:lvlText w:val=""/>
      <w:lvlJc w:val="left"/>
      <w:pPr>
        <w:ind w:left="6483" w:hanging="360"/>
      </w:pPr>
      <w:rPr>
        <w:rFonts w:ascii="Wingdings" w:hAnsi="Wingdings" w:hint="default"/>
      </w:rPr>
    </w:lvl>
  </w:abstractNum>
  <w:abstractNum w:abstractNumId="13">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6">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9">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63E21262"/>
    <w:multiLevelType w:val="hybridMultilevel"/>
    <w:tmpl w:val="E266FD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7"/>
  </w:num>
  <w:num w:numId="2">
    <w:abstractNumId w:val="17"/>
  </w:num>
  <w:num w:numId="3">
    <w:abstractNumId w:val="1"/>
  </w:num>
  <w:num w:numId="4">
    <w:abstractNumId w:val="14"/>
  </w:num>
  <w:num w:numId="5">
    <w:abstractNumId w:val="19"/>
  </w:num>
  <w:num w:numId="6">
    <w:abstractNumId w:val="15"/>
  </w:num>
  <w:num w:numId="7">
    <w:abstractNumId w:val="2"/>
  </w:num>
  <w:num w:numId="8">
    <w:abstractNumId w:val="11"/>
  </w:num>
  <w:num w:numId="9">
    <w:abstractNumId w:val="18"/>
  </w:num>
  <w:num w:numId="10">
    <w:abstractNumId w:val="20"/>
  </w:num>
  <w:num w:numId="11">
    <w:abstractNumId w:val="3"/>
  </w:num>
  <w:num w:numId="12">
    <w:abstractNumId w:val="4"/>
  </w:num>
  <w:num w:numId="13">
    <w:abstractNumId w:val="8"/>
  </w:num>
  <w:num w:numId="14">
    <w:abstractNumId w:val="6"/>
  </w:num>
  <w:num w:numId="15">
    <w:abstractNumId w:val="13"/>
  </w:num>
  <w:num w:numId="16">
    <w:abstractNumId w:val="26"/>
  </w:num>
  <w:num w:numId="17">
    <w:abstractNumId w:val="21"/>
  </w:num>
  <w:num w:numId="18">
    <w:abstractNumId w:val="16"/>
  </w:num>
  <w:num w:numId="19">
    <w:abstractNumId w:val="5"/>
    <w:lvlOverride w:ilvl="1">
      <w:lvl w:ilvl="1">
        <w:start w:val="1"/>
        <w:numFmt w:val="decimal"/>
        <w:lvlText w:val="%1.%2"/>
        <w:lvlJc w:val="left"/>
        <w:rPr>
          <w:rFonts w:ascii="Arial" w:hAnsi="Arial" w:cs="Arial" w:hint="default"/>
        </w:rPr>
      </w:lvl>
    </w:lvlOverride>
  </w:num>
  <w:num w:numId="20">
    <w:abstractNumId w:val="5"/>
  </w:num>
  <w:num w:numId="21">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3"/>
  </w:num>
  <w:num w:numId="24">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2"/>
  </w:num>
  <w:num w:numId="27">
    <w:abstractNumId w:val="9"/>
  </w:num>
  <w:num w:numId="28">
    <w:abstractNumId w:val="0"/>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1B"/>
    <w:rsid w:val="0002659B"/>
    <w:rsid w:val="00026DD9"/>
    <w:rsid w:val="00030DDD"/>
    <w:rsid w:val="000343D5"/>
    <w:rsid w:val="00041849"/>
    <w:rsid w:val="00045E19"/>
    <w:rsid w:val="0005307D"/>
    <w:rsid w:val="00057AA9"/>
    <w:rsid w:val="00057FC2"/>
    <w:rsid w:val="00060441"/>
    <w:rsid w:val="000608B9"/>
    <w:rsid w:val="00063829"/>
    <w:rsid w:val="00071E2F"/>
    <w:rsid w:val="00082677"/>
    <w:rsid w:val="00084E23"/>
    <w:rsid w:val="00085F37"/>
    <w:rsid w:val="0009655A"/>
    <w:rsid w:val="00097164"/>
    <w:rsid w:val="000A03A3"/>
    <w:rsid w:val="000A3036"/>
    <w:rsid w:val="000A38EC"/>
    <w:rsid w:val="000B131A"/>
    <w:rsid w:val="000D0AAA"/>
    <w:rsid w:val="000D1CD5"/>
    <w:rsid w:val="000D1D91"/>
    <w:rsid w:val="000D2A67"/>
    <w:rsid w:val="000D2FC9"/>
    <w:rsid w:val="000E0EE6"/>
    <w:rsid w:val="000F05B5"/>
    <w:rsid w:val="000F1C8D"/>
    <w:rsid w:val="000F30AC"/>
    <w:rsid w:val="000F4819"/>
    <w:rsid w:val="00105A58"/>
    <w:rsid w:val="0010779E"/>
    <w:rsid w:val="0011328D"/>
    <w:rsid w:val="001244F4"/>
    <w:rsid w:val="0013076B"/>
    <w:rsid w:val="00141F26"/>
    <w:rsid w:val="001430C5"/>
    <w:rsid w:val="00150BB2"/>
    <w:rsid w:val="001651D2"/>
    <w:rsid w:val="0016763E"/>
    <w:rsid w:val="0017713F"/>
    <w:rsid w:val="0018224D"/>
    <w:rsid w:val="00185689"/>
    <w:rsid w:val="00185778"/>
    <w:rsid w:val="00186544"/>
    <w:rsid w:val="00192A4E"/>
    <w:rsid w:val="00194A0A"/>
    <w:rsid w:val="00194BD7"/>
    <w:rsid w:val="00195812"/>
    <w:rsid w:val="001A286E"/>
    <w:rsid w:val="001A4630"/>
    <w:rsid w:val="001B1FD8"/>
    <w:rsid w:val="001C3166"/>
    <w:rsid w:val="001D6383"/>
    <w:rsid w:val="001E1627"/>
    <w:rsid w:val="001E28CE"/>
    <w:rsid w:val="001E3915"/>
    <w:rsid w:val="001E4D86"/>
    <w:rsid w:val="001E7FCB"/>
    <w:rsid w:val="001F69A7"/>
    <w:rsid w:val="001F6B00"/>
    <w:rsid w:val="002128ED"/>
    <w:rsid w:val="00215278"/>
    <w:rsid w:val="00215516"/>
    <w:rsid w:val="00216B13"/>
    <w:rsid w:val="00216D10"/>
    <w:rsid w:val="00231B66"/>
    <w:rsid w:val="002340E9"/>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B248D"/>
    <w:rsid w:val="002B5524"/>
    <w:rsid w:val="002B6189"/>
    <w:rsid w:val="002C327B"/>
    <w:rsid w:val="002C3852"/>
    <w:rsid w:val="002C47EC"/>
    <w:rsid w:val="002D1F04"/>
    <w:rsid w:val="002D3117"/>
    <w:rsid w:val="003001D0"/>
    <w:rsid w:val="0030035E"/>
    <w:rsid w:val="00301FF4"/>
    <w:rsid w:val="00303ADC"/>
    <w:rsid w:val="003041B5"/>
    <w:rsid w:val="0031035B"/>
    <w:rsid w:val="00315B26"/>
    <w:rsid w:val="00316090"/>
    <w:rsid w:val="00320EC3"/>
    <w:rsid w:val="00321A43"/>
    <w:rsid w:val="00323C07"/>
    <w:rsid w:val="00341B59"/>
    <w:rsid w:val="00346ECD"/>
    <w:rsid w:val="003572B8"/>
    <w:rsid w:val="00360B49"/>
    <w:rsid w:val="00376954"/>
    <w:rsid w:val="003921FF"/>
    <w:rsid w:val="00394100"/>
    <w:rsid w:val="003A0084"/>
    <w:rsid w:val="003A44A3"/>
    <w:rsid w:val="003A76D4"/>
    <w:rsid w:val="003B26D5"/>
    <w:rsid w:val="003B7470"/>
    <w:rsid w:val="003D679F"/>
    <w:rsid w:val="003F127C"/>
    <w:rsid w:val="003F4A2A"/>
    <w:rsid w:val="003F6D9D"/>
    <w:rsid w:val="004121CE"/>
    <w:rsid w:val="00420F02"/>
    <w:rsid w:val="00432439"/>
    <w:rsid w:val="00432E20"/>
    <w:rsid w:val="00445BD4"/>
    <w:rsid w:val="00447522"/>
    <w:rsid w:val="00453132"/>
    <w:rsid w:val="004536C9"/>
    <w:rsid w:val="00457CBB"/>
    <w:rsid w:val="00465556"/>
    <w:rsid w:val="0047751F"/>
    <w:rsid w:val="00481E94"/>
    <w:rsid w:val="0048663D"/>
    <w:rsid w:val="00486A58"/>
    <w:rsid w:val="00490610"/>
    <w:rsid w:val="004929A9"/>
    <w:rsid w:val="004B3093"/>
    <w:rsid w:val="004B7337"/>
    <w:rsid w:val="004C4DE3"/>
    <w:rsid w:val="004C74FD"/>
    <w:rsid w:val="004D2579"/>
    <w:rsid w:val="004D2BCF"/>
    <w:rsid w:val="004E644A"/>
    <w:rsid w:val="004E65E3"/>
    <w:rsid w:val="00501B85"/>
    <w:rsid w:val="00501F5A"/>
    <w:rsid w:val="005057FA"/>
    <w:rsid w:val="005066AA"/>
    <w:rsid w:val="005078E3"/>
    <w:rsid w:val="0051332E"/>
    <w:rsid w:val="00517B28"/>
    <w:rsid w:val="0052014E"/>
    <w:rsid w:val="00524DBB"/>
    <w:rsid w:val="00526B5D"/>
    <w:rsid w:val="00531208"/>
    <w:rsid w:val="00531C74"/>
    <w:rsid w:val="0054490E"/>
    <w:rsid w:val="00544F9D"/>
    <w:rsid w:val="00550278"/>
    <w:rsid w:val="005507A4"/>
    <w:rsid w:val="00553FB3"/>
    <w:rsid w:val="00573532"/>
    <w:rsid w:val="0057425F"/>
    <w:rsid w:val="00574A1F"/>
    <w:rsid w:val="00581025"/>
    <w:rsid w:val="0058103C"/>
    <w:rsid w:val="00582353"/>
    <w:rsid w:val="00583E0A"/>
    <w:rsid w:val="005845C9"/>
    <w:rsid w:val="0058473F"/>
    <w:rsid w:val="00584A64"/>
    <w:rsid w:val="00591E27"/>
    <w:rsid w:val="005A5A1C"/>
    <w:rsid w:val="005B4065"/>
    <w:rsid w:val="005C3D19"/>
    <w:rsid w:val="005C678A"/>
    <w:rsid w:val="005D0C7A"/>
    <w:rsid w:val="005D1A9A"/>
    <w:rsid w:val="005D6920"/>
    <w:rsid w:val="005F4C76"/>
    <w:rsid w:val="005F6166"/>
    <w:rsid w:val="00603485"/>
    <w:rsid w:val="00606897"/>
    <w:rsid w:val="00620D0E"/>
    <w:rsid w:val="00624508"/>
    <w:rsid w:val="00625FF6"/>
    <w:rsid w:val="00630782"/>
    <w:rsid w:val="0063557D"/>
    <w:rsid w:val="0063628F"/>
    <w:rsid w:val="00637ADA"/>
    <w:rsid w:val="00640EF8"/>
    <w:rsid w:val="00645DC7"/>
    <w:rsid w:val="0066020A"/>
    <w:rsid w:val="00672265"/>
    <w:rsid w:val="006750FB"/>
    <w:rsid w:val="006769BE"/>
    <w:rsid w:val="006955B9"/>
    <w:rsid w:val="00696075"/>
    <w:rsid w:val="006B0B09"/>
    <w:rsid w:val="006B27E1"/>
    <w:rsid w:val="006D2D86"/>
    <w:rsid w:val="006D3824"/>
    <w:rsid w:val="006E7753"/>
    <w:rsid w:val="006E7A85"/>
    <w:rsid w:val="006F17C2"/>
    <w:rsid w:val="007045D7"/>
    <w:rsid w:val="0070500B"/>
    <w:rsid w:val="00710767"/>
    <w:rsid w:val="0071252B"/>
    <w:rsid w:val="00715AC7"/>
    <w:rsid w:val="00716707"/>
    <w:rsid w:val="00725E69"/>
    <w:rsid w:val="00731107"/>
    <w:rsid w:val="0073235F"/>
    <w:rsid w:val="00735B3A"/>
    <w:rsid w:val="00737BF1"/>
    <w:rsid w:val="00742FA2"/>
    <w:rsid w:val="00751D97"/>
    <w:rsid w:val="00761A46"/>
    <w:rsid w:val="007767C1"/>
    <w:rsid w:val="007921B5"/>
    <w:rsid w:val="0079688D"/>
    <w:rsid w:val="007A2C8A"/>
    <w:rsid w:val="007B475B"/>
    <w:rsid w:val="007C3323"/>
    <w:rsid w:val="007C3CE7"/>
    <w:rsid w:val="007D2397"/>
    <w:rsid w:val="007D27B4"/>
    <w:rsid w:val="007D31D1"/>
    <w:rsid w:val="007D5993"/>
    <w:rsid w:val="007D5BEF"/>
    <w:rsid w:val="007D7293"/>
    <w:rsid w:val="007E4FC3"/>
    <w:rsid w:val="007F72DE"/>
    <w:rsid w:val="00803C57"/>
    <w:rsid w:val="0080438F"/>
    <w:rsid w:val="0081010C"/>
    <w:rsid w:val="00812FF9"/>
    <w:rsid w:val="00830DE5"/>
    <w:rsid w:val="0084300C"/>
    <w:rsid w:val="00856C1A"/>
    <w:rsid w:val="00864FDE"/>
    <w:rsid w:val="00865C30"/>
    <w:rsid w:val="008663A3"/>
    <w:rsid w:val="00881316"/>
    <w:rsid w:val="00895963"/>
    <w:rsid w:val="0089659B"/>
    <w:rsid w:val="008B366C"/>
    <w:rsid w:val="008C4278"/>
    <w:rsid w:val="008C624F"/>
    <w:rsid w:val="008C6776"/>
    <w:rsid w:val="008C6CAF"/>
    <w:rsid w:val="008C73D2"/>
    <w:rsid w:val="008D01E2"/>
    <w:rsid w:val="008D1E40"/>
    <w:rsid w:val="008D65AD"/>
    <w:rsid w:val="008E454F"/>
    <w:rsid w:val="008E684F"/>
    <w:rsid w:val="008F0FAB"/>
    <w:rsid w:val="008F7919"/>
    <w:rsid w:val="009006AF"/>
    <w:rsid w:val="00906D15"/>
    <w:rsid w:val="00924B55"/>
    <w:rsid w:val="009279CA"/>
    <w:rsid w:val="00933584"/>
    <w:rsid w:val="00953BBD"/>
    <w:rsid w:val="00965959"/>
    <w:rsid w:val="00966EF3"/>
    <w:rsid w:val="009704A4"/>
    <w:rsid w:val="009715B2"/>
    <w:rsid w:val="0098402E"/>
    <w:rsid w:val="00991523"/>
    <w:rsid w:val="00994320"/>
    <w:rsid w:val="009A1D52"/>
    <w:rsid w:val="009B1397"/>
    <w:rsid w:val="009B3696"/>
    <w:rsid w:val="009C7F87"/>
    <w:rsid w:val="009D3939"/>
    <w:rsid w:val="009D5790"/>
    <w:rsid w:val="009F2CAE"/>
    <w:rsid w:val="009F5470"/>
    <w:rsid w:val="009F7403"/>
    <w:rsid w:val="00A03F58"/>
    <w:rsid w:val="00A05528"/>
    <w:rsid w:val="00A10FCA"/>
    <w:rsid w:val="00A23A1F"/>
    <w:rsid w:val="00A33947"/>
    <w:rsid w:val="00A4532E"/>
    <w:rsid w:val="00A51749"/>
    <w:rsid w:val="00A54C25"/>
    <w:rsid w:val="00A63B9E"/>
    <w:rsid w:val="00A753B2"/>
    <w:rsid w:val="00A80A44"/>
    <w:rsid w:val="00A813E9"/>
    <w:rsid w:val="00A836A9"/>
    <w:rsid w:val="00A913B0"/>
    <w:rsid w:val="00A95D06"/>
    <w:rsid w:val="00AA3FB5"/>
    <w:rsid w:val="00AA548B"/>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26235"/>
    <w:rsid w:val="00B37489"/>
    <w:rsid w:val="00B3794C"/>
    <w:rsid w:val="00B406FF"/>
    <w:rsid w:val="00B45444"/>
    <w:rsid w:val="00B4721E"/>
    <w:rsid w:val="00B54F16"/>
    <w:rsid w:val="00B56E8C"/>
    <w:rsid w:val="00B62056"/>
    <w:rsid w:val="00B62A17"/>
    <w:rsid w:val="00B648B3"/>
    <w:rsid w:val="00B70053"/>
    <w:rsid w:val="00B70CB9"/>
    <w:rsid w:val="00B82978"/>
    <w:rsid w:val="00B87D72"/>
    <w:rsid w:val="00B913AF"/>
    <w:rsid w:val="00B91E24"/>
    <w:rsid w:val="00B95516"/>
    <w:rsid w:val="00B95D9C"/>
    <w:rsid w:val="00BB50A0"/>
    <w:rsid w:val="00BD066F"/>
    <w:rsid w:val="00BD3EBA"/>
    <w:rsid w:val="00BD6F3B"/>
    <w:rsid w:val="00BF0EF3"/>
    <w:rsid w:val="00C102D0"/>
    <w:rsid w:val="00C2088F"/>
    <w:rsid w:val="00C332B0"/>
    <w:rsid w:val="00C354B0"/>
    <w:rsid w:val="00C42913"/>
    <w:rsid w:val="00C55E39"/>
    <w:rsid w:val="00C63C01"/>
    <w:rsid w:val="00C66C0E"/>
    <w:rsid w:val="00C67CD7"/>
    <w:rsid w:val="00C7418D"/>
    <w:rsid w:val="00C84E58"/>
    <w:rsid w:val="00C87410"/>
    <w:rsid w:val="00C915D6"/>
    <w:rsid w:val="00C92FF9"/>
    <w:rsid w:val="00C97AC0"/>
    <w:rsid w:val="00CA2E45"/>
    <w:rsid w:val="00CB0526"/>
    <w:rsid w:val="00CB3F87"/>
    <w:rsid w:val="00CC4902"/>
    <w:rsid w:val="00CC5695"/>
    <w:rsid w:val="00CD6AD2"/>
    <w:rsid w:val="00CE1D84"/>
    <w:rsid w:val="00CE37FE"/>
    <w:rsid w:val="00CE5110"/>
    <w:rsid w:val="00CE5337"/>
    <w:rsid w:val="00CF779E"/>
    <w:rsid w:val="00D03CB0"/>
    <w:rsid w:val="00D05309"/>
    <w:rsid w:val="00D20338"/>
    <w:rsid w:val="00D244C4"/>
    <w:rsid w:val="00D25742"/>
    <w:rsid w:val="00D25888"/>
    <w:rsid w:val="00D26780"/>
    <w:rsid w:val="00D3342D"/>
    <w:rsid w:val="00D35034"/>
    <w:rsid w:val="00D4217E"/>
    <w:rsid w:val="00D54B78"/>
    <w:rsid w:val="00D6266B"/>
    <w:rsid w:val="00D6300D"/>
    <w:rsid w:val="00D640D5"/>
    <w:rsid w:val="00D64973"/>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D59DF"/>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65B2C"/>
    <w:rsid w:val="00E668BE"/>
    <w:rsid w:val="00E66D49"/>
    <w:rsid w:val="00E74D0F"/>
    <w:rsid w:val="00E85DE6"/>
    <w:rsid w:val="00E91E5B"/>
    <w:rsid w:val="00E9522A"/>
    <w:rsid w:val="00E972A1"/>
    <w:rsid w:val="00EA07B9"/>
    <w:rsid w:val="00EA0FB6"/>
    <w:rsid w:val="00EA2036"/>
    <w:rsid w:val="00EA4625"/>
    <w:rsid w:val="00EB10A5"/>
    <w:rsid w:val="00EB66C8"/>
    <w:rsid w:val="00EC23BA"/>
    <w:rsid w:val="00EC384E"/>
    <w:rsid w:val="00EC6530"/>
    <w:rsid w:val="00ED191B"/>
    <w:rsid w:val="00ED3F6E"/>
    <w:rsid w:val="00EE2C8C"/>
    <w:rsid w:val="00EF14DC"/>
    <w:rsid w:val="00EF1518"/>
    <w:rsid w:val="00EF3AA9"/>
    <w:rsid w:val="00F039E5"/>
    <w:rsid w:val="00F07083"/>
    <w:rsid w:val="00F12209"/>
    <w:rsid w:val="00F12975"/>
    <w:rsid w:val="00F1346C"/>
    <w:rsid w:val="00F1461E"/>
    <w:rsid w:val="00F14C49"/>
    <w:rsid w:val="00F33857"/>
    <w:rsid w:val="00F54572"/>
    <w:rsid w:val="00F64236"/>
    <w:rsid w:val="00FA363C"/>
    <w:rsid w:val="00FA7DE4"/>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UnresolvedMention">
    <w:name w:val="Unresolved Mention"/>
    <w:basedOn w:val="Standardnpsmoodstavce"/>
    <w:uiPriority w:val="99"/>
    <w:semiHidden/>
    <w:unhideWhenUsed/>
    <w:rsid w:val="00573532"/>
    <w:rPr>
      <w:color w:val="605E5C"/>
      <w:shd w:val="clear" w:color="auto" w:fill="E1DFDD"/>
    </w:rPr>
  </w:style>
  <w:style w:type="paragraph" w:styleId="Bezmezer">
    <w:name w:val="No Spacing"/>
    <w:uiPriority w:val="1"/>
    <w:qFormat/>
    <w:rsid w:val="00C66C0E"/>
    <w:pPr>
      <w:ind w:left="-567"/>
    </w:pPr>
    <w:rPr>
      <w:rFonts w:ascii="Roboto" w:eastAsiaTheme="minorHAnsi" w:hAnsi="Roboto"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UnresolvedMention">
    <w:name w:val="Unresolved Mention"/>
    <w:basedOn w:val="Standardnpsmoodstavce"/>
    <w:uiPriority w:val="99"/>
    <w:semiHidden/>
    <w:unhideWhenUsed/>
    <w:rsid w:val="00573532"/>
    <w:rPr>
      <w:color w:val="605E5C"/>
      <w:shd w:val="clear" w:color="auto" w:fill="E1DFDD"/>
    </w:rPr>
  </w:style>
  <w:style w:type="paragraph" w:styleId="Bezmezer">
    <w:name w:val="No Spacing"/>
    <w:uiPriority w:val="1"/>
    <w:qFormat/>
    <w:rsid w:val="00C66C0E"/>
    <w:pPr>
      <w:ind w:left="-567"/>
    </w:pPr>
    <w:rPr>
      <w:rFonts w:ascii="Roboto" w:eastAsiaTheme="minorHAnsi" w:hAnsi="Roboto"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informace-o-zpracovani-osobnich-udaju/d-1369/p1=145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oh.cz/protikorupcni-a-compliance-program/d-1346/p1=1458"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8C188-1B96-4A36-8C8E-A23D14E07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2418</Words>
  <Characters>14273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23</cp:revision>
  <cp:lastPrinted>2019-02-18T08:52:00Z</cp:lastPrinted>
  <dcterms:created xsi:type="dcterms:W3CDTF">2019-01-31T12:21:00Z</dcterms:created>
  <dcterms:modified xsi:type="dcterms:W3CDTF">2019-04-02T12:32:00Z</dcterms:modified>
  <cp:category>Výběrové řízení</cp:category>
</cp:coreProperties>
</file>