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257"/>
        <w:gridCol w:w="1025"/>
        <w:gridCol w:w="1055"/>
        <w:gridCol w:w="1185"/>
        <w:gridCol w:w="1341"/>
        <w:gridCol w:w="964"/>
        <w:gridCol w:w="1053"/>
      </w:tblGrid>
      <w:tr w:rsidR="00FD04F6" w:rsidRPr="00FD04F6" w:rsidTr="00FD04F6">
        <w:trPr>
          <w:trHeight w:val="495"/>
        </w:trPr>
        <w:tc>
          <w:tcPr>
            <w:tcW w:w="915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04F6" w:rsidRPr="00FD04F6" w:rsidRDefault="00FD04F6" w:rsidP="00FD0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ZMĚNOVÝ LIST </w:t>
            </w:r>
            <w:proofErr w:type="gramStart"/>
            <w:r w:rsidRPr="00FD04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č.4</w:t>
            </w:r>
            <w:proofErr w:type="gramEnd"/>
          </w:p>
        </w:tc>
      </w:tr>
      <w:tr w:rsidR="00FD04F6" w:rsidRPr="00FD04F6" w:rsidTr="00FD04F6">
        <w:trPr>
          <w:trHeight w:val="255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0" w:name="RANGE!G2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0"/>
          </w:p>
        </w:tc>
      </w:tr>
      <w:tr w:rsidR="00FD04F6" w:rsidRPr="00FD04F6" w:rsidTr="00FD04F6">
        <w:trPr>
          <w:trHeight w:val="24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25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" w:name="RANGE!A5"/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SO01-1</w:t>
            </w:r>
            <w:bookmarkEnd w:id="1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" w:name="RANGE!C5"/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Hamr - stavební část</w:t>
            </w:r>
            <w:bookmarkEnd w:id="2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(více a méně práce)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3" w:name="RANGE!G5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3"/>
          </w:p>
        </w:tc>
      </w:tr>
      <w:tr w:rsidR="00FD04F6" w:rsidRPr="00FD04F6" w:rsidTr="00FD04F6">
        <w:trPr>
          <w:trHeight w:val="25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4" w:name="RANGE!G6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4"/>
          </w:p>
        </w:tc>
      </w:tr>
      <w:tr w:rsidR="00FD04F6" w:rsidRPr="00FD04F6" w:rsidTr="00FD04F6">
        <w:trPr>
          <w:trHeight w:val="259"/>
        </w:trPr>
        <w:tc>
          <w:tcPr>
            <w:tcW w:w="2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5" w:name="RANGE!A7"/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6" w:name="RANGE!C7"/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REVITALIZACE NKP VODNÍ HAMR DOBŘÍV</w:t>
            </w:r>
            <w:bookmarkEnd w:id="6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255"/>
        </w:trPr>
        <w:tc>
          <w:tcPr>
            <w:tcW w:w="2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7" w:name="RANGE!C8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Ing. arch. Václav Mastný</w:t>
            </w:r>
            <w:bookmarkEnd w:id="7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kontrolní pro </w:t>
            </w:r>
            <w:proofErr w:type="gramStart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zad</w:t>
            </w:r>
            <w:proofErr w:type="gramEnd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</w:tr>
      <w:tr w:rsidR="00FD04F6" w:rsidRPr="00FD04F6" w:rsidTr="00FD04F6">
        <w:trPr>
          <w:trHeight w:val="255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Ing. arch. Václav Mastný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Cen. </w:t>
            </w:r>
            <w:proofErr w:type="gramStart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soustava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RTS-201701</w:t>
            </w:r>
          </w:p>
        </w:tc>
      </w:tr>
      <w:tr w:rsidR="00FD04F6" w:rsidRPr="00FD04F6" w:rsidTr="00FD04F6">
        <w:trPr>
          <w:trHeight w:val="255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8" w:name="RANGE!C10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ZČM v Plzni, </w:t>
            </w:r>
            <w:proofErr w:type="spellStart"/>
            <w:proofErr w:type="gramStart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p.o</w:t>
            </w:r>
            <w:proofErr w:type="spellEnd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bookmarkEnd w:id="8"/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270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9" w:name="RANGE!C11:E11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9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10" w:name="RANGE!G11"/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10"/>
          </w:p>
        </w:tc>
      </w:tr>
      <w:tr w:rsidR="00FD04F6" w:rsidRPr="00FD04F6" w:rsidTr="00FD04F6">
        <w:trPr>
          <w:trHeight w:val="25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Petr Zeman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570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04F6" w:rsidRPr="00FD04F6" w:rsidRDefault="00FD04F6" w:rsidP="00FD0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345"/>
        </w:trPr>
        <w:tc>
          <w:tcPr>
            <w:tcW w:w="4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FD04F6" w:rsidRPr="00FD04F6" w:rsidTr="00FD04F6">
        <w:trPr>
          <w:trHeight w:val="319"/>
        </w:trPr>
        <w:tc>
          <w:tcPr>
            <w:tcW w:w="2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-15 500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319"/>
        </w:trPr>
        <w:tc>
          <w:tcPr>
            <w:tcW w:w="2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460 594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319"/>
        </w:trPr>
        <w:tc>
          <w:tcPr>
            <w:tcW w:w="2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319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319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445 094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319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319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319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445 094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31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445 094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D04F6" w:rsidRPr="00FD04F6" w:rsidTr="00FD04F6">
        <w:trPr>
          <w:trHeight w:val="255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</w:tr>
      <w:tr w:rsidR="00FD04F6" w:rsidRPr="00FD04F6" w:rsidTr="00FD04F6">
        <w:trPr>
          <w:trHeight w:val="25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 Pavlov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750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12. 7. 2018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255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1" w:name="RANGE!B27"/>
            <w:bookmarkEnd w:id="11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25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1380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D04F6" w:rsidRPr="00FD04F6" w:rsidTr="00FD04F6">
        <w:trPr>
          <w:trHeight w:val="25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2" w:name="RANGE!C30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  <w:bookmarkEnd w:id="12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3" w:name="RANGE!F30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445 094 Kč</w:t>
            </w:r>
            <w:bookmarkEnd w:id="13"/>
          </w:p>
        </w:tc>
      </w:tr>
      <w:tr w:rsidR="00FD04F6" w:rsidRPr="00FD04F6" w:rsidTr="00FD04F6">
        <w:trPr>
          <w:trHeight w:val="25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93 470 Kč</w:t>
            </w:r>
          </w:p>
        </w:tc>
      </w:tr>
      <w:tr w:rsidR="00FD04F6" w:rsidRPr="00FD04F6" w:rsidTr="00FD04F6">
        <w:trPr>
          <w:trHeight w:val="25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4" w:name="RANGE!C32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  <w:bookmarkEnd w:id="14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5" w:name="RANGE!F32"/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  <w:bookmarkEnd w:id="15"/>
          </w:p>
        </w:tc>
      </w:tr>
      <w:tr w:rsidR="00FD04F6" w:rsidRPr="00FD04F6" w:rsidTr="00FD04F6">
        <w:trPr>
          <w:trHeight w:val="25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04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FD04F6" w:rsidRPr="00FD04F6" w:rsidTr="00FD04F6">
        <w:trPr>
          <w:trHeight w:val="390"/>
        </w:trPr>
        <w:tc>
          <w:tcPr>
            <w:tcW w:w="579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D04F6" w:rsidRPr="00FD04F6" w:rsidRDefault="00FD04F6" w:rsidP="00FD04F6">
            <w:pPr>
              <w:spacing w:after="0" w:line="240" w:lineRule="auto"/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D04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538 564 Kč</w:t>
            </w:r>
          </w:p>
        </w:tc>
      </w:tr>
    </w:tbl>
    <w:p w:rsidR="002F6315" w:rsidRDefault="002F63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"/>
        <w:gridCol w:w="882"/>
        <w:gridCol w:w="1032"/>
        <w:gridCol w:w="1032"/>
        <w:gridCol w:w="1633"/>
        <w:gridCol w:w="1730"/>
        <w:gridCol w:w="874"/>
        <w:gridCol w:w="888"/>
        <w:gridCol w:w="846"/>
      </w:tblGrid>
      <w:tr w:rsidR="00FD04F6" w:rsidRPr="00FD04F6" w:rsidTr="00FD04F6">
        <w:trPr>
          <w:trHeight w:val="270"/>
        </w:trPr>
        <w:tc>
          <w:tcPr>
            <w:tcW w:w="1402" w:type="dxa"/>
            <w:gridSpan w:val="2"/>
            <w:noWrap/>
            <w:hideMark/>
          </w:tcPr>
          <w:p w:rsidR="00FD04F6" w:rsidRPr="00FD04F6" w:rsidRDefault="00FD04F6" w:rsidP="00FD04F6">
            <w:bookmarkStart w:id="16" w:name="RANGE!A1:I21"/>
            <w:proofErr w:type="gramStart"/>
            <w:r w:rsidRPr="00FD04F6">
              <w:lastRenderedPageBreak/>
              <w:t>Stavba :</w:t>
            </w:r>
            <w:bookmarkEnd w:id="16"/>
            <w:proofErr w:type="gramEnd"/>
          </w:p>
        </w:tc>
        <w:tc>
          <w:tcPr>
            <w:tcW w:w="7407" w:type="dxa"/>
            <w:gridSpan w:val="4"/>
            <w:noWrap/>
            <w:hideMark/>
          </w:tcPr>
          <w:p w:rsidR="00FD04F6" w:rsidRPr="00FD04F6" w:rsidRDefault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 xml:space="preserve"> REVITALIZACE NKP VODNÍ HAMR DOBŘÍV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>
            <w:proofErr w:type="gramStart"/>
            <w:r w:rsidRPr="00FD04F6">
              <w:t>Rozpočet :</w:t>
            </w:r>
            <w:proofErr w:type="gramEnd"/>
          </w:p>
        </w:tc>
        <w:tc>
          <w:tcPr>
            <w:tcW w:w="1180" w:type="dxa"/>
            <w:noWrap/>
            <w:hideMark/>
          </w:tcPr>
          <w:p w:rsidR="00FD04F6" w:rsidRPr="00FD04F6" w:rsidRDefault="00FD04F6">
            <w:r w:rsidRPr="00FD04F6">
              <w:t>A01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</w:tr>
      <w:tr w:rsidR="00FD04F6" w:rsidRPr="00FD04F6" w:rsidTr="00FD04F6">
        <w:trPr>
          <w:trHeight w:val="270"/>
        </w:trPr>
        <w:tc>
          <w:tcPr>
            <w:tcW w:w="1402" w:type="dxa"/>
            <w:gridSpan w:val="2"/>
            <w:noWrap/>
            <w:hideMark/>
          </w:tcPr>
          <w:p w:rsidR="00FD04F6" w:rsidRPr="00FD04F6" w:rsidRDefault="00FD04F6" w:rsidP="00FD04F6">
            <w:proofErr w:type="gramStart"/>
            <w:r w:rsidRPr="00FD04F6">
              <w:t>Objekt :</w:t>
            </w:r>
            <w:proofErr w:type="gramEnd"/>
          </w:p>
        </w:tc>
        <w:tc>
          <w:tcPr>
            <w:tcW w:w="2772" w:type="dxa"/>
            <w:gridSpan w:val="2"/>
            <w:noWrap/>
            <w:hideMark/>
          </w:tcPr>
          <w:p w:rsidR="00FD04F6" w:rsidRPr="00FD04F6" w:rsidRDefault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SO01-1 Hamr - stavební část</w:t>
            </w:r>
          </w:p>
        </w:tc>
        <w:tc>
          <w:tcPr>
            <w:tcW w:w="4635" w:type="dxa"/>
            <w:gridSpan w:val="2"/>
            <w:noWrap/>
            <w:hideMark/>
          </w:tcPr>
          <w:p w:rsidR="00FD04F6" w:rsidRPr="00FD04F6" w:rsidRDefault="00FD04F6">
            <w:r w:rsidRPr="00FD04F6">
              <w:t>(více a méně práce)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</w:tr>
      <w:tr w:rsidR="00FD04F6" w:rsidRPr="00FD04F6" w:rsidTr="00FD04F6">
        <w:trPr>
          <w:trHeight w:val="270"/>
        </w:trPr>
        <w:tc>
          <w:tcPr>
            <w:tcW w:w="231" w:type="dxa"/>
            <w:noWrap/>
            <w:hideMark/>
          </w:tcPr>
          <w:p w:rsidR="00FD04F6" w:rsidRPr="00FD04F6" w:rsidRDefault="00FD04F6"/>
        </w:tc>
        <w:tc>
          <w:tcPr>
            <w:tcW w:w="1171" w:type="dxa"/>
            <w:noWrap/>
            <w:hideMark/>
          </w:tcPr>
          <w:p w:rsidR="00FD04F6" w:rsidRPr="00FD04F6" w:rsidRDefault="00FD04F6"/>
        </w:tc>
        <w:tc>
          <w:tcPr>
            <w:tcW w:w="1386" w:type="dxa"/>
            <w:noWrap/>
            <w:hideMark/>
          </w:tcPr>
          <w:p w:rsidR="00FD04F6" w:rsidRPr="00FD04F6" w:rsidRDefault="00FD04F6"/>
        </w:tc>
        <w:tc>
          <w:tcPr>
            <w:tcW w:w="1386" w:type="dxa"/>
            <w:noWrap/>
            <w:hideMark/>
          </w:tcPr>
          <w:p w:rsidR="00FD04F6" w:rsidRPr="00FD04F6" w:rsidRDefault="00FD04F6"/>
        </w:tc>
        <w:tc>
          <w:tcPr>
            <w:tcW w:w="2248" w:type="dxa"/>
            <w:noWrap/>
            <w:hideMark/>
          </w:tcPr>
          <w:p w:rsidR="00FD04F6" w:rsidRPr="00FD04F6" w:rsidRDefault="00FD04F6"/>
        </w:tc>
        <w:tc>
          <w:tcPr>
            <w:tcW w:w="2387" w:type="dxa"/>
            <w:noWrap/>
            <w:hideMark/>
          </w:tcPr>
          <w:p w:rsidR="00FD04F6" w:rsidRPr="00FD04F6" w:rsidRDefault="00FD04F6"/>
        </w:tc>
        <w:tc>
          <w:tcPr>
            <w:tcW w:w="1160" w:type="dxa"/>
            <w:noWrap/>
            <w:hideMark/>
          </w:tcPr>
          <w:p w:rsidR="00FD04F6" w:rsidRPr="00FD04F6" w:rsidRDefault="00FD04F6"/>
        </w:tc>
        <w:tc>
          <w:tcPr>
            <w:tcW w:w="1180" w:type="dxa"/>
            <w:noWrap/>
            <w:hideMark/>
          </w:tcPr>
          <w:p w:rsidR="00FD04F6" w:rsidRPr="00FD04F6" w:rsidRDefault="00FD04F6"/>
        </w:tc>
        <w:tc>
          <w:tcPr>
            <w:tcW w:w="1120" w:type="dxa"/>
            <w:noWrap/>
            <w:hideMark/>
          </w:tcPr>
          <w:p w:rsidR="00FD04F6" w:rsidRPr="00FD04F6" w:rsidRDefault="00FD04F6"/>
        </w:tc>
      </w:tr>
      <w:tr w:rsidR="00FD04F6" w:rsidRPr="00FD04F6" w:rsidTr="00FD04F6">
        <w:trPr>
          <w:trHeight w:val="390"/>
        </w:trPr>
        <w:tc>
          <w:tcPr>
            <w:tcW w:w="12269" w:type="dxa"/>
            <w:gridSpan w:val="9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proofErr w:type="gramStart"/>
            <w:r w:rsidRPr="00FD04F6">
              <w:rPr>
                <w:b/>
                <w:bCs/>
              </w:rPr>
              <w:t>REKAPITULACE  STAVEBNÍCH</w:t>
            </w:r>
            <w:proofErr w:type="gramEnd"/>
            <w:r w:rsidRPr="00FD04F6">
              <w:rPr>
                <w:b/>
                <w:bCs/>
              </w:rPr>
              <w:t xml:space="preserve">  DÍLŮ</w:t>
            </w:r>
          </w:p>
        </w:tc>
      </w:tr>
      <w:tr w:rsidR="00FD04F6" w:rsidRPr="00FD04F6" w:rsidTr="00FD04F6">
        <w:trPr>
          <w:trHeight w:val="270"/>
        </w:trPr>
        <w:tc>
          <w:tcPr>
            <w:tcW w:w="231" w:type="dxa"/>
            <w:noWrap/>
            <w:hideMark/>
          </w:tcPr>
          <w:p w:rsidR="00FD04F6" w:rsidRPr="00FD04F6" w:rsidRDefault="00FD04F6"/>
        </w:tc>
        <w:tc>
          <w:tcPr>
            <w:tcW w:w="1171" w:type="dxa"/>
            <w:noWrap/>
            <w:hideMark/>
          </w:tcPr>
          <w:p w:rsidR="00FD04F6" w:rsidRPr="00FD04F6" w:rsidRDefault="00FD04F6"/>
        </w:tc>
        <w:tc>
          <w:tcPr>
            <w:tcW w:w="1386" w:type="dxa"/>
            <w:noWrap/>
            <w:hideMark/>
          </w:tcPr>
          <w:p w:rsidR="00FD04F6" w:rsidRPr="00FD04F6" w:rsidRDefault="00FD04F6"/>
        </w:tc>
        <w:tc>
          <w:tcPr>
            <w:tcW w:w="1386" w:type="dxa"/>
            <w:noWrap/>
            <w:hideMark/>
          </w:tcPr>
          <w:p w:rsidR="00FD04F6" w:rsidRPr="00FD04F6" w:rsidRDefault="00FD04F6"/>
        </w:tc>
        <w:tc>
          <w:tcPr>
            <w:tcW w:w="2248" w:type="dxa"/>
            <w:noWrap/>
            <w:hideMark/>
          </w:tcPr>
          <w:p w:rsidR="00FD04F6" w:rsidRPr="00FD04F6" w:rsidRDefault="00FD04F6"/>
        </w:tc>
        <w:tc>
          <w:tcPr>
            <w:tcW w:w="2387" w:type="dxa"/>
            <w:noWrap/>
            <w:hideMark/>
          </w:tcPr>
          <w:p w:rsidR="00FD04F6" w:rsidRPr="00FD04F6" w:rsidRDefault="00FD04F6"/>
        </w:tc>
        <w:tc>
          <w:tcPr>
            <w:tcW w:w="1160" w:type="dxa"/>
            <w:noWrap/>
            <w:hideMark/>
          </w:tcPr>
          <w:p w:rsidR="00FD04F6" w:rsidRPr="00FD04F6" w:rsidRDefault="00FD04F6"/>
        </w:tc>
        <w:tc>
          <w:tcPr>
            <w:tcW w:w="1180" w:type="dxa"/>
            <w:noWrap/>
            <w:hideMark/>
          </w:tcPr>
          <w:p w:rsidR="00FD04F6" w:rsidRPr="00FD04F6" w:rsidRDefault="00FD04F6"/>
        </w:tc>
        <w:tc>
          <w:tcPr>
            <w:tcW w:w="1120" w:type="dxa"/>
            <w:noWrap/>
            <w:hideMark/>
          </w:tcPr>
          <w:p w:rsidR="00FD04F6" w:rsidRPr="00FD04F6" w:rsidRDefault="00FD04F6"/>
        </w:tc>
      </w:tr>
      <w:tr w:rsidR="00FD04F6" w:rsidRPr="00FD04F6" w:rsidTr="00FD04F6">
        <w:trPr>
          <w:trHeight w:val="270"/>
        </w:trPr>
        <w:tc>
          <w:tcPr>
            <w:tcW w:w="231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bookmarkStart w:id="17" w:name="RANGE!A6"/>
            <w:r w:rsidRPr="00FD04F6">
              <w:rPr>
                <w:b/>
                <w:bCs/>
              </w:rPr>
              <w:t> </w:t>
            </w:r>
            <w:bookmarkEnd w:id="17"/>
          </w:p>
        </w:tc>
        <w:tc>
          <w:tcPr>
            <w:tcW w:w="1171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bookmarkStart w:id="18" w:name="RANGE!B6"/>
            <w:r w:rsidRPr="00FD04F6">
              <w:rPr>
                <w:b/>
                <w:bCs/>
              </w:rPr>
              <w:t>Stavební díl</w:t>
            </w:r>
            <w:bookmarkEnd w:id="18"/>
          </w:p>
        </w:tc>
        <w:tc>
          <w:tcPr>
            <w:tcW w:w="1386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HSV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PSV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Dodávka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Montáž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HZS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95</w:t>
            </w:r>
          </w:p>
        </w:tc>
        <w:tc>
          <w:tcPr>
            <w:tcW w:w="3943" w:type="dxa"/>
            <w:gridSpan w:val="3"/>
            <w:noWrap/>
            <w:hideMark/>
          </w:tcPr>
          <w:p w:rsidR="00FD04F6" w:rsidRPr="00FD04F6" w:rsidRDefault="00FD04F6">
            <w:r w:rsidRPr="00FD04F6">
              <w:t>Dokončovací konstrukce na pozemních stavbách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-15 500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70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00</w:t>
            </w:r>
          </w:p>
        </w:tc>
        <w:tc>
          <w:tcPr>
            <w:tcW w:w="3943" w:type="dxa"/>
            <w:gridSpan w:val="3"/>
            <w:noWrap/>
            <w:hideMark/>
          </w:tcPr>
          <w:p w:rsidR="00FD04F6" w:rsidRPr="00FD04F6" w:rsidRDefault="00FD04F6">
            <w:r w:rsidRPr="00FD04F6">
              <w:t>Vícepráce - doplněné položky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460 594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70"/>
        </w:trPr>
        <w:tc>
          <w:tcPr>
            <w:tcW w:w="231" w:type="dxa"/>
            <w:noWrap/>
            <w:hideMark/>
          </w:tcPr>
          <w:p w:rsidR="00FD04F6" w:rsidRPr="00FD04F6" w:rsidRDefault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2557" w:type="dxa"/>
            <w:gridSpan w:val="2"/>
            <w:noWrap/>
            <w:hideMark/>
          </w:tcPr>
          <w:p w:rsidR="00FD04F6" w:rsidRPr="00FD04F6" w:rsidRDefault="00FD04F6">
            <w:pPr>
              <w:rPr>
                <w:b/>
                <w:bCs/>
              </w:rPr>
            </w:pPr>
            <w:proofErr w:type="gramStart"/>
            <w:r w:rsidRPr="00FD04F6">
              <w:rPr>
                <w:b/>
                <w:bCs/>
              </w:rPr>
              <w:t>CELKEM  OBJEKT</w:t>
            </w:r>
            <w:proofErr w:type="gramEnd"/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bookmarkStart w:id="19" w:name="RANGE!E9"/>
            <w:r w:rsidRPr="00FD04F6">
              <w:rPr>
                <w:b/>
                <w:bCs/>
              </w:rPr>
              <w:t>-15 500</w:t>
            </w:r>
            <w:bookmarkEnd w:id="19"/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bookmarkStart w:id="20" w:name="RANGE!F9"/>
            <w:r w:rsidRPr="00FD04F6">
              <w:rPr>
                <w:b/>
                <w:bCs/>
              </w:rPr>
              <w:t>460 594</w:t>
            </w:r>
            <w:bookmarkEnd w:id="20"/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bookmarkStart w:id="21" w:name="RANGE!G9"/>
            <w:r w:rsidRPr="00FD04F6">
              <w:rPr>
                <w:b/>
                <w:bCs/>
              </w:rPr>
              <w:t>0</w:t>
            </w:r>
            <w:bookmarkEnd w:id="21"/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bookmarkStart w:id="22" w:name="RANGE!H9"/>
            <w:r w:rsidRPr="00FD04F6">
              <w:rPr>
                <w:b/>
                <w:bCs/>
              </w:rPr>
              <w:t>0</w:t>
            </w:r>
            <w:bookmarkEnd w:id="22"/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bookmarkStart w:id="23" w:name="RANGE!I9"/>
            <w:r w:rsidRPr="00FD04F6">
              <w:rPr>
                <w:b/>
                <w:bCs/>
              </w:rPr>
              <w:t>0</w:t>
            </w:r>
            <w:bookmarkEnd w:id="23"/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/>
        </w:tc>
        <w:tc>
          <w:tcPr>
            <w:tcW w:w="1171" w:type="dxa"/>
            <w:noWrap/>
            <w:hideMark/>
          </w:tcPr>
          <w:p w:rsidR="00FD04F6" w:rsidRPr="00FD04F6" w:rsidRDefault="00FD04F6"/>
        </w:tc>
        <w:tc>
          <w:tcPr>
            <w:tcW w:w="1386" w:type="dxa"/>
            <w:noWrap/>
            <w:hideMark/>
          </w:tcPr>
          <w:p w:rsidR="00FD04F6" w:rsidRPr="00FD04F6" w:rsidRDefault="00FD04F6"/>
        </w:tc>
        <w:tc>
          <w:tcPr>
            <w:tcW w:w="1386" w:type="dxa"/>
            <w:noWrap/>
            <w:hideMark/>
          </w:tcPr>
          <w:p w:rsidR="00FD04F6" w:rsidRPr="00FD04F6" w:rsidRDefault="00FD04F6"/>
        </w:tc>
        <w:tc>
          <w:tcPr>
            <w:tcW w:w="2248" w:type="dxa"/>
            <w:noWrap/>
            <w:hideMark/>
          </w:tcPr>
          <w:p w:rsidR="00FD04F6" w:rsidRPr="00FD04F6" w:rsidRDefault="00FD04F6"/>
        </w:tc>
        <w:tc>
          <w:tcPr>
            <w:tcW w:w="2387" w:type="dxa"/>
            <w:noWrap/>
            <w:hideMark/>
          </w:tcPr>
          <w:p w:rsidR="00FD04F6" w:rsidRPr="00FD04F6" w:rsidRDefault="00FD04F6"/>
        </w:tc>
        <w:tc>
          <w:tcPr>
            <w:tcW w:w="1160" w:type="dxa"/>
            <w:noWrap/>
            <w:hideMark/>
          </w:tcPr>
          <w:p w:rsidR="00FD04F6" w:rsidRPr="00FD04F6" w:rsidRDefault="00FD04F6"/>
        </w:tc>
        <w:tc>
          <w:tcPr>
            <w:tcW w:w="1180" w:type="dxa"/>
            <w:noWrap/>
            <w:hideMark/>
          </w:tcPr>
          <w:p w:rsidR="00FD04F6" w:rsidRPr="00FD04F6" w:rsidRDefault="00FD04F6"/>
        </w:tc>
        <w:tc>
          <w:tcPr>
            <w:tcW w:w="1120" w:type="dxa"/>
            <w:noWrap/>
            <w:hideMark/>
          </w:tcPr>
          <w:p w:rsidR="00FD04F6" w:rsidRPr="00FD04F6" w:rsidRDefault="00FD04F6"/>
        </w:tc>
      </w:tr>
      <w:tr w:rsidR="00FD04F6" w:rsidRPr="00FD04F6" w:rsidTr="00FD04F6">
        <w:trPr>
          <w:trHeight w:val="390"/>
        </w:trPr>
        <w:tc>
          <w:tcPr>
            <w:tcW w:w="12269" w:type="dxa"/>
            <w:gridSpan w:val="9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 xml:space="preserve">VEDLEJŠÍ </w:t>
            </w:r>
            <w:proofErr w:type="gramStart"/>
            <w:r w:rsidRPr="00FD04F6">
              <w:rPr>
                <w:b/>
                <w:bCs/>
              </w:rPr>
              <w:t>ROZPOČTOVÉ  NÁKLADY</w:t>
            </w:r>
            <w:proofErr w:type="gramEnd"/>
          </w:p>
        </w:tc>
      </w:tr>
      <w:tr w:rsidR="00FD04F6" w:rsidRPr="00FD04F6" w:rsidTr="00FD04F6">
        <w:trPr>
          <w:trHeight w:val="270"/>
        </w:trPr>
        <w:tc>
          <w:tcPr>
            <w:tcW w:w="231" w:type="dxa"/>
            <w:noWrap/>
            <w:hideMark/>
          </w:tcPr>
          <w:p w:rsidR="00FD04F6" w:rsidRPr="00FD04F6" w:rsidRDefault="00FD04F6"/>
        </w:tc>
        <w:tc>
          <w:tcPr>
            <w:tcW w:w="1171" w:type="dxa"/>
            <w:noWrap/>
            <w:hideMark/>
          </w:tcPr>
          <w:p w:rsidR="00FD04F6" w:rsidRPr="00FD04F6" w:rsidRDefault="00FD04F6"/>
        </w:tc>
        <w:tc>
          <w:tcPr>
            <w:tcW w:w="1386" w:type="dxa"/>
            <w:noWrap/>
            <w:hideMark/>
          </w:tcPr>
          <w:p w:rsidR="00FD04F6" w:rsidRPr="00FD04F6" w:rsidRDefault="00FD04F6"/>
        </w:tc>
        <w:tc>
          <w:tcPr>
            <w:tcW w:w="1386" w:type="dxa"/>
            <w:noWrap/>
            <w:hideMark/>
          </w:tcPr>
          <w:p w:rsidR="00FD04F6" w:rsidRPr="00FD04F6" w:rsidRDefault="00FD04F6"/>
        </w:tc>
        <w:tc>
          <w:tcPr>
            <w:tcW w:w="2248" w:type="dxa"/>
            <w:noWrap/>
            <w:hideMark/>
          </w:tcPr>
          <w:p w:rsidR="00FD04F6" w:rsidRPr="00FD04F6" w:rsidRDefault="00FD04F6"/>
        </w:tc>
        <w:tc>
          <w:tcPr>
            <w:tcW w:w="2387" w:type="dxa"/>
            <w:noWrap/>
            <w:hideMark/>
          </w:tcPr>
          <w:p w:rsidR="00FD04F6" w:rsidRPr="00FD04F6" w:rsidRDefault="00FD04F6"/>
        </w:tc>
        <w:tc>
          <w:tcPr>
            <w:tcW w:w="1160" w:type="dxa"/>
            <w:noWrap/>
            <w:hideMark/>
          </w:tcPr>
          <w:p w:rsidR="00FD04F6" w:rsidRPr="00FD04F6" w:rsidRDefault="00FD04F6"/>
        </w:tc>
        <w:tc>
          <w:tcPr>
            <w:tcW w:w="1180" w:type="dxa"/>
            <w:noWrap/>
            <w:hideMark/>
          </w:tcPr>
          <w:p w:rsidR="00FD04F6" w:rsidRPr="00FD04F6" w:rsidRDefault="00FD04F6"/>
        </w:tc>
        <w:tc>
          <w:tcPr>
            <w:tcW w:w="1120" w:type="dxa"/>
            <w:noWrap/>
            <w:hideMark/>
          </w:tcPr>
          <w:p w:rsidR="00FD04F6" w:rsidRPr="00FD04F6" w:rsidRDefault="00FD04F6"/>
        </w:tc>
      </w:tr>
      <w:tr w:rsidR="00FD04F6" w:rsidRPr="00FD04F6" w:rsidTr="00FD04F6">
        <w:trPr>
          <w:trHeight w:val="255"/>
        </w:trPr>
        <w:tc>
          <w:tcPr>
            <w:tcW w:w="1402" w:type="dxa"/>
            <w:gridSpan w:val="2"/>
            <w:noWrap/>
            <w:hideMark/>
          </w:tcPr>
          <w:p w:rsidR="00FD04F6" w:rsidRPr="00FD04F6" w:rsidRDefault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Název VRN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pPr>
              <w:rPr>
                <w:b/>
                <w:bCs/>
              </w:rPr>
            </w:pPr>
            <w:r w:rsidRPr="00FD04F6">
              <w:rPr>
                <w:b/>
                <w:bCs/>
              </w:rPr>
              <w:t>Kč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-</w:t>
            </w:r>
          </w:p>
        </w:tc>
        <w:tc>
          <w:tcPr>
            <w:tcW w:w="1171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-</w:t>
            </w:r>
          </w:p>
        </w:tc>
        <w:tc>
          <w:tcPr>
            <w:tcW w:w="1171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-</w:t>
            </w:r>
          </w:p>
        </w:tc>
        <w:tc>
          <w:tcPr>
            <w:tcW w:w="1171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-</w:t>
            </w:r>
          </w:p>
        </w:tc>
        <w:tc>
          <w:tcPr>
            <w:tcW w:w="1171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-</w:t>
            </w:r>
          </w:p>
        </w:tc>
        <w:tc>
          <w:tcPr>
            <w:tcW w:w="1171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-</w:t>
            </w:r>
          </w:p>
        </w:tc>
        <w:tc>
          <w:tcPr>
            <w:tcW w:w="1171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-</w:t>
            </w:r>
          </w:p>
        </w:tc>
        <w:tc>
          <w:tcPr>
            <w:tcW w:w="1171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bookmarkStart w:id="24" w:name="RANGE!H20"/>
            <w:r w:rsidRPr="00FD04F6">
              <w:t> </w:t>
            </w:r>
            <w:bookmarkEnd w:id="24"/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  <w:tr w:rsidR="00FD04F6" w:rsidRPr="00FD04F6" w:rsidTr="00FD04F6">
        <w:trPr>
          <w:trHeight w:val="255"/>
        </w:trPr>
        <w:tc>
          <w:tcPr>
            <w:tcW w:w="231" w:type="dxa"/>
            <w:noWrap/>
            <w:hideMark/>
          </w:tcPr>
          <w:p w:rsidR="00FD04F6" w:rsidRPr="00FD04F6" w:rsidRDefault="00FD04F6">
            <w:r w:rsidRPr="00FD04F6">
              <w:t>-</w:t>
            </w:r>
          </w:p>
        </w:tc>
        <w:tc>
          <w:tcPr>
            <w:tcW w:w="1171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1386" w:type="dxa"/>
            <w:noWrap/>
            <w:hideMark/>
          </w:tcPr>
          <w:p w:rsidR="00FD04F6" w:rsidRPr="00FD04F6" w:rsidRDefault="00FD04F6">
            <w:r w:rsidRPr="00FD04F6">
              <w:t> </w:t>
            </w:r>
          </w:p>
        </w:tc>
        <w:tc>
          <w:tcPr>
            <w:tcW w:w="2248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2387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6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80" w:type="dxa"/>
            <w:noWrap/>
            <w:hideMark/>
          </w:tcPr>
          <w:p w:rsidR="00FD04F6" w:rsidRPr="00FD04F6" w:rsidRDefault="00FD04F6" w:rsidP="00FD04F6">
            <w:r w:rsidRPr="00FD04F6">
              <w:t> </w:t>
            </w:r>
          </w:p>
        </w:tc>
        <w:tc>
          <w:tcPr>
            <w:tcW w:w="1120" w:type="dxa"/>
            <w:noWrap/>
            <w:hideMark/>
          </w:tcPr>
          <w:p w:rsidR="00FD04F6" w:rsidRPr="00FD04F6" w:rsidRDefault="00FD04F6" w:rsidP="00FD04F6">
            <w:r w:rsidRPr="00FD04F6">
              <w:t>0</w:t>
            </w:r>
          </w:p>
        </w:tc>
      </w:tr>
    </w:tbl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/>
    <w:p w:rsidR="00FD04F6" w:rsidRDefault="00FD04F6">
      <w:bookmarkStart w:id="25" w:name="_GoBack"/>
      <w:r w:rsidRPr="00FD04F6">
        <w:lastRenderedPageBreak/>
        <w:drawing>
          <wp:inline distT="0" distB="0" distL="0" distR="0" wp14:anchorId="0919645E" wp14:editId="2E2C2126">
            <wp:extent cx="5760720" cy="55678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</w:p>
    <w:sectPr w:rsidR="00FD0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F6"/>
    <w:rsid w:val="002F6315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 Jana</dc:creator>
  <cp:lastModifiedBy>Hanáčková  Jana</cp:lastModifiedBy>
  <cp:revision>1</cp:revision>
  <dcterms:created xsi:type="dcterms:W3CDTF">2019-04-02T09:00:00Z</dcterms:created>
  <dcterms:modified xsi:type="dcterms:W3CDTF">2019-04-02T09:05:00Z</dcterms:modified>
</cp:coreProperties>
</file>