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61" w:rsidRPr="00201F52" w:rsidRDefault="00C93161" w:rsidP="00C93161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C93161">
        <w:rPr>
          <w:rFonts w:ascii="Franklin Gothic Book" w:hAnsi="Franklin Gothic Book"/>
          <w:b/>
          <w:sz w:val="24"/>
          <w:u w:val="single"/>
        </w:rPr>
        <w:t>Příloha č. 4</w:t>
      </w:r>
      <w:r>
        <w:rPr>
          <w:rFonts w:ascii="Franklin Gothic Book" w:hAnsi="Franklin Gothic Book"/>
          <w:sz w:val="24"/>
        </w:rPr>
        <w:t xml:space="preserve"> – Seznam poddodavatelů</w:t>
      </w:r>
    </w:p>
    <w:p w:rsidR="00663965" w:rsidRDefault="00663965"/>
    <w:p w:rsidR="00C93161" w:rsidRDefault="00C93161"/>
    <w:tbl>
      <w:tblPr>
        <w:tblW w:w="9948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83"/>
        <w:gridCol w:w="3586"/>
        <w:gridCol w:w="2454"/>
      </w:tblGrid>
      <w:tr w:rsidR="00C93161" w:rsidRPr="00F34885" w:rsidTr="003A442B">
        <w:trPr>
          <w:trHeight w:val="437"/>
        </w:trPr>
        <w:tc>
          <w:tcPr>
            <w:tcW w:w="74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955EBF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Veřejná zakázka není v souladu s ustanovením § 31 zákona č. 134/2016  Sb., o zadávání veřejných zakázek, v platném znění (dále jen „ZZVZ“), zadávána v zadávacím řízení dle § 3 ZZVZ, nicméně výběrové řízení je realizováno podle zásad uvedených v § 6 ZZVZ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dodavatel zadat pod</w:t>
            </w:r>
            <w:r w:rsidRPr="00F3488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dodavateli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, </w:t>
            </w:r>
            <w:r w:rsidRPr="004522C3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resp. část kvalifikace, k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terou prostřednictvím tohoto pod</w:t>
            </w:r>
            <w:r w:rsidRPr="004522C3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dodavatele prokazuje</w:t>
            </w:r>
          </w:p>
        </w:tc>
      </w:tr>
      <w:tr w:rsidR="00C93161" w:rsidRPr="00F34885" w:rsidTr="003A442B">
        <w:trPr>
          <w:trHeight w:val="1134"/>
        </w:trPr>
        <w:tc>
          <w:tcPr>
            <w:tcW w:w="74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C93161" w:rsidRPr="00F34885" w:rsidTr="003A442B">
        <w:trPr>
          <w:trHeight w:val="462"/>
        </w:trPr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3161" w:rsidRPr="00E87829" w:rsidRDefault="00C93161" w:rsidP="00871ADB">
            <w:pPr>
              <w:pStyle w:val="NormalJustified"/>
              <w:jc w:val="center"/>
              <w:rPr>
                <w:rFonts w:ascii="Franklin Gothic Book" w:hAnsi="Franklin Gothic Book" w:cs="Arial"/>
                <w:b/>
                <w:szCs w:val="24"/>
              </w:rPr>
            </w:pPr>
            <w:r w:rsidRPr="00646750">
              <w:rPr>
                <w:rFonts w:ascii="Franklin Gothic Book" w:hAnsi="Franklin Gothic Book" w:cs="Arial"/>
                <w:b/>
                <w:bCs/>
                <w:szCs w:val="24"/>
              </w:rPr>
              <w:t>„</w:t>
            </w:r>
            <w:r w:rsidRPr="00173F1A">
              <w:rPr>
                <w:rFonts w:ascii="Franklin Gothic Book" w:hAnsi="Franklin Gothic Book" w:cs="Arial"/>
                <w:b/>
                <w:szCs w:val="24"/>
              </w:rPr>
              <w:t>Obnovení části HAHA příkopu na zámku Kačina</w:t>
            </w:r>
            <w:r w:rsidRPr="0024488E">
              <w:rPr>
                <w:rFonts w:ascii="Franklin Gothic Book" w:hAnsi="Franklin Gothic Book" w:cs="Arial"/>
                <w:b/>
              </w:rPr>
              <w:t>“</w:t>
            </w:r>
          </w:p>
        </w:tc>
        <w:tc>
          <w:tcPr>
            <w:tcW w:w="245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C93161" w:rsidRPr="00F34885" w:rsidTr="003A442B">
        <w:trPr>
          <w:trHeight w:val="1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3161" w:rsidRPr="00F34885" w:rsidRDefault="003A442B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130175</wp:posOffset>
                      </wp:positionV>
                      <wp:extent cx="6038850" cy="3219450"/>
                      <wp:effectExtent l="0" t="0" r="19050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8850" cy="3219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B31D12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0.25pt" to="480.9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93161" w:rsidRPr="00F34885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</w:tr>
      <w:tr w:rsidR="00C93161" w:rsidRPr="00F34885" w:rsidTr="003A442B">
        <w:trPr>
          <w:trHeight w:val="87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93161" w:rsidRPr="00F34885" w:rsidTr="003A442B">
        <w:trPr>
          <w:trHeight w:val="43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93161" w:rsidRPr="00F34885" w:rsidTr="003A442B">
        <w:trPr>
          <w:trHeight w:val="87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93161" w:rsidRPr="00F34885" w:rsidTr="003A442B">
        <w:trPr>
          <w:trHeight w:val="87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93161" w:rsidRPr="00F34885" w:rsidTr="003A442B">
        <w:trPr>
          <w:trHeight w:val="43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F3488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C93161" w:rsidRPr="00F34885" w:rsidTr="003A442B">
        <w:trPr>
          <w:trHeight w:val="46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F34885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2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161" w:rsidRPr="00F34885" w:rsidRDefault="00C93161" w:rsidP="00871ADB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C93161" w:rsidRDefault="00C93161" w:rsidP="00C93161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C93161" w:rsidRDefault="00C93161" w:rsidP="00C93161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C93161" w:rsidRDefault="00C93161" w:rsidP="00C93161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C93161" w:rsidRPr="001D7286" w:rsidRDefault="005D09BC" w:rsidP="005D09BC">
      <w:pPr>
        <w:spacing w:line="276" w:lineRule="auto"/>
        <w:ind w:left="5664"/>
        <w:rPr>
          <w:rFonts w:ascii="Franklin Gothic Book" w:hAnsi="Franklin Gothic Book"/>
          <w:color w:val="000000" w:themeColor="text1"/>
          <w:sz w:val="22"/>
          <w:szCs w:val="22"/>
        </w:rPr>
      </w:pPr>
      <w:r>
        <w:rPr>
          <w:rFonts w:ascii="Franklin Gothic Book" w:hAnsi="Franklin Gothic Book"/>
          <w:color w:val="000000" w:themeColor="text1"/>
          <w:sz w:val="22"/>
          <w:szCs w:val="22"/>
        </w:rPr>
        <w:t xml:space="preserve">        </w:t>
      </w:r>
      <w:r w:rsidR="00C93161" w:rsidRPr="001D7286">
        <w:rPr>
          <w:rFonts w:ascii="Franklin Gothic Book" w:hAnsi="Franklin Gothic Book"/>
          <w:color w:val="000000" w:themeColor="text1"/>
          <w:sz w:val="22"/>
          <w:szCs w:val="22"/>
        </w:rPr>
        <w:t>V…</w:t>
      </w:r>
      <w:r>
        <w:rPr>
          <w:rFonts w:ascii="Franklin Gothic Book" w:hAnsi="Franklin Gothic Book"/>
          <w:color w:val="000000" w:themeColor="text1"/>
          <w:sz w:val="22"/>
          <w:szCs w:val="22"/>
        </w:rPr>
        <w:t>……</w:t>
      </w:r>
      <w:r w:rsidR="00C93161" w:rsidRPr="001D7286">
        <w:rPr>
          <w:rFonts w:ascii="Franklin Gothic Book" w:hAnsi="Franklin Gothic Book"/>
          <w:color w:val="000000" w:themeColor="text1"/>
          <w:sz w:val="22"/>
          <w:szCs w:val="22"/>
        </w:rPr>
        <w:t>………</w:t>
      </w:r>
      <w:proofErr w:type="gramStart"/>
      <w:r w:rsidR="00C93161" w:rsidRPr="001D7286">
        <w:rPr>
          <w:rFonts w:ascii="Franklin Gothic Book" w:hAnsi="Franklin Gothic Book"/>
          <w:color w:val="000000" w:themeColor="text1"/>
          <w:sz w:val="22"/>
          <w:szCs w:val="22"/>
        </w:rPr>
        <w:t>…..dne</w:t>
      </w:r>
      <w:proofErr w:type="gramEnd"/>
      <w:r w:rsidR="00C93161" w:rsidRPr="001D7286">
        <w:rPr>
          <w:rFonts w:ascii="Franklin Gothic Book" w:hAnsi="Franklin Gothic Book"/>
          <w:color w:val="000000" w:themeColor="text1"/>
          <w:sz w:val="22"/>
          <w:szCs w:val="22"/>
        </w:rPr>
        <w:t>……………….</w:t>
      </w:r>
    </w:p>
    <w:p w:rsidR="00C93161" w:rsidRPr="001D7286" w:rsidRDefault="00C93161" w:rsidP="00C93161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C93161" w:rsidRPr="001D7286" w:rsidRDefault="00C93161" w:rsidP="00C93161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C93161" w:rsidRPr="00EF25FC" w:rsidRDefault="00EF25FC" w:rsidP="00EF25FC">
      <w:pPr>
        <w:spacing w:before="0" w:after="0" w:line="240" w:lineRule="auto"/>
        <w:ind w:left="6372" w:firstLine="708"/>
        <w:jc w:val="left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>
        <w:rPr>
          <w:rFonts w:ascii="Franklin Gothic Book" w:hAnsi="Franklin Gothic Book"/>
          <w:b/>
          <w:sz w:val="24"/>
        </w:rPr>
        <w:t>KWEKU s.r.o.</w:t>
      </w:r>
      <w:r w:rsidRPr="00163943">
        <w:rPr>
          <w:rFonts w:ascii="Franklin Gothic Book" w:hAnsi="Franklin Gothic Book"/>
          <w:b/>
          <w:sz w:val="24"/>
        </w:rPr>
        <w:br/>
      </w:r>
      <w:bookmarkStart w:id="0" w:name="_GoBack"/>
      <w:bookmarkEnd w:id="0"/>
      <w:r>
        <w:rPr>
          <w:rFonts w:ascii="Franklin Gothic Book" w:hAnsi="Franklin Gothic Book"/>
          <w:b/>
          <w:sz w:val="24"/>
        </w:rPr>
        <w:br/>
      </w:r>
      <w:r w:rsidR="00C93161" w:rsidRPr="001D7286">
        <w:rPr>
          <w:rFonts w:ascii="Franklin Gothic Book" w:hAnsi="Franklin Gothic Book"/>
          <w:color w:val="000000" w:themeColor="text1"/>
          <w:sz w:val="22"/>
          <w:szCs w:val="22"/>
        </w:rPr>
        <w:t xml:space="preserve">                   </w:t>
      </w:r>
    </w:p>
    <w:p w:rsidR="00C93161" w:rsidRDefault="00C931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9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61"/>
    <w:rsid w:val="00183102"/>
    <w:rsid w:val="00293ED0"/>
    <w:rsid w:val="003A442B"/>
    <w:rsid w:val="005D09BC"/>
    <w:rsid w:val="00663965"/>
    <w:rsid w:val="00C93161"/>
    <w:rsid w:val="00E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B1CDA-F34E-45D4-9820-CF6AC82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161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uiPriority w:val="99"/>
    <w:rsid w:val="00C93161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Roman</dc:creator>
  <cp:keywords/>
  <dc:description/>
  <cp:lastModifiedBy>Heřmanová Pavla</cp:lastModifiedBy>
  <cp:revision>2</cp:revision>
  <dcterms:created xsi:type="dcterms:W3CDTF">2019-04-02T11:10:00Z</dcterms:created>
  <dcterms:modified xsi:type="dcterms:W3CDTF">2019-04-02T11:10:00Z</dcterms:modified>
</cp:coreProperties>
</file>