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A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1.2pt;margin-top:10.35pt;width:324pt;height:43.2pt;z-index:251657216;mso-position-horizontal-relative:text;mso-position-vertical-relative:text" o:allowincell="f" filled="f" stroked="f">
            <v:fill opacity=".5"/>
            <v:textbox>
              <w:txbxContent>
                <w:p w:rsidR="00347547" w:rsidRDefault="00347547">
                  <w:pP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</w:pPr>
                  <w: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  <w:t>ÚSTAV INFORMATIKY</w:t>
                  </w:r>
                </w:p>
                <w:p w:rsidR="00347547" w:rsidRDefault="00347547">
                  <w:pPr>
                    <w:pStyle w:val="Zhlav"/>
                    <w:tabs>
                      <w:tab w:val="clear" w:pos="4536"/>
                      <w:tab w:val="clear" w:pos="9072"/>
                    </w:tabs>
                    <w:rPr>
                      <w:rFonts w:ascii="Arial Black" w:hAnsi="Arial Black"/>
                      <w:sz w:val="22"/>
                    </w:rPr>
                  </w:pPr>
                  <w:r>
                    <w:rPr>
                      <w:rFonts w:ascii="Arial Black" w:hAnsi="Arial Black"/>
                      <w:color w:val="000080"/>
                      <w:sz w:val="22"/>
                    </w:rPr>
                    <w:t xml:space="preserve">Akademie věd České republiky, </w:t>
                  </w:r>
                  <w:proofErr w:type="gramStart"/>
                  <w:r>
                    <w:rPr>
                      <w:rFonts w:ascii="Arial Black" w:hAnsi="Arial Black"/>
                      <w:color w:val="000080"/>
                      <w:sz w:val="22"/>
                    </w:rPr>
                    <w:t>v.v.</w:t>
                  </w:r>
                  <w:proofErr w:type="gramEnd"/>
                  <w:r>
                    <w:rPr>
                      <w:rFonts w:ascii="Arial Black" w:hAnsi="Arial Black"/>
                      <w:color w:val="000080"/>
                      <w:sz w:val="22"/>
                    </w:rPr>
                    <w:t>i.</w:t>
                  </w:r>
                </w:p>
              </w:txbxContent>
            </v:textbox>
          </v:shape>
        </w:pict>
      </w:r>
      <w:r w:rsidR="00084AF4">
        <w:rPr>
          <w:noProof/>
        </w:rPr>
        <w:pict>
          <v:shape id="_x0000_s1033" type="#_x0000_t202" style="position:absolute;margin-left:-49.25pt;margin-top:51.55pt;width:554.4pt;height:21.6pt;z-index:251659264;mso-position-horizontal-relative:text;mso-position-vertical-relative:text" o:allowincell="f" filled="f" stroked="f">
            <v:textbox>
              <w:txbxContent>
                <w:p w:rsidR="00347547" w:rsidRDefault="00347547">
                  <w:pPr>
                    <w:jc w:val="center"/>
                    <w:rPr>
                      <w:rFonts w:ascii="Arial" w:hAnsi="Arial"/>
                      <w:b/>
                      <w:color w:val="000080"/>
                      <w:spacing w:val="3"/>
                      <w:lang w:val="de-DE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            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Pod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Vod</w:t>
                  </w:r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>árenskou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 xml:space="preserve"> věží 2, 182 07 Praha 8, tel.: +420 266 053 150, fax: +420 286 585 789</w:t>
                  </w:r>
                </w:p>
              </w:txbxContent>
            </v:textbox>
          </v:shape>
        </w:pict>
      </w:r>
      <w:r w:rsidR="00084AF4">
        <w:rPr>
          <w:noProof/>
        </w:rPr>
        <w:pict>
          <v:line id="_x0000_s1032" style="position:absolute;z-index:251658240;mso-position-horizontal-relative:text;mso-position-vertical-relative:text" from="-42.05pt,51.55pt" to="497.95pt,51.55pt" o:allowincell="f" strokecolor="#339"/>
        </w:pic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CA342E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>Objednatel:</w:t>
      </w:r>
      <w:r w:rsidR="0012717A" w:rsidRPr="00CA342E">
        <w:rPr>
          <w:rFonts w:ascii="Arial" w:hAnsi="Arial" w:cs="Arial"/>
        </w:rPr>
        <w:t xml:space="preserve"> </w:t>
      </w:r>
      <w:r w:rsidR="0012717A" w:rsidRPr="00CA342E">
        <w:rPr>
          <w:rFonts w:ascii="Arial" w:hAnsi="Arial" w:cs="Arial"/>
        </w:rPr>
        <w:tab/>
        <w:t>Ústav informatiky AV ČR, v. v. i.</w:t>
      </w:r>
    </w:p>
    <w:p w:rsidR="00CA342E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  <w:t>Pod Vodárenskou věží 2, 182 07 Praha 8</w:t>
      </w:r>
    </w:p>
    <w:p w:rsidR="00B64A9A" w:rsidRPr="00CA342E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560807" w:rsidRDefault="00B6210A" w:rsidP="005B3EB9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Dodavatel:</w:t>
      </w:r>
      <w:r w:rsidR="00B64A9A" w:rsidRPr="00CA342E">
        <w:rPr>
          <w:rFonts w:ascii="Arial" w:hAnsi="Arial" w:cs="Arial"/>
        </w:rPr>
        <w:tab/>
      </w:r>
      <w:r w:rsidR="007526B5">
        <w:rPr>
          <w:rFonts w:ascii="Arial" w:hAnsi="Arial" w:cs="Arial"/>
        </w:rPr>
        <w:t xml:space="preserve">Bohemia </w:t>
      </w:r>
      <w:proofErr w:type="spellStart"/>
      <w:r w:rsidR="007526B5">
        <w:rPr>
          <w:rFonts w:ascii="Arial" w:hAnsi="Arial" w:cs="Arial"/>
        </w:rPr>
        <w:t>Event</w:t>
      </w:r>
      <w:proofErr w:type="spellEnd"/>
      <w:r w:rsidR="007526B5">
        <w:rPr>
          <w:rFonts w:ascii="Arial" w:hAnsi="Arial" w:cs="Arial"/>
        </w:rPr>
        <w:t xml:space="preserve"> </w:t>
      </w:r>
      <w:proofErr w:type="spellStart"/>
      <w:r w:rsidR="007526B5">
        <w:rPr>
          <w:rFonts w:ascii="Arial" w:hAnsi="Arial" w:cs="Arial"/>
        </w:rPr>
        <w:t>Service</w:t>
      </w:r>
      <w:proofErr w:type="spellEnd"/>
      <w:r w:rsidR="007526B5">
        <w:rPr>
          <w:rFonts w:ascii="Arial" w:hAnsi="Arial" w:cs="Arial"/>
        </w:rPr>
        <w:t xml:space="preserve"> s.r.o.</w:t>
      </w:r>
    </w:p>
    <w:p w:rsidR="007526B5" w:rsidRPr="00CA342E" w:rsidRDefault="007526B5" w:rsidP="005B3EB9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Revoluční 1082/8, 110 00 Praha 1 – Nové Město</w:t>
      </w:r>
    </w:p>
    <w:p w:rsidR="00246DF4" w:rsidRPr="00CA342E" w:rsidRDefault="007526B5" w:rsidP="00560807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 : 02660148</w:t>
      </w:r>
    </w:p>
    <w:p w:rsidR="00B6210A" w:rsidRPr="00CA342E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B64A9A" w:rsidRPr="00CA342E">
        <w:rPr>
          <w:rFonts w:ascii="Arial" w:hAnsi="Arial" w:cs="Arial"/>
        </w:rPr>
        <w:tab/>
      </w:r>
    </w:p>
    <w:p w:rsidR="00B6210A" w:rsidRPr="00CA342E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Datum:</w:t>
      </w:r>
      <w:r w:rsidR="003E751C" w:rsidRPr="00CA342E">
        <w:rPr>
          <w:rFonts w:ascii="Arial" w:hAnsi="Arial" w:cs="Arial"/>
        </w:rPr>
        <w:tab/>
      </w:r>
      <w:r w:rsidR="003E751C" w:rsidRPr="00CA342E">
        <w:rPr>
          <w:rFonts w:ascii="Arial" w:hAnsi="Arial" w:cs="Arial"/>
        </w:rPr>
        <w:tab/>
      </w:r>
      <w:r w:rsidR="007526B5">
        <w:rPr>
          <w:rFonts w:ascii="Arial" w:hAnsi="Arial" w:cs="Arial"/>
        </w:rPr>
        <w:t>1. 4.</w:t>
      </w:r>
      <w:r w:rsidR="005B3EB9">
        <w:rPr>
          <w:rFonts w:ascii="Arial" w:hAnsi="Arial" w:cs="Arial"/>
        </w:rPr>
        <w:t xml:space="preserve"> 2019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CA342E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Číslo objednávky:</w:t>
      </w:r>
      <w:r w:rsidR="0053420A">
        <w:rPr>
          <w:rFonts w:ascii="Arial" w:hAnsi="Arial" w:cs="Arial"/>
        </w:rPr>
        <w:tab/>
      </w:r>
      <w:r w:rsidR="005B3EB9">
        <w:rPr>
          <w:rFonts w:ascii="Arial" w:hAnsi="Arial" w:cs="Arial"/>
        </w:rPr>
        <w:t>6/2019</w:t>
      </w:r>
      <w:r w:rsidR="003E751C" w:rsidRPr="00CA342E">
        <w:rPr>
          <w:rFonts w:ascii="Arial" w:hAnsi="Arial" w:cs="Arial"/>
        </w:rPr>
        <w:tab/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026A42" w:rsidRDefault="00B6210A" w:rsidP="00560807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Obsah objednávky:</w:t>
      </w:r>
      <w:r w:rsidR="003E751C" w:rsidRPr="00CA342E">
        <w:rPr>
          <w:rFonts w:ascii="Arial" w:hAnsi="Arial" w:cs="Arial"/>
        </w:rPr>
        <w:tab/>
      </w:r>
      <w:r w:rsidR="00560807">
        <w:rPr>
          <w:rFonts w:ascii="Arial" w:hAnsi="Arial" w:cs="Arial"/>
        </w:rPr>
        <w:t xml:space="preserve">Služby spojené s uspořádáním semináře ve </w:t>
      </w:r>
      <w:proofErr w:type="gramStart"/>
      <w:r w:rsidR="00560807">
        <w:rPr>
          <w:rFonts w:ascii="Arial" w:hAnsi="Arial" w:cs="Arial"/>
        </w:rPr>
        <w:t>dnech</w:t>
      </w:r>
      <w:r w:rsidR="00560807" w:rsidRPr="00560807">
        <w:rPr>
          <w:rFonts w:ascii="Arial" w:hAnsi="Arial" w:cs="Arial"/>
        </w:rPr>
        <w:t xml:space="preserve"> </w:t>
      </w:r>
      <w:r w:rsidR="005B3EB9">
        <w:rPr>
          <w:rFonts w:ascii="Arial" w:hAnsi="Arial" w:cs="Arial"/>
        </w:rPr>
        <w:t>8.- 9. 4. 2019</w:t>
      </w:r>
      <w:proofErr w:type="gramEnd"/>
      <w:r w:rsidR="00026A42">
        <w:rPr>
          <w:rFonts w:ascii="Arial" w:hAnsi="Arial" w:cs="Arial"/>
        </w:rPr>
        <w:t xml:space="preserve">  </w:t>
      </w:r>
    </w:p>
    <w:p w:rsidR="00560807" w:rsidRPr="00CA342E" w:rsidRDefault="00026A42" w:rsidP="00026A42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 pronájem</w:t>
      </w:r>
      <w:r w:rsidR="008046AA">
        <w:rPr>
          <w:rFonts w:ascii="Arial" w:hAnsi="Arial" w:cs="Arial"/>
        </w:rPr>
        <w:t xml:space="preserve"> prostor a techniky</w:t>
      </w:r>
      <w:r w:rsidR="00560807">
        <w:rPr>
          <w:rFonts w:ascii="Arial" w:hAnsi="Arial" w:cs="Arial"/>
        </w:rPr>
        <w:t>, ubytování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občerstvení )</w:t>
      </w:r>
      <w:proofErr w:type="gramEnd"/>
    </w:p>
    <w:p w:rsidR="00DA361D" w:rsidRPr="00DA361D" w:rsidRDefault="00DA361D" w:rsidP="00560807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</w:p>
    <w:p w:rsidR="00873D46" w:rsidRPr="00DA361D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</w:p>
    <w:p w:rsidR="00560807" w:rsidRPr="00CA342E" w:rsidRDefault="009F1B75" w:rsidP="002E7F7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9141D">
        <w:rPr>
          <w:rFonts w:ascii="Arial" w:hAnsi="Arial" w:cs="Arial"/>
        </w:rPr>
        <w:t>C</w:t>
      </w:r>
      <w:r>
        <w:rPr>
          <w:rFonts w:ascii="Arial" w:hAnsi="Arial" w:cs="Arial"/>
        </w:rPr>
        <w:t>ena</w:t>
      </w:r>
      <w:r w:rsidR="004666F6" w:rsidRPr="00CA342E">
        <w:rPr>
          <w:rFonts w:ascii="Arial" w:hAnsi="Arial" w:cs="Arial"/>
        </w:rPr>
        <w:t>:</w:t>
      </w:r>
      <w:r w:rsidR="004666F6" w:rsidRPr="00CA342E">
        <w:rPr>
          <w:rFonts w:ascii="Arial" w:hAnsi="Arial" w:cs="Arial"/>
        </w:rPr>
        <w:tab/>
      </w:r>
      <w:proofErr w:type="gramStart"/>
      <w:r w:rsidR="00A07202">
        <w:rPr>
          <w:rFonts w:ascii="Arial" w:hAnsi="Arial" w:cs="Arial"/>
        </w:rPr>
        <w:t>do</w:t>
      </w:r>
      <w:r w:rsidR="005B3EB9">
        <w:rPr>
          <w:rFonts w:ascii="Arial" w:hAnsi="Arial" w:cs="Arial"/>
        </w:rPr>
        <w:t xml:space="preserve">  </w:t>
      </w:r>
      <w:r w:rsidR="008046AA">
        <w:rPr>
          <w:rFonts w:ascii="Arial" w:hAnsi="Arial" w:cs="Arial"/>
        </w:rPr>
        <w:t>155</w:t>
      </w:r>
      <w:r w:rsidR="00860D7C">
        <w:rPr>
          <w:rFonts w:ascii="Arial" w:hAnsi="Arial" w:cs="Arial"/>
        </w:rPr>
        <w:t xml:space="preserve"> 000</w:t>
      </w:r>
      <w:r w:rsidR="00560807">
        <w:rPr>
          <w:rFonts w:ascii="Arial" w:hAnsi="Arial" w:cs="Arial"/>
        </w:rPr>
        <w:t>,-</w:t>
      </w:r>
      <w:proofErr w:type="gramEnd"/>
      <w:r w:rsidR="00560807">
        <w:rPr>
          <w:rFonts w:ascii="Arial" w:hAnsi="Arial" w:cs="Arial"/>
        </w:rPr>
        <w:t xml:space="preserve"> Kč vč. DPH (přibližná předem odhadnutá cena)</w:t>
      </w:r>
    </w:p>
    <w:p w:rsidR="003E751C" w:rsidRPr="00CA342E" w:rsidRDefault="003E751C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D55275" w:rsidRPr="00CA342E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22264C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457C3D" w:rsidRPr="00CA342E" w:rsidRDefault="0022264C" w:rsidP="0022264C">
      <w:pPr>
        <w:pStyle w:val="Zhlav"/>
        <w:tabs>
          <w:tab w:val="clear" w:pos="4536"/>
          <w:tab w:val="clear" w:pos="9072"/>
        </w:tabs>
        <w:ind w:left="638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44E99">
        <w:rPr>
          <w:rFonts w:ascii="Arial" w:hAnsi="Arial" w:cs="Arial"/>
        </w:rPr>
        <w:t xml:space="preserve"> Ing. Silvie Ptáčko</w:t>
      </w:r>
      <w:r w:rsidR="00457C3D" w:rsidRPr="00CA342E">
        <w:rPr>
          <w:rFonts w:ascii="Arial" w:hAnsi="Arial" w:cs="Arial"/>
        </w:rPr>
        <w:t>vá</w:t>
      </w:r>
    </w:p>
    <w:p w:rsidR="00D55275" w:rsidRPr="00CA342E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  <w:t xml:space="preserve">       </w:t>
      </w:r>
      <w:r w:rsidR="001C2BB7">
        <w:rPr>
          <w:rFonts w:ascii="Arial" w:hAnsi="Arial" w:cs="Arial"/>
        </w:rPr>
        <w:t xml:space="preserve"> </w:t>
      </w:r>
      <w:r w:rsidR="00D55275" w:rsidRPr="00CA342E">
        <w:rPr>
          <w:rFonts w:ascii="Arial" w:hAnsi="Arial" w:cs="Arial"/>
        </w:rPr>
        <w:t xml:space="preserve">odd. </w:t>
      </w:r>
      <w:proofErr w:type="gramStart"/>
      <w:r w:rsidRPr="00CA342E">
        <w:rPr>
          <w:rFonts w:ascii="Arial" w:hAnsi="Arial" w:cs="Arial"/>
        </w:rPr>
        <w:t>správy</w:t>
      </w:r>
      <w:proofErr w:type="gramEnd"/>
      <w:r w:rsidRPr="00CA342E">
        <w:rPr>
          <w:rFonts w:ascii="Arial" w:hAnsi="Arial" w:cs="Arial"/>
        </w:rPr>
        <w:t xml:space="preserve"> majetku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Tato objednávka v souladu s par. 6 odst. 1) uvedeného zákona nabývá účinnosti dnem jejího uveřejnění v registru smluv.  Plnění může nastat až po tomto datu. Potvrzení o uveřejnění bude dodavateli zasláno na e-</w:t>
      </w:r>
      <w:proofErr w:type="spellStart"/>
      <w:r w:rsidRPr="00CA342E">
        <w:rPr>
          <w:rFonts w:ascii="Arial" w:hAnsi="Arial" w:cs="Arial"/>
        </w:rPr>
        <w:t>mailovou</w:t>
      </w:r>
      <w:proofErr w:type="spellEnd"/>
      <w:r w:rsidRPr="00CA342E">
        <w:rPr>
          <w:rFonts w:ascii="Arial" w:hAnsi="Arial" w:cs="Arial"/>
        </w:rPr>
        <w:t xml:space="preserve"> </w:t>
      </w:r>
      <w:proofErr w:type="gramStart"/>
      <w:r w:rsidRPr="00CA342E">
        <w:rPr>
          <w:rFonts w:ascii="Arial" w:hAnsi="Arial" w:cs="Arial"/>
        </w:rPr>
        <w:t xml:space="preserve">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</w:t>
      </w:r>
      <w:proofErr w:type="gramEnd"/>
      <w:r w:rsidRPr="00CA342E">
        <w:rPr>
          <w:rFonts w:ascii="Arial" w:hAnsi="Arial" w:cs="Arial"/>
        </w:rPr>
        <w:t xml:space="preserve">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46DF4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8046AA">
        <w:rPr>
          <w:rFonts w:ascii="Arial" w:hAnsi="Arial" w:cs="Arial"/>
        </w:rPr>
        <w:t>1. 4. 2019</w:t>
      </w:r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E9141D" w:rsidRDefault="00E9141D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47" w:rsidRDefault="00347547">
      <w:r>
        <w:separator/>
      </w:r>
    </w:p>
  </w:endnote>
  <w:endnote w:type="continuationSeparator" w:id="0">
    <w:p w:rsidR="00347547" w:rsidRDefault="0034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47" w:rsidRPr="00B44ED3" w:rsidRDefault="00084AF4">
    <w:pPr>
      <w:pStyle w:val="Zpat"/>
      <w:rPr>
        <w:lang w:val="de-DE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42.1pt;margin-top:-82.15pt;width:540pt;height:28.8pt;z-index:251658240" o:allowincell="f" filled="f" stroked="f">
          <v:textbox>
            <w:txbxContent>
              <w:p w:rsidR="00347547" w:rsidRDefault="00347547">
                <w:pPr>
                  <w:rPr>
                    <w:rFonts w:ascii="Arial" w:hAnsi="Arial"/>
                    <w:color w:val="000080"/>
                    <w:sz w:val="24"/>
                  </w:rPr>
                </w:pPr>
                <w:r>
                  <w:rPr>
                    <w:rFonts w:ascii="Arial" w:hAnsi="Arial"/>
                    <w:color w:val="000080"/>
                    <w:sz w:val="24"/>
                  </w:rPr>
                  <w:t xml:space="preserve">     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z-index:251657216" from="-42.05pt,-17.35pt" to="497.95pt,-17.35pt" o:allowincell="f" strokecolor="#339"/>
      </w:pic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spojení:ČSOB Praha-Stírka,</w:t>
    </w:r>
    <w:proofErr w:type="spellStart"/>
    <w:r>
      <w:t>č.ú</w:t>
    </w:r>
    <w:proofErr w:type="spellEnd"/>
    <w:r>
      <w:t>.: 131312223/0300, DIČ: CZ67985807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47" w:rsidRDefault="00347547">
      <w:r>
        <w:separator/>
      </w:r>
    </w:p>
  </w:footnote>
  <w:footnote w:type="continuationSeparator" w:id="0">
    <w:p w:rsidR="00347547" w:rsidRDefault="00347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4ED3"/>
    <w:rsid w:val="00026A42"/>
    <w:rsid w:val="00042AE3"/>
    <w:rsid w:val="00053737"/>
    <w:rsid w:val="0007773A"/>
    <w:rsid w:val="00084AF4"/>
    <w:rsid w:val="000D6574"/>
    <w:rsid w:val="0012717A"/>
    <w:rsid w:val="00143A01"/>
    <w:rsid w:val="00157EE4"/>
    <w:rsid w:val="001666BA"/>
    <w:rsid w:val="0018033E"/>
    <w:rsid w:val="001841FE"/>
    <w:rsid w:val="001C2BB7"/>
    <w:rsid w:val="0022264C"/>
    <w:rsid w:val="00246DF4"/>
    <w:rsid w:val="00255D79"/>
    <w:rsid w:val="0027533E"/>
    <w:rsid w:val="00282A5E"/>
    <w:rsid w:val="002C21A2"/>
    <w:rsid w:val="002E7F7E"/>
    <w:rsid w:val="002F066E"/>
    <w:rsid w:val="00311798"/>
    <w:rsid w:val="00347547"/>
    <w:rsid w:val="00352031"/>
    <w:rsid w:val="003935E0"/>
    <w:rsid w:val="0039558D"/>
    <w:rsid w:val="003B06DB"/>
    <w:rsid w:val="003C1340"/>
    <w:rsid w:val="003E751C"/>
    <w:rsid w:val="00422A40"/>
    <w:rsid w:val="00457C3D"/>
    <w:rsid w:val="004666F6"/>
    <w:rsid w:val="004733F9"/>
    <w:rsid w:val="004A75CE"/>
    <w:rsid w:val="004D55D5"/>
    <w:rsid w:val="004D66B6"/>
    <w:rsid w:val="0052723B"/>
    <w:rsid w:val="0053420A"/>
    <w:rsid w:val="00547AE5"/>
    <w:rsid w:val="00560807"/>
    <w:rsid w:val="0056452B"/>
    <w:rsid w:val="0056642F"/>
    <w:rsid w:val="00585C64"/>
    <w:rsid w:val="005B3EB9"/>
    <w:rsid w:val="005D4194"/>
    <w:rsid w:val="006069B5"/>
    <w:rsid w:val="006106D6"/>
    <w:rsid w:val="00617EBF"/>
    <w:rsid w:val="00632434"/>
    <w:rsid w:val="006443C0"/>
    <w:rsid w:val="00654C00"/>
    <w:rsid w:val="006C2505"/>
    <w:rsid w:val="006D6A3F"/>
    <w:rsid w:val="006E2A04"/>
    <w:rsid w:val="006E6932"/>
    <w:rsid w:val="00712666"/>
    <w:rsid w:val="00732F88"/>
    <w:rsid w:val="00742BCF"/>
    <w:rsid w:val="007526B5"/>
    <w:rsid w:val="00755CF9"/>
    <w:rsid w:val="00781003"/>
    <w:rsid w:val="00791E71"/>
    <w:rsid w:val="007B44FD"/>
    <w:rsid w:val="007C28F1"/>
    <w:rsid w:val="007C38EF"/>
    <w:rsid w:val="007F0D9E"/>
    <w:rsid w:val="008046AA"/>
    <w:rsid w:val="008432D0"/>
    <w:rsid w:val="00845398"/>
    <w:rsid w:val="00860D7C"/>
    <w:rsid w:val="00873D46"/>
    <w:rsid w:val="008B0128"/>
    <w:rsid w:val="008E3B86"/>
    <w:rsid w:val="008E67B4"/>
    <w:rsid w:val="00901C84"/>
    <w:rsid w:val="00910516"/>
    <w:rsid w:val="009127DF"/>
    <w:rsid w:val="009157CD"/>
    <w:rsid w:val="009236FE"/>
    <w:rsid w:val="00937DD4"/>
    <w:rsid w:val="0094385E"/>
    <w:rsid w:val="00956DDF"/>
    <w:rsid w:val="00984751"/>
    <w:rsid w:val="009F1B75"/>
    <w:rsid w:val="009F4D76"/>
    <w:rsid w:val="00A03DC3"/>
    <w:rsid w:val="00A054D8"/>
    <w:rsid w:val="00A07202"/>
    <w:rsid w:val="00A26FA0"/>
    <w:rsid w:val="00AC7D41"/>
    <w:rsid w:val="00AD24BC"/>
    <w:rsid w:val="00AE215A"/>
    <w:rsid w:val="00B0753B"/>
    <w:rsid w:val="00B2133E"/>
    <w:rsid w:val="00B321C7"/>
    <w:rsid w:val="00B368A8"/>
    <w:rsid w:val="00B41804"/>
    <w:rsid w:val="00B44923"/>
    <w:rsid w:val="00B44ED3"/>
    <w:rsid w:val="00B458D4"/>
    <w:rsid w:val="00B6210A"/>
    <w:rsid w:val="00B64A9A"/>
    <w:rsid w:val="00B70044"/>
    <w:rsid w:val="00B744CA"/>
    <w:rsid w:val="00BA1A5F"/>
    <w:rsid w:val="00BB5AE1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C02B6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A361D"/>
    <w:rsid w:val="00DA7F55"/>
    <w:rsid w:val="00DB3B6E"/>
    <w:rsid w:val="00DD4CBE"/>
    <w:rsid w:val="00DD7808"/>
    <w:rsid w:val="00E44E99"/>
    <w:rsid w:val="00E75771"/>
    <w:rsid w:val="00E9141D"/>
    <w:rsid w:val="00ED09A6"/>
    <w:rsid w:val="00EE38B6"/>
    <w:rsid w:val="00F21B27"/>
    <w:rsid w:val="00F3224B"/>
    <w:rsid w:val="00FD1228"/>
    <w:rsid w:val="00FD4849"/>
    <w:rsid w:val="00FD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A361D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376A-78F8-496C-B493-33F3DFA4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ptackova</cp:lastModifiedBy>
  <cp:revision>11</cp:revision>
  <cp:lastPrinted>2018-08-20T07:29:00Z</cp:lastPrinted>
  <dcterms:created xsi:type="dcterms:W3CDTF">2019-03-21T14:02:00Z</dcterms:created>
  <dcterms:modified xsi:type="dcterms:W3CDTF">2019-04-01T13:21:00Z</dcterms:modified>
</cp:coreProperties>
</file>