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B2" w:rsidRPr="003071F0" w:rsidRDefault="00A074B2" w:rsidP="003071F0">
      <w:pPr>
        <w:jc w:val="center"/>
        <w:rPr>
          <w:rFonts w:ascii="Arial" w:hAnsi="Arial" w:cs="Arial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Rámcové smluvní obchodní podmínky </w:t>
      </w:r>
      <w:proofErr w:type="spellStart"/>
      <w:r w:rsidRPr="002A013F">
        <w:rPr>
          <w:rFonts w:ascii="Georgia" w:hAnsi="Georgia" w:cs="Arial"/>
          <w:b/>
          <w:bCs/>
          <w:sz w:val="16"/>
          <w:szCs w:val="16"/>
        </w:rPr>
        <w:t>závozové</w:t>
      </w:r>
      <w:proofErr w:type="spellEnd"/>
      <w:r w:rsidRPr="002A013F">
        <w:rPr>
          <w:rFonts w:ascii="Georgia" w:hAnsi="Georgia" w:cs="Arial"/>
          <w:b/>
          <w:bCs/>
          <w:sz w:val="16"/>
          <w:szCs w:val="16"/>
        </w:rPr>
        <w:t xml:space="preserve"> služby</w:t>
      </w:r>
    </w:p>
    <w:p w:rsidR="00A074B2" w:rsidRDefault="00A074B2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  <w:proofErr w:type="gramStart"/>
      <w:r w:rsidRPr="002A013F">
        <w:rPr>
          <w:rFonts w:ascii="Georgia" w:hAnsi="Georgia" w:cs="Arial"/>
          <w:sz w:val="16"/>
          <w:szCs w:val="16"/>
        </w:rPr>
        <w:t>Uzavřené  m e z i:</w:t>
      </w:r>
      <w:proofErr w:type="gramEnd"/>
    </w:p>
    <w:p w:rsidR="00C05778" w:rsidRPr="002A013F" w:rsidRDefault="00C05778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>1. Prodávajícím:</w:t>
      </w:r>
    </w:p>
    <w:p w:rsidR="00A074B2" w:rsidRPr="002A013F" w:rsidRDefault="00A074B2" w:rsidP="00A074B2">
      <w:pPr>
        <w:ind w:right="-2"/>
        <w:jc w:val="both"/>
        <w:rPr>
          <w:rFonts w:ascii="Georgia" w:hAnsi="Georgia" w:cs="Arial"/>
          <w:bCs/>
          <w:sz w:val="16"/>
          <w:szCs w:val="16"/>
        </w:rPr>
      </w:pPr>
      <w:r w:rsidRPr="002A013F">
        <w:rPr>
          <w:rFonts w:ascii="Georgia" w:hAnsi="Georgia" w:cs="Arial"/>
          <w:bCs/>
          <w:sz w:val="16"/>
          <w:szCs w:val="16"/>
        </w:rPr>
        <w:t>MAKRO Cash &amp; Carry ČR s.r.o.</w:t>
      </w:r>
    </w:p>
    <w:p w:rsidR="00A074B2" w:rsidRPr="002A013F" w:rsidRDefault="00A074B2" w:rsidP="00A074B2">
      <w:pPr>
        <w:ind w:right="-2"/>
        <w:jc w:val="both"/>
        <w:rPr>
          <w:rFonts w:ascii="Georgia" w:hAnsi="Georgia" w:cs="Arial"/>
          <w:bCs/>
          <w:sz w:val="16"/>
          <w:szCs w:val="16"/>
        </w:rPr>
      </w:pPr>
      <w:r w:rsidRPr="002A013F">
        <w:rPr>
          <w:rFonts w:ascii="Georgia" w:hAnsi="Georgia" w:cs="Arial"/>
          <w:bCs/>
          <w:sz w:val="16"/>
          <w:szCs w:val="16"/>
        </w:rPr>
        <w:t>Registrována Městským soudem v Praze, oddíl C, vložka 83051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Jednající: oprávněnými osobami 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Sídlo: Praha 5, Jeremiášova 1249/7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IČ: </w:t>
      </w:r>
      <w:r w:rsidRPr="002A013F">
        <w:rPr>
          <w:rFonts w:ascii="Georgia" w:hAnsi="Georgia" w:cs="Arial"/>
          <w:bCs/>
          <w:sz w:val="16"/>
          <w:szCs w:val="16"/>
        </w:rPr>
        <w:t>26450691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DIČ: </w:t>
      </w:r>
      <w:r w:rsidRPr="002A013F">
        <w:rPr>
          <w:rFonts w:ascii="Georgia" w:hAnsi="Georgia" w:cs="Arial"/>
          <w:bCs/>
          <w:sz w:val="16"/>
          <w:szCs w:val="16"/>
        </w:rPr>
        <w:t>CZ26450691</w:t>
      </w:r>
    </w:p>
    <w:p w:rsidR="00A074B2" w:rsidRPr="002A013F" w:rsidRDefault="003007FB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</w:t>
      </w:r>
      <w:r w:rsidR="00A074B2" w:rsidRPr="002A013F">
        <w:rPr>
          <w:rFonts w:ascii="Georgia" w:hAnsi="Georgia" w:cs="Arial"/>
          <w:sz w:val="16"/>
          <w:szCs w:val="16"/>
        </w:rPr>
        <w:t>(dále jen "</w:t>
      </w:r>
      <w:r w:rsidR="00A074B2" w:rsidRPr="002A013F">
        <w:rPr>
          <w:rFonts w:ascii="Georgia" w:hAnsi="Georgia" w:cs="Arial"/>
          <w:b/>
          <w:sz w:val="16"/>
          <w:szCs w:val="16"/>
        </w:rPr>
        <w:t>prodávající</w:t>
      </w:r>
      <w:r w:rsidR="00A074B2" w:rsidRPr="002A013F">
        <w:rPr>
          <w:rFonts w:ascii="Georgia" w:hAnsi="Georgia" w:cs="Arial"/>
          <w:sz w:val="16"/>
          <w:szCs w:val="16"/>
        </w:rPr>
        <w:t>")</w:t>
      </w:r>
    </w:p>
    <w:p w:rsidR="00A074B2" w:rsidRPr="002A013F" w:rsidRDefault="00A074B2" w:rsidP="00A074B2">
      <w:pPr>
        <w:spacing w:before="120" w:after="12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a</w:t>
      </w:r>
    </w:p>
    <w:p w:rsidR="00A074B2" w:rsidRPr="002A013F" w:rsidRDefault="00A074B2" w:rsidP="00A074B2">
      <w:pPr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2. Kupujícím: </w:t>
      </w:r>
    </w:p>
    <w:p w:rsidR="00A074B2" w:rsidRPr="003007FB" w:rsidRDefault="00A074B2" w:rsidP="00A074B2">
      <w:pPr>
        <w:rPr>
          <w:rFonts w:ascii="Georgia" w:hAnsi="Georgia" w:cs="Arial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Registrace: </w:t>
      </w:r>
      <w:r w:rsidR="00022C11">
        <w:rPr>
          <w:rFonts w:ascii="Georgia" w:hAnsi="Georgia" w:cs="Arial"/>
          <w:sz w:val="16"/>
          <w:szCs w:val="16"/>
        </w:rPr>
        <w:t xml:space="preserve"> </w:t>
      </w:r>
      <w:r w:rsidR="003007FB">
        <w:rPr>
          <w:rFonts w:ascii="Georgia" w:hAnsi="Georgia" w:cs="Arial"/>
          <w:sz w:val="16"/>
          <w:szCs w:val="16"/>
        </w:rPr>
        <w:tab/>
      </w:r>
      <w:proofErr w:type="gramStart"/>
      <w:r w:rsidR="00022C11" w:rsidRPr="003007FB">
        <w:rPr>
          <w:rFonts w:ascii="Georgia" w:hAnsi="Georgia" w:cs="Arial"/>
          <w:szCs w:val="16"/>
        </w:rPr>
        <w:t>Domov  pro</w:t>
      </w:r>
      <w:proofErr w:type="gramEnd"/>
      <w:r w:rsidR="00022C11" w:rsidRPr="003007FB">
        <w:rPr>
          <w:rFonts w:ascii="Georgia" w:hAnsi="Georgia" w:cs="Arial"/>
          <w:szCs w:val="16"/>
        </w:rPr>
        <w:t xml:space="preserve"> seniory v Hranicích, příspěvková organizace</w:t>
      </w:r>
    </w:p>
    <w:p w:rsidR="003007FB" w:rsidRPr="003007FB" w:rsidRDefault="00A074B2" w:rsidP="003007FB">
      <w:pPr>
        <w:rPr>
          <w:rFonts w:ascii="Georgia" w:hAnsi="Georgia"/>
        </w:rPr>
      </w:pPr>
      <w:r w:rsidRPr="002A013F">
        <w:rPr>
          <w:rFonts w:ascii="Georgia" w:hAnsi="Georgia" w:cs="Arial"/>
          <w:sz w:val="16"/>
          <w:szCs w:val="16"/>
        </w:rPr>
        <w:t>Sídlo:</w:t>
      </w:r>
      <w:r w:rsidR="003007FB">
        <w:rPr>
          <w:rFonts w:ascii="Georgia" w:hAnsi="Georgia" w:cs="Arial"/>
          <w:sz w:val="16"/>
          <w:szCs w:val="16"/>
        </w:rPr>
        <w:tab/>
      </w:r>
      <w:r w:rsidR="003007FB">
        <w:rPr>
          <w:rFonts w:ascii="Georgia" w:hAnsi="Georgia" w:cs="Arial"/>
          <w:sz w:val="16"/>
          <w:szCs w:val="16"/>
        </w:rPr>
        <w:tab/>
      </w:r>
      <w:r w:rsidR="003007FB" w:rsidRPr="003007FB">
        <w:rPr>
          <w:rFonts w:ascii="Georgia" w:hAnsi="Georgia"/>
        </w:rPr>
        <w:t xml:space="preserve">Hranice – část </w:t>
      </w:r>
      <w:proofErr w:type="spellStart"/>
      <w:r w:rsidR="003007FB" w:rsidRPr="003007FB">
        <w:rPr>
          <w:rFonts w:ascii="Georgia" w:hAnsi="Georgia"/>
        </w:rPr>
        <w:t>Krásňany</w:t>
      </w:r>
      <w:proofErr w:type="spellEnd"/>
      <w:r w:rsidR="003007FB" w:rsidRPr="003007FB">
        <w:rPr>
          <w:rFonts w:ascii="Georgia" w:hAnsi="Georgia"/>
        </w:rPr>
        <w:t xml:space="preserve"> 766,  PSČ  35124  </w:t>
      </w:r>
    </w:p>
    <w:p w:rsidR="003007FB" w:rsidRPr="003007FB" w:rsidRDefault="003007FB" w:rsidP="003007FB">
      <w:pPr>
        <w:spacing w:after="160" w:line="259" w:lineRule="auto"/>
        <w:rPr>
          <w:rFonts w:ascii="Calibri" w:eastAsia="Calibri" w:hAnsi="Calibri" w:cs="Times New Roman"/>
          <w:sz w:val="18"/>
        </w:rPr>
      </w:pPr>
      <w:r w:rsidRPr="003007FB">
        <w:rPr>
          <w:rFonts w:ascii="Calibri" w:eastAsia="Calibri" w:hAnsi="Calibri" w:cs="Times New Roman"/>
        </w:rPr>
        <w:t>Zastoupen:</w:t>
      </w:r>
      <w:r w:rsidRPr="003007FB">
        <w:rPr>
          <w:rFonts w:ascii="Calibri" w:eastAsia="Calibri" w:hAnsi="Calibri" w:cs="Times New Roman"/>
        </w:rPr>
        <w:tab/>
      </w:r>
      <w:r w:rsidRPr="003007FB">
        <w:rPr>
          <w:rFonts w:ascii="Georgia" w:eastAsia="Calibri" w:hAnsi="Georgia" w:cs="Times New Roman"/>
          <w:sz w:val="18"/>
        </w:rPr>
        <w:t>Ing. Libor SYROVÁTKA, ředitel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IČ:</w:t>
      </w:r>
      <w:r w:rsidR="00022C11">
        <w:rPr>
          <w:rFonts w:ascii="ArialMT" w:hAnsi="ArialMT" w:cs="ArialMT"/>
          <w:color w:val="000000"/>
          <w:sz w:val="17"/>
          <w:szCs w:val="17"/>
        </w:rPr>
        <w:t xml:space="preserve"> </w:t>
      </w:r>
      <w:r w:rsidR="003007FB">
        <w:rPr>
          <w:rFonts w:ascii="ArialMT" w:hAnsi="ArialMT" w:cs="ArialMT"/>
          <w:color w:val="000000"/>
          <w:sz w:val="17"/>
          <w:szCs w:val="17"/>
        </w:rPr>
        <w:tab/>
      </w:r>
      <w:r w:rsidR="003007FB">
        <w:rPr>
          <w:rFonts w:ascii="ArialMT" w:hAnsi="ArialMT" w:cs="ArialMT"/>
          <w:color w:val="000000"/>
          <w:sz w:val="17"/>
          <w:szCs w:val="17"/>
        </w:rPr>
        <w:tab/>
      </w:r>
      <w:r w:rsidR="00022C11">
        <w:rPr>
          <w:rFonts w:ascii="ArialMT" w:hAnsi="ArialMT" w:cs="ArialMT"/>
          <w:color w:val="000000"/>
          <w:sz w:val="17"/>
          <w:szCs w:val="17"/>
        </w:rPr>
        <w:t>71175202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Zákaznické číslo</w:t>
      </w:r>
      <w:r w:rsidRPr="002A013F">
        <w:rPr>
          <w:rFonts w:ascii="Georgia" w:hAnsi="Georgia" w:cs="Arial"/>
          <w:i/>
          <w:sz w:val="16"/>
          <w:szCs w:val="16"/>
        </w:rPr>
        <w:t xml:space="preserve">: </w:t>
      </w:r>
      <w:r w:rsidR="003007FB">
        <w:rPr>
          <w:rFonts w:ascii="Georgia" w:hAnsi="Georgia" w:cs="Arial"/>
          <w:i/>
          <w:sz w:val="16"/>
          <w:szCs w:val="16"/>
        </w:rPr>
        <w:tab/>
      </w:r>
      <w:r w:rsidR="00022C11">
        <w:rPr>
          <w:rFonts w:ascii="ArialMT" w:hAnsi="ArialMT" w:cs="ArialMT"/>
          <w:color w:val="000000"/>
          <w:sz w:val="17"/>
          <w:szCs w:val="17"/>
        </w:rPr>
        <w:t>704091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Číslo obchodu:   </w:t>
      </w:r>
      <w:r w:rsidR="003007FB">
        <w:rPr>
          <w:rFonts w:ascii="Georgia" w:hAnsi="Georgia" w:cs="Arial"/>
          <w:sz w:val="16"/>
          <w:szCs w:val="16"/>
        </w:rPr>
        <w:tab/>
      </w:r>
      <w:r w:rsidR="00022C11">
        <w:rPr>
          <w:rFonts w:ascii="ArialMT" w:hAnsi="ArialMT" w:cs="ArialMT"/>
          <w:color w:val="000000"/>
          <w:sz w:val="17"/>
          <w:szCs w:val="17"/>
        </w:rPr>
        <w:t>15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Hlavní předmět podnikání </w:t>
      </w:r>
      <w:r w:rsidR="003007FB">
        <w:rPr>
          <w:rFonts w:ascii="Georgia" w:hAnsi="Georgia" w:cs="Arial"/>
          <w:sz w:val="16"/>
          <w:szCs w:val="16"/>
        </w:rPr>
        <w:t>z</w:t>
      </w:r>
      <w:r w:rsidRPr="002A013F">
        <w:rPr>
          <w:rFonts w:ascii="Georgia" w:hAnsi="Georgia" w:cs="Arial"/>
          <w:sz w:val="16"/>
          <w:szCs w:val="16"/>
        </w:rPr>
        <w:t xml:space="preserve">ákazníka: </w:t>
      </w:r>
      <w:r w:rsidR="003007FB">
        <w:rPr>
          <w:rFonts w:ascii="Georgia" w:hAnsi="Georgia" w:cs="Arial"/>
          <w:sz w:val="16"/>
          <w:szCs w:val="16"/>
        </w:rPr>
        <w:tab/>
        <w:t>D</w:t>
      </w:r>
      <w:r w:rsidR="00142991">
        <w:rPr>
          <w:rFonts w:ascii="ArialMT" w:hAnsi="ArialMT" w:cs="ArialMT"/>
          <w:color w:val="000000"/>
          <w:sz w:val="17"/>
          <w:szCs w:val="17"/>
        </w:rPr>
        <w:t>omov pro seniory</w:t>
      </w:r>
    </w:p>
    <w:p w:rsidR="00A074B2" w:rsidRPr="002A013F" w:rsidRDefault="00A074B2" w:rsidP="00A074B2">
      <w:pPr>
        <w:rPr>
          <w:rFonts w:ascii="Georgia" w:hAnsi="Georgia" w:cs="Arial"/>
          <w:i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E-mailová adresa</w:t>
      </w:r>
      <w:r w:rsidRPr="002A013F">
        <w:rPr>
          <w:rFonts w:ascii="Georgia" w:hAnsi="Georgia" w:cs="Arial"/>
          <w:i/>
          <w:sz w:val="16"/>
          <w:szCs w:val="16"/>
        </w:rPr>
        <w:t>:</w:t>
      </w:r>
      <w:r w:rsidR="007D2E37" w:rsidRPr="007D2E37">
        <w:rPr>
          <w:rFonts w:ascii="ArialMT" w:hAnsi="ArialMT" w:cs="ArialMT"/>
          <w:color w:val="000000"/>
          <w:sz w:val="17"/>
          <w:szCs w:val="17"/>
        </w:rPr>
        <w:t xml:space="preserve"> </w:t>
      </w:r>
      <w:r w:rsidR="003007FB">
        <w:rPr>
          <w:rFonts w:ascii="ArialMT" w:hAnsi="ArialMT" w:cs="ArialMT"/>
          <w:color w:val="000000"/>
          <w:sz w:val="17"/>
          <w:szCs w:val="17"/>
        </w:rPr>
        <w:tab/>
      </w:r>
      <w:r w:rsidR="003007FB">
        <w:rPr>
          <w:rFonts w:ascii="ArialMT" w:hAnsi="ArialMT" w:cs="ArialMT"/>
          <w:color w:val="000000"/>
          <w:sz w:val="17"/>
          <w:szCs w:val="17"/>
        </w:rPr>
        <w:tab/>
      </w:r>
      <w:r w:rsidR="003007FB">
        <w:rPr>
          <w:rFonts w:ascii="ArialMT" w:hAnsi="ArialMT" w:cs="ArialMT"/>
          <w:color w:val="000000"/>
          <w:sz w:val="17"/>
          <w:szCs w:val="17"/>
        </w:rPr>
        <w:tab/>
      </w:r>
      <w:r w:rsidR="00142991">
        <w:rPr>
          <w:rFonts w:ascii="ArialMT" w:hAnsi="ArialMT" w:cs="ArialMT"/>
          <w:color w:val="000000"/>
          <w:sz w:val="17"/>
          <w:szCs w:val="17"/>
        </w:rPr>
        <w:t>kuch.ddhr@atlas.cz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386783">
        <w:rPr>
          <w:rFonts w:ascii="Georgia" w:hAnsi="Georgia" w:cs="Arial"/>
          <w:sz w:val="16"/>
          <w:szCs w:val="16"/>
        </w:rPr>
        <w:t>Telefonní číslo:</w:t>
      </w:r>
      <w:r w:rsidR="003007FB">
        <w:rPr>
          <w:rFonts w:ascii="ArialMT" w:hAnsi="ArialMT" w:cs="ArialMT"/>
          <w:color w:val="000000"/>
          <w:sz w:val="17"/>
          <w:szCs w:val="17"/>
        </w:rPr>
        <w:tab/>
      </w:r>
      <w:r w:rsidR="003007FB">
        <w:rPr>
          <w:rFonts w:ascii="ArialMT" w:hAnsi="ArialMT" w:cs="ArialMT"/>
          <w:color w:val="000000"/>
          <w:sz w:val="17"/>
          <w:szCs w:val="17"/>
        </w:rPr>
        <w:tab/>
      </w:r>
      <w:r w:rsidR="003007FB">
        <w:rPr>
          <w:rFonts w:ascii="ArialMT" w:hAnsi="ArialMT" w:cs="ArialMT"/>
          <w:color w:val="000000"/>
          <w:sz w:val="17"/>
          <w:szCs w:val="17"/>
        </w:rPr>
        <w:tab/>
      </w:r>
      <w:r w:rsidR="00142991">
        <w:rPr>
          <w:rFonts w:ascii="ArialMT" w:hAnsi="ArialMT" w:cs="ArialMT"/>
          <w:color w:val="000000"/>
          <w:sz w:val="17"/>
          <w:szCs w:val="17"/>
        </w:rPr>
        <w:t>607186013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(dále jen </w:t>
      </w:r>
      <w:r w:rsidRPr="002A013F">
        <w:rPr>
          <w:rFonts w:ascii="Georgia" w:hAnsi="Georgia" w:cs="Arial"/>
          <w:b/>
          <w:sz w:val="16"/>
          <w:szCs w:val="16"/>
        </w:rPr>
        <w:t>„kupující“</w:t>
      </w:r>
      <w:r w:rsidRPr="002A013F">
        <w:rPr>
          <w:rFonts w:ascii="Georgia" w:hAnsi="Georgia" w:cs="Arial"/>
          <w:sz w:val="16"/>
          <w:szCs w:val="16"/>
        </w:rPr>
        <w:t>)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</w:t>
      </w:r>
      <w:proofErr w:type="gramStart"/>
      <w:r w:rsidRPr="002A013F">
        <w:rPr>
          <w:rFonts w:ascii="Georgia" w:hAnsi="Georgia" w:cs="Arial"/>
          <w:sz w:val="16"/>
          <w:szCs w:val="16"/>
        </w:rPr>
        <w:t>t a k t o :</w:t>
      </w:r>
      <w:proofErr w:type="gramEnd"/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Prodávající je obchodní společností zapsanou podle práva České republiky, která navázala nebo hodlá navázat a rozšířit obchodní vztahy nad obvyklý standard služeb v systému Cash &amp; Carry  v zájmu zkvalitnění a rozšíření dohodnutých služeb v systému prodeje Cash &amp; Carry podle Rámcových obchodních podmínek (</w:t>
      </w:r>
      <w:proofErr w:type="gramStart"/>
      <w:r w:rsidRPr="002A013F">
        <w:rPr>
          <w:rFonts w:ascii="Georgia" w:hAnsi="Georgia" w:cs="Arial"/>
          <w:sz w:val="16"/>
          <w:szCs w:val="16"/>
        </w:rPr>
        <w:t>www</w:t>
      </w:r>
      <w:proofErr w:type="gramEnd"/>
      <w:r w:rsidRPr="002A013F">
        <w:rPr>
          <w:rFonts w:ascii="Georgia" w:hAnsi="Georgia" w:cs="Arial"/>
          <w:sz w:val="16"/>
          <w:szCs w:val="16"/>
        </w:rPr>
        <w:t>.</w:t>
      </w:r>
      <w:proofErr w:type="gramStart"/>
      <w:r w:rsidRPr="002A013F">
        <w:rPr>
          <w:rFonts w:ascii="Georgia" w:hAnsi="Georgia" w:cs="Arial"/>
          <w:sz w:val="16"/>
          <w:szCs w:val="16"/>
        </w:rPr>
        <w:t>makro</w:t>
      </w:r>
      <w:proofErr w:type="gramEnd"/>
      <w:r w:rsidRPr="002A013F">
        <w:rPr>
          <w:rFonts w:ascii="Georgia" w:hAnsi="Georgia" w:cs="Arial"/>
          <w:sz w:val="16"/>
          <w:szCs w:val="16"/>
        </w:rPr>
        <w:t>.cz) se smluvní strany dohodly na tomto ujednání: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I.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Předmět smlouvy, dodané</w:t>
      </w: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zboží a kupní cena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Předmětem smlouvy je závazek prodávajícího dodat kupujícímu zboží dle aktuální nabídky prodávajícího nebo zboží z nabídky dle  individuálního objednávkového listu, se kterým byl kupující seznámen.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2. Zboží uvedené v bodě 1 bude dodáno dle jednotlivých objedná</w:t>
      </w:r>
      <w:r w:rsidRPr="002A013F">
        <w:rPr>
          <w:rFonts w:ascii="Georgia" w:hAnsi="Georgia" w:cs="Arial"/>
          <w:sz w:val="16"/>
          <w:szCs w:val="16"/>
        </w:rPr>
        <w:softHyphen/>
        <w:t>vek kupujícího, které budou obsahovat nejméně tyto náležitosti:</w:t>
      </w:r>
    </w:p>
    <w:p w:rsidR="00A074B2" w:rsidRPr="002A013F" w:rsidRDefault="00A074B2" w:rsidP="00A074B2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číslo registrace </w:t>
      </w:r>
      <w:proofErr w:type="spellStart"/>
      <w:r w:rsidRPr="002A013F">
        <w:rPr>
          <w:rFonts w:ascii="Georgia" w:hAnsi="Georgia" w:cs="Arial"/>
          <w:sz w:val="16"/>
          <w:szCs w:val="16"/>
        </w:rPr>
        <w:t>závozové</w:t>
      </w:r>
      <w:proofErr w:type="spellEnd"/>
      <w:r w:rsidRPr="002A013F">
        <w:rPr>
          <w:rFonts w:ascii="Georgia" w:hAnsi="Georgia" w:cs="Arial"/>
          <w:sz w:val="16"/>
          <w:szCs w:val="16"/>
        </w:rPr>
        <w:t xml:space="preserve"> služby (</w:t>
      </w:r>
      <w:proofErr w:type="spellStart"/>
      <w:r w:rsidRPr="002A013F">
        <w:rPr>
          <w:rFonts w:ascii="Georgia" w:hAnsi="Georgia" w:cs="Arial"/>
          <w:sz w:val="16"/>
          <w:szCs w:val="16"/>
        </w:rPr>
        <w:t>delivery</w:t>
      </w:r>
      <w:proofErr w:type="spellEnd"/>
      <w:r w:rsidRPr="002A013F">
        <w:rPr>
          <w:rFonts w:ascii="Georgia" w:hAnsi="Georgia" w:cs="Arial"/>
          <w:sz w:val="16"/>
          <w:szCs w:val="16"/>
        </w:rPr>
        <w:t xml:space="preserve"> registrace) kupujícího </w:t>
      </w:r>
    </w:p>
    <w:p w:rsidR="00A074B2" w:rsidRPr="002A013F" w:rsidRDefault="00A074B2" w:rsidP="00A074B2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uvedení obchodní firmy kupujícího </w:t>
      </w:r>
    </w:p>
    <w:p w:rsidR="00A074B2" w:rsidRPr="002A013F" w:rsidRDefault="00A074B2" w:rsidP="00A074B2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uvedení konkrétního druhu a množství objednaného zboží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3. Objednávku provede kupující telefonem, faxem, dopisem, popř. dalšími e-mailovými prostředky.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lastRenderedPageBreak/>
        <w:t>4. Kupující zaplatí za dodané zboží kupní cenu ve výši dle příslušné faktury – dodacího listu.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II.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Dodací podmínky, splnění</w:t>
      </w: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povinnosti dodat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Místem plnění je provozovna kupujícího uvedená kupujícím v průběhu objednávky. Nebezpečí škody na zboží přechází okamžikem předání zboží kupují</w:t>
      </w:r>
      <w:r w:rsidRPr="002A013F">
        <w:rPr>
          <w:rFonts w:ascii="Georgia" w:hAnsi="Georgia" w:cs="Arial"/>
          <w:sz w:val="16"/>
          <w:szCs w:val="16"/>
        </w:rPr>
        <w:softHyphen/>
        <w:t>címu, v místě plnění.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2. Datum a čas závozu bude stanoven po dohodě mezi prodávajícím a kupujícím v průběhu objednávky, popřípadě dle návrhu dohody učiněné prodávajícím po zajištění zboží dle příslušné objednávky.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3. Prodávající si vyhrazuje vlastnické právo ke zboží a kupující se tak stane vlastníkem zboží až okamžikem zaplacení úplné kupní ceny.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4. Prodávající dodá zboží požadované na objednávce, kupující je povinen dodávku zboží přijmout a potvrdit jeho převzetí na doda</w:t>
      </w:r>
      <w:r w:rsidRPr="002A013F">
        <w:rPr>
          <w:rFonts w:ascii="Georgia" w:hAnsi="Georgia" w:cs="Arial"/>
          <w:sz w:val="16"/>
          <w:szCs w:val="16"/>
        </w:rPr>
        <w:softHyphen/>
        <w:t>cím listu nebo kopii faktury opatřené datem převzetí, podpisem oprávněného zástupce kupujícího s připojením razítka.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5. Prodávající si vyhrazuje právo zpoplatnit zpracování objednávky zboží kupujícího, která byla realizována prostřednictvím </w:t>
      </w:r>
      <w:proofErr w:type="spellStart"/>
      <w:r w:rsidRPr="002A013F">
        <w:rPr>
          <w:rFonts w:ascii="Georgia" w:hAnsi="Georgia" w:cs="Arial"/>
          <w:sz w:val="16"/>
          <w:szCs w:val="16"/>
        </w:rPr>
        <w:t>závozové</w:t>
      </w:r>
      <w:proofErr w:type="spellEnd"/>
      <w:r w:rsidRPr="002A013F">
        <w:rPr>
          <w:rFonts w:ascii="Georgia" w:hAnsi="Georgia" w:cs="Arial"/>
          <w:sz w:val="16"/>
          <w:szCs w:val="16"/>
        </w:rPr>
        <w:t xml:space="preserve"> služby MAKRO distribuce. O aktuální výši tohoto poplatku je kupující vždy prodávajícím informován před dokončením objednání zboží.  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>III.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Platební podmínky, fakturace</w:t>
      </w:r>
    </w:p>
    <w:p w:rsidR="00A074B2" w:rsidRPr="002A013F" w:rsidRDefault="00A074B2" w:rsidP="00A074B2">
      <w:pPr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Obvyklá úhrada: Hotovost při předání a převzetí zboží v místě určeném kupujícím nebo převodem.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    Faktura bude obsahovat: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označení smluvních stran s uvedením sídla, IČ, DIČ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číslo registrace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číslo faktury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den splatnosti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údaje k prodanému zboží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fakturovanou částku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razítko a podpis oprávněné osoby prodávajícího a kupujícího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2. Platba s odloženou splatností se řídí zvláštním smluvním ujednáním mezi prodávajícím a kupujícím. 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>IV.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Odpovědnost za vady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Vady plnění je kupující povinen uplatnit, mimo vad zjištěných při přejímce dodávky, kterou je kupující povinen uskutečnit, bez zbytečného odkladu spolu s návrhem na uplatnění nároků z vad. 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Právo kupujícího z vad zboží nemůže být přiznáno, pokud kupující nepodá písemně zprávu prodávajícímu o vadách zboží bez zbytečného odkladu poté, kdy vady zjistil, podle charakteru zboží nejpozději však do 3 dnů od okamžiku převzetí, nebude-li pro konkrétní plnění sjednáno odlišně.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V.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Zvláštní ujednání </w:t>
      </w: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1. Na základě registrace kupujícího pro účely prodávajícím poskytovaných služeb mohou být kupujícímu přiděleny přístupové údaje, na jejichž základě je kupující oprávněn objednávat či nakupovat zboží u prodávajícího. Veškeré přístupové údaje včetně hesla do jakékoliv aplikace prodávajícího jsou přísně důvěrné a kupující je povinen o nich zachovávat mlčenlivost, nesdělovat je jakékoliv třetí osobě a neumožnit ani jejich využívání jakoukoliv třetí osobou. </w:t>
      </w: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Veškeré individuální ceny zboží či individuální cenové nabídky sdělené v jakékoliv formě prodávajícím kupujícímu jsou součástí obchodního tajemství prodávajícího a kupující je povinen o nich zachovávat přísnou mlčenlivost, nesdělovat je jakékoliv třetí osobě a neumožnit ani jejich využívání jakoukoliv třetí osobou.</w:t>
      </w: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V případě porušení kupujícím jakékoliv jeho výše uvedené povinnosti je prodávající oprávněn odstoupit od smlouvy uzavřené dle příslušných obchodních podmínek a současně zrušit registraci kupujícího opravňující jej k nakupování zboží od prodávajícího a vymáhat po kupujícím veškeré škody mu v důsledku této skutečnosti vzniklé.</w:t>
      </w: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VI.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Závěrečná ustanovení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Tato smlouva se uzavírá na dobu neurčitou, s výpovědní lhůtou jeden měsíc, která počíná běžet následující den po jejím doručení druhé straně. V pochybnostech se má za to, že výpověď byla doruče</w:t>
      </w:r>
      <w:r w:rsidRPr="002A013F">
        <w:rPr>
          <w:rFonts w:ascii="Georgia" w:hAnsi="Georgia" w:cs="Arial"/>
          <w:sz w:val="16"/>
          <w:szCs w:val="16"/>
        </w:rPr>
        <w:softHyphen/>
        <w:t>na třetí den po jejím doporučeném odeslání. Tuto smlouvu lze měnit pouze písemnou formou. Změny v jiné než písemné formě se vylučují a budou považovány za neplatné.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2. Ostatní práva a povinnosti smluvních stran se řídí příslušnými ustanoveními zákona.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3. Osoby podpisující tuto smlouvu svým podpisem stvrzují platnost svých oprávnění.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4. Smlouva je sepsána ve 2 vyhotoveních, z nichž každé má platnost originálu a každá ze smluvních stran obdrží 1 vyhotovení.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Platnosti a účinnosti nabývá smlouva dnem podpisu druhé, poslední ze smluvních stran.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5. Pro případ vymáhání splnění povinnosti z této smlouvy dohodly si smluvní strany jako místně příslušný soud prvního stupně obec</w:t>
      </w:r>
      <w:r w:rsidRPr="002A013F">
        <w:rPr>
          <w:rFonts w:ascii="Georgia" w:hAnsi="Georgia" w:cs="Arial"/>
          <w:sz w:val="16"/>
          <w:szCs w:val="16"/>
        </w:rPr>
        <w:softHyphen/>
        <w:t>ný soud prodávajícího.</w:t>
      </w:r>
    </w:p>
    <w:p w:rsidR="00A074B2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6. Právní vztahy neupravené touto smlouvou/těmito obchodními podmínkami se v přiměřeném rozsahu řídí </w:t>
      </w:r>
      <w:r>
        <w:rPr>
          <w:rFonts w:ascii="Georgia" w:hAnsi="Georgia" w:cs="Arial"/>
          <w:sz w:val="16"/>
          <w:szCs w:val="16"/>
        </w:rPr>
        <w:t xml:space="preserve">aktuálně platnými </w:t>
      </w:r>
      <w:r w:rsidRPr="002A013F">
        <w:rPr>
          <w:rFonts w:ascii="Georgia" w:hAnsi="Georgia" w:cs="Arial"/>
          <w:sz w:val="16"/>
          <w:szCs w:val="16"/>
        </w:rPr>
        <w:t>Všeobecnými a zvláštními obchodními podmínkami prodávajícího</w:t>
      </w:r>
      <w:r>
        <w:rPr>
          <w:rFonts w:ascii="Georgia" w:hAnsi="Georgia" w:cs="Arial"/>
          <w:sz w:val="16"/>
          <w:szCs w:val="16"/>
        </w:rPr>
        <w:t xml:space="preserve">. </w:t>
      </w:r>
    </w:p>
    <w:p w:rsidR="003071F0" w:rsidRDefault="003071F0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 xml:space="preserve">7. Smluvní strany se dohodly, že uveřejnění smlouvy v registru smluv na základě zákona o registru smluv provede kupující. Kontakt na doručení oznámení o vkladu smluvní </w:t>
      </w:r>
      <w:proofErr w:type="gramStart"/>
      <w:r>
        <w:rPr>
          <w:rFonts w:ascii="Georgia" w:hAnsi="Georgia" w:cs="Arial"/>
          <w:sz w:val="16"/>
          <w:szCs w:val="16"/>
        </w:rPr>
        <w:t xml:space="preserve">protistraně : </w:t>
      </w:r>
      <w:hyperlink r:id="rId8" w:history="1">
        <w:r w:rsidRPr="003071F0">
          <w:rPr>
            <w:rFonts w:ascii="Arial" w:hAnsi="Arial" w:cs="Arial"/>
            <w:color w:val="0000FF"/>
            <w:sz w:val="18"/>
            <w:szCs w:val="18"/>
            <w:u w:val="single"/>
            <w:lang w:eastAsia="cs-CZ"/>
          </w:rPr>
          <w:t>michaela</w:t>
        </w:r>
        <w:proofErr w:type="gramEnd"/>
        <w:r w:rsidRPr="003071F0">
          <w:rPr>
            <w:rFonts w:ascii="Arial" w:hAnsi="Arial" w:cs="Arial"/>
            <w:color w:val="0000FF"/>
            <w:sz w:val="18"/>
            <w:szCs w:val="18"/>
            <w:u w:val="single"/>
            <w:lang w:eastAsia="cs-CZ"/>
          </w:rPr>
          <w:t>.kokesova@makro.cz</w:t>
        </w:r>
      </w:hyperlink>
    </w:p>
    <w:p w:rsidR="003071F0" w:rsidRDefault="003071F0" w:rsidP="003071F0">
      <w:pPr>
        <w:spacing w:after="160" w:line="256" w:lineRule="auto"/>
        <w:jc w:val="both"/>
      </w:pPr>
    </w:p>
    <w:p w:rsidR="003071F0" w:rsidRDefault="003071F0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</w:p>
    <w:p w:rsidR="00A074B2" w:rsidRPr="0056743F" w:rsidRDefault="00A074B2" w:rsidP="00A074B2">
      <w:pPr>
        <w:outlineLvl w:val="0"/>
        <w:rPr>
          <w:rFonts w:ascii="Georgia" w:hAnsi="Georgia" w:cs="Arial"/>
        </w:rPr>
      </w:pPr>
      <w:r w:rsidRPr="002A013F">
        <w:rPr>
          <w:rFonts w:ascii="Georgia" w:hAnsi="Georgia" w:cs="Arial"/>
          <w:sz w:val="16"/>
          <w:szCs w:val="16"/>
        </w:rPr>
        <w:t>V</w:t>
      </w:r>
      <w:r w:rsidR="00142991">
        <w:rPr>
          <w:rFonts w:ascii="Georgia" w:hAnsi="Georgia" w:cs="Arial"/>
          <w:sz w:val="16"/>
          <w:szCs w:val="16"/>
        </w:rPr>
        <w:t xml:space="preserve"> Karlových Varech </w:t>
      </w:r>
      <w:r w:rsidR="0056743F">
        <w:rPr>
          <w:rFonts w:ascii="Georgia" w:hAnsi="Georgia" w:cs="Arial"/>
          <w:sz w:val="16"/>
          <w:szCs w:val="16"/>
        </w:rPr>
        <w:tab/>
      </w:r>
      <w:proofErr w:type="gramStart"/>
      <w:r w:rsidR="0056743F">
        <w:rPr>
          <w:rFonts w:ascii="Georgia" w:hAnsi="Georgia" w:cs="Arial"/>
          <w:sz w:val="16"/>
          <w:szCs w:val="16"/>
        </w:rPr>
        <w:t>d</w:t>
      </w:r>
      <w:r w:rsidRPr="0056743F">
        <w:rPr>
          <w:rFonts w:ascii="Georgia" w:hAnsi="Georgia" w:cs="Arial"/>
        </w:rPr>
        <w:t>ne</w:t>
      </w:r>
      <w:r w:rsidR="00142991" w:rsidRPr="0056743F">
        <w:rPr>
          <w:rFonts w:ascii="Georgia" w:hAnsi="Georgia" w:cs="Arial"/>
        </w:rPr>
        <w:t xml:space="preserve"> </w:t>
      </w:r>
      <w:r w:rsidR="00121CB6" w:rsidRPr="0056743F">
        <w:rPr>
          <w:rFonts w:ascii="Georgia" w:hAnsi="Georgia" w:cs="Arial"/>
        </w:rPr>
        <w:t xml:space="preserve">   </w:t>
      </w:r>
      <w:r w:rsidR="0056743F" w:rsidRPr="0056743F">
        <w:rPr>
          <w:rFonts w:ascii="Georgia" w:hAnsi="Georgia" w:cs="Arial"/>
        </w:rPr>
        <w:t>4</w:t>
      </w:r>
      <w:r w:rsidR="00142991" w:rsidRPr="0056743F">
        <w:rPr>
          <w:rFonts w:ascii="Georgia" w:hAnsi="Georgia" w:cs="Arial"/>
        </w:rPr>
        <w:t>.</w:t>
      </w:r>
      <w:r w:rsidR="00121CB6" w:rsidRPr="0056743F">
        <w:rPr>
          <w:rFonts w:ascii="Georgia" w:hAnsi="Georgia" w:cs="Arial"/>
        </w:rPr>
        <w:t xml:space="preserve"> 3</w:t>
      </w:r>
      <w:r w:rsidR="00142991" w:rsidRPr="0056743F">
        <w:rPr>
          <w:rFonts w:ascii="Georgia" w:hAnsi="Georgia" w:cs="Arial"/>
        </w:rPr>
        <w:t>. 2019</w:t>
      </w:r>
      <w:proofErr w:type="gramEnd"/>
    </w:p>
    <w:p w:rsidR="0056743F" w:rsidRDefault="0056743F" w:rsidP="00A074B2">
      <w:pPr>
        <w:rPr>
          <w:rFonts w:ascii="Georgia" w:hAnsi="Georgia" w:cs="Arial"/>
          <w:sz w:val="16"/>
          <w:szCs w:val="16"/>
        </w:rPr>
      </w:pPr>
    </w:p>
    <w:p w:rsidR="0056743F" w:rsidRDefault="0056743F" w:rsidP="00A074B2">
      <w:pPr>
        <w:rPr>
          <w:rFonts w:ascii="Georgia" w:hAnsi="Georgia" w:cs="Arial"/>
          <w:sz w:val="16"/>
          <w:szCs w:val="16"/>
        </w:rPr>
      </w:pPr>
    </w:p>
    <w:p w:rsidR="0056743F" w:rsidRDefault="0056743F" w:rsidP="00A074B2">
      <w:pPr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Prodávající: </w:t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  <w:t>Kupující:</w:t>
      </w:r>
    </w:p>
    <w:p w:rsidR="0056743F" w:rsidRDefault="00142991" w:rsidP="0056743F">
      <w:pPr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>Ing. Martin Kořán – ředitel</w:t>
      </w:r>
      <w:r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  <w:t>Ing. Libor Syrovátka</w:t>
      </w:r>
    </w:p>
    <w:p w:rsidR="0056743F" w:rsidRDefault="0056743F" w:rsidP="0056743F">
      <w:pPr>
        <w:rPr>
          <w:rFonts w:ascii="Georgia" w:hAnsi="Georgia" w:cs="Arial"/>
          <w:sz w:val="16"/>
          <w:szCs w:val="16"/>
        </w:rPr>
      </w:pPr>
    </w:p>
    <w:p w:rsidR="00A074B2" w:rsidRPr="002A013F" w:rsidRDefault="0056743F" w:rsidP="0056743F">
      <w:pPr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>--------------------------------------</w:t>
      </w:r>
      <w:r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</w:r>
      <w:r>
        <w:rPr>
          <w:rFonts w:ascii="Georgia" w:hAnsi="Georgia" w:cs="Arial"/>
          <w:sz w:val="16"/>
          <w:szCs w:val="16"/>
        </w:rPr>
        <w:tab/>
        <w:t>------------------------------------------------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MAKRO Cash &amp; Carry ČR s.r.o.</w:t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  <w:t xml:space="preserve">   Osoba oprávněná za kupujícího jednat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</w:p>
    <w:p w:rsidR="00A074B2" w:rsidRDefault="00A074B2" w:rsidP="00A074B2">
      <w:pPr>
        <w:jc w:val="both"/>
        <w:rPr>
          <w:rFonts w:ascii="Arial" w:hAnsi="Arial" w:cs="Arial"/>
        </w:rPr>
      </w:pPr>
    </w:p>
    <w:p w:rsidR="00A074B2" w:rsidRDefault="00A074B2" w:rsidP="00A074B2">
      <w:pPr>
        <w:jc w:val="both"/>
        <w:rPr>
          <w:rFonts w:ascii="Arial" w:hAnsi="Arial" w:cs="Arial"/>
        </w:rPr>
      </w:pPr>
    </w:p>
    <w:p w:rsidR="00A074B2" w:rsidRDefault="00A074B2" w:rsidP="00A074B2">
      <w:pPr>
        <w:jc w:val="both"/>
        <w:rPr>
          <w:rFonts w:ascii="Arial" w:hAnsi="Arial" w:cs="Arial"/>
        </w:rPr>
      </w:pPr>
    </w:p>
    <w:p w:rsidR="004A0C82" w:rsidRDefault="004A0C82" w:rsidP="00ED59C0">
      <w:bookmarkStart w:id="0" w:name="_GoBack"/>
      <w:bookmarkEnd w:id="0"/>
    </w:p>
    <w:sectPr w:rsidR="004A0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8840A3" w15:done="0"/>
  <w15:commentEx w15:paraId="373864CF" w15:done="0"/>
  <w15:commentEx w15:paraId="098018AB" w15:done="0"/>
  <w15:commentEx w15:paraId="123F05D5" w15:done="0"/>
  <w15:commentEx w15:paraId="16CF6837" w15:done="0"/>
  <w15:commentEx w15:paraId="5616C4D9" w15:done="0"/>
  <w15:commentEx w15:paraId="2F9EDDFA" w15:done="0"/>
  <w15:commentEx w15:paraId="7CB68E31" w15:done="0"/>
  <w15:commentEx w15:paraId="0279ED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8840A3" w16cid:durableId="1EA44012"/>
  <w16cid:commentId w16cid:paraId="373864CF" w16cid:durableId="1EA43508"/>
  <w16cid:commentId w16cid:paraId="098018AB" w16cid:durableId="1EA4405D"/>
  <w16cid:commentId w16cid:paraId="123F05D5" w16cid:durableId="1EA44097"/>
  <w16cid:commentId w16cid:paraId="16CF6837" w16cid:durableId="1EA42DD4"/>
  <w16cid:commentId w16cid:paraId="5616C4D9" w16cid:durableId="1EA4372B"/>
  <w16cid:commentId w16cid:paraId="2F9EDDFA" w16cid:durableId="1EA445AE"/>
  <w16cid:commentId w16cid:paraId="7CB68E31" w16cid:durableId="1EA435D8"/>
  <w16cid:commentId w16cid:paraId="0279EDDB" w16cid:durableId="1EA434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97" w:rsidRDefault="00F24D97" w:rsidP="004A0C82">
      <w:pPr>
        <w:spacing w:after="0" w:line="240" w:lineRule="auto"/>
      </w:pPr>
      <w:r>
        <w:separator/>
      </w:r>
    </w:p>
  </w:endnote>
  <w:endnote w:type="continuationSeparator" w:id="0">
    <w:p w:rsidR="00F24D97" w:rsidRDefault="00F24D97" w:rsidP="004A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97" w:rsidRDefault="00F24D97" w:rsidP="004A0C82">
      <w:pPr>
        <w:spacing w:after="0" w:line="240" w:lineRule="auto"/>
      </w:pPr>
      <w:r>
        <w:separator/>
      </w:r>
    </w:p>
  </w:footnote>
  <w:footnote w:type="continuationSeparator" w:id="0">
    <w:p w:rsidR="00F24D97" w:rsidRDefault="00F24D97" w:rsidP="004A0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C72"/>
    <w:multiLevelType w:val="hybridMultilevel"/>
    <w:tmpl w:val="64F218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76964"/>
    <w:multiLevelType w:val="hybridMultilevel"/>
    <w:tmpl w:val="CFF47678"/>
    <w:lvl w:ilvl="0" w:tplc="64B4B434">
      <w:start w:val="1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57457"/>
    <w:multiLevelType w:val="hybridMultilevel"/>
    <w:tmpl w:val="3844EA10"/>
    <w:lvl w:ilvl="0" w:tplc="653631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06898"/>
    <w:multiLevelType w:val="hybridMultilevel"/>
    <w:tmpl w:val="5A000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37765"/>
    <w:multiLevelType w:val="hybridMultilevel"/>
    <w:tmpl w:val="76724E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A04B5C"/>
    <w:multiLevelType w:val="hybridMultilevel"/>
    <w:tmpl w:val="A8B00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21212"/>
    <w:multiLevelType w:val="hybridMultilevel"/>
    <w:tmpl w:val="C64CF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C90E45"/>
    <w:multiLevelType w:val="hybridMultilevel"/>
    <w:tmpl w:val="D1009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A5CC8"/>
    <w:multiLevelType w:val="multilevel"/>
    <w:tmpl w:val="476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A266C2"/>
    <w:multiLevelType w:val="hybridMultilevel"/>
    <w:tmpl w:val="D2BE3E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B65BC"/>
    <w:multiLevelType w:val="hybridMultilevel"/>
    <w:tmpl w:val="707E2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B3CDF"/>
    <w:multiLevelType w:val="hybridMultilevel"/>
    <w:tmpl w:val="76724E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9F760D"/>
    <w:multiLevelType w:val="hybridMultilevel"/>
    <w:tmpl w:val="32B00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1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oenherr Rechtsanwaelte">
    <w15:presenceInfo w15:providerId="None" w15:userId="Schoenherr Rechtsanwael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C0"/>
    <w:rsid w:val="00001667"/>
    <w:rsid w:val="00011F42"/>
    <w:rsid w:val="000153A4"/>
    <w:rsid w:val="00015409"/>
    <w:rsid w:val="00022C11"/>
    <w:rsid w:val="0003066C"/>
    <w:rsid w:val="00034E72"/>
    <w:rsid w:val="00042878"/>
    <w:rsid w:val="00053448"/>
    <w:rsid w:val="00055A48"/>
    <w:rsid w:val="00071F43"/>
    <w:rsid w:val="00072AB4"/>
    <w:rsid w:val="0008233F"/>
    <w:rsid w:val="000870F8"/>
    <w:rsid w:val="000A3F1D"/>
    <w:rsid w:val="000A72E3"/>
    <w:rsid w:val="000B22B9"/>
    <w:rsid w:val="000B6C6A"/>
    <w:rsid w:val="000D02B9"/>
    <w:rsid w:val="000D3395"/>
    <w:rsid w:val="000F1028"/>
    <w:rsid w:val="000F3477"/>
    <w:rsid w:val="00103849"/>
    <w:rsid w:val="00112A69"/>
    <w:rsid w:val="00121CB6"/>
    <w:rsid w:val="00123DA3"/>
    <w:rsid w:val="00125175"/>
    <w:rsid w:val="00130B32"/>
    <w:rsid w:val="00134CFD"/>
    <w:rsid w:val="0014285A"/>
    <w:rsid w:val="00142991"/>
    <w:rsid w:val="00157DEC"/>
    <w:rsid w:val="00161080"/>
    <w:rsid w:val="001614B9"/>
    <w:rsid w:val="00165133"/>
    <w:rsid w:val="00167C7E"/>
    <w:rsid w:val="0019468B"/>
    <w:rsid w:val="001A0782"/>
    <w:rsid w:val="001B031F"/>
    <w:rsid w:val="001B0AF6"/>
    <w:rsid w:val="001C32C7"/>
    <w:rsid w:val="001C3603"/>
    <w:rsid w:val="001D6870"/>
    <w:rsid w:val="001E04BF"/>
    <w:rsid w:val="001E6D02"/>
    <w:rsid w:val="001E70DC"/>
    <w:rsid w:val="002055B8"/>
    <w:rsid w:val="00207A39"/>
    <w:rsid w:val="00211A6E"/>
    <w:rsid w:val="00213E58"/>
    <w:rsid w:val="0021454F"/>
    <w:rsid w:val="0021533C"/>
    <w:rsid w:val="0021776F"/>
    <w:rsid w:val="0022366C"/>
    <w:rsid w:val="00231111"/>
    <w:rsid w:val="00244065"/>
    <w:rsid w:val="00266247"/>
    <w:rsid w:val="0026648B"/>
    <w:rsid w:val="0026653C"/>
    <w:rsid w:val="002712AC"/>
    <w:rsid w:val="00285C87"/>
    <w:rsid w:val="00285F90"/>
    <w:rsid w:val="00297314"/>
    <w:rsid w:val="0029770B"/>
    <w:rsid w:val="002A0BD3"/>
    <w:rsid w:val="002A10E1"/>
    <w:rsid w:val="002A6C72"/>
    <w:rsid w:val="002C0CA2"/>
    <w:rsid w:val="002C1B94"/>
    <w:rsid w:val="002C4FD0"/>
    <w:rsid w:val="002C7C70"/>
    <w:rsid w:val="002D1613"/>
    <w:rsid w:val="002D374C"/>
    <w:rsid w:val="002D380D"/>
    <w:rsid w:val="002D722A"/>
    <w:rsid w:val="002E3EF7"/>
    <w:rsid w:val="002E5C46"/>
    <w:rsid w:val="002F067D"/>
    <w:rsid w:val="002F0C08"/>
    <w:rsid w:val="002F23BF"/>
    <w:rsid w:val="003007FB"/>
    <w:rsid w:val="003071F0"/>
    <w:rsid w:val="00320F82"/>
    <w:rsid w:val="00331293"/>
    <w:rsid w:val="003361EB"/>
    <w:rsid w:val="00337599"/>
    <w:rsid w:val="00341D03"/>
    <w:rsid w:val="003453CF"/>
    <w:rsid w:val="00347D68"/>
    <w:rsid w:val="00347D9B"/>
    <w:rsid w:val="00350A33"/>
    <w:rsid w:val="00363E19"/>
    <w:rsid w:val="00366ACC"/>
    <w:rsid w:val="00372E71"/>
    <w:rsid w:val="00376E44"/>
    <w:rsid w:val="00377B4F"/>
    <w:rsid w:val="003839C6"/>
    <w:rsid w:val="00386060"/>
    <w:rsid w:val="003873E6"/>
    <w:rsid w:val="003911DA"/>
    <w:rsid w:val="00394403"/>
    <w:rsid w:val="0039644A"/>
    <w:rsid w:val="003B02CB"/>
    <w:rsid w:val="003B0F37"/>
    <w:rsid w:val="003B2583"/>
    <w:rsid w:val="003B29A8"/>
    <w:rsid w:val="003B3D1F"/>
    <w:rsid w:val="003B7437"/>
    <w:rsid w:val="003E20E7"/>
    <w:rsid w:val="003E4466"/>
    <w:rsid w:val="003F100E"/>
    <w:rsid w:val="003F4991"/>
    <w:rsid w:val="0041322E"/>
    <w:rsid w:val="00413A1B"/>
    <w:rsid w:val="00420F80"/>
    <w:rsid w:val="00431FB7"/>
    <w:rsid w:val="004331A7"/>
    <w:rsid w:val="004529E2"/>
    <w:rsid w:val="00456D72"/>
    <w:rsid w:val="00470C35"/>
    <w:rsid w:val="00484420"/>
    <w:rsid w:val="004A0C82"/>
    <w:rsid w:val="004A1AFC"/>
    <w:rsid w:val="004A5FF5"/>
    <w:rsid w:val="004C34A1"/>
    <w:rsid w:val="004C3E74"/>
    <w:rsid w:val="004D4CFC"/>
    <w:rsid w:val="004E0031"/>
    <w:rsid w:val="004E0A38"/>
    <w:rsid w:val="004E43ED"/>
    <w:rsid w:val="004F0EE7"/>
    <w:rsid w:val="004F3D5D"/>
    <w:rsid w:val="004F6818"/>
    <w:rsid w:val="00500E85"/>
    <w:rsid w:val="0050289A"/>
    <w:rsid w:val="00512E90"/>
    <w:rsid w:val="00514603"/>
    <w:rsid w:val="00515B9D"/>
    <w:rsid w:val="00515E11"/>
    <w:rsid w:val="005271FF"/>
    <w:rsid w:val="00527ADA"/>
    <w:rsid w:val="00540BC0"/>
    <w:rsid w:val="005433E6"/>
    <w:rsid w:val="0055004B"/>
    <w:rsid w:val="00551CDB"/>
    <w:rsid w:val="00552AF8"/>
    <w:rsid w:val="00555396"/>
    <w:rsid w:val="00561C53"/>
    <w:rsid w:val="00565FDE"/>
    <w:rsid w:val="0056743F"/>
    <w:rsid w:val="005702DA"/>
    <w:rsid w:val="00584391"/>
    <w:rsid w:val="00597A3C"/>
    <w:rsid w:val="005A5FC8"/>
    <w:rsid w:val="005B1AD0"/>
    <w:rsid w:val="005B7D9E"/>
    <w:rsid w:val="005C42C9"/>
    <w:rsid w:val="005C66B6"/>
    <w:rsid w:val="00600561"/>
    <w:rsid w:val="006019C4"/>
    <w:rsid w:val="00602E7D"/>
    <w:rsid w:val="00605471"/>
    <w:rsid w:val="00605BA1"/>
    <w:rsid w:val="00611AF0"/>
    <w:rsid w:val="006200E7"/>
    <w:rsid w:val="00620E69"/>
    <w:rsid w:val="0062302E"/>
    <w:rsid w:val="00627AA6"/>
    <w:rsid w:val="006339A8"/>
    <w:rsid w:val="006344EE"/>
    <w:rsid w:val="006350E8"/>
    <w:rsid w:val="00635194"/>
    <w:rsid w:val="00642DE6"/>
    <w:rsid w:val="0064690C"/>
    <w:rsid w:val="00661040"/>
    <w:rsid w:val="00664D6A"/>
    <w:rsid w:val="00672286"/>
    <w:rsid w:val="006726A8"/>
    <w:rsid w:val="00683DC9"/>
    <w:rsid w:val="00694A38"/>
    <w:rsid w:val="006957E0"/>
    <w:rsid w:val="006961A7"/>
    <w:rsid w:val="006976EA"/>
    <w:rsid w:val="006B076E"/>
    <w:rsid w:val="006B0C41"/>
    <w:rsid w:val="006C0EFB"/>
    <w:rsid w:val="006C2232"/>
    <w:rsid w:val="006C5E58"/>
    <w:rsid w:val="006E1EDC"/>
    <w:rsid w:val="006E6EE0"/>
    <w:rsid w:val="00704030"/>
    <w:rsid w:val="0070407E"/>
    <w:rsid w:val="00711428"/>
    <w:rsid w:val="0071150F"/>
    <w:rsid w:val="007200D8"/>
    <w:rsid w:val="00725E77"/>
    <w:rsid w:val="00736A7F"/>
    <w:rsid w:val="00737592"/>
    <w:rsid w:val="00740300"/>
    <w:rsid w:val="007419DC"/>
    <w:rsid w:val="00745A21"/>
    <w:rsid w:val="00750D42"/>
    <w:rsid w:val="007521FD"/>
    <w:rsid w:val="00752F19"/>
    <w:rsid w:val="007802CB"/>
    <w:rsid w:val="007A097E"/>
    <w:rsid w:val="007A6BCC"/>
    <w:rsid w:val="007A7A8A"/>
    <w:rsid w:val="007B08A1"/>
    <w:rsid w:val="007B09BD"/>
    <w:rsid w:val="007C2B6D"/>
    <w:rsid w:val="007C63AB"/>
    <w:rsid w:val="007D2E37"/>
    <w:rsid w:val="007D37DF"/>
    <w:rsid w:val="007E146E"/>
    <w:rsid w:val="007F3478"/>
    <w:rsid w:val="007F388B"/>
    <w:rsid w:val="00800309"/>
    <w:rsid w:val="008054B7"/>
    <w:rsid w:val="00805DCE"/>
    <w:rsid w:val="00806642"/>
    <w:rsid w:val="008128E4"/>
    <w:rsid w:val="008256FE"/>
    <w:rsid w:val="00825FA4"/>
    <w:rsid w:val="00833CDF"/>
    <w:rsid w:val="00835054"/>
    <w:rsid w:val="00835438"/>
    <w:rsid w:val="008418EC"/>
    <w:rsid w:val="00845D2E"/>
    <w:rsid w:val="008473D6"/>
    <w:rsid w:val="00854B10"/>
    <w:rsid w:val="00855DF1"/>
    <w:rsid w:val="008572A5"/>
    <w:rsid w:val="00860646"/>
    <w:rsid w:val="0086266B"/>
    <w:rsid w:val="00863618"/>
    <w:rsid w:val="00864C5A"/>
    <w:rsid w:val="008654A1"/>
    <w:rsid w:val="00867401"/>
    <w:rsid w:val="00871E27"/>
    <w:rsid w:val="00872398"/>
    <w:rsid w:val="0087653B"/>
    <w:rsid w:val="00882FE6"/>
    <w:rsid w:val="00897888"/>
    <w:rsid w:val="008A38B5"/>
    <w:rsid w:val="008A795B"/>
    <w:rsid w:val="008B2D58"/>
    <w:rsid w:val="008C376F"/>
    <w:rsid w:val="008D297F"/>
    <w:rsid w:val="008D42B0"/>
    <w:rsid w:val="008D5150"/>
    <w:rsid w:val="008F0F2B"/>
    <w:rsid w:val="008F1497"/>
    <w:rsid w:val="008F2919"/>
    <w:rsid w:val="008F502F"/>
    <w:rsid w:val="008F7A66"/>
    <w:rsid w:val="00900472"/>
    <w:rsid w:val="009030C2"/>
    <w:rsid w:val="00904F68"/>
    <w:rsid w:val="009054FB"/>
    <w:rsid w:val="00915192"/>
    <w:rsid w:val="00916CBF"/>
    <w:rsid w:val="00926396"/>
    <w:rsid w:val="00931997"/>
    <w:rsid w:val="00944752"/>
    <w:rsid w:val="00952671"/>
    <w:rsid w:val="00952856"/>
    <w:rsid w:val="009537D0"/>
    <w:rsid w:val="009551DB"/>
    <w:rsid w:val="009554BB"/>
    <w:rsid w:val="009617AA"/>
    <w:rsid w:val="00961945"/>
    <w:rsid w:val="00966505"/>
    <w:rsid w:val="00967836"/>
    <w:rsid w:val="009763B3"/>
    <w:rsid w:val="009770D4"/>
    <w:rsid w:val="0097710F"/>
    <w:rsid w:val="00985B45"/>
    <w:rsid w:val="009918AE"/>
    <w:rsid w:val="00991925"/>
    <w:rsid w:val="00992024"/>
    <w:rsid w:val="00997A46"/>
    <w:rsid w:val="009A1C29"/>
    <w:rsid w:val="009A5D2B"/>
    <w:rsid w:val="009A5EF7"/>
    <w:rsid w:val="009B46B2"/>
    <w:rsid w:val="009B47AD"/>
    <w:rsid w:val="009D6EE4"/>
    <w:rsid w:val="009D7E9E"/>
    <w:rsid w:val="009E49EF"/>
    <w:rsid w:val="009F07FB"/>
    <w:rsid w:val="009F7790"/>
    <w:rsid w:val="00A04B79"/>
    <w:rsid w:val="00A04DD3"/>
    <w:rsid w:val="00A04F48"/>
    <w:rsid w:val="00A074B2"/>
    <w:rsid w:val="00A11780"/>
    <w:rsid w:val="00A175C2"/>
    <w:rsid w:val="00A22065"/>
    <w:rsid w:val="00A3025E"/>
    <w:rsid w:val="00A35C03"/>
    <w:rsid w:val="00A37A10"/>
    <w:rsid w:val="00A40420"/>
    <w:rsid w:val="00A60AC7"/>
    <w:rsid w:val="00A65421"/>
    <w:rsid w:val="00A660AA"/>
    <w:rsid w:val="00A7757C"/>
    <w:rsid w:val="00A93771"/>
    <w:rsid w:val="00A94DAC"/>
    <w:rsid w:val="00A960DC"/>
    <w:rsid w:val="00AA3EE2"/>
    <w:rsid w:val="00AA4430"/>
    <w:rsid w:val="00AA678A"/>
    <w:rsid w:val="00AB430A"/>
    <w:rsid w:val="00AC0BD6"/>
    <w:rsid w:val="00AC0C9C"/>
    <w:rsid w:val="00AD7258"/>
    <w:rsid w:val="00AE08EC"/>
    <w:rsid w:val="00AE23BA"/>
    <w:rsid w:val="00AE2F4A"/>
    <w:rsid w:val="00AE6565"/>
    <w:rsid w:val="00AE7C6A"/>
    <w:rsid w:val="00AF0076"/>
    <w:rsid w:val="00AF7268"/>
    <w:rsid w:val="00B01B3F"/>
    <w:rsid w:val="00B0658C"/>
    <w:rsid w:val="00B0660D"/>
    <w:rsid w:val="00B074F6"/>
    <w:rsid w:val="00B10033"/>
    <w:rsid w:val="00B10241"/>
    <w:rsid w:val="00B120A0"/>
    <w:rsid w:val="00B14E2C"/>
    <w:rsid w:val="00B4229F"/>
    <w:rsid w:val="00B43B3C"/>
    <w:rsid w:val="00B4580D"/>
    <w:rsid w:val="00B461DF"/>
    <w:rsid w:val="00B47912"/>
    <w:rsid w:val="00B53F54"/>
    <w:rsid w:val="00B54F31"/>
    <w:rsid w:val="00B54F4D"/>
    <w:rsid w:val="00B62D90"/>
    <w:rsid w:val="00B80794"/>
    <w:rsid w:val="00B81CE2"/>
    <w:rsid w:val="00B83E5E"/>
    <w:rsid w:val="00B85715"/>
    <w:rsid w:val="00B85855"/>
    <w:rsid w:val="00B9179F"/>
    <w:rsid w:val="00B91B55"/>
    <w:rsid w:val="00B95BA5"/>
    <w:rsid w:val="00BA09F9"/>
    <w:rsid w:val="00BA7018"/>
    <w:rsid w:val="00BB207B"/>
    <w:rsid w:val="00BB254C"/>
    <w:rsid w:val="00BB3189"/>
    <w:rsid w:val="00BB65BE"/>
    <w:rsid w:val="00BC0A0F"/>
    <w:rsid w:val="00BE294C"/>
    <w:rsid w:val="00BF69BC"/>
    <w:rsid w:val="00C05778"/>
    <w:rsid w:val="00C101B5"/>
    <w:rsid w:val="00C14792"/>
    <w:rsid w:val="00C30676"/>
    <w:rsid w:val="00C3172A"/>
    <w:rsid w:val="00C359FB"/>
    <w:rsid w:val="00C37CA4"/>
    <w:rsid w:val="00C5480B"/>
    <w:rsid w:val="00C6281F"/>
    <w:rsid w:val="00C67B65"/>
    <w:rsid w:val="00C841E3"/>
    <w:rsid w:val="00C86221"/>
    <w:rsid w:val="00C876D2"/>
    <w:rsid w:val="00CA1060"/>
    <w:rsid w:val="00CA1144"/>
    <w:rsid w:val="00CA28A0"/>
    <w:rsid w:val="00CA75B0"/>
    <w:rsid w:val="00CB193C"/>
    <w:rsid w:val="00CB26D7"/>
    <w:rsid w:val="00CC1EA8"/>
    <w:rsid w:val="00CC4A3E"/>
    <w:rsid w:val="00CC678D"/>
    <w:rsid w:val="00CD3C9F"/>
    <w:rsid w:val="00CE38C0"/>
    <w:rsid w:val="00CF24F3"/>
    <w:rsid w:val="00CF69CB"/>
    <w:rsid w:val="00D25D6D"/>
    <w:rsid w:val="00D27B89"/>
    <w:rsid w:val="00D34DD9"/>
    <w:rsid w:val="00D35646"/>
    <w:rsid w:val="00D44F0E"/>
    <w:rsid w:val="00D55D4B"/>
    <w:rsid w:val="00D5776D"/>
    <w:rsid w:val="00D662F9"/>
    <w:rsid w:val="00D66807"/>
    <w:rsid w:val="00D71C66"/>
    <w:rsid w:val="00D87000"/>
    <w:rsid w:val="00D90E1A"/>
    <w:rsid w:val="00D955EE"/>
    <w:rsid w:val="00D97EAA"/>
    <w:rsid w:val="00DA5E4C"/>
    <w:rsid w:val="00DB2885"/>
    <w:rsid w:val="00DB623A"/>
    <w:rsid w:val="00DB749D"/>
    <w:rsid w:val="00DC1CD9"/>
    <w:rsid w:val="00DD15AA"/>
    <w:rsid w:val="00DD2FDE"/>
    <w:rsid w:val="00DE1C0E"/>
    <w:rsid w:val="00DE49AF"/>
    <w:rsid w:val="00DE5907"/>
    <w:rsid w:val="00E054FA"/>
    <w:rsid w:val="00E07D90"/>
    <w:rsid w:val="00E10E15"/>
    <w:rsid w:val="00E1460F"/>
    <w:rsid w:val="00E225AA"/>
    <w:rsid w:val="00E24495"/>
    <w:rsid w:val="00E37ADE"/>
    <w:rsid w:val="00E430ED"/>
    <w:rsid w:val="00E542BF"/>
    <w:rsid w:val="00E64CAE"/>
    <w:rsid w:val="00E70606"/>
    <w:rsid w:val="00E72B6F"/>
    <w:rsid w:val="00E75B37"/>
    <w:rsid w:val="00E84EB9"/>
    <w:rsid w:val="00E94859"/>
    <w:rsid w:val="00EA3A31"/>
    <w:rsid w:val="00EA658B"/>
    <w:rsid w:val="00EA7978"/>
    <w:rsid w:val="00EB344C"/>
    <w:rsid w:val="00EC4EEB"/>
    <w:rsid w:val="00ED59C0"/>
    <w:rsid w:val="00EE54CA"/>
    <w:rsid w:val="00EF36C4"/>
    <w:rsid w:val="00F05406"/>
    <w:rsid w:val="00F054B5"/>
    <w:rsid w:val="00F062BA"/>
    <w:rsid w:val="00F172D9"/>
    <w:rsid w:val="00F24D97"/>
    <w:rsid w:val="00F27A8D"/>
    <w:rsid w:val="00F4448B"/>
    <w:rsid w:val="00F46AD3"/>
    <w:rsid w:val="00F4774E"/>
    <w:rsid w:val="00F5506E"/>
    <w:rsid w:val="00F62D5F"/>
    <w:rsid w:val="00F64A09"/>
    <w:rsid w:val="00F70E78"/>
    <w:rsid w:val="00F74057"/>
    <w:rsid w:val="00F76416"/>
    <w:rsid w:val="00F82862"/>
    <w:rsid w:val="00F87C05"/>
    <w:rsid w:val="00FA3FA9"/>
    <w:rsid w:val="00FB3E3F"/>
    <w:rsid w:val="00FB641C"/>
    <w:rsid w:val="00FC0CDC"/>
    <w:rsid w:val="00FC0D3D"/>
    <w:rsid w:val="00FC461A"/>
    <w:rsid w:val="00FC7FAB"/>
    <w:rsid w:val="00FE4373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A0C8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A0C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unhideWhenUsed/>
    <w:rsid w:val="004A0C82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4A0C82"/>
    <w:pPr>
      <w:spacing w:after="16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uiPriority w:val="99"/>
    <w:semiHidden/>
    <w:rsid w:val="004A0C82"/>
    <w:rPr>
      <w:sz w:val="20"/>
      <w:szCs w:val="20"/>
    </w:rPr>
  </w:style>
  <w:style w:type="character" w:customStyle="1" w:styleId="TextkomenteChar2">
    <w:name w:val="Text komentáře Char2"/>
    <w:link w:val="Textkomente"/>
    <w:uiPriority w:val="99"/>
    <w:rsid w:val="004A0C82"/>
    <w:rPr>
      <w:rFonts w:ascii="Calibri" w:eastAsia="Calibri" w:hAnsi="Calibri" w:cs="Times New Roman"/>
      <w:sz w:val="20"/>
      <w:szCs w:val="20"/>
      <w:lang w:val="en-US"/>
    </w:rPr>
  </w:style>
  <w:style w:type="table" w:styleId="Mkatabulky">
    <w:name w:val="Table Grid"/>
    <w:basedOn w:val="Normlntabulka"/>
    <w:uiPriority w:val="39"/>
    <w:rsid w:val="004A0C82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A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C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C82"/>
  </w:style>
  <w:style w:type="paragraph" w:styleId="Zpat">
    <w:name w:val="footer"/>
    <w:basedOn w:val="Normln"/>
    <w:link w:val="ZpatChar"/>
    <w:uiPriority w:val="99"/>
    <w:unhideWhenUsed/>
    <w:rsid w:val="004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C82"/>
  </w:style>
  <w:style w:type="paragraph" w:styleId="Zkladntext">
    <w:name w:val="Body Text"/>
    <w:basedOn w:val="Normln"/>
    <w:link w:val="ZkladntextChar"/>
    <w:unhideWhenUsed/>
    <w:rsid w:val="00AE7C6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AE7C6A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0F8"/>
    <w:pPr>
      <w:spacing w:after="20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870F8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extkomenteChar1">
    <w:name w:val="Text komentáře Char1"/>
    <w:uiPriority w:val="99"/>
    <w:rsid w:val="00F76416"/>
    <w:rPr>
      <w:rFonts w:ascii="Calibri" w:eastAsia="Calibri" w:hAnsi="Calibri" w:cs="Times New Roman"/>
      <w:sz w:val="20"/>
      <w:szCs w:val="20"/>
      <w:lang w:val="en-US"/>
    </w:rPr>
  </w:style>
  <w:style w:type="paragraph" w:styleId="Bezmezer">
    <w:name w:val="No Spacing"/>
    <w:uiPriority w:val="1"/>
    <w:qFormat/>
    <w:rsid w:val="00F76416"/>
    <w:pPr>
      <w:spacing w:after="0" w:line="240" w:lineRule="auto"/>
    </w:pPr>
  </w:style>
  <w:style w:type="paragraph" w:styleId="Revize">
    <w:name w:val="Revision"/>
    <w:hidden/>
    <w:uiPriority w:val="99"/>
    <w:semiHidden/>
    <w:rsid w:val="0003066C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167C7E"/>
    <w:pPr>
      <w:spacing w:after="128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A0C8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A0C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unhideWhenUsed/>
    <w:rsid w:val="004A0C82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4A0C82"/>
    <w:pPr>
      <w:spacing w:after="16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uiPriority w:val="99"/>
    <w:semiHidden/>
    <w:rsid w:val="004A0C82"/>
    <w:rPr>
      <w:sz w:val="20"/>
      <w:szCs w:val="20"/>
    </w:rPr>
  </w:style>
  <w:style w:type="character" w:customStyle="1" w:styleId="TextkomenteChar2">
    <w:name w:val="Text komentáře Char2"/>
    <w:link w:val="Textkomente"/>
    <w:uiPriority w:val="99"/>
    <w:rsid w:val="004A0C82"/>
    <w:rPr>
      <w:rFonts w:ascii="Calibri" w:eastAsia="Calibri" w:hAnsi="Calibri" w:cs="Times New Roman"/>
      <w:sz w:val="20"/>
      <w:szCs w:val="20"/>
      <w:lang w:val="en-US"/>
    </w:rPr>
  </w:style>
  <w:style w:type="table" w:styleId="Mkatabulky">
    <w:name w:val="Table Grid"/>
    <w:basedOn w:val="Normlntabulka"/>
    <w:uiPriority w:val="39"/>
    <w:rsid w:val="004A0C82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A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C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C82"/>
  </w:style>
  <w:style w:type="paragraph" w:styleId="Zpat">
    <w:name w:val="footer"/>
    <w:basedOn w:val="Normln"/>
    <w:link w:val="ZpatChar"/>
    <w:uiPriority w:val="99"/>
    <w:unhideWhenUsed/>
    <w:rsid w:val="004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C82"/>
  </w:style>
  <w:style w:type="paragraph" w:styleId="Zkladntext">
    <w:name w:val="Body Text"/>
    <w:basedOn w:val="Normln"/>
    <w:link w:val="ZkladntextChar"/>
    <w:unhideWhenUsed/>
    <w:rsid w:val="00AE7C6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AE7C6A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0F8"/>
    <w:pPr>
      <w:spacing w:after="20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870F8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extkomenteChar1">
    <w:name w:val="Text komentáře Char1"/>
    <w:uiPriority w:val="99"/>
    <w:rsid w:val="00F76416"/>
    <w:rPr>
      <w:rFonts w:ascii="Calibri" w:eastAsia="Calibri" w:hAnsi="Calibri" w:cs="Times New Roman"/>
      <w:sz w:val="20"/>
      <w:szCs w:val="20"/>
      <w:lang w:val="en-US"/>
    </w:rPr>
  </w:style>
  <w:style w:type="paragraph" w:styleId="Bezmezer">
    <w:name w:val="No Spacing"/>
    <w:uiPriority w:val="1"/>
    <w:qFormat/>
    <w:rsid w:val="00F76416"/>
    <w:pPr>
      <w:spacing w:after="0" w:line="240" w:lineRule="auto"/>
    </w:pPr>
  </w:style>
  <w:style w:type="paragraph" w:styleId="Revize">
    <w:name w:val="Revision"/>
    <w:hidden/>
    <w:uiPriority w:val="99"/>
    <w:semiHidden/>
    <w:rsid w:val="0003066C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167C7E"/>
    <w:pPr>
      <w:spacing w:after="128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kokesova@makro.cz" TargetMode="External"/><Relationship Id="rId39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38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958</Words>
  <Characters>5657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METRO GROUP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Hazdra</dc:creator>
  <cp:lastModifiedBy>LiborS</cp:lastModifiedBy>
  <cp:revision>8</cp:revision>
  <cp:lastPrinted>2019-03-27T08:33:00Z</cp:lastPrinted>
  <dcterms:created xsi:type="dcterms:W3CDTF">2019-03-27T09:05:00Z</dcterms:created>
  <dcterms:modified xsi:type="dcterms:W3CDTF">2019-04-01T11:02:00Z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Ref">
    <vt:lpwstr>M13842107/2</vt:lpwstr>
  </property>
  <property fmtid="{D5CDD505-2E9C-101B-9397-08002B2CF9AE}" pid="3" name="WS_REF_OLD">
    <vt:lpwstr>M13842107/2</vt:lpwstr>
  </property>
</Properties>
</file>