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r>
        <w:rPr>
          <w:rFonts w:ascii="Arial" w:hAnsi="Arial" w:cs="Arial"/>
          <w:b/>
          <w:sz w:val="36"/>
          <w:szCs w:val="36"/>
        </w:rPr>
        <w:t>Příloha č. 1</w:t>
      </w:r>
      <w:bookmarkStart w:id="0" w:name="_GoBack"/>
      <w:bookmarkEnd w:id="0"/>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proofErr w:type="gramStart"/>
      <w:r>
        <w:rPr>
          <w:b/>
        </w:rPr>
        <w:t>s.p</w:t>
      </w:r>
      <w:proofErr w:type="spellEnd"/>
      <w:r>
        <w:rPr>
          <w:b/>
        </w:rPr>
        <w:t>.</w:t>
      </w:r>
      <w:proofErr w:type="gram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 xml:space="preserve">vztahů a jen v odůvodněných případech, </w:t>
      </w:r>
      <w:proofErr w:type="gramStart"/>
      <w:r w:rsidRPr="00C54F0D">
        <w:t>je-li</w:t>
      </w:r>
      <w:proofErr w:type="gramEnd"/>
      <w:r w:rsidRPr="00C54F0D">
        <w:t xml:space="preserve"> to v nejlepším zájmu ČP. Vždy se </w:t>
      </w:r>
      <w:proofErr w:type="gramStart"/>
      <w:r w:rsidRPr="00C54F0D">
        <w:t>musí</w:t>
      </w:r>
      <w:proofErr w:type="gramEnd"/>
      <w:r w:rsidRPr="00C54F0D">
        <w:t xml:space="preserve">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6913C6">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6913C6">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45095473" wp14:editId="11F9A6CF">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180FD4F" wp14:editId="3C829CB0">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79C1CF5F" wp14:editId="1B3D5BA3">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BF67D4">
      <w:rPr>
        <w:color w:val="002776"/>
        <w:lang w:val="cs-CZ"/>
      </w:rPr>
      <w:t>4</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Svoboda Jiří Ing.</cp:lastModifiedBy>
  <cp:revision>5</cp:revision>
  <cp:lastPrinted>2011-01-27T13:38:00Z</cp:lastPrinted>
  <dcterms:created xsi:type="dcterms:W3CDTF">2016-08-11T06:07:00Z</dcterms:created>
  <dcterms:modified xsi:type="dcterms:W3CDTF">2016-08-11T06:37:00Z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