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60A4E" w14:textId="77777777" w:rsidR="00AD321A" w:rsidRDefault="00E00290" w:rsidP="00AD321A">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 xml:space="preserve">Smlouva o dílo </w:t>
      </w:r>
    </w:p>
    <w:p w14:paraId="357C2FD4" w14:textId="77777777" w:rsidR="00AD321A" w:rsidRPr="006B506F" w:rsidRDefault="00E00290" w:rsidP="006B50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w:t>
      </w:r>
      <w:r w:rsidR="00AD321A" w:rsidRPr="006B506F">
        <w:rPr>
          <w:rFonts w:ascii="Times New Roman" w:hAnsi="Times New Roman" w:cs="Times New Roman"/>
          <w:b/>
          <w:sz w:val="24"/>
          <w:szCs w:val="24"/>
        </w:rPr>
        <w:t xml:space="preserve">a zpracování akčního plánu protihlukových opatření v rámci plnění požadavků Směrnice Evropského parlamentu a Rady č. 2002/49/EC, o řízení </w:t>
      </w:r>
      <w:r w:rsidR="00E6686F" w:rsidRPr="006B506F">
        <w:rPr>
          <w:rFonts w:ascii="Times New Roman" w:hAnsi="Times New Roman" w:cs="Times New Roman"/>
          <w:b/>
          <w:sz w:val="24"/>
          <w:szCs w:val="24"/>
        </w:rPr>
        <w:t xml:space="preserve">a snižování </w:t>
      </w:r>
      <w:r w:rsidR="00AD321A" w:rsidRPr="006B506F">
        <w:rPr>
          <w:rFonts w:ascii="Times New Roman" w:hAnsi="Times New Roman" w:cs="Times New Roman"/>
          <w:b/>
          <w:sz w:val="24"/>
          <w:szCs w:val="24"/>
        </w:rPr>
        <w:t>hluku v životním prostředí</w:t>
      </w:r>
    </w:p>
    <w:p w14:paraId="7843A15E" w14:textId="77777777" w:rsidR="006B506F" w:rsidRDefault="006B506F" w:rsidP="006B506F">
      <w:pPr>
        <w:spacing w:after="0" w:line="360" w:lineRule="auto"/>
        <w:jc w:val="center"/>
        <w:rPr>
          <w:rFonts w:ascii="Times New Roman" w:hAnsi="Times New Roman" w:cs="Times New Roman"/>
          <w:sz w:val="24"/>
          <w:szCs w:val="24"/>
        </w:rPr>
      </w:pPr>
    </w:p>
    <w:p w14:paraId="55928CAE" w14:textId="77777777" w:rsidR="00AD321A" w:rsidRDefault="00AD321A" w:rsidP="006B506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Uzavřená </w:t>
      </w:r>
      <w:r w:rsidR="00FA1C98">
        <w:rPr>
          <w:rFonts w:ascii="Times New Roman" w:hAnsi="Times New Roman" w:cs="Times New Roman"/>
          <w:sz w:val="24"/>
          <w:szCs w:val="24"/>
        </w:rPr>
        <w:t>dle ustanovení §</w:t>
      </w:r>
      <w:r w:rsidR="00EF3566">
        <w:rPr>
          <w:rFonts w:ascii="Times New Roman" w:hAnsi="Times New Roman" w:cs="Times New Roman"/>
          <w:sz w:val="24"/>
          <w:szCs w:val="24"/>
        </w:rPr>
        <w:t>2586</w:t>
      </w:r>
      <w:r w:rsidR="00FA1C98">
        <w:rPr>
          <w:rFonts w:ascii="Times New Roman" w:hAnsi="Times New Roman" w:cs="Times New Roman"/>
          <w:sz w:val="24"/>
          <w:szCs w:val="24"/>
        </w:rPr>
        <w:t xml:space="preserve"> a násl. </w:t>
      </w:r>
      <w:r w:rsidR="006B506F">
        <w:rPr>
          <w:rFonts w:ascii="Times New Roman" w:hAnsi="Times New Roman" w:cs="Times New Roman"/>
          <w:sz w:val="24"/>
          <w:szCs w:val="24"/>
        </w:rPr>
        <w:t>z</w:t>
      </w:r>
      <w:r w:rsidR="00FA1C98">
        <w:rPr>
          <w:rFonts w:ascii="Times New Roman" w:hAnsi="Times New Roman" w:cs="Times New Roman"/>
          <w:sz w:val="24"/>
          <w:szCs w:val="24"/>
        </w:rPr>
        <w:t xml:space="preserve">ákona č. </w:t>
      </w:r>
      <w:r w:rsidR="00EF3566">
        <w:rPr>
          <w:rFonts w:ascii="Times New Roman" w:hAnsi="Times New Roman" w:cs="Times New Roman"/>
          <w:sz w:val="24"/>
          <w:szCs w:val="24"/>
        </w:rPr>
        <w:t>89/2012</w:t>
      </w:r>
      <w:r w:rsidR="006B506F">
        <w:rPr>
          <w:rFonts w:ascii="Times New Roman" w:hAnsi="Times New Roman" w:cs="Times New Roman"/>
          <w:sz w:val="24"/>
          <w:szCs w:val="24"/>
        </w:rPr>
        <w:t>, ob</w:t>
      </w:r>
      <w:r w:rsidR="00EF3566">
        <w:rPr>
          <w:rFonts w:ascii="Times New Roman" w:hAnsi="Times New Roman" w:cs="Times New Roman"/>
          <w:sz w:val="24"/>
          <w:szCs w:val="24"/>
        </w:rPr>
        <w:t>čanský zákoník, ve</w:t>
      </w:r>
      <w:r w:rsidR="006B506F">
        <w:rPr>
          <w:rFonts w:ascii="Times New Roman" w:hAnsi="Times New Roman" w:cs="Times New Roman"/>
          <w:sz w:val="24"/>
          <w:szCs w:val="24"/>
        </w:rPr>
        <w:t xml:space="preserve"> znění</w:t>
      </w:r>
      <w:r w:rsidR="00EF3566">
        <w:rPr>
          <w:rFonts w:ascii="Times New Roman" w:hAnsi="Times New Roman" w:cs="Times New Roman"/>
          <w:sz w:val="24"/>
          <w:szCs w:val="24"/>
        </w:rPr>
        <w:t xml:space="preserve"> pozdějších předpisů (dále jen „občanský zákoník“)</w:t>
      </w:r>
    </w:p>
    <w:p w14:paraId="722BE106" w14:textId="77777777" w:rsidR="006B506F" w:rsidRDefault="006B506F" w:rsidP="006B506F">
      <w:pPr>
        <w:spacing w:after="0" w:line="360" w:lineRule="auto"/>
        <w:jc w:val="both"/>
        <w:rPr>
          <w:rFonts w:ascii="Times New Roman" w:hAnsi="Times New Roman" w:cs="Times New Roman"/>
          <w:sz w:val="24"/>
          <w:szCs w:val="24"/>
        </w:rPr>
      </w:pPr>
    </w:p>
    <w:p w14:paraId="1864A003" w14:textId="77777777" w:rsidR="006B506F" w:rsidRPr="002441C2" w:rsidRDefault="006B506F" w:rsidP="002441C2">
      <w:pPr>
        <w:spacing w:after="0" w:line="360" w:lineRule="auto"/>
        <w:ind w:left="360"/>
        <w:jc w:val="center"/>
        <w:rPr>
          <w:rFonts w:ascii="Times New Roman" w:hAnsi="Times New Roman" w:cs="Times New Roman"/>
          <w:b/>
          <w:sz w:val="24"/>
          <w:szCs w:val="24"/>
        </w:rPr>
      </w:pPr>
    </w:p>
    <w:p w14:paraId="675B5E3E" w14:textId="77777777" w:rsidR="007D50AE" w:rsidRPr="006B506F" w:rsidRDefault="006B506F" w:rsidP="006B506F">
      <w:pPr>
        <w:jc w:val="center"/>
        <w:rPr>
          <w:rFonts w:ascii="Times New Roman" w:hAnsi="Times New Roman" w:cs="Times New Roman"/>
          <w:b/>
          <w:sz w:val="24"/>
          <w:szCs w:val="24"/>
        </w:rPr>
      </w:pPr>
      <w:r w:rsidRPr="006B506F">
        <w:rPr>
          <w:rFonts w:ascii="Times New Roman" w:hAnsi="Times New Roman" w:cs="Times New Roman"/>
          <w:b/>
          <w:sz w:val="24"/>
          <w:szCs w:val="24"/>
        </w:rPr>
        <w:t>Smluvní strany</w:t>
      </w:r>
    </w:p>
    <w:p w14:paraId="373B517B" w14:textId="77777777" w:rsidR="00D91A9F" w:rsidRDefault="00D91A9F" w:rsidP="006B506F">
      <w:pPr>
        <w:spacing w:after="0" w:line="240" w:lineRule="auto"/>
      </w:pPr>
    </w:p>
    <w:p w14:paraId="79B1B72B" w14:textId="77777777" w:rsidR="00AD321A" w:rsidRPr="005479BD" w:rsidRDefault="006B506F" w:rsidP="006B506F">
      <w:pPr>
        <w:spacing w:after="0" w:line="240" w:lineRule="auto"/>
        <w:rPr>
          <w:rFonts w:ascii="Times New Roman" w:hAnsi="Times New Roman" w:cs="Times New Roman"/>
          <w:b/>
          <w:sz w:val="24"/>
          <w:szCs w:val="24"/>
        </w:rPr>
      </w:pPr>
      <w:r w:rsidRPr="005479BD">
        <w:rPr>
          <w:rFonts w:ascii="Times New Roman" w:hAnsi="Times New Roman" w:cs="Times New Roman"/>
          <w:b/>
          <w:sz w:val="24"/>
          <w:szCs w:val="24"/>
        </w:rPr>
        <w:t>Objednatel:</w:t>
      </w: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b/>
          <w:sz w:val="24"/>
          <w:szCs w:val="24"/>
        </w:rPr>
        <w:t>Správa silnic Královéhradeckého kraje</w:t>
      </w:r>
    </w:p>
    <w:p w14:paraId="31CCE482" w14:textId="77777777" w:rsidR="006B506F" w:rsidRPr="005479BD" w:rsidRDefault="006B506F" w:rsidP="006B506F">
      <w:pPr>
        <w:spacing w:after="0" w:line="240" w:lineRule="auto"/>
        <w:rPr>
          <w:rFonts w:ascii="Times New Roman" w:hAnsi="Times New Roman" w:cs="Times New Roman"/>
          <w:b/>
          <w:sz w:val="24"/>
          <w:szCs w:val="24"/>
        </w:rPr>
      </w:pPr>
      <w:r w:rsidRPr="005479BD">
        <w:rPr>
          <w:rFonts w:ascii="Times New Roman" w:hAnsi="Times New Roman" w:cs="Times New Roman"/>
          <w:b/>
          <w:sz w:val="24"/>
          <w:szCs w:val="24"/>
        </w:rPr>
        <w:tab/>
      </w:r>
      <w:r w:rsidRPr="005479BD">
        <w:rPr>
          <w:rFonts w:ascii="Times New Roman" w:hAnsi="Times New Roman" w:cs="Times New Roman"/>
          <w:b/>
          <w:sz w:val="24"/>
          <w:szCs w:val="24"/>
        </w:rPr>
        <w:tab/>
      </w:r>
      <w:r w:rsidRPr="005479BD">
        <w:rPr>
          <w:rFonts w:ascii="Times New Roman" w:hAnsi="Times New Roman" w:cs="Times New Roman"/>
          <w:b/>
          <w:sz w:val="24"/>
          <w:szCs w:val="24"/>
        </w:rPr>
        <w:tab/>
        <w:t>Kutnohorská 59</w:t>
      </w:r>
    </w:p>
    <w:p w14:paraId="1C671AAF" w14:textId="77777777" w:rsidR="006B506F" w:rsidRPr="005479BD" w:rsidRDefault="006B506F" w:rsidP="006B506F">
      <w:pPr>
        <w:spacing w:after="0" w:line="240" w:lineRule="auto"/>
        <w:rPr>
          <w:rFonts w:ascii="Times New Roman" w:hAnsi="Times New Roman" w:cs="Times New Roman"/>
          <w:b/>
          <w:sz w:val="24"/>
          <w:szCs w:val="24"/>
        </w:rPr>
      </w:pPr>
      <w:r w:rsidRPr="005479BD">
        <w:rPr>
          <w:rFonts w:ascii="Times New Roman" w:hAnsi="Times New Roman" w:cs="Times New Roman"/>
          <w:b/>
          <w:sz w:val="24"/>
          <w:szCs w:val="24"/>
        </w:rPr>
        <w:tab/>
      </w:r>
      <w:r w:rsidRPr="005479BD">
        <w:rPr>
          <w:rFonts w:ascii="Times New Roman" w:hAnsi="Times New Roman" w:cs="Times New Roman"/>
          <w:b/>
          <w:sz w:val="24"/>
          <w:szCs w:val="24"/>
        </w:rPr>
        <w:tab/>
      </w:r>
      <w:r w:rsidRPr="005479BD">
        <w:rPr>
          <w:rFonts w:ascii="Times New Roman" w:hAnsi="Times New Roman" w:cs="Times New Roman"/>
          <w:b/>
          <w:sz w:val="24"/>
          <w:szCs w:val="24"/>
        </w:rPr>
        <w:tab/>
        <w:t>500 04 Hradec Králové</w:t>
      </w:r>
    </w:p>
    <w:p w14:paraId="3A775BAE" w14:textId="77777777" w:rsidR="006B506F" w:rsidRPr="005479BD" w:rsidRDefault="006B506F" w:rsidP="006B506F">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sz w:val="24"/>
          <w:szCs w:val="24"/>
        </w:rPr>
        <w:tab/>
        <w:t xml:space="preserve">IČ: </w:t>
      </w:r>
      <w:r w:rsidR="00D91A9F" w:rsidRPr="005479BD">
        <w:rPr>
          <w:rFonts w:ascii="Times New Roman" w:hAnsi="Times New Roman" w:cs="Times New Roman"/>
          <w:sz w:val="24"/>
          <w:szCs w:val="24"/>
        </w:rPr>
        <w:t>709 47 996</w:t>
      </w:r>
    </w:p>
    <w:p w14:paraId="1004ED38" w14:textId="77777777" w:rsidR="00D91A9F" w:rsidRPr="005479BD" w:rsidRDefault="00D91A9F" w:rsidP="006B506F">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sz w:val="24"/>
          <w:szCs w:val="24"/>
        </w:rPr>
        <w:tab/>
        <w:t>DIČ: CZ70947996</w:t>
      </w:r>
    </w:p>
    <w:p w14:paraId="280D2A01" w14:textId="1687000A" w:rsidR="00D91A9F" w:rsidRPr="005479BD" w:rsidRDefault="00D91A9F" w:rsidP="006B506F">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sz w:val="24"/>
          <w:szCs w:val="24"/>
        </w:rPr>
        <w:tab/>
        <w:t xml:space="preserve">zastoupená </w:t>
      </w:r>
      <w:r w:rsidR="0050112F">
        <w:rPr>
          <w:rFonts w:ascii="Times New Roman" w:hAnsi="Times New Roman" w:cs="Times New Roman"/>
          <w:sz w:val="24"/>
          <w:szCs w:val="24"/>
        </w:rPr>
        <w:t>Mgr. Petrem Kašparem</w:t>
      </w:r>
      <w:r w:rsidRPr="005479BD">
        <w:rPr>
          <w:rFonts w:ascii="Times New Roman" w:hAnsi="Times New Roman" w:cs="Times New Roman"/>
          <w:sz w:val="24"/>
          <w:szCs w:val="24"/>
        </w:rPr>
        <w:t>, ředitelem</w:t>
      </w:r>
    </w:p>
    <w:p w14:paraId="1C1125BB" w14:textId="77777777" w:rsidR="00D91A9F" w:rsidRPr="005479BD" w:rsidRDefault="00D91A9F" w:rsidP="006B506F">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sz w:val="24"/>
          <w:szCs w:val="24"/>
        </w:rPr>
        <w:tab/>
        <w:t xml:space="preserve">zapsaná v obchodním rejstříku vedeném Krajským soudem v Hradci </w:t>
      </w:r>
    </w:p>
    <w:p w14:paraId="58E147B5" w14:textId="77777777" w:rsidR="00D91A9F" w:rsidRPr="005479BD" w:rsidRDefault="00D91A9F" w:rsidP="006B506F">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sz w:val="24"/>
          <w:szCs w:val="24"/>
        </w:rPr>
        <w:tab/>
      </w:r>
      <w:r w:rsidR="005479BD">
        <w:rPr>
          <w:rFonts w:ascii="Times New Roman" w:hAnsi="Times New Roman" w:cs="Times New Roman"/>
          <w:sz w:val="24"/>
          <w:szCs w:val="24"/>
        </w:rPr>
        <w:t xml:space="preserve">Králové </w:t>
      </w:r>
      <w:proofErr w:type="spellStart"/>
      <w:proofErr w:type="gramStart"/>
      <w:r w:rsidRPr="005479BD">
        <w:rPr>
          <w:rFonts w:ascii="Times New Roman" w:hAnsi="Times New Roman" w:cs="Times New Roman"/>
          <w:sz w:val="24"/>
          <w:szCs w:val="24"/>
        </w:rPr>
        <w:t>sp.zn.</w:t>
      </w:r>
      <w:proofErr w:type="gramEnd"/>
      <w:r w:rsidRPr="005479BD">
        <w:rPr>
          <w:rFonts w:ascii="Times New Roman" w:hAnsi="Times New Roman" w:cs="Times New Roman"/>
          <w:sz w:val="24"/>
          <w:szCs w:val="24"/>
        </w:rPr>
        <w:t>Pr</w:t>
      </w:r>
      <w:proofErr w:type="spellEnd"/>
      <w:r w:rsidRPr="005479BD">
        <w:rPr>
          <w:rFonts w:ascii="Times New Roman" w:hAnsi="Times New Roman" w:cs="Times New Roman"/>
          <w:sz w:val="24"/>
          <w:szCs w:val="24"/>
        </w:rPr>
        <w:t xml:space="preserve"> 146</w:t>
      </w:r>
    </w:p>
    <w:p w14:paraId="5588BD40" w14:textId="1BD9260E" w:rsidR="00D91A9F" w:rsidRPr="005479BD" w:rsidRDefault="00D91A9F" w:rsidP="006B506F">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sz w:val="24"/>
          <w:szCs w:val="24"/>
        </w:rPr>
        <w:tab/>
        <w:t xml:space="preserve">bankovní spojení: </w:t>
      </w:r>
      <w:r w:rsidR="00FF0755">
        <w:rPr>
          <w:rFonts w:ascii="Times New Roman" w:hAnsi="Times New Roman" w:cs="Times New Roman"/>
          <w:sz w:val="24"/>
          <w:szCs w:val="24"/>
        </w:rPr>
        <w:t>…………………</w:t>
      </w:r>
    </w:p>
    <w:p w14:paraId="79D11990" w14:textId="3E099E6F" w:rsidR="005479BD" w:rsidRDefault="00D91A9F" w:rsidP="006B506F">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sz w:val="24"/>
          <w:szCs w:val="24"/>
        </w:rPr>
        <w:tab/>
      </w:r>
      <w:r w:rsidR="00FF0755">
        <w:rPr>
          <w:rFonts w:ascii="Times New Roman" w:hAnsi="Times New Roman" w:cs="Times New Roman"/>
          <w:sz w:val="24"/>
          <w:szCs w:val="24"/>
        </w:rPr>
        <w:t>………………………………………</w:t>
      </w:r>
    </w:p>
    <w:p w14:paraId="65CE96EE" w14:textId="77777777" w:rsidR="00D91A9F" w:rsidRPr="005479BD" w:rsidRDefault="005479BD" w:rsidP="006B506F">
      <w:pPr>
        <w:spacing w:after="0" w:line="240" w:lineRule="auto"/>
        <w:rPr>
          <w:rFonts w:ascii="Times New Roman" w:hAnsi="Times New Roman" w:cs="Times New Roman"/>
          <w:sz w:val="24"/>
          <w:szCs w:val="24"/>
        </w:rPr>
      </w:pPr>
      <w:r>
        <w:rPr>
          <w:rFonts w:ascii="Times New Roman" w:hAnsi="Times New Roman" w:cs="Times New Roman"/>
          <w:sz w:val="24"/>
          <w:szCs w:val="24"/>
        </w:rPr>
        <w:t>dále jen „objednatel“</w:t>
      </w:r>
      <w:r w:rsidR="00D91A9F" w:rsidRPr="005479BD">
        <w:rPr>
          <w:rFonts w:ascii="Times New Roman" w:hAnsi="Times New Roman" w:cs="Times New Roman"/>
          <w:sz w:val="24"/>
          <w:szCs w:val="24"/>
        </w:rPr>
        <w:t xml:space="preserve">            </w:t>
      </w:r>
    </w:p>
    <w:p w14:paraId="41811EC6" w14:textId="77777777" w:rsidR="00D91A9F" w:rsidRPr="005479BD" w:rsidRDefault="00D91A9F" w:rsidP="006B506F">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ab/>
      </w:r>
      <w:r w:rsidRPr="005479BD">
        <w:rPr>
          <w:rFonts w:ascii="Times New Roman" w:hAnsi="Times New Roman" w:cs="Times New Roman"/>
          <w:sz w:val="24"/>
          <w:szCs w:val="24"/>
        </w:rPr>
        <w:tab/>
      </w:r>
      <w:r w:rsidRPr="005479BD">
        <w:rPr>
          <w:rFonts w:ascii="Times New Roman" w:hAnsi="Times New Roman" w:cs="Times New Roman"/>
          <w:sz w:val="24"/>
          <w:szCs w:val="24"/>
        </w:rPr>
        <w:tab/>
      </w:r>
      <w:bookmarkStart w:id="0" w:name="_GoBack"/>
      <w:bookmarkEnd w:id="0"/>
    </w:p>
    <w:p w14:paraId="11866481" w14:textId="77777777" w:rsidR="005479BD" w:rsidRDefault="005479BD" w:rsidP="006B506F">
      <w:pPr>
        <w:spacing w:after="0" w:line="240" w:lineRule="auto"/>
        <w:rPr>
          <w:rFonts w:ascii="Times New Roman" w:hAnsi="Times New Roman" w:cs="Times New Roman"/>
          <w:b/>
          <w:sz w:val="24"/>
          <w:szCs w:val="24"/>
        </w:rPr>
      </w:pPr>
    </w:p>
    <w:p w14:paraId="6BCA62C8" w14:textId="77777777" w:rsidR="005479BD" w:rsidRDefault="005479BD" w:rsidP="006B506F">
      <w:pPr>
        <w:spacing w:after="0" w:line="240" w:lineRule="auto"/>
        <w:rPr>
          <w:rFonts w:ascii="Times New Roman" w:hAnsi="Times New Roman" w:cs="Times New Roman"/>
          <w:b/>
          <w:sz w:val="24"/>
          <w:szCs w:val="24"/>
        </w:rPr>
      </w:pPr>
    </w:p>
    <w:p w14:paraId="16A3034F" w14:textId="77777777" w:rsidR="00F4418D" w:rsidRDefault="00D91A9F" w:rsidP="00F4418D">
      <w:pPr>
        <w:spacing w:after="0" w:line="240" w:lineRule="auto"/>
        <w:rPr>
          <w:rFonts w:ascii="Times New Roman" w:hAnsi="Times New Roman" w:cs="Times New Roman"/>
          <w:sz w:val="24"/>
          <w:szCs w:val="24"/>
        </w:rPr>
      </w:pPr>
      <w:r w:rsidRPr="005479BD">
        <w:rPr>
          <w:rFonts w:ascii="Times New Roman" w:hAnsi="Times New Roman" w:cs="Times New Roman"/>
          <w:b/>
          <w:sz w:val="24"/>
          <w:szCs w:val="24"/>
        </w:rPr>
        <w:t>Zhotovitel:</w:t>
      </w:r>
      <w:r w:rsidRPr="005479BD">
        <w:rPr>
          <w:rFonts w:ascii="Times New Roman" w:hAnsi="Times New Roman" w:cs="Times New Roman"/>
          <w:sz w:val="24"/>
          <w:szCs w:val="24"/>
        </w:rPr>
        <w:tab/>
      </w:r>
      <w:r w:rsidRPr="005479BD">
        <w:rPr>
          <w:rFonts w:ascii="Times New Roman" w:hAnsi="Times New Roman" w:cs="Times New Roman"/>
          <w:sz w:val="24"/>
          <w:szCs w:val="24"/>
        </w:rPr>
        <w:tab/>
      </w:r>
    </w:p>
    <w:p w14:paraId="4AD89B9F" w14:textId="77777777" w:rsidR="00AA5783" w:rsidRPr="00AA5783" w:rsidRDefault="00AA5783" w:rsidP="00AA5783">
      <w:pPr>
        <w:spacing w:after="0" w:line="240" w:lineRule="auto"/>
        <w:ind w:left="2124"/>
        <w:rPr>
          <w:rFonts w:ascii="Times New Roman" w:hAnsi="Times New Roman" w:cs="Times New Roman"/>
          <w:b/>
          <w:sz w:val="24"/>
          <w:szCs w:val="24"/>
        </w:rPr>
      </w:pPr>
      <w:r w:rsidRPr="00AA5783">
        <w:rPr>
          <w:rFonts w:ascii="Times New Roman" w:hAnsi="Times New Roman" w:cs="Times New Roman"/>
          <w:b/>
          <w:sz w:val="24"/>
          <w:szCs w:val="24"/>
        </w:rPr>
        <w:t xml:space="preserve">EKOLA </w:t>
      </w:r>
      <w:proofErr w:type="spellStart"/>
      <w:r w:rsidRPr="00AA5783">
        <w:rPr>
          <w:rFonts w:ascii="Times New Roman" w:hAnsi="Times New Roman" w:cs="Times New Roman"/>
          <w:b/>
          <w:sz w:val="24"/>
          <w:szCs w:val="24"/>
        </w:rPr>
        <w:t>group</w:t>
      </w:r>
      <w:proofErr w:type="spellEnd"/>
      <w:r w:rsidRPr="00AA5783">
        <w:rPr>
          <w:rFonts w:ascii="Times New Roman" w:hAnsi="Times New Roman" w:cs="Times New Roman"/>
          <w:b/>
          <w:sz w:val="24"/>
          <w:szCs w:val="24"/>
        </w:rPr>
        <w:t>, spol. s r.o.</w:t>
      </w:r>
    </w:p>
    <w:p w14:paraId="72D6FF4C" w14:textId="77777777" w:rsidR="00AA5783" w:rsidRPr="00AA5783" w:rsidRDefault="00AA5783" w:rsidP="00AA5783">
      <w:pPr>
        <w:spacing w:after="0" w:line="240" w:lineRule="auto"/>
        <w:ind w:left="2124"/>
        <w:rPr>
          <w:rFonts w:ascii="Times New Roman" w:hAnsi="Times New Roman" w:cs="Times New Roman"/>
          <w:b/>
          <w:sz w:val="24"/>
          <w:szCs w:val="24"/>
        </w:rPr>
      </w:pPr>
      <w:r w:rsidRPr="00AA5783">
        <w:rPr>
          <w:rFonts w:ascii="Times New Roman" w:hAnsi="Times New Roman" w:cs="Times New Roman"/>
          <w:b/>
          <w:sz w:val="24"/>
          <w:szCs w:val="24"/>
        </w:rPr>
        <w:t>Mistrovská 4, Praha 10, 108 00</w:t>
      </w:r>
    </w:p>
    <w:p w14:paraId="3D0CECF6" w14:textId="77777777" w:rsidR="00AA5783" w:rsidRPr="00CC528E" w:rsidRDefault="00AA5783" w:rsidP="00AA5783">
      <w:pPr>
        <w:spacing w:after="0" w:line="240" w:lineRule="auto"/>
        <w:ind w:left="2124"/>
        <w:rPr>
          <w:rFonts w:ascii="Times New Roman" w:hAnsi="Times New Roman" w:cs="Times New Roman"/>
          <w:sz w:val="24"/>
          <w:szCs w:val="24"/>
        </w:rPr>
      </w:pPr>
      <w:r w:rsidRPr="00CC528E">
        <w:rPr>
          <w:rFonts w:ascii="Times New Roman" w:hAnsi="Times New Roman" w:cs="Times New Roman"/>
          <w:sz w:val="24"/>
          <w:szCs w:val="24"/>
        </w:rPr>
        <w:t>IČ: 63981378, DIČ: CZ63981378</w:t>
      </w:r>
    </w:p>
    <w:p w14:paraId="12CE17E3" w14:textId="23780C1A" w:rsidR="00AA5783" w:rsidRDefault="00AA5783" w:rsidP="00AA5783">
      <w:pPr>
        <w:spacing w:after="0" w:line="240" w:lineRule="auto"/>
        <w:ind w:left="2124"/>
        <w:rPr>
          <w:rFonts w:ascii="Times New Roman" w:hAnsi="Times New Roman" w:cs="Times New Roman"/>
          <w:sz w:val="24"/>
          <w:szCs w:val="24"/>
        </w:rPr>
      </w:pPr>
      <w:r>
        <w:rPr>
          <w:rFonts w:ascii="Times New Roman" w:hAnsi="Times New Roman" w:cs="Times New Roman"/>
          <w:sz w:val="24"/>
          <w:szCs w:val="24"/>
        </w:rPr>
        <w:t>z</w:t>
      </w:r>
      <w:r w:rsidRPr="00AA5783">
        <w:rPr>
          <w:rFonts w:ascii="Times New Roman" w:hAnsi="Times New Roman" w:cs="Times New Roman"/>
          <w:sz w:val="24"/>
          <w:szCs w:val="24"/>
        </w:rPr>
        <w:t xml:space="preserve">astoupená Ing. </w:t>
      </w:r>
      <w:r w:rsidR="00820219">
        <w:rPr>
          <w:rFonts w:ascii="Times New Roman" w:hAnsi="Times New Roman" w:cs="Times New Roman"/>
          <w:sz w:val="24"/>
          <w:szCs w:val="24"/>
        </w:rPr>
        <w:t xml:space="preserve">Liborem </w:t>
      </w:r>
      <w:proofErr w:type="spellStart"/>
      <w:r w:rsidR="00820219">
        <w:rPr>
          <w:rFonts w:ascii="Times New Roman" w:hAnsi="Times New Roman" w:cs="Times New Roman"/>
          <w:sz w:val="24"/>
          <w:szCs w:val="24"/>
        </w:rPr>
        <w:t>Ládyšem</w:t>
      </w:r>
      <w:proofErr w:type="spellEnd"/>
    </w:p>
    <w:p w14:paraId="33EB7801" w14:textId="07772CCB" w:rsidR="00AA5783" w:rsidRPr="00AA5783" w:rsidRDefault="00AA5783" w:rsidP="00AA5783">
      <w:pPr>
        <w:spacing w:after="0" w:line="240" w:lineRule="auto"/>
        <w:ind w:left="2124"/>
        <w:rPr>
          <w:rFonts w:ascii="Times New Roman" w:hAnsi="Times New Roman" w:cs="Times New Roman"/>
          <w:sz w:val="24"/>
          <w:szCs w:val="24"/>
        </w:rPr>
      </w:pPr>
      <w:r>
        <w:rPr>
          <w:rFonts w:ascii="Times New Roman" w:hAnsi="Times New Roman" w:cs="Times New Roman"/>
          <w:sz w:val="24"/>
          <w:szCs w:val="24"/>
        </w:rPr>
        <w:t>zapsaná</w:t>
      </w:r>
      <w:r w:rsidRPr="00AA5783">
        <w:rPr>
          <w:rFonts w:ascii="Times New Roman" w:hAnsi="Times New Roman" w:cs="Times New Roman"/>
          <w:sz w:val="24"/>
          <w:szCs w:val="24"/>
        </w:rPr>
        <w:t xml:space="preserve"> rejstříkovým soudem v Praze, oddíl C</w:t>
      </w:r>
    </w:p>
    <w:p w14:paraId="54EEE40F" w14:textId="6B6781A6" w:rsidR="00AA5783" w:rsidRPr="00AA5783" w:rsidRDefault="00AA5783" w:rsidP="00AA5783">
      <w:pPr>
        <w:spacing w:after="0" w:line="240" w:lineRule="auto"/>
        <w:ind w:left="2124"/>
        <w:rPr>
          <w:rFonts w:ascii="Times New Roman" w:hAnsi="Times New Roman" w:cs="Times New Roman"/>
          <w:sz w:val="24"/>
          <w:szCs w:val="24"/>
        </w:rPr>
      </w:pPr>
      <w:r w:rsidRPr="00AA5783">
        <w:rPr>
          <w:rFonts w:ascii="Times New Roman" w:hAnsi="Times New Roman" w:cs="Times New Roman"/>
          <w:sz w:val="24"/>
          <w:szCs w:val="24"/>
        </w:rPr>
        <w:t>vložka 39803, Den zápisu: 11. 9. 1995</w:t>
      </w:r>
    </w:p>
    <w:p w14:paraId="7BF8AB67" w14:textId="28D8EB35" w:rsidR="00AA5783" w:rsidRPr="00AA5783" w:rsidRDefault="00AA5783" w:rsidP="00AA5783">
      <w:pPr>
        <w:spacing w:after="0" w:line="240" w:lineRule="auto"/>
        <w:ind w:left="2124"/>
        <w:rPr>
          <w:rFonts w:ascii="Times New Roman" w:hAnsi="Times New Roman" w:cs="Times New Roman"/>
          <w:b/>
          <w:sz w:val="24"/>
          <w:szCs w:val="24"/>
        </w:rPr>
      </w:pPr>
    </w:p>
    <w:p w14:paraId="1D4FA2BC" w14:textId="06C2AE24" w:rsidR="005479BD" w:rsidRDefault="005479BD" w:rsidP="00F4418D">
      <w:pPr>
        <w:spacing w:after="0" w:line="240" w:lineRule="auto"/>
        <w:rPr>
          <w:rFonts w:ascii="Times New Roman" w:hAnsi="Times New Roman" w:cs="Times New Roman"/>
          <w:sz w:val="24"/>
          <w:szCs w:val="24"/>
        </w:rPr>
      </w:pPr>
      <w:r w:rsidRPr="005479BD">
        <w:rPr>
          <w:rFonts w:ascii="Times New Roman" w:hAnsi="Times New Roman" w:cs="Times New Roman"/>
          <w:sz w:val="24"/>
          <w:szCs w:val="24"/>
        </w:rPr>
        <w:t xml:space="preserve"> </w:t>
      </w:r>
    </w:p>
    <w:p w14:paraId="1322D9D8" w14:textId="77777777" w:rsidR="005479BD" w:rsidRDefault="005479BD" w:rsidP="006B506F">
      <w:pPr>
        <w:spacing w:after="0" w:line="240" w:lineRule="auto"/>
        <w:rPr>
          <w:rFonts w:ascii="Times New Roman" w:hAnsi="Times New Roman" w:cs="Times New Roman"/>
          <w:sz w:val="24"/>
          <w:szCs w:val="24"/>
        </w:rPr>
      </w:pPr>
      <w:r>
        <w:rPr>
          <w:rFonts w:ascii="Times New Roman" w:hAnsi="Times New Roman" w:cs="Times New Roman"/>
          <w:sz w:val="24"/>
          <w:szCs w:val="24"/>
        </w:rPr>
        <w:t>dále jen „zhotovitel“</w:t>
      </w:r>
    </w:p>
    <w:p w14:paraId="3B0BFB40" w14:textId="77777777" w:rsidR="005479BD" w:rsidRDefault="005479BD" w:rsidP="006B506F">
      <w:pPr>
        <w:spacing w:after="0" w:line="240" w:lineRule="auto"/>
        <w:rPr>
          <w:rFonts w:ascii="Times New Roman" w:hAnsi="Times New Roman" w:cs="Times New Roman"/>
          <w:sz w:val="24"/>
          <w:szCs w:val="24"/>
        </w:rPr>
      </w:pPr>
    </w:p>
    <w:p w14:paraId="55B2A08A" w14:textId="77777777" w:rsidR="005479BD" w:rsidRDefault="005479BD" w:rsidP="006B506F">
      <w:pPr>
        <w:spacing w:after="0" w:line="240" w:lineRule="auto"/>
        <w:rPr>
          <w:rFonts w:ascii="Times New Roman" w:hAnsi="Times New Roman" w:cs="Times New Roman"/>
          <w:sz w:val="24"/>
          <w:szCs w:val="24"/>
        </w:rPr>
      </w:pPr>
    </w:p>
    <w:p w14:paraId="40C5A340" w14:textId="77777777" w:rsidR="005479BD" w:rsidRDefault="005479BD" w:rsidP="006B506F">
      <w:pPr>
        <w:spacing w:after="0" w:line="240" w:lineRule="auto"/>
        <w:rPr>
          <w:rFonts w:ascii="Times New Roman" w:hAnsi="Times New Roman" w:cs="Times New Roman"/>
          <w:sz w:val="24"/>
          <w:szCs w:val="24"/>
        </w:rPr>
      </w:pPr>
    </w:p>
    <w:p w14:paraId="7914B546" w14:textId="77777777" w:rsidR="005479BD" w:rsidRDefault="005479BD" w:rsidP="006B506F">
      <w:pPr>
        <w:spacing w:after="0" w:line="240" w:lineRule="auto"/>
        <w:rPr>
          <w:rFonts w:ascii="Times New Roman" w:hAnsi="Times New Roman" w:cs="Times New Roman"/>
          <w:sz w:val="24"/>
          <w:szCs w:val="24"/>
        </w:rPr>
      </w:pPr>
    </w:p>
    <w:p w14:paraId="2A7B3545" w14:textId="77777777" w:rsidR="005479BD" w:rsidRDefault="005479BD" w:rsidP="006B506F">
      <w:pPr>
        <w:spacing w:after="0" w:line="240" w:lineRule="auto"/>
        <w:rPr>
          <w:rFonts w:ascii="Times New Roman" w:hAnsi="Times New Roman" w:cs="Times New Roman"/>
          <w:sz w:val="24"/>
          <w:szCs w:val="24"/>
        </w:rPr>
      </w:pPr>
    </w:p>
    <w:p w14:paraId="53B74ED7" w14:textId="77777777" w:rsidR="005479BD" w:rsidRDefault="00B86185" w:rsidP="00B86185">
      <w:pPr>
        <w:rPr>
          <w:rFonts w:ascii="Times New Roman" w:hAnsi="Times New Roman" w:cs="Times New Roman"/>
          <w:sz w:val="24"/>
          <w:szCs w:val="24"/>
        </w:rPr>
      </w:pPr>
      <w:r>
        <w:rPr>
          <w:rFonts w:ascii="Times New Roman" w:hAnsi="Times New Roman" w:cs="Times New Roman"/>
          <w:sz w:val="24"/>
          <w:szCs w:val="24"/>
        </w:rPr>
        <w:br w:type="page"/>
      </w:r>
    </w:p>
    <w:p w14:paraId="3A585F7A" w14:textId="77777777" w:rsidR="00BD7257" w:rsidRPr="00BD7257" w:rsidRDefault="00BD7257" w:rsidP="00DC01BE">
      <w:pPr>
        <w:pStyle w:val="Odstavecseseznamem"/>
        <w:numPr>
          <w:ilvl w:val="0"/>
          <w:numId w:val="1"/>
        </w:numPr>
        <w:spacing w:after="0" w:line="240" w:lineRule="auto"/>
        <w:jc w:val="center"/>
        <w:rPr>
          <w:rFonts w:ascii="Times New Roman" w:hAnsi="Times New Roman" w:cs="Times New Roman"/>
          <w:b/>
          <w:sz w:val="24"/>
          <w:szCs w:val="24"/>
        </w:rPr>
      </w:pPr>
    </w:p>
    <w:p w14:paraId="6B53AF33" w14:textId="77777777" w:rsidR="005479BD" w:rsidRPr="00BD7257" w:rsidRDefault="002441C2" w:rsidP="00BD72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0475163E" w14:textId="77777777" w:rsidR="005479BD" w:rsidRDefault="005479BD" w:rsidP="006B506F">
      <w:pPr>
        <w:spacing w:after="0" w:line="240" w:lineRule="auto"/>
        <w:rPr>
          <w:rFonts w:ascii="Times New Roman" w:hAnsi="Times New Roman" w:cs="Times New Roman"/>
          <w:sz w:val="24"/>
          <w:szCs w:val="24"/>
        </w:rPr>
      </w:pPr>
    </w:p>
    <w:p w14:paraId="1AE2EC6B" w14:textId="77777777" w:rsidR="008611A3" w:rsidRPr="00182CA9" w:rsidRDefault="008611A3" w:rsidP="00182CA9">
      <w:pPr>
        <w:pStyle w:val="Default"/>
        <w:numPr>
          <w:ilvl w:val="0"/>
          <w:numId w:val="2"/>
        </w:numPr>
        <w:spacing w:after="200" w:line="276" w:lineRule="auto"/>
        <w:ind w:left="357"/>
        <w:jc w:val="both"/>
      </w:pPr>
      <w:r w:rsidRPr="00182CA9">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0E947893" w14:textId="77777777" w:rsidR="008611A3" w:rsidRPr="00182CA9" w:rsidRDefault="008611A3" w:rsidP="00182CA9">
      <w:pPr>
        <w:pStyle w:val="Default"/>
        <w:spacing w:after="200" w:line="276" w:lineRule="auto"/>
        <w:ind w:left="357"/>
        <w:jc w:val="both"/>
      </w:pPr>
    </w:p>
    <w:p w14:paraId="70E25F9D" w14:textId="77777777" w:rsidR="008611A3" w:rsidRPr="00182CA9" w:rsidRDefault="008611A3" w:rsidP="00182CA9">
      <w:pPr>
        <w:pStyle w:val="Default"/>
        <w:numPr>
          <w:ilvl w:val="0"/>
          <w:numId w:val="2"/>
        </w:numPr>
        <w:spacing w:after="200" w:line="276" w:lineRule="auto"/>
        <w:ind w:left="357"/>
        <w:jc w:val="both"/>
      </w:pPr>
      <w:r w:rsidRPr="00182CA9">
        <w:t xml:space="preserve">Tato smlouva je uzavřena na základě výsledku výběru provedeného objednatelem v rámci veřejné zakázky malého rozsahu s názvem „Zpracování akčního plánu protihlukových opatření podle Směrnice 2002/49/EC o snižování a řízení hluku v životním prostředí“ (dále jen „veřejná zakázka“), ve které byla nabídka zhotovitele vybrána jako ekonomicky nejvýhodnější. </w:t>
      </w:r>
    </w:p>
    <w:p w14:paraId="377AFD6D" w14:textId="77777777" w:rsidR="008611A3" w:rsidRPr="00182CA9" w:rsidRDefault="008611A3" w:rsidP="00182CA9">
      <w:pPr>
        <w:pStyle w:val="Default"/>
        <w:numPr>
          <w:ilvl w:val="0"/>
          <w:numId w:val="2"/>
        </w:numPr>
        <w:spacing w:after="200" w:line="276" w:lineRule="auto"/>
        <w:ind w:left="357"/>
        <w:jc w:val="both"/>
      </w:pPr>
      <w:r w:rsidRPr="00182CA9">
        <w:t xml:space="preserve">Zhotovitel prohlašuje: </w:t>
      </w:r>
    </w:p>
    <w:p w14:paraId="04590DF3" w14:textId="77777777" w:rsidR="008611A3" w:rsidRPr="00182CA9" w:rsidRDefault="008611A3" w:rsidP="001919DC">
      <w:pPr>
        <w:pStyle w:val="Default"/>
        <w:numPr>
          <w:ilvl w:val="0"/>
          <w:numId w:val="30"/>
        </w:numPr>
        <w:spacing w:after="200" w:line="276" w:lineRule="auto"/>
        <w:jc w:val="both"/>
      </w:pPr>
      <w:r w:rsidRPr="00182CA9">
        <w:t xml:space="preserve">že se detailně seznámil se všemi podklady k veřejné zakázce, s rozsahem a povahou předmětu plnění této smlouvy, </w:t>
      </w:r>
    </w:p>
    <w:p w14:paraId="6778E476" w14:textId="77777777" w:rsidR="008611A3" w:rsidRPr="00182CA9" w:rsidRDefault="008611A3" w:rsidP="001919DC">
      <w:pPr>
        <w:pStyle w:val="Default"/>
        <w:numPr>
          <w:ilvl w:val="0"/>
          <w:numId w:val="30"/>
        </w:numPr>
        <w:spacing w:after="200" w:line="276" w:lineRule="auto"/>
        <w:jc w:val="both"/>
      </w:pPr>
      <w:r w:rsidRPr="00182CA9">
        <w:t xml:space="preserve">že mu jsou známy veškeré technické, kvalitativní a jiné podmínky nezbytné pro realizaci předmětu plnění této smlouvy, </w:t>
      </w:r>
    </w:p>
    <w:p w14:paraId="23E1841F" w14:textId="77777777" w:rsidR="008611A3" w:rsidRPr="00182CA9" w:rsidRDefault="008611A3" w:rsidP="001919DC">
      <w:pPr>
        <w:pStyle w:val="Default"/>
        <w:numPr>
          <w:ilvl w:val="0"/>
          <w:numId w:val="30"/>
        </w:numPr>
        <w:spacing w:after="200" w:line="276" w:lineRule="auto"/>
        <w:jc w:val="both"/>
      </w:pPr>
      <w:r w:rsidRPr="00182CA9">
        <w:t>že disponuje takovými kapacitami a odbornými znalostmi, aby předmět plnění této smlouvy provedl za dohodnutou maximální cenu a v dohodnutém termínu</w:t>
      </w:r>
      <w:r w:rsidRPr="00182CA9">
        <w:rPr>
          <w:i/>
          <w:iCs/>
        </w:rPr>
        <w:t xml:space="preserve">. </w:t>
      </w:r>
    </w:p>
    <w:p w14:paraId="1D965967" w14:textId="77777777" w:rsidR="00214B4C" w:rsidRPr="00997529" w:rsidRDefault="00214B4C" w:rsidP="00214B4C">
      <w:pPr>
        <w:spacing w:after="0" w:line="240" w:lineRule="auto"/>
        <w:ind w:left="720"/>
        <w:jc w:val="both"/>
        <w:rPr>
          <w:rFonts w:ascii="Times New Roman" w:hAnsi="Times New Roman" w:cs="Times New Roman"/>
          <w:sz w:val="24"/>
          <w:szCs w:val="24"/>
        </w:rPr>
      </w:pPr>
    </w:p>
    <w:p w14:paraId="2BF08A7A" w14:textId="77777777" w:rsidR="002441C2" w:rsidRPr="00BD7257" w:rsidRDefault="002441C2" w:rsidP="002441C2">
      <w:pPr>
        <w:pStyle w:val="Odstavecseseznamem"/>
        <w:numPr>
          <w:ilvl w:val="0"/>
          <w:numId w:val="1"/>
        </w:numPr>
        <w:spacing w:after="0" w:line="240" w:lineRule="auto"/>
        <w:jc w:val="center"/>
        <w:rPr>
          <w:rFonts w:ascii="Times New Roman" w:hAnsi="Times New Roman" w:cs="Times New Roman"/>
          <w:b/>
          <w:sz w:val="24"/>
          <w:szCs w:val="24"/>
        </w:rPr>
      </w:pPr>
    </w:p>
    <w:p w14:paraId="45FD3DCA" w14:textId="77777777" w:rsidR="002441C2" w:rsidRDefault="002441C2" w:rsidP="002441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Předmět smlouvy</w:t>
      </w:r>
    </w:p>
    <w:p w14:paraId="1F385590" w14:textId="77777777" w:rsidR="00426E04" w:rsidRDefault="00426E04" w:rsidP="002441C2">
      <w:pPr>
        <w:spacing w:after="0" w:line="240" w:lineRule="auto"/>
        <w:jc w:val="center"/>
        <w:rPr>
          <w:rFonts w:ascii="Times New Roman" w:hAnsi="Times New Roman" w:cs="Times New Roman"/>
          <w:b/>
          <w:sz w:val="24"/>
          <w:szCs w:val="24"/>
        </w:rPr>
      </w:pPr>
    </w:p>
    <w:p w14:paraId="4F372D5C" w14:textId="77777777" w:rsidR="00426E04" w:rsidRDefault="00426E04" w:rsidP="00426E04">
      <w:pPr>
        <w:pStyle w:val="Odstavecseseznamem"/>
        <w:jc w:val="center"/>
        <w:rPr>
          <w:rFonts w:ascii="Times New Roman" w:hAnsi="Times New Roman" w:cs="Times New Roman"/>
          <w:b/>
          <w:sz w:val="24"/>
          <w:szCs w:val="24"/>
        </w:rPr>
      </w:pPr>
    </w:p>
    <w:p w14:paraId="12D3F72B" w14:textId="77777777" w:rsidR="00426E04" w:rsidRDefault="00426E04" w:rsidP="00426E04">
      <w:pPr>
        <w:pStyle w:val="Odstavecseseznamem"/>
        <w:numPr>
          <w:ilvl w:val="0"/>
          <w:numId w:val="6"/>
        </w:numPr>
        <w:ind w:right="-2"/>
        <w:jc w:val="both"/>
        <w:rPr>
          <w:rFonts w:ascii="Times New Roman" w:hAnsi="Times New Roman" w:cs="Times New Roman"/>
          <w:sz w:val="24"/>
          <w:szCs w:val="24"/>
        </w:rPr>
      </w:pPr>
      <w:r>
        <w:rPr>
          <w:rFonts w:ascii="Times New Roman" w:hAnsi="Times New Roman" w:cs="Times New Roman"/>
          <w:sz w:val="24"/>
          <w:szCs w:val="24"/>
        </w:rPr>
        <w:t>Zhotovitel se zavazuje zpracovat Akční plán protihlukových opatření pro hlavní pozemní komunikace, které vlastní Královéhradecký kraj, včetně hlavních pozemních komunikací ve vlastnictví obcí ve správním území Královéhradeckého kraje (dále jen „Akční plán protihlukových opatření pro hlavní pozemní komunikace Královéhradeckého kraje“)</w:t>
      </w:r>
      <w:r w:rsidRPr="007D63D2">
        <w:rPr>
          <w:rFonts w:ascii="Times New Roman" w:hAnsi="Times New Roman" w:cs="Times New Roman"/>
          <w:sz w:val="24"/>
          <w:szCs w:val="24"/>
        </w:rPr>
        <w:t xml:space="preserve"> </w:t>
      </w:r>
    </w:p>
    <w:p w14:paraId="68BDF0CE" w14:textId="77777777" w:rsidR="00426E04" w:rsidRDefault="00426E04" w:rsidP="00426E04">
      <w:pPr>
        <w:pStyle w:val="Default"/>
        <w:numPr>
          <w:ilvl w:val="0"/>
          <w:numId w:val="6"/>
        </w:numPr>
      </w:pPr>
      <w:r w:rsidRPr="004C7287">
        <w:t xml:space="preserve">Zhotovitel se zavazuje v rámci provádění díla dodržet tyto podmínky: </w:t>
      </w:r>
    </w:p>
    <w:p w14:paraId="21B9F82D" w14:textId="77777777" w:rsidR="00BD2ABB" w:rsidRDefault="00BD2ABB" w:rsidP="00BD2ABB">
      <w:pPr>
        <w:pStyle w:val="Default"/>
        <w:ind w:left="720"/>
      </w:pPr>
    </w:p>
    <w:p w14:paraId="00593320" w14:textId="267B9205" w:rsidR="00426E04" w:rsidRPr="000E459C" w:rsidRDefault="00426E04" w:rsidP="00AA5783">
      <w:pPr>
        <w:pStyle w:val="Default"/>
        <w:numPr>
          <w:ilvl w:val="1"/>
          <w:numId w:val="6"/>
        </w:numPr>
      </w:pPr>
      <w:r w:rsidRPr="000E459C">
        <w:t xml:space="preserve">Základní (minimální) požadavky na zpracování akčních plánů obsažené </w:t>
      </w:r>
      <w:r w:rsidR="000E459C">
        <w:t xml:space="preserve">dle </w:t>
      </w:r>
      <w:r w:rsidRPr="000E459C">
        <w:t>vyhlášky č. 315/2018 Sb.,</w:t>
      </w:r>
      <w:r w:rsidR="000E459C">
        <w:t xml:space="preserve"> o strategickém hlukovém mapování,</w:t>
      </w:r>
      <w:r w:rsidRPr="000E459C">
        <w:t xml:space="preserve"> kter</w:t>
      </w:r>
      <w:r w:rsidR="000E459C">
        <w:t>á upravuje</w:t>
      </w:r>
      <w:r w:rsidRPr="000E459C">
        <w:t xml:space="preserve"> mezní hodnoty hlukových ukazatelů, jejich výpočet, základní požadavky na obsah strategických hlukových map a akčních plánů a </w:t>
      </w:r>
      <w:r w:rsidR="004C7287">
        <w:t>podrobnosti ke způsobu informování veřejnosti o strategických hlukových mapách, o přípravě návrhů akčních plánů a účasti veřejnosti</w:t>
      </w:r>
      <w:r w:rsidRPr="000E459C">
        <w:t xml:space="preserve"> (vyhláška o </w:t>
      </w:r>
      <w:r w:rsidR="000E459C" w:rsidRPr="000E459C">
        <w:t xml:space="preserve">strategickém </w:t>
      </w:r>
      <w:r w:rsidRPr="000E459C">
        <w:t xml:space="preserve">hlukovém mapování). </w:t>
      </w:r>
    </w:p>
    <w:p w14:paraId="790B014D" w14:textId="77777777" w:rsidR="000E459C" w:rsidRPr="000E459C" w:rsidRDefault="000E459C" w:rsidP="00AA5783">
      <w:pPr>
        <w:pStyle w:val="Default"/>
        <w:ind w:left="720"/>
      </w:pPr>
    </w:p>
    <w:p w14:paraId="1D44A43C" w14:textId="77777777" w:rsidR="00AA5783" w:rsidRDefault="000E459C" w:rsidP="00AA5783">
      <w:pPr>
        <w:pStyle w:val="Default"/>
        <w:numPr>
          <w:ilvl w:val="1"/>
          <w:numId w:val="6"/>
        </w:numPr>
      </w:pPr>
      <w:r w:rsidRPr="000E459C">
        <w:t xml:space="preserve">Zpracovat dílo podle platného Metodického návodu pro zpracování akčních plánů protihlukových opatření podle Směrnice 2002/49/EC o snižování a řízení hluku v </w:t>
      </w:r>
      <w:r w:rsidRPr="000E459C">
        <w:lastRenderedPageBreak/>
        <w:t>životním prostředí, který je obsahem přílohy č. 1 této smlouvy, která tvoří její nedílnou součást.</w:t>
      </w:r>
    </w:p>
    <w:p w14:paraId="00C91EAD" w14:textId="6D5D6544" w:rsidR="000E459C" w:rsidRDefault="000E459C" w:rsidP="00AA5783">
      <w:pPr>
        <w:pStyle w:val="Default"/>
        <w:ind w:left="720"/>
      </w:pPr>
      <w:r w:rsidRPr="000E459C">
        <w:t xml:space="preserve"> </w:t>
      </w:r>
    </w:p>
    <w:p w14:paraId="1108F90D" w14:textId="205227D2" w:rsidR="00BD2ABB" w:rsidRDefault="00BD2ABB" w:rsidP="00AA5783">
      <w:pPr>
        <w:pStyle w:val="Default"/>
        <w:numPr>
          <w:ilvl w:val="1"/>
          <w:numId w:val="6"/>
        </w:numPr>
        <w:jc w:val="both"/>
      </w:pPr>
      <w:r>
        <w:t>Předaná data (ZABAGED) použít pouze pro účel této smlouvy, tedy pro zpracování akčních plánů protihlukových opatření, po skončení prací vrátit digitální produkt objednateli a nevratně smazat ze všech svých paměťových nosičů a nepředávat data třetím osobám</w:t>
      </w:r>
    </w:p>
    <w:p w14:paraId="017E1E58" w14:textId="77777777" w:rsidR="00BD2ABB" w:rsidRPr="000E459C" w:rsidRDefault="00BD2ABB" w:rsidP="00AA5783">
      <w:pPr>
        <w:pStyle w:val="Default"/>
        <w:ind w:left="720"/>
        <w:jc w:val="both"/>
      </w:pPr>
    </w:p>
    <w:p w14:paraId="3EAA844D" w14:textId="77777777" w:rsidR="00782FE4" w:rsidRDefault="00782FE4" w:rsidP="00AA5783">
      <w:pPr>
        <w:pStyle w:val="Default"/>
        <w:numPr>
          <w:ilvl w:val="0"/>
          <w:numId w:val="6"/>
        </w:numPr>
        <w:jc w:val="both"/>
      </w:pPr>
      <w:r w:rsidRPr="00F4418D">
        <w:t xml:space="preserve">Objednatel se zavazuje v rámci provádění díla poskytnout: </w:t>
      </w:r>
    </w:p>
    <w:p w14:paraId="0AFFC4A8" w14:textId="77777777" w:rsidR="00AA5783" w:rsidRDefault="00AA5783" w:rsidP="00AA5783">
      <w:pPr>
        <w:pStyle w:val="Default"/>
        <w:ind w:left="360"/>
        <w:jc w:val="both"/>
      </w:pPr>
    </w:p>
    <w:p w14:paraId="2F0EFA1E" w14:textId="77777777" w:rsidR="00AA5783" w:rsidRDefault="00AA5783" w:rsidP="00AA5783">
      <w:pPr>
        <w:pStyle w:val="Default"/>
        <w:numPr>
          <w:ilvl w:val="1"/>
          <w:numId w:val="6"/>
        </w:numPr>
        <w:jc w:val="both"/>
      </w:pPr>
      <w:r w:rsidRPr="00AA5783">
        <w:t xml:space="preserve">Potřebná data pro zpracování akčního plánu včetně polohopisu a výškopisu systému ZABAGED® Českého úřadu zeměměřičského a katastrálního (JTSK, </w:t>
      </w:r>
      <w:proofErr w:type="spellStart"/>
      <w:r w:rsidRPr="00AA5783">
        <w:t>shapefile</w:t>
      </w:r>
      <w:proofErr w:type="spellEnd"/>
      <w:r w:rsidRPr="00AA5783">
        <w:t>). O tomto předání dat bude pořízen protokol.</w:t>
      </w:r>
    </w:p>
    <w:p w14:paraId="0CE13E3A" w14:textId="77777777" w:rsidR="00AA5783" w:rsidRDefault="00AA5783" w:rsidP="00AA5783">
      <w:pPr>
        <w:pStyle w:val="Default"/>
        <w:ind w:left="720"/>
        <w:jc w:val="both"/>
      </w:pPr>
    </w:p>
    <w:p w14:paraId="24632B76" w14:textId="6C9E2BB6" w:rsidR="00782FE4" w:rsidRPr="00F4418D" w:rsidRDefault="00AA5783" w:rsidP="00AA5783">
      <w:pPr>
        <w:pStyle w:val="Default"/>
        <w:numPr>
          <w:ilvl w:val="1"/>
          <w:numId w:val="6"/>
        </w:numPr>
        <w:jc w:val="both"/>
      </w:pPr>
      <w:r w:rsidRPr="00F4418D">
        <w:t xml:space="preserve"> </w:t>
      </w:r>
      <w:r w:rsidR="00782FE4" w:rsidRPr="00F4418D">
        <w:t>Součinnost v hodnocení stávajících protihlukových opatření, návrhu opatření nových a jejich ocenění.</w:t>
      </w:r>
    </w:p>
    <w:p w14:paraId="0B8709F7" w14:textId="77777777" w:rsidR="00ED0FBF" w:rsidRDefault="00ED0FBF">
      <w:pPr>
        <w:rPr>
          <w:rFonts w:ascii="Times New Roman" w:hAnsi="Times New Roman" w:cs="Times New Roman"/>
          <w:sz w:val="24"/>
          <w:szCs w:val="24"/>
        </w:rPr>
      </w:pPr>
    </w:p>
    <w:p w14:paraId="5695EFC4" w14:textId="77777777" w:rsidR="000856CB" w:rsidRPr="000856CB" w:rsidRDefault="000856CB" w:rsidP="00DC01BE">
      <w:pPr>
        <w:pStyle w:val="Odstavecseseznamem"/>
        <w:numPr>
          <w:ilvl w:val="0"/>
          <w:numId w:val="1"/>
        </w:numPr>
        <w:jc w:val="center"/>
        <w:rPr>
          <w:rFonts w:ascii="Times New Roman" w:hAnsi="Times New Roman" w:cs="Times New Roman"/>
          <w:b/>
          <w:sz w:val="24"/>
          <w:szCs w:val="24"/>
        </w:rPr>
      </w:pPr>
    </w:p>
    <w:p w14:paraId="511C2465" w14:textId="77777777" w:rsidR="007D63D2" w:rsidRPr="00CA0801" w:rsidRDefault="000856CB" w:rsidP="00CA0801">
      <w:pPr>
        <w:jc w:val="center"/>
        <w:rPr>
          <w:rFonts w:ascii="Times New Roman" w:hAnsi="Times New Roman" w:cs="Times New Roman"/>
          <w:b/>
          <w:sz w:val="24"/>
          <w:szCs w:val="24"/>
        </w:rPr>
      </w:pPr>
      <w:r w:rsidRPr="00CA0801">
        <w:rPr>
          <w:rFonts w:ascii="Times New Roman" w:hAnsi="Times New Roman" w:cs="Times New Roman"/>
          <w:b/>
          <w:sz w:val="24"/>
          <w:szCs w:val="24"/>
        </w:rPr>
        <w:t>Cena díla, platební a fakturační podmínky</w:t>
      </w:r>
    </w:p>
    <w:p w14:paraId="3FAD09A3" w14:textId="77777777" w:rsidR="007D63D2" w:rsidRDefault="007D63D2" w:rsidP="007D63D2">
      <w:pPr>
        <w:pStyle w:val="Odstavecseseznamem"/>
        <w:jc w:val="center"/>
        <w:rPr>
          <w:rFonts w:ascii="Times New Roman" w:hAnsi="Times New Roman" w:cs="Times New Roman"/>
          <w:b/>
          <w:sz w:val="24"/>
          <w:szCs w:val="24"/>
        </w:rPr>
      </w:pPr>
    </w:p>
    <w:p w14:paraId="6C578EF9" w14:textId="77777777" w:rsidR="007D63D2" w:rsidRPr="004064F3" w:rsidRDefault="007D63D2" w:rsidP="00BD5A49">
      <w:pPr>
        <w:pStyle w:val="Odstavecseseznamem"/>
        <w:numPr>
          <w:ilvl w:val="0"/>
          <w:numId w:val="32"/>
        </w:numPr>
        <w:ind w:right="-2"/>
        <w:jc w:val="both"/>
        <w:rPr>
          <w:rFonts w:ascii="Times New Roman" w:hAnsi="Times New Roman" w:cs="Times New Roman"/>
          <w:sz w:val="24"/>
          <w:szCs w:val="24"/>
        </w:rPr>
      </w:pPr>
      <w:r w:rsidRPr="007D63D2">
        <w:rPr>
          <w:rFonts w:ascii="Times New Roman" w:hAnsi="Times New Roman" w:cs="Times New Roman"/>
          <w:sz w:val="24"/>
          <w:szCs w:val="24"/>
        </w:rPr>
        <w:t xml:space="preserve">Za poskytnutí služby se sjednává ve smyslu zákona č. 526/1990 Sb., o cenách, a na základě dohody mezi objednatelem a zhotovitelem smluvní cena ve výši: </w:t>
      </w:r>
    </w:p>
    <w:p w14:paraId="2DEDD169" w14:textId="1E5346D1" w:rsidR="007D63D2" w:rsidRPr="004064F3" w:rsidRDefault="002C20E1" w:rsidP="004064F3">
      <w:pPr>
        <w:autoSpaceDE w:val="0"/>
        <w:autoSpaceDN w:val="0"/>
        <w:adjustRightInd w:val="0"/>
        <w:ind w:left="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00F4418D">
        <w:rPr>
          <w:rFonts w:ascii="Times New Roman" w:hAnsi="Times New Roman" w:cs="Times New Roman"/>
          <w:b/>
          <w:bCs/>
          <w:color w:val="000000"/>
          <w:sz w:val="24"/>
          <w:szCs w:val="24"/>
        </w:rPr>
        <w:t>58</w:t>
      </w:r>
      <w:r>
        <w:rPr>
          <w:rFonts w:ascii="Times New Roman" w:hAnsi="Times New Roman" w:cs="Times New Roman"/>
          <w:b/>
          <w:bCs/>
          <w:color w:val="000000"/>
          <w:sz w:val="24"/>
          <w:szCs w:val="24"/>
        </w:rPr>
        <w:t xml:space="preserve"> </w:t>
      </w:r>
      <w:r w:rsidR="00F4418D">
        <w:rPr>
          <w:rFonts w:ascii="Times New Roman" w:hAnsi="Times New Roman" w:cs="Times New Roman"/>
          <w:b/>
          <w:bCs/>
          <w:color w:val="000000"/>
          <w:sz w:val="24"/>
          <w:szCs w:val="24"/>
        </w:rPr>
        <w:t>5</w:t>
      </w:r>
      <w:r>
        <w:rPr>
          <w:rFonts w:ascii="Times New Roman" w:hAnsi="Times New Roman" w:cs="Times New Roman"/>
          <w:b/>
          <w:bCs/>
          <w:color w:val="000000"/>
          <w:sz w:val="24"/>
          <w:szCs w:val="24"/>
        </w:rPr>
        <w:t>00</w:t>
      </w:r>
      <w:r w:rsidR="007D63D2" w:rsidRPr="007D63D2">
        <w:rPr>
          <w:rFonts w:ascii="Times New Roman" w:hAnsi="Times New Roman" w:cs="Times New Roman"/>
          <w:b/>
          <w:bCs/>
          <w:color w:val="000000"/>
          <w:sz w:val="24"/>
          <w:szCs w:val="24"/>
        </w:rPr>
        <w:t>,- Kč</w:t>
      </w:r>
      <w:r w:rsidR="007D63D2" w:rsidRPr="007D63D2">
        <w:rPr>
          <w:rFonts w:ascii="Times New Roman" w:hAnsi="Times New Roman" w:cs="Times New Roman"/>
          <w:color w:val="000000"/>
          <w:sz w:val="24"/>
          <w:szCs w:val="24"/>
        </w:rPr>
        <w:t xml:space="preserve"> bez</w:t>
      </w:r>
      <w:r w:rsidR="006F1103">
        <w:rPr>
          <w:rFonts w:ascii="Times New Roman" w:hAnsi="Times New Roman" w:cs="Times New Roman"/>
          <w:color w:val="000000"/>
          <w:sz w:val="24"/>
          <w:szCs w:val="24"/>
        </w:rPr>
        <w:t xml:space="preserve"> DPH (dále jen „smluvní cena“), </w:t>
      </w:r>
      <w:r w:rsidR="007D63D2" w:rsidRPr="007D63D2">
        <w:rPr>
          <w:rFonts w:ascii="Times New Roman" w:hAnsi="Times New Roman" w:cs="Times New Roman"/>
          <w:color w:val="000000"/>
          <w:sz w:val="24"/>
          <w:szCs w:val="24"/>
        </w:rPr>
        <w:t xml:space="preserve">DPH činí </w:t>
      </w:r>
      <w:r w:rsidR="00406FAE" w:rsidRPr="00406FAE">
        <w:rPr>
          <w:rFonts w:ascii="Times New Roman" w:hAnsi="Times New Roman" w:cs="Times New Roman"/>
          <w:b/>
          <w:color w:val="000000"/>
          <w:sz w:val="24"/>
          <w:szCs w:val="24"/>
        </w:rPr>
        <w:t>33</w:t>
      </w:r>
      <w:r w:rsidR="00F46B52">
        <w:rPr>
          <w:rFonts w:ascii="Times New Roman" w:hAnsi="Times New Roman" w:cs="Times New Roman"/>
          <w:b/>
          <w:color w:val="000000"/>
          <w:sz w:val="24"/>
          <w:szCs w:val="24"/>
        </w:rPr>
        <w:t xml:space="preserve"> </w:t>
      </w:r>
      <w:r w:rsidR="00F4418D">
        <w:rPr>
          <w:rFonts w:ascii="Times New Roman" w:hAnsi="Times New Roman" w:cs="Times New Roman"/>
          <w:b/>
          <w:color w:val="000000"/>
          <w:sz w:val="24"/>
          <w:szCs w:val="24"/>
        </w:rPr>
        <w:t>285</w:t>
      </w:r>
      <w:r w:rsidR="007D63D2" w:rsidRPr="007D63D2">
        <w:rPr>
          <w:rFonts w:ascii="Times New Roman" w:hAnsi="Times New Roman" w:cs="Times New Roman"/>
          <w:b/>
          <w:color w:val="000000"/>
          <w:sz w:val="24"/>
          <w:szCs w:val="24"/>
        </w:rPr>
        <w:t>,- Kč</w:t>
      </w:r>
      <w:r w:rsidR="006F1103">
        <w:rPr>
          <w:rFonts w:ascii="Times New Roman" w:hAnsi="Times New Roman" w:cs="Times New Roman"/>
          <w:color w:val="000000"/>
          <w:sz w:val="24"/>
          <w:szCs w:val="24"/>
        </w:rPr>
        <w:t>, c</w:t>
      </w:r>
      <w:r w:rsidR="007D63D2" w:rsidRPr="007D63D2">
        <w:rPr>
          <w:rFonts w:ascii="Times New Roman" w:hAnsi="Times New Roman" w:cs="Times New Roman"/>
          <w:color w:val="000000"/>
          <w:sz w:val="24"/>
          <w:szCs w:val="24"/>
        </w:rPr>
        <w:t xml:space="preserve">ena včetně DPH činí </w:t>
      </w:r>
      <w:r w:rsidR="00406FAE" w:rsidRPr="00406FAE">
        <w:rPr>
          <w:rFonts w:ascii="Times New Roman" w:hAnsi="Times New Roman" w:cs="Times New Roman"/>
          <w:b/>
          <w:color w:val="000000"/>
          <w:sz w:val="24"/>
          <w:szCs w:val="24"/>
        </w:rPr>
        <w:t>19</w:t>
      </w:r>
      <w:r w:rsidR="00F4418D">
        <w:rPr>
          <w:rFonts w:ascii="Times New Roman" w:hAnsi="Times New Roman" w:cs="Times New Roman"/>
          <w:b/>
          <w:color w:val="000000"/>
          <w:sz w:val="24"/>
          <w:szCs w:val="24"/>
        </w:rPr>
        <w:t>1</w:t>
      </w:r>
      <w:r w:rsidR="00406FAE" w:rsidRPr="00406FAE">
        <w:rPr>
          <w:rFonts w:ascii="Times New Roman" w:hAnsi="Times New Roman" w:cs="Times New Roman"/>
          <w:b/>
          <w:color w:val="000000"/>
          <w:sz w:val="24"/>
          <w:szCs w:val="24"/>
        </w:rPr>
        <w:t xml:space="preserve"> </w:t>
      </w:r>
      <w:r w:rsidR="00F4418D">
        <w:rPr>
          <w:rFonts w:ascii="Times New Roman" w:hAnsi="Times New Roman" w:cs="Times New Roman"/>
          <w:b/>
          <w:color w:val="000000"/>
          <w:sz w:val="24"/>
          <w:szCs w:val="24"/>
        </w:rPr>
        <w:t>785</w:t>
      </w:r>
      <w:r w:rsidR="007D63D2" w:rsidRPr="00406FAE">
        <w:rPr>
          <w:rFonts w:ascii="Times New Roman" w:hAnsi="Times New Roman" w:cs="Times New Roman"/>
          <w:b/>
          <w:color w:val="000000"/>
          <w:sz w:val="24"/>
          <w:szCs w:val="24"/>
        </w:rPr>
        <w:t>,-</w:t>
      </w:r>
      <w:r w:rsidR="007D63D2" w:rsidRPr="007D63D2">
        <w:rPr>
          <w:rFonts w:ascii="Times New Roman" w:hAnsi="Times New Roman" w:cs="Times New Roman"/>
          <w:b/>
          <w:color w:val="000000"/>
          <w:sz w:val="24"/>
          <w:szCs w:val="24"/>
        </w:rPr>
        <w:t xml:space="preserve"> Kč</w:t>
      </w:r>
      <w:r w:rsidR="007D63D2" w:rsidRPr="007D63D2">
        <w:rPr>
          <w:rFonts w:ascii="Times New Roman" w:hAnsi="Times New Roman" w:cs="Times New Roman"/>
          <w:color w:val="000000"/>
          <w:sz w:val="24"/>
          <w:szCs w:val="24"/>
        </w:rPr>
        <w:t xml:space="preserve"> </w:t>
      </w:r>
    </w:p>
    <w:p w14:paraId="17878336" w14:textId="7CCBE14A" w:rsidR="007D63D2" w:rsidRDefault="007D63D2" w:rsidP="001C1327">
      <w:pPr>
        <w:ind w:left="709" w:right="-2"/>
        <w:jc w:val="both"/>
        <w:rPr>
          <w:rFonts w:ascii="Times New Roman" w:hAnsi="Times New Roman" w:cs="Times New Roman"/>
          <w:sz w:val="24"/>
          <w:szCs w:val="24"/>
        </w:rPr>
      </w:pPr>
      <w:r w:rsidRPr="001C1327">
        <w:rPr>
          <w:rFonts w:ascii="Times New Roman" w:hAnsi="Times New Roman" w:cs="Times New Roman"/>
          <w:sz w:val="24"/>
          <w:szCs w:val="24"/>
        </w:rPr>
        <w:t>Tato cena je cenou nejvýše přípustnou a zahrnuje veškeré dodávky, služby, práce a náklady zhotovitele vzniklé v souvislosti s prováděním díla popsaného v této smlouvě</w:t>
      </w:r>
      <w:r w:rsidR="00BD5A49">
        <w:rPr>
          <w:rFonts w:ascii="Times New Roman" w:hAnsi="Times New Roman" w:cs="Times New Roman"/>
          <w:sz w:val="24"/>
          <w:szCs w:val="24"/>
        </w:rPr>
        <w:t>.</w:t>
      </w:r>
      <w:r w:rsidRPr="001C1327">
        <w:rPr>
          <w:rFonts w:ascii="Times New Roman" w:hAnsi="Times New Roman" w:cs="Times New Roman"/>
          <w:sz w:val="24"/>
          <w:szCs w:val="24"/>
        </w:rPr>
        <w:t xml:space="preserve"> </w:t>
      </w:r>
    </w:p>
    <w:p w14:paraId="44C16ED5" w14:textId="77777777" w:rsidR="001C1327" w:rsidRDefault="001C1327" w:rsidP="001919DC">
      <w:pPr>
        <w:ind w:right="-2"/>
        <w:jc w:val="both"/>
        <w:rPr>
          <w:rFonts w:ascii="Times New Roman" w:hAnsi="Times New Roman" w:cs="Times New Roman"/>
          <w:sz w:val="24"/>
          <w:szCs w:val="24"/>
        </w:rPr>
      </w:pPr>
    </w:p>
    <w:p w14:paraId="4BC5AE68" w14:textId="77777777" w:rsidR="001919DC" w:rsidRDefault="001C1327" w:rsidP="00BD5A49">
      <w:pPr>
        <w:pStyle w:val="Odstavecseseznamem"/>
        <w:numPr>
          <w:ilvl w:val="0"/>
          <w:numId w:val="32"/>
        </w:numPr>
        <w:jc w:val="both"/>
        <w:rPr>
          <w:rFonts w:ascii="Times New Roman" w:hAnsi="Times New Roman" w:cs="Times New Roman"/>
          <w:sz w:val="24"/>
          <w:szCs w:val="24"/>
        </w:rPr>
      </w:pPr>
      <w:r w:rsidRPr="00B50516">
        <w:rPr>
          <w:rFonts w:ascii="Times New Roman" w:hAnsi="Times New Roman" w:cs="Times New Roman"/>
          <w:sz w:val="24"/>
          <w:szCs w:val="24"/>
        </w:rPr>
        <w:t>Objednatel se zavazuje uhradit zhotoviteli celkovou cenu díla uvedenou v bodě 1. tohoto článku této smlouvy na základě jeho faktur a na základě předávacích protokolů v souladu s dalšími podmínkami uvedenými v této smlouvě.</w:t>
      </w:r>
    </w:p>
    <w:p w14:paraId="79C09B21" w14:textId="77777777" w:rsidR="004064F3" w:rsidRPr="001919DC" w:rsidRDefault="004064F3" w:rsidP="004064F3">
      <w:pPr>
        <w:pStyle w:val="Odstavecseseznamem"/>
        <w:jc w:val="both"/>
        <w:rPr>
          <w:rFonts w:ascii="Times New Roman" w:hAnsi="Times New Roman" w:cs="Times New Roman"/>
          <w:sz w:val="24"/>
          <w:szCs w:val="24"/>
        </w:rPr>
      </w:pPr>
    </w:p>
    <w:p w14:paraId="6D0C2889" w14:textId="348EBCB5" w:rsidR="001C1327" w:rsidRPr="00B50516" w:rsidRDefault="001C1327" w:rsidP="00BD5A49">
      <w:pPr>
        <w:pStyle w:val="Odstavecseseznamem"/>
        <w:numPr>
          <w:ilvl w:val="0"/>
          <w:numId w:val="32"/>
        </w:numPr>
        <w:jc w:val="both"/>
        <w:rPr>
          <w:rFonts w:ascii="Times New Roman" w:hAnsi="Times New Roman" w:cs="Times New Roman"/>
          <w:sz w:val="24"/>
          <w:szCs w:val="24"/>
        </w:rPr>
      </w:pPr>
      <w:r w:rsidRPr="00B50516">
        <w:rPr>
          <w:rFonts w:ascii="Times New Roman" w:hAnsi="Times New Roman" w:cs="Times New Roman"/>
          <w:sz w:val="24"/>
          <w:szCs w:val="24"/>
        </w:rPr>
        <w:t>Právo zhotovitele na fakturaci, včetně fakturace DPH</w:t>
      </w:r>
      <w:r w:rsidRPr="00B50516">
        <w:rPr>
          <w:rFonts w:ascii="Times New Roman" w:hAnsi="Times New Roman" w:cs="Times New Roman"/>
          <w:i/>
          <w:sz w:val="24"/>
          <w:szCs w:val="24"/>
        </w:rPr>
        <w:t>,</w:t>
      </w:r>
      <w:r w:rsidRPr="00B50516">
        <w:rPr>
          <w:rFonts w:ascii="Times New Roman" w:hAnsi="Times New Roman" w:cs="Times New Roman"/>
          <w:sz w:val="24"/>
          <w:szCs w:val="24"/>
        </w:rPr>
        <w:t xml:space="preserve"> vzniká dnem podepsání protokolu o předání a převzetí předmětu díla oběma smluvními stranami. </w:t>
      </w:r>
      <w:r w:rsidR="00BD5A49">
        <w:rPr>
          <w:rFonts w:ascii="Times New Roman" w:hAnsi="Times New Roman" w:cs="Times New Roman"/>
          <w:sz w:val="24"/>
          <w:szCs w:val="24"/>
        </w:rPr>
        <w:t>K</w:t>
      </w:r>
      <w:r w:rsidRPr="00B50516">
        <w:rPr>
          <w:rFonts w:ascii="Times New Roman" w:hAnsi="Times New Roman" w:cs="Times New Roman"/>
          <w:sz w:val="24"/>
          <w:szCs w:val="24"/>
        </w:rPr>
        <w:t xml:space="preserve">opie uvedeného protokolu bude přílohou faktury. </w:t>
      </w:r>
    </w:p>
    <w:p w14:paraId="067C112D" w14:textId="77777777" w:rsidR="001C1327" w:rsidRPr="001C1327" w:rsidRDefault="001C1327" w:rsidP="00B50516">
      <w:pPr>
        <w:jc w:val="both"/>
        <w:rPr>
          <w:rFonts w:ascii="Times New Roman" w:hAnsi="Times New Roman" w:cs="Times New Roman"/>
          <w:sz w:val="24"/>
          <w:szCs w:val="24"/>
        </w:rPr>
      </w:pPr>
    </w:p>
    <w:p w14:paraId="60AB9322" w14:textId="77777777" w:rsidR="001C1327" w:rsidRPr="00B50516" w:rsidRDefault="001C1327" w:rsidP="00BD5A49">
      <w:pPr>
        <w:pStyle w:val="Odstavecseseznamem"/>
        <w:numPr>
          <w:ilvl w:val="0"/>
          <w:numId w:val="32"/>
        </w:numPr>
        <w:spacing w:after="0" w:line="240" w:lineRule="auto"/>
        <w:jc w:val="both"/>
        <w:rPr>
          <w:rFonts w:ascii="Times New Roman" w:hAnsi="Times New Roman" w:cs="Times New Roman"/>
          <w:sz w:val="24"/>
          <w:szCs w:val="24"/>
        </w:rPr>
      </w:pPr>
      <w:r w:rsidRPr="00B50516">
        <w:rPr>
          <w:rFonts w:ascii="Times New Roman" w:hAnsi="Times New Roman" w:cs="Times New Roman"/>
          <w:sz w:val="24"/>
          <w:szCs w:val="24"/>
        </w:rPr>
        <w:t>Faktura</w:t>
      </w:r>
      <w:r w:rsidRPr="00B50516">
        <w:rPr>
          <w:rFonts w:ascii="Times New Roman" w:hAnsi="Times New Roman" w:cs="Times New Roman"/>
          <w:i/>
          <w:sz w:val="24"/>
          <w:szCs w:val="24"/>
        </w:rPr>
        <w:t xml:space="preserve"> </w:t>
      </w:r>
      <w:r w:rsidRPr="00B50516">
        <w:rPr>
          <w:rFonts w:ascii="Times New Roman" w:hAnsi="Times New Roman" w:cs="Times New Roman"/>
          <w:sz w:val="24"/>
          <w:szCs w:val="24"/>
        </w:rPr>
        <w:t>bude adresována:</w:t>
      </w:r>
    </w:p>
    <w:p w14:paraId="31386A80" w14:textId="77777777" w:rsidR="001C1327" w:rsidRPr="00B50516" w:rsidRDefault="001C1327" w:rsidP="00B50516">
      <w:pPr>
        <w:spacing w:after="0" w:line="240" w:lineRule="auto"/>
        <w:ind w:left="709"/>
        <w:jc w:val="both"/>
        <w:rPr>
          <w:rFonts w:ascii="Times New Roman" w:hAnsi="Times New Roman" w:cs="Times New Roman"/>
          <w:sz w:val="24"/>
          <w:szCs w:val="24"/>
        </w:rPr>
      </w:pPr>
      <w:r w:rsidRPr="00B50516">
        <w:rPr>
          <w:rFonts w:ascii="Times New Roman" w:hAnsi="Times New Roman" w:cs="Times New Roman"/>
          <w:sz w:val="24"/>
          <w:szCs w:val="24"/>
        </w:rPr>
        <w:t>Správa silnic Královéhradeckého kraje</w:t>
      </w:r>
    </w:p>
    <w:p w14:paraId="5C5A8099" w14:textId="77777777" w:rsidR="001C1327" w:rsidRPr="00B50516" w:rsidRDefault="001C1327" w:rsidP="00B50516">
      <w:pPr>
        <w:spacing w:after="0" w:line="240" w:lineRule="auto"/>
        <w:ind w:left="709"/>
        <w:jc w:val="both"/>
        <w:rPr>
          <w:rFonts w:ascii="Times New Roman" w:hAnsi="Times New Roman" w:cs="Times New Roman"/>
          <w:sz w:val="24"/>
          <w:szCs w:val="24"/>
        </w:rPr>
      </w:pPr>
      <w:r w:rsidRPr="00B50516">
        <w:rPr>
          <w:rFonts w:ascii="Times New Roman" w:hAnsi="Times New Roman" w:cs="Times New Roman"/>
          <w:sz w:val="24"/>
          <w:szCs w:val="24"/>
        </w:rPr>
        <w:t>Kutnohorská 59</w:t>
      </w:r>
    </w:p>
    <w:p w14:paraId="17044E18" w14:textId="77777777" w:rsidR="00C159BE" w:rsidRDefault="001C1327" w:rsidP="00C159BE">
      <w:pPr>
        <w:spacing w:after="0" w:line="240" w:lineRule="auto"/>
        <w:ind w:left="709"/>
        <w:jc w:val="both"/>
        <w:rPr>
          <w:rFonts w:ascii="Times New Roman" w:hAnsi="Times New Roman" w:cs="Times New Roman"/>
          <w:sz w:val="24"/>
          <w:szCs w:val="24"/>
        </w:rPr>
      </w:pPr>
      <w:r w:rsidRPr="00B50516">
        <w:rPr>
          <w:rFonts w:ascii="Times New Roman" w:hAnsi="Times New Roman" w:cs="Times New Roman"/>
          <w:sz w:val="24"/>
          <w:szCs w:val="24"/>
        </w:rPr>
        <w:t>500 04 Hradec Králové</w:t>
      </w:r>
    </w:p>
    <w:p w14:paraId="1B34A066" w14:textId="77777777" w:rsidR="00C159BE" w:rsidRDefault="00C159BE" w:rsidP="00C159BE">
      <w:pPr>
        <w:spacing w:after="0" w:line="240" w:lineRule="auto"/>
        <w:ind w:left="709"/>
        <w:jc w:val="both"/>
        <w:rPr>
          <w:rFonts w:ascii="Times New Roman" w:hAnsi="Times New Roman" w:cs="Times New Roman"/>
          <w:sz w:val="24"/>
          <w:szCs w:val="24"/>
        </w:rPr>
      </w:pPr>
    </w:p>
    <w:p w14:paraId="4CFA2CF0" w14:textId="77777777" w:rsidR="001919DC" w:rsidRPr="001919DC" w:rsidRDefault="001C1327" w:rsidP="00BD5A49">
      <w:pPr>
        <w:pStyle w:val="Textvbloku"/>
        <w:numPr>
          <w:ilvl w:val="0"/>
          <w:numId w:val="32"/>
        </w:numPr>
        <w:spacing w:after="200" w:line="276" w:lineRule="auto"/>
        <w:rPr>
          <w:rFonts w:ascii="Times New Roman" w:hAnsi="Times New Roman" w:cs="Times New Roman"/>
        </w:rPr>
      </w:pPr>
      <w:r w:rsidRPr="00C159BE">
        <w:rPr>
          <w:rFonts w:ascii="Times New Roman" w:hAnsi="Times New Roman" w:cs="Times New Roman"/>
        </w:rPr>
        <w:lastRenderedPageBreak/>
        <w:t>Faktura bude splňovat náležitosti daňového dokladu v s</w:t>
      </w:r>
      <w:r w:rsidR="00C40EDF" w:rsidRPr="00C159BE">
        <w:rPr>
          <w:rFonts w:ascii="Times New Roman" w:hAnsi="Times New Roman" w:cs="Times New Roman"/>
        </w:rPr>
        <w:t xml:space="preserve">ouladu s právními předpisy a </w:t>
      </w:r>
      <w:r w:rsidRPr="00C159BE">
        <w:rPr>
          <w:rFonts w:ascii="Times New Roman" w:hAnsi="Times New Roman" w:cs="Times New Roman"/>
        </w:rPr>
        <w:t>zvyklostmi (včetně správně uvedeného obchodního jména, sídla a čísla smlouvy objednatele). 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opravit nebo nově vyhotovi</w:t>
      </w:r>
      <w:r w:rsidR="006C54C9" w:rsidRPr="00C159BE">
        <w:rPr>
          <w:rFonts w:ascii="Times New Roman" w:hAnsi="Times New Roman" w:cs="Times New Roman"/>
        </w:rPr>
        <w:t xml:space="preserve">t. Oprávněným vrácením faktury </w:t>
      </w:r>
      <w:r w:rsidRPr="00C159BE">
        <w:rPr>
          <w:rFonts w:ascii="Times New Roman" w:hAnsi="Times New Roman" w:cs="Times New Roman"/>
        </w:rPr>
        <w:t>přestává běžet původní lhůta splatnosti faktury. Nová lhůta splatnosti začíná běžet ode dne doručení objednateli doplněné, opravené nebo nově vyhotovené faktury s příslušnými náležitostmi, splňující podmínky této smlouvy.</w:t>
      </w:r>
    </w:p>
    <w:p w14:paraId="349AE2C2" w14:textId="77777777" w:rsidR="001C1327" w:rsidRPr="001919DC" w:rsidRDefault="001C1327" w:rsidP="00BD5A49">
      <w:pPr>
        <w:pStyle w:val="Textvbloku"/>
        <w:numPr>
          <w:ilvl w:val="0"/>
          <w:numId w:val="32"/>
        </w:numPr>
        <w:spacing w:after="200" w:line="276" w:lineRule="auto"/>
        <w:rPr>
          <w:rFonts w:ascii="Times New Roman" w:hAnsi="Times New Roman" w:cs="Times New Roman"/>
        </w:rPr>
      </w:pPr>
      <w:r w:rsidRPr="001C1327">
        <w:rPr>
          <w:rFonts w:ascii="Times New Roman" w:hAnsi="Times New Roman" w:cs="Times New Roman"/>
        </w:rPr>
        <w:t xml:space="preserve">Faktury jsou splatné do 30 kalendářních dnů ode dne prokazatelného doručení faktury objednateli. </w:t>
      </w:r>
    </w:p>
    <w:p w14:paraId="34F9F1B6" w14:textId="77777777" w:rsidR="001C1327" w:rsidRPr="00CA0801" w:rsidRDefault="001C1327" w:rsidP="00BD5A49">
      <w:pPr>
        <w:pStyle w:val="Odstavecseseznamem"/>
        <w:numPr>
          <w:ilvl w:val="0"/>
          <w:numId w:val="32"/>
        </w:numPr>
        <w:ind w:right="-24"/>
        <w:jc w:val="both"/>
        <w:rPr>
          <w:rFonts w:ascii="Times New Roman" w:hAnsi="Times New Roman" w:cs="Times New Roman"/>
          <w:b/>
          <w:sz w:val="24"/>
          <w:szCs w:val="24"/>
        </w:rPr>
      </w:pPr>
      <w:r w:rsidRPr="00B50516">
        <w:rPr>
          <w:rFonts w:ascii="Times New Roman" w:hAnsi="Times New Roman" w:cs="Times New Roman"/>
          <w:sz w:val="24"/>
          <w:szCs w:val="24"/>
        </w:rPr>
        <w:t xml:space="preserve">Úhradou se rozumí odepsání fakturované částky z účtu objednatele. </w:t>
      </w:r>
    </w:p>
    <w:p w14:paraId="73BAA6A9" w14:textId="77777777" w:rsidR="00CA0801" w:rsidRDefault="00CA0801" w:rsidP="00B86185">
      <w:pPr>
        <w:pStyle w:val="Odstavecseseznamem"/>
        <w:ind w:right="-24"/>
        <w:jc w:val="both"/>
        <w:rPr>
          <w:rFonts w:ascii="Times New Roman" w:hAnsi="Times New Roman" w:cs="Times New Roman"/>
          <w:sz w:val="24"/>
          <w:szCs w:val="24"/>
        </w:rPr>
      </w:pPr>
    </w:p>
    <w:p w14:paraId="29C77B93" w14:textId="77777777" w:rsidR="00CA0801" w:rsidRDefault="00CA0801" w:rsidP="00B86185">
      <w:pPr>
        <w:pStyle w:val="Odstavecseseznamem"/>
        <w:ind w:right="-24"/>
        <w:jc w:val="both"/>
        <w:rPr>
          <w:rFonts w:ascii="Times New Roman" w:hAnsi="Times New Roman" w:cs="Times New Roman"/>
          <w:sz w:val="24"/>
          <w:szCs w:val="24"/>
        </w:rPr>
      </w:pPr>
    </w:p>
    <w:p w14:paraId="64DC7318" w14:textId="77777777" w:rsidR="00CA0801" w:rsidRDefault="00CA0801" w:rsidP="00B86185">
      <w:pPr>
        <w:pStyle w:val="Odstavecseseznamem"/>
        <w:numPr>
          <w:ilvl w:val="0"/>
          <w:numId w:val="1"/>
        </w:numPr>
        <w:ind w:right="-24"/>
        <w:jc w:val="center"/>
        <w:rPr>
          <w:rFonts w:ascii="Times New Roman" w:hAnsi="Times New Roman" w:cs="Times New Roman"/>
          <w:b/>
          <w:sz w:val="24"/>
          <w:szCs w:val="24"/>
        </w:rPr>
      </w:pPr>
    </w:p>
    <w:p w14:paraId="78383E80" w14:textId="77777777" w:rsidR="00CA0801" w:rsidRPr="00E24EDC" w:rsidRDefault="00CA0801" w:rsidP="00B86185">
      <w:pPr>
        <w:jc w:val="center"/>
        <w:rPr>
          <w:rFonts w:ascii="Times New Roman" w:hAnsi="Times New Roman" w:cs="Times New Roman"/>
          <w:b/>
          <w:sz w:val="24"/>
          <w:szCs w:val="24"/>
        </w:rPr>
      </w:pPr>
      <w:r w:rsidRPr="00E24EDC">
        <w:rPr>
          <w:rFonts w:ascii="Times New Roman" w:hAnsi="Times New Roman" w:cs="Times New Roman"/>
          <w:b/>
          <w:sz w:val="24"/>
          <w:szCs w:val="24"/>
        </w:rPr>
        <w:t>Termín plnění</w:t>
      </w:r>
    </w:p>
    <w:p w14:paraId="20C2AC16" w14:textId="77777777" w:rsidR="000341D8" w:rsidRDefault="000341D8" w:rsidP="00B86185">
      <w:pPr>
        <w:numPr>
          <w:ilvl w:val="0"/>
          <w:numId w:val="7"/>
        </w:numPr>
        <w:jc w:val="both"/>
        <w:rPr>
          <w:rFonts w:ascii="Times New Roman" w:hAnsi="Times New Roman" w:cs="Times New Roman"/>
          <w:sz w:val="24"/>
          <w:szCs w:val="24"/>
        </w:rPr>
      </w:pPr>
      <w:r w:rsidRPr="000341D8">
        <w:rPr>
          <w:rFonts w:ascii="Times New Roman" w:hAnsi="Times New Roman" w:cs="Times New Roman"/>
          <w:sz w:val="24"/>
          <w:szCs w:val="24"/>
        </w:rPr>
        <w:t xml:space="preserve">Zhotovitel se zavazuje </w:t>
      </w:r>
      <w:r w:rsidR="00C40EDF">
        <w:rPr>
          <w:rFonts w:ascii="Times New Roman" w:hAnsi="Times New Roman" w:cs="Times New Roman"/>
          <w:sz w:val="24"/>
          <w:szCs w:val="24"/>
        </w:rPr>
        <w:t xml:space="preserve">předat návrh akčního plánu do </w:t>
      </w:r>
      <w:r w:rsidR="002441C2">
        <w:rPr>
          <w:rFonts w:ascii="Times New Roman" w:hAnsi="Times New Roman" w:cs="Times New Roman"/>
          <w:b/>
          <w:sz w:val="24"/>
          <w:szCs w:val="24"/>
        </w:rPr>
        <w:t>30</w:t>
      </w:r>
      <w:r w:rsidR="00C40EDF" w:rsidRPr="003F647F">
        <w:rPr>
          <w:rFonts w:ascii="Times New Roman" w:hAnsi="Times New Roman" w:cs="Times New Roman"/>
          <w:b/>
          <w:sz w:val="24"/>
          <w:szCs w:val="24"/>
        </w:rPr>
        <w:t xml:space="preserve">. </w:t>
      </w:r>
      <w:r w:rsidR="002441C2">
        <w:rPr>
          <w:rFonts w:ascii="Times New Roman" w:hAnsi="Times New Roman" w:cs="Times New Roman"/>
          <w:b/>
          <w:sz w:val="24"/>
          <w:szCs w:val="24"/>
        </w:rPr>
        <w:t>6</w:t>
      </w:r>
      <w:r w:rsidR="00C40EDF" w:rsidRPr="003F647F">
        <w:rPr>
          <w:rFonts w:ascii="Times New Roman" w:hAnsi="Times New Roman" w:cs="Times New Roman"/>
          <w:b/>
          <w:sz w:val="24"/>
          <w:szCs w:val="24"/>
        </w:rPr>
        <w:t>. 201</w:t>
      </w:r>
      <w:r w:rsidR="002441C2">
        <w:rPr>
          <w:rFonts w:ascii="Times New Roman" w:hAnsi="Times New Roman" w:cs="Times New Roman"/>
          <w:b/>
          <w:sz w:val="24"/>
          <w:szCs w:val="24"/>
        </w:rPr>
        <w:t>9</w:t>
      </w:r>
      <w:r w:rsidR="00C40EDF">
        <w:rPr>
          <w:rFonts w:ascii="Times New Roman" w:hAnsi="Times New Roman" w:cs="Times New Roman"/>
          <w:sz w:val="24"/>
          <w:szCs w:val="24"/>
        </w:rPr>
        <w:t xml:space="preserve">. Dále se zavazuje zohlednit ve výsledném akčním plánu veškeré připomínky veřejnosti </w:t>
      </w:r>
      <w:r w:rsidR="00C40EDF" w:rsidRPr="0058466A">
        <w:rPr>
          <w:rFonts w:ascii="Times New Roman" w:hAnsi="Times New Roman" w:cs="Times New Roman"/>
          <w:sz w:val="24"/>
          <w:szCs w:val="24"/>
        </w:rPr>
        <w:t xml:space="preserve">do </w:t>
      </w:r>
      <w:r w:rsidR="0058466A" w:rsidRPr="0058466A">
        <w:rPr>
          <w:rFonts w:ascii="Times New Roman" w:hAnsi="Times New Roman" w:cs="Times New Roman"/>
          <w:b/>
          <w:sz w:val="24"/>
          <w:szCs w:val="24"/>
        </w:rPr>
        <w:t>15</w:t>
      </w:r>
      <w:r w:rsidR="00C40EDF" w:rsidRPr="0058466A">
        <w:rPr>
          <w:rFonts w:ascii="Times New Roman" w:hAnsi="Times New Roman" w:cs="Times New Roman"/>
          <w:b/>
          <w:sz w:val="24"/>
          <w:szCs w:val="24"/>
        </w:rPr>
        <w:t xml:space="preserve">. </w:t>
      </w:r>
      <w:r w:rsidR="0058466A" w:rsidRPr="0058466A">
        <w:rPr>
          <w:rFonts w:ascii="Times New Roman" w:hAnsi="Times New Roman" w:cs="Times New Roman"/>
          <w:b/>
          <w:sz w:val="24"/>
          <w:szCs w:val="24"/>
        </w:rPr>
        <w:t>8</w:t>
      </w:r>
      <w:r w:rsidR="00C40EDF" w:rsidRPr="0058466A">
        <w:rPr>
          <w:rFonts w:ascii="Times New Roman" w:hAnsi="Times New Roman" w:cs="Times New Roman"/>
          <w:b/>
          <w:sz w:val="24"/>
          <w:szCs w:val="24"/>
        </w:rPr>
        <w:t xml:space="preserve">. </w:t>
      </w:r>
      <w:r w:rsidR="00C40EDF" w:rsidRPr="003F647F">
        <w:rPr>
          <w:rFonts w:ascii="Times New Roman" w:hAnsi="Times New Roman" w:cs="Times New Roman"/>
          <w:b/>
          <w:sz w:val="24"/>
          <w:szCs w:val="24"/>
        </w:rPr>
        <w:t>201</w:t>
      </w:r>
      <w:r w:rsidR="002441C2">
        <w:rPr>
          <w:rFonts w:ascii="Times New Roman" w:hAnsi="Times New Roman" w:cs="Times New Roman"/>
          <w:b/>
          <w:sz w:val="24"/>
          <w:szCs w:val="24"/>
        </w:rPr>
        <w:t>9</w:t>
      </w:r>
      <w:r w:rsidR="00C40EDF">
        <w:rPr>
          <w:rFonts w:ascii="Times New Roman" w:hAnsi="Times New Roman" w:cs="Times New Roman"/>
          <w:sz w:val="24"/>
          <w:szCs w:val="24"/>
        </w:rPr>
        <w:t>.</w:t>
      </w:r>
    </w:p>
    <w:p w14:paraId="1AC7C0C7" w14:textId="51292221" w:rsidR="000341D8" w:rsidRDefault="000341D8" w:rsidP="00B86185">
      <w:pPr>
        <w:numPr>
          <w:ilvl w:val="0"/>
          <w:numId w:val="7"/>
        </w:numPr>
        <w:jc w:val="both"/>
        <w:rPr>
          <w:rFonts w:ascii="Times New Roman" w:hAnsi="Times New Roman" w:cs="Times New Roman"/>
          <w:color w:val="0000FF"/>
          <w:sz w:val="24"/>
          <w:szCs w:val="24"/>
        </w:rPr>
      </w:pPr>
      <w:r w:rsidRPr="000341D8">
        <w:rPr>
          <w:rFonts w:ascii="Times New Roman" w:hAnsi="Times New Roman" w:cs="Times New Roman"/>
          <w:sz w:val="24"/>
          <w:szCs w:val="24"/>
        </w:rPr>
        <w:t xml:space="preserve">Zhotovitel </w:t>
      </w:r>
      <w:r w:rsidR="00C40EDF">
        <w:rPr>
          <w:rFonts w:ascii="Times New Roman" w:hAnsi="Times New Roman" w:cs="Times New Roman"/>
          <w:sz w:val="24"/>
          <w:szCs w:val="24"/>
        </w:rPr>
        <w:t xml:space="preserve">výsledné </w:t>
      </w:r>
      <w:r w:rsidRPr="000341D8">
        <w:rPr>
          <w:rFonts w:ascii="Times New Roman" w:hAnsi="Times New Roman" w:cs="Times New Roman"/>
          <w:sz w:val="24"/>
          <w:szCs w:val="24"/>
        </w:rPr>
        <w:t xml:space="preserve">dílo předá </w:t>
      </w:r>
      <w:r w:rsidR="004C7287">
        <w:rPr>
          <w:rFonts w:ascii="Times New Roman" w:hAnsi="Times New Roman" w:cs="Times New Roman"/>
          <w:sz w:val="24"/>
          <w:szCs w:val="24"/>
        </w:rPr>
        <w:t>3</w:t>
      </w:r>
      <w:r w:rsidRPr="000341D8">
        <w:rPr>
          <w:rFonts w:ascii="Times New Roman" w:hAnsi="Times New Roman" w:cs="Times New Roman"/>
          <w:sz w:val="24"/>
          <w:szCs w:val="24"/>
        </w:rPr>
        <w:t xml:space="preserve"> x v tištěné verzi a </w:t>
      </w:r>
      <w:r w:rsidR="004C7287">
        <w:rPr>
          <w:rFonts w:ascii="Times New Roman" w:hAnsi="Times New Roman" w:cs="Times New Roman"/>
          <w:sz w:val="24"/>
          <w:szCs w:val="24"/>
        </w:rPr>
        <w:t>3</w:t>
      </w:r>
      <w:r w:rsidR="0058466A">
        <w:rPr>
          <w:rFonts w:ascii="Times New Roman" w:hAnsi="Times New Roman" w:cs="Times New Roman"/>
          <w:sz w:val="24"/>
          <w:szCs w:val="24"/>
        </w:rPr>
        <w:t>x v elektronické verzi na CD.</w:t>
      </w:r>
    </w:p>
    <w:p w14:paraId="0C3D8238" w14:textId="77777777" w:rsidR="000341D8" w:rsidRDefault="000341D8" w:rsidP="00B86185">
      <w:pPr>
        <w:pStyle w:val="Odstavecseseznamem"/>
        <w:jc w:val="both"/>
        <w:rPr>
          <w:rFonts w:ascii="Times New Roman" w:hAnsi="Times New Roman" w:cs="Times New Roman"/>
          <w:color w:val="0000FF"/>
          <w:sz w:val="24"/>
          <w:szCs w:val="24"/>
        </w:rPr>
      </w:pPr>
    </w:p>
    <w:p w14:paraId="2EB96168" w14:textId="77777777" w:rsidR="00EE601C" w:rsidRDefault="00EE601C" w:rsidP="00B86185">
      <w:pPr>
        <w:pStyle w:val="Odstavecseseznamem"/>
        <w:numPr>
          <w:ilvl w:val="0"/>
          <w:numId w:val="8"/>
        </w:numPr>
        <w:jc w:val="center"/>
        <w:rPr>
          <w:rFonts w:ascii="Times New Roman" w:hAnsi="Times New Roman" w:cs="Times New Roman"/>
          <w:b/>
          <w:sz w:val="24"/>
          <w:szCs w:val="24"/>
        </w:rPr>
      </w:pPr>
    </w:p>
    <w:p w14:paraId="18DA9C10" w14:textId="77777777" w:rsidR="00A92EDE" w:rsidRPr="00EE601C" w:rsidRDefault="00EE601C" w:rsidP="00B86185">
      <w:pPr>
        <w:jc w:val="center"/>
        <w:rPr>
          <w:rFonts w:ascii="Times New Roman" w:hAnsi="Times New Roman" w:cs="Times New Roman"/>
          <w:b/>
          <w:sz w:val="24"/>
          <w:szCs w:val="24"/>
        </w:rPr>
      </w:pPr>
      <w:r w:rsidRPr="00EE601C">
        <w:rPr>
          <w:rFonts w:ascii="Times New Roman" w:hAnsi="Times New Roman" w:cs="Times New Roman"/>
          <w:b/>
          <w:sz w:val="24"/>
          <w:szCs w:val="24"/>
        </w:rPr>
        <w:t>Provádění díla</w:t>
      </w:r>
    </w:p>
    <w:p w14:paraId="15A1DE04" w14:textId="3041B95A" w:rsidR="00EE601C" w:rsidRPr="00EE601C" w:rsidRDefault="00EE601C" w:rsidP="00B86185">
      <w:pPr>
        <w:pStyle w:val="Zkladntextodsazen2"/>
        <w:numPr>
          <w:ilvl w:val="0"/>
          <w:numId w:val="11"/>
        </w:numPr>
        <w:spacing w:after="200" w:line="276" w:lineRule="auto"/>
        <w:jc w:val="both"/>
      </w:pPr>
      <w:r w:rsidRPr="00EE601C">
        <w:t xml:space="preserve">Zhotovitel bude při provádění díla postupovat s odbornou péčí. Dodávky, práce a služby, </w:t>
      </w:r>
      <w:r w:rsidR="00F4418D">
        <w:t xml:space="preserve">které </w:t>
      </w:r>
      <w:proofErr w:type="gramStart"/>
      <w:r w:rsidRPr="00EE601C">
        <w:t>jsou</w:t>
      </w:r>
      <w:proofErr w:type="gramEnd"/>
      <w:r w:rsidRPr="00EE601C">
        <w:t xml:space="preserve"> předmětem této smlouvy zhotovitel </w:t>
      </w:r>
      <w:proofErr w:type="gramStart"/>
      <w:r w:rsidRPr="00EE601C">
        <w:t>dodá</w:t>
      </w:r>
      <w:proofErr w:type="gramEnd"/>
      <w:r w:rsidRPr="00EE601C">
        <w:t xml:space="preserve"> nebo provede v takovém rozsahu a jakosti, aby výsledkem bylo kompletní dílo odpovídající podmínkám stanoveným touto smlouvou a účelu použití.</w:t>
      </w:r>
    </w:p>
    <w:p w14:paraId="7DCF0EE0" w14:textId="77777777" w:rsidR="00EE601C" w:rsidRPr="00EE601C" w:rsidRDefault="00EE601C" w:rsidP="00B86185">
      <w:pPr>
        <w:pStyle w:val="Zkladntextodsazen"/>
        <w:spacing w:after="200" w:line="276" w:lineRule="auto"/>
        <w:ind w:left="0"/>
        <w:jc w:val="both"/>
      </w:pPr>
    </w:p>
    <w:p w14:paraId="0B7A95E6" w14:textId="77777777" w:rsidR="00EE601C" w:rsidRPr="00EE601C" w:rsidRDefault="00EE601C" w:rsidP="00B86185">
      <w:pPr>
        <w:pStyle w:val="Zkladntextodsazen"/>
        <w:numPr>
          <w:ilvl w:val="0"/>
          <w:numId w:val="11"/>
        </w:numPr>
        <w:spacing w:after="200" w:line="276" w:lineRule="auto"/>
        <w:jc w:val="both"/>
      </w:pPr>
      <w:r w:rsidRPr="00EE601C">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14:paraId="78D54908" w14:textId="77777777" w:rsidR="00EE601C" w:rsidRPr="00EE601C" w:rsidRDefault="00EE601C" w:rsidP="00B86185">
      <w:pPr>
        <w:jc w:val="both"/>
        <w:rPr>
          <w:rFonts w:ascii="Times New Roman" w:hAnsi="Times New Roman" w:cs="Times New Roman"/>
          <w:sz w:val="24"/>
          <w:szCs w:val="24"/>
        </w:rPr>
      </w:pPr>
    </w:p>
    <w:p w14:paraId="295FA5C1" w14:textId="77777777" w:rsidR="00EE601C" w:rsidRDefault="00EE601C" w:rsidP="00B86185">
      <w:pPr>
        <w:pStyle w:val="Odstavecseseznamem"/>
        <w:numPr>
          <w:ilvl w:val="0"/>
          <w:numId w:val="11"/>
        </w:numPr>
        <w:jc w:val="both"/>
        <w:rPr>
          <w:rFonts w:ascii="Times New Roman" w:hAnsi="Times New Roman" w:cs="Times New Roman"/>
          <w:sz w:val="24"/>
          <w:szCs w:val="24"/>
        </w:rPr>
      </w:pPr>
      <w:r w:rsidRPr="004026F7">
        <w:rPr>
          <w:rFonts w:ascii="Times New Roman" w:hAnsi="Times New Roman" w:cs="Times New Roman"/>
          <w:sz w:val="24"/>
          <w:szCs w:val="24"/>
        </w:rPr>
        <w:t>Zhotovitel je povinen při realizaci díla dodržovat veškeré předpisy, pokud se vztahují k prováděnému dílu. Pokud porušením těchto předpisů zhotovitelem vznikne škoda, nese náklady zhotovitel.</w:t>
      </w:r>
    </w:p>
    <w:p w14:paraId="55669BAD" w14:textId="77777777" w:rsidR="004064F3" w:rsidRPr="004064F3" w:rsidRDefault="004064F3" w:rsidP="004064F3">
      <w:pPr>
        <w:pStyle w:val="Odstavecseseznamem"/>
        <w:jc w:val="both"/>
        <w:rPr>
          <w:rFonts w:ascii="Times New Roman" w:hAnsi="Times New Roman" w:cs="Times New Roman"/>
          <w:sz w:val="24"/>
          <w:szCs w:val="24"/>
        </w:rPr>
      </w:pPr>
    </w:p>
    <w:p w14:paraId="5C6F2F63" w14:textId="77777777" w:rsidR="00B86185" w:rsidRDefault="00EE601C" w:rsidP="00B86185">
      <w:pPr>
        <w:pStyle w:val="Odstavecseseznamem"/>
        <w:numPr>
          <w:ilvl w:val="0"/>
          <w:numId w:val="11"/>
        </w:numPr>
        <w:jc w:val="both"/>
        <w:rPr>
          <w:rFonts w:ascii="Times New Roman" w:hAnsi="Times New Roman" w:cs="Times New Roman"/>
          <w:sz w:val="24"/>
          <w:szCs w:val="24"/>
        </w:rPr>
      </w:pPr>
      <w:r w:rsidRPr="004026F7">
        <w:rPr>
          <w:rFonts w:ascii="Times New Roman" w:hAnsi="Times New Roman" w:cs="Times New Roman"/>
          <w:sz w:val="24"/>
          <w:szCs w:val="24"/>
        </w:rPr>
        <w:lastRenderedPageBreak/>
        <w:t xml:space="preserve">Zhotovitel je povinen, v případě, kdy na sebe navazují úseky komunikací ve vlastnictví </w:t>
      </w:r>
      <w:r w:rsidR="00B957E4">
        <w:rPr>
          <w:rFonts w:ascii="Times New Roman" w:hAnsi="Times New Roman" w:cs="Times New Roman"/>
          <w:sz w:val="24"/>
          <w:szCs w:val="24"/>
        </w:rPr>
        <w:t>Královéhradeckého kraje</w:t>
      </w:r>
      <w:r w:rsidRPr="004026F7">
        <w:rPr>
          <w:rFonts w:ascii="Times New Roman" w:hAnsi="Times New Roman" w:cs="Times New Roman"/>
          <w:sz w:val="24"/>
          <w:szCs w:val="24"/>
        </w:rPr>
        <w:t xml:space="preserve"> (silnice II. a III. třídy) s komunikacemi ve vlastnictví státu (silnice I. třídy), zajistit spolupráci s Ředitelstvím silnic a dálnic ČR. </w:t>
      </w:r>
    </w:p>
    <w:p w14:paraId="3079C640" w14:textId="77777777" w:rsidR="00B86185" w:rsidRDefault="00B86185" w:rsidP="00B86185">
      <w:pPr>
        <w:pStyle w:val="Odstavecseseznamem"/>
        <w:jc w:val="both"/>
        <w:rPr>
          <w:rFonts w:ascii="Times New Roman" w:hAnsi="Times New Roman" w:cs="Times New Roman"/>
          <w:sz w:val="24"/>
          <w:szCs w:val="24"/>
        </w:rPr>
      </w:pPr>
    </w:p>
    <w:p w14:paraId="4AB7648F" w14:textId="77777777" w:rsidR="00F5086C" w:rsidRPr="00B86185" w:rsidRDefault="00EE601C" w:rsidP="00B86185">
      <w:pPr>
        <w:pStyle w:val="Odstavecseseznamem"/>
        <w:numPr>
          <w:ilvl w:val="0"/>
          <w:numId w:val="11"/>
        </w:numPr>
        <w:jc w:val="both"/>
        <w:rPr>
          <w:rFonts w:ascii="Times New Roman" w:hAnsi="Times New Roman" w:cs="Times New Roman"/>
          <w:sz w:val="24"/>
          <w:szCs w:val="24"/>
        </w:rPr>
      </w:pPr>
      <w:r w:rsidRPr="00B86185">
        <w:rPr>
          <w:rFonts w:ascii="Times New Roman" w:hAnsi="Times New Roman" w:cs="Times New Roman"/>
          <w:sz w:val="24"/>
          <w:szCs w:val="24"/>
        </w:rPr>
        <w:t>Zhotovitel prohlašuje, že mu jsou známy technické, kvalitativní a specifické podmínky</w:t>
      </w:r>
      <w:r w:rsidR="00F46B52">
        <w:rPr>
          <w:rFonts w:ascii="Times New Roman" w:hAnsi="Times New Roman" w:cs="Times New Roman"/>
          <w:sz w:val="24"/>
          <w:szCs w:val="24"/>
        </w:rPr>
        <w:t xml:space="preserve">, </w:t>
      </w:r>
      <w:r w:rsidRPr="00B86185">
        <w:rPr>
          <w:rFonts w:ascii="Times New Roman" w:hAnsi="Times New Roman" w:cs="Times New Roman"/>
          <w:sz w:val="24"/>
          <w:szCs w:val="24"/>
        </w:rPr>
        <w:t>za nichž se má dílo realizovat.</w:t>
      </w:r>
    </w:p>
    <w:p w14:paraId="78999D95" w14:textId="77777777" w:rsidR="0062401A" w:rsidRDefault="0062401A" w:rsidP="0062401A">
      <w:pPr>
        <w:pStyle w:val="Odstavecseseznamem"/>
        <w:spacing w:after="0" w:line="240" w:lineRule="auto"/>
        <w:jc w:val="both"/>
        <w:rPr>
          <w:rFonts w:ascii="Times New Roman" w:hAnsi="Times New Roman" w:cs="Times New Roman"/>
          <w:sz w:val="24"/>
          <w:szCs w:val="24"/>
        </w:rPr>
      </w:pPr>
    </w:p>
    <w:p w14:paraId="2D4BC967" w14:textId="77777777" w:rsidR="00280A0D" w:rsidRPr="00280A0D" w:rsidRDefault="00280A0D" w:rsidP="00280A0D">
      <w:pPr>
        <w:spacing w:after="0" w:line="240" w:lineRule="auto"/>
        <w:ind w:left="360"/>
        <w:jc w:val="center"/>
        <w:rPr>
          <w:rFonts w:ascii="Times New Roman" w:hAnsi="Times New Roman" w:cs="Times New Roman"/>
          <w:b/>
          <w:sz w:val="24"/>
          <w:szCs w:val="24"/>
        </w:rPr>
      </w:pPr>
    </w:p>
    <w:p w14:paraId="4F7A2CEA" w14:textId="77777777" w:rsidR="00F5086C" w:rsidRPr="0062401A" w:rsidRDefault="00F5086C" w:rsidP="00DC01BE">
      <w:pPr>
        <w:pStyle w:val="Odstavecseseznamem"/>
        <w:numPr>
          <w:ilvl w:val="0"/>
          <w:numId w:val="8"/>
        </w:numPr>
        <w:spacing w:after="0" w:line="360" w:lineRule="auto"/>
        <w:ind w:left="851"/>
        <w:jc w:val="center"/>
        <w:rPr>
          <w:rFonts w:ascii="Times New Roman" w:hAnsi="Times New Roman" w:cs="Times New Roman"/>
          <w:b/>
          <w:sz w:val="24"/>
          <w:szCs w:val="24"/>
        </w:rPr>
      </w:pPr>
    </w:p>
    <w:p w14:paraId="1D19E533" w14:textId="77777777" w:rsidR="00B4244E" w:rsidRPr="00E24EDC" w:rsidRDefault="00B4244E" w:rsidP="0062401A">
      <w:pPr>
        <w:spacing w:after="0" w:line="360" w:lineRule="auto"/>
        <w:jc w:val="center"/>
        <w:rPr>
          <w:rFonts w:ascii="Times New Roman" w:hAnsi="Times New Roman" w:cs="Times New Roman"/>
          <w:b/>
          <w:sz w:val="24"/>
          <w:szCs w:val="24"/>
        </w:rPr>
      </w:pPr>
      <w:r w:rsidRPr="00E24EDC">
        <w:rPr>
          <w:rFonts w:ascii="Times New Roman" w:hAnsi="Times New Roman" w:cs="Times New Roman"/>
          <w:b/>
          <w:sz w:val="24"/>
          <w:szCs w:val="24"/>
        </w:rPr>
        <w:t>Průběžná kontrola</w:t>
      </w:r>
    </w:p>
    <w:p w14:paraId="057AA75A" w14:textId="77777777" w:rsidR="00B4244E" w:rsidRDefault="00B4244E" w:rsidP="00B4244E">
      <w:pPr>
        <w:pStyle w:val="Odstavecseseznamem"/>
        <w:spacing w:after="0" w:line="240" w:lineRule="auto"/>
        <w:ind w:left="3600"/>
        <w:rPr>
          <w:rFonts w:ascii="Times New Roman" w:hAnsi="Times New Roman" w:cs="Times New Roman"/>
          <w:sz w:val="24"/>
          <w:szCs w:val="24"/>
        </w:rPr>
      </w:pPr>
    </w:p>
    <w:p w14:paraId="4D72E8A8" w14:textId="77777777" w:rsidR="00F5086C" w:rsidRDefault="00F5086C" w:rsidP="00DC01BE">
      <w:pPr>
        <w:pStyle w:val="Zkladntextodsazen"/>
        <w:numPr>
          <w:ilvl w:val="0"/>
          <w:numId w:val="9"/>
        </w:numPr>
        <w:jc w:val="both"/>
      </w:pPr>
      <w:r>
        <w:t>Objednatel je oprávněn kontrolovat provádění díla prostřednictvím pověřených osob.</w:t>
      </w:r>
    </w:p>
    <w:p w14:paraId="4C546161" w14:textId="77777777" w:rsidR="00F5086C" w:rsidRDefault="00F5086C" w:rsidP="00F5086C">
      <w:pPr>
        <w:pStyle w:val="Zkladntextodsazen"/>
        <w:ind w:left="360" w:hanging="360"/>
        <w:jc w:val="both"/>
      </w:pPr>
    </w:p>
    <w:p w14:paraId="5C2892BD" w14:textId="77777777" w:rsidR="00F5086C" w:rsidRDefault="00F5086C" w:rsidP="00DC01BE">
      <w:pPr>
        <w:pStyle w:val="Zkladntextodsazen"/>
        <w:numPr>
          <w:ilvl w:val="0"/>
          <w:numId w:val="9"/>
        </w:numPr>
        <w:jc w:val="both"/>
      </w:pPr>
      <w:r>
        <w:t xml:space="preserve">Na výzvu objednatele je zhotovitel povinen průběžně jej informovat o stavu rozpracovaného díla, předkládat mu dílčí výsledky a rozpracovanou dokumentaci s ním konzultovat. </w:t>
      </w:r>
    </w:p>
    <w:p w14:paraId="207EED8B" w14:textId="77777777" w:rsidR="003349CA" w:rsidRDefault="003349CA" w:rsidP="003349CA">
      <w:pPr>
        <w:pStyle w:val="Odstavecseseznamem"/>
      </w:pPr>
    </w:p>
    <w:p w14:paraId="55DF600A" w14:textId="77777777" w:rsidR="00E24EDC" w:rsidRDefault="00E24EDC" w:rsidP="00DC01BE">
      <w:pPr>
        <w:pStyle w:val="Zkladntextodsazen"/>
        <w:numPr>
          <w:ilvl w:val="0"/>
          <w:numId w:val="10"/>
        </w:numPr>
        <w:jc w:val="center"/>
      </w:pPr>
    </w:p>
    <w:p w14:paraId="757437E5" w14:textId="77777777" w:rsidR="00B4244E" w:rsidRDefault="00104550" w:rsidP="00104550">
      <w:pPr>
        <w:spacing w:after="0" w:line="240" w:lineRule="auto"/>
        <w:jc w:val="center"/>
        <w:rPr>
          <w:rFonts w:ascii="Times New Roman" w:hAnsi="Times New Roman" w:cs="Times New Roman"/>
          <w:b/>
          <w:sz w:val="24"/>
          <w:szCs w:val="24"/>
        </w:rPr>
      </w:pPr>
      <w:r w:rsidRPr="00104550">
        <w:rPr>
          <w:rFonts w:ascii="Times New Roman" w:hAnsi="Times New Roman" w:cs="Times New Roman"/>
          <w:b/>
          <w:sz w:val="24"/>
          <w:szCs w:val="24"/>
        </w:rPr>
        <w:t>Odpovědnost za vady, záruka</w:t>
      </w:r>
    </w:p>
    <w:p w14:paraId="06914B59" w14:textId="77777777" w:rsidR="00104550" w:rsidRDefault="00104550" w:rsidP="00104550">
      <w:pPr>
        <w:spacing w:after="0" w:line="240" w:lineRule="auto"/>
        <w:jc w:val="both"/>
        <w:rPr>
          <w:rFonts w:ascii="Times New Roman" w:hAnsi="Times New Roman" w:cs="Times New Roman"/>
          <w:sz w:val="24"/>
          <w:szCs w:val="24"/>
        </w:rPr>
      </w:pPr>
    </w:p>
    <w:p w14:paraId="0F045241" w14:textId="320F3AA9" w:rsidR="00104550" w:rsidRPr="00AA5783" w:rsidRDefault="00104550" w:rsidP="00AA5783">
      <w:pPr>
        <w:pStyle w:val="Odstavecseseznamem"/>
        <w:numPr>
          <w:ilvl w:val="0"/>
          <w:numId w:val="12"/>
        </w:numPr>
        <w:jc w:val="both"/>
        <w:rPr>
          <w:rFonts w:ascii="Times New Roman" w:hAnsi="Times New Roman" w:cs="Times New Roman"/>
          <w:sz w:val="24"/>
          <w:szCs w:val="24"/>
        </w:rPr>
      </w:pPr>
      <w:r w:rsidRPr="00AA5783">
        <w:rPr>
          <w:rFonts w:ascii="Times New Roman" w:hAnsi="Times New Roman" w:cs="Times New Roman"/>
          <w:sz w:val="24"/>
          <w:szCs w:val="24"/>
        </w:rPr>
        <w:t>Zhotovitel odpovídá za správnost a úplnost provedení předmětu díla, provedení prací uvedených v čl. I</w:t>
      </w:r>
      <w:r w:rsidR="00AB2B82" w:rsidRPr="00AA5783">
        <w:rPr>
          <w:rFonts w:ascii="Times New Roman" w:hAnsi="Times New Roman" w:cs="Times New Roman"/>
          <w:sz w:val="24"/>
          <w:szCs w:val="24"/>
        </w:rPr>
        <w:t>I</w:t>
      </w:r>
      <w:r w:rsidRPr="00AA5783">
        <w:rPr>
          <w:rFonts w:ascii="Times New Roman" w:hAnsi="Times New Roman" w:cs="Times New Roman"/>
          <w:sz w:val="24"/>
          <w:szCs w:val="24"/>
        </w:rPr>
        <w:t xml:space="preserve">. této smlouvy podle této smlouvy a souvisejících platných předpisů. Zhotovitel dále odpovídá za to, že řešení díla je navrženo s přihlédnutím k objednatelem stanovenému účelu ekonomicky přiměřeně.  </w:t>
      </w:r>
    </w:p>
    <w:p w14:paraId="33D42E94" w14:textId="77777777" w:rsidR="00104550" w:rsidRPr="00104550" w:rsidRDefault="00104550" w:rsidP="00AA5783">
      <w:pPr>
        <w:pStyle w:val="Odstavecseseznamem"/>
        <w:ind w:left="502"/>
        <w:jc w:val="both"/>
        <w:rPr>
          <w:rFonts w:ascii="Times New Roman" w:hAnsi="Times New Roman" w:cs="Times New Roman"/>
          <w:sz w:val="24"/>
          <w:szCs w:val="24"/>
        </w:rPr>
      </w:pPr>
    </w:p>
    <w:p w14:paraId="5050D931" w14:textId="70D363C5" w:rsidR="00104550" w:rsidRPr="00AA5783" w:rsidRDefault="00104550" w:rsidP="00AA5783">
      <w:pPr>
        <w:pStyle w:val="Odstavecseseznamem"/>
        <w:numPr>
          <w:ilvl w:val="0"/>
          <w:numId w:val="12"/>
        </w:numPr>
        <w:jc w:val="both"/>
        <w:rPr>
          <w:rFonts w:ascii="Times New Roman" w:hAnsi="Times New Roman" w:cs="Times New Roman"/>
          <w:sz w:val="24"/>
          <w:szCs w:val="24"/>
        </w:rPr>
      </w:pPr>
      <w:r w:rsidRPr="00F4418D">
        <w:rPr>
          <w:rFonts w:ascii="Times New Roman" w:hAnsi="Times New Roman" w:cs="Times New Roman"/>
          <w:sz w:val="24"/>
          <w:szCs w:val="24"/>
        </w:rPr>
        <w:t>Zhotovitel poskytuje objednateli záruku, že celé dílo (a každá jeho část) bude prosto jakýchkoliv vad,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r w:rsidRPr="00AA5783">
        <w:rPr>
          <w:rFonts w:ascii="Times New Roman" w:hAnsi="Times New Roman" w:cs="Times New Roman"/>
          <w:sz w:val="24"/>
          <w:szCs w:val="24"/>
        </w:rPr>
        <w:t xml:space="preserve"> </w:t>
      </w:r>
    </w:p>
    <w:p w14:paraId="6C47431F" w14:textId="77777777" w:rsidR="00AA5783" w:rsidRPr="00AA5783" w:rsidRDefault="00AA5783" w:rsidP="00AA5783">
      <w:pPr>
        <w:pStyle w:val="Odstavecseseznamem"/>
        <w:rPr>
          <w:rFonts w:ascii="Times New Roman" w:hAnsi="Times New Roman" w:cs="Times New Roman"/>
          <w:sz w:val="24"/>
          <w:szCs w:val="24"/>
        </w:rPr>
      </w:pPr>
    </w:p>
    <w:p w14:paraId="6C25414E" w14:textId="7D1EE31B" w:rsidR="00AA5783" w:rsidRPr="00AA5783" w:rsidRDefault="00AA5783" w:rsidP="00AA5783">
      <w:pPr>
        <w:pStyle w:val="Odstavecseseznamem"/>
        <w:numPr>
          <w:ilvl w:val="0"/>
          <w:numId w:val="12"/>
        </w:numPr>
        <w:jc w:val="both"/>
        <w:rPr>
          <w:rFonts w:ascii="Times New Roman" w:hAnsi="Times New Roman" w:cs="Times New Roman"/>
          <w:sz w:val="24"/>
          <w:szCs w:val="24"/>
        </w:rPr>
      </w:pPr>
      <w:r w:rsidRPr="00AA5783">
        <w:rPr>
          <w:rFonts w:ascii="Times New Roman" w:hAnsi="Times New Roman" w:cs="Times New Roman"/>
          <w:sz w:val="24"/>
          <w:szCs w:val="24"/>
        </w:rPr>
        <w:t>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w:t>
      </w:r>
    </w:p>
    <w:p w14:paraId="48A6AB4C" w14:textId="77777777" w:rsidR="00AA5783" w:rsidRPr="00AA5783" w:rsidRDefault="00AA5783" w:rsidP="00AA5783">
      <w:pPr>
        <w:pStyle w:val="Odstavecseseznamem"/>
        <w:rPr>
          <w:rFonts w:ascii="Times New Roman" w:hAnsi="Times New Roman" w:cs="Times New Roman"/>
          <w:sz w:val="24"/>
          <w:szCs w:val="24"/>
        </w:rPr>
      </w:pPr>
    </w:p>
    <w:p w14:paraId="17D80E99" w14:textId="77777777" w:rsidR="00104550" w:rsidRPr="00104550" w:rsidRDefault="00104550" w:rsidP="00CB0ABE">
      <w:pPr>
        <w:pStyle w:val="Odstavecseseznamem"/>
        <w:numPr>
          <w:ilvl w:val="0"/>
          <w:numId w:val="12"/>
        </w:numPr>
        <w:ind w:left="567" w:hanging="425"/>
        <w:jc w:val="both"/>
        <w:rPr>
          <w:rFonts w:ascii="Times New Roman" w:hAnsi="Times New Roman" w:cs="Times New Roman"/>
          <w:color w:val="0000FF"/>
          <w:sz w:val="24"/>
          <w:szCs w:val="24"/>
        </w:rPr>
      </w:pPr>
      <w:r w:rsidRPr="00104550">
        <w:rPr>
          <w:rFonts w:ascii="Times New Roman" w:hAnsi="Times New Roman" w:cs="Times New Roman"/>
          <w:sz w:val="24"/>
          <w:szCs w:val="24"/>
        </w:rPr>
        <w:lastRenderedPageBreak/>
        <w:t xml:space="preserve">Zhotovitel odpovídá za vady díla uvedené v bodě 1., 2. a 3. tohoto článku této smlouvy, které budou zjištěny v záruční době. Záruční doba činí </w:t>
      </w:r>
      <w:r w:rsidRPr="00104550">
        <w:rPr>
          <w:rFonts w:ascii="Times New Roman" w:hAnsi="Times New Roman" w:cs="Times New Roman"/>
          <w:b/>
          <w:sz w:val="24"/>
          <w:szCs w:val="24"/>
        </w:rPr>
        <w:t>60</w:t>
      </w:r>
      <w:r w:rsidRPr="00104550">
        <w:rPr>
          <w:rFonts w:ascii="Times New Roman" w:hAnsi="Times New Roman" w:cs="Times New Roman"/>
          <w:sz w:val="24"/>
          <w:szCs w:val="24"/>
        </w:rPr>
        <w:t xml:space="preserve"> měsíců</w:t>
      </w:r>
      <w:r w:rsidRPr="00104550">
        <w:rPr>
          <w:rFonts w:ascii="Times New Roman" w:hAnsi="Times New Roman" w:cs="Times New Roman"/>
          <w:i/>
          <w:sz w:val="24"/>
          <w:szCs w:val="24"/>
        </w:rPr>
        <w:t xml:space="preserve"> </w:t>
      </w:r>
      <w:r w:rsidRPr="00104550">
        <w:rPr>
          <w:rFonts w:ascii="Times New Roman" w:hAnsi="Times New Roman" w:cs="Times New Roman"/>
          <w:sz w:val="24"/>
          <w:szCs w:val="24"/>
        </w:rPr>
        <w:t xml:space="preserve">ode dne podpisu protokolu o předání a převzetí předmětu díla oběma smluvními stranami. </w:t>
      </w:r>
    </w:p>
    <w:p w14:paraId="56B4BBB4" w14:textId="77777777" w:rsidR="00104550" w:rsidRPr="00104550" w:rsidRDefault="00104550" w:rsidP="00104550">
      <w:pPr>
        <w:ind w:left="1" w:right="-24"/>
        <w:jc w:val="both"/>
        <w:rPr>
          <w:rFonts w:ascii="Times New Roman" w:hAnsi="Times New Roman" w:cs="Times New Roman"/>
          <w:sz w:val="24"/>
          <w:szCs w:val="24"/>
        </w:rPr>
      </w:pPr>
    </w:p>
    <w:p w14:paraId="6E91C41A" w14:textId="77777777" w:rsidR="00104550" w:rsidRPr="00104550" w:rsidRDefault="00104550" w:rsidP="00DC01BE">
      <w:pPr>
        <w:pStyle w:val="Odstavecseseznamem"/>
        <w:numPr>
          <w:ilvl w:val="0"/>
          <w:numId w:val="12"/>
        </w:numPr>
        <w:ind w:right="-24"/>
        <w:jc w:val="both"/>
        <w:rPr>
          <w:rFonts w:ascii="Times New Roman" w:hAnsi="Times New Roman" w:cs="Times New Roman"/>
          <w:sz w:val="24"/>
          <w:szCs w:val="24"/>
        </w:rPr>
      </w:pPr>
      <w:r w:rsidRPr="00104550">
        <w:rPr>
          <w:rFonts w:ascii="Times New Roman" w:hAnsi="Times New Roman" w:cs="Times New Roman"/>
          <w:sz w:val="24"/>
          <w:szCs w:val="24"/>
        </w:rPr>
        <w:t>Vada na díle, která se vyskytne v průběhu zár</w:t>
      </w:r>
      <w:r w:rsidR="00A814F5">
        <w:rPr>
          <w:rFonts w:ascii="Times New Roman" w:hAnsi="Times New Roman" w:cs="Times New Roman"/>
          <w:sz w:val="24"/>
          <w:szCs w:val="24"/>
        </w:rPr>
        <w:t xml:space="preserve">uční doby, bude objednatelem </w:t>
      </w:r>
      <w:r w:rsidRPr="00104550">
        <w:rPr>
          <w:rFonts w:ascii="Times New Roman" w:hAnsi="Times New Roman" w:cs="Times New Roman"/>
          <w:sz w:val="24"/>
          <w:szCs w:val="24"/>
        </w:rPr>
        <w:t>oznámena bez zbytečného odkladu písemně zhotoviteli a tento odstraní závadu neprodleně, nejpozději však odstraní závadu ve lhůtě 10 pracovních dnů, pokud se objednatel se zhotovitelem nedohodnou písemně jinak.</w:t>
      </w:r>
    </w:p>
    <w:p w14:paraId="691CFFDF" w14:textId="77777777" w:rsidR="00104550" w:rsidRPr="00104550" w:rsidRDefault="00104550" w:rsidP="00104550">
      <w:pPr>
        <w:ind w:right="-24"/>
        <w:jc w:val="both"/>
        <w:rPr>
          <w:rFonts w:ascii="Times New Roman" w:hAnsi="Times New Roman" w:cs="Times New Roman"/>
          <w:sz w:val="24"/>
          <w:szCs w:val="24"/>
        </w:rPr>
      </w:pPr>
    </w:p>
    <w:p w14:paraId="1890F38B" w14:textId="77777777" w:rsidR="00104550" w:rsidRPr="00104550" w:rsidRDefault="00104550" w:rsidP="00DC01BE">
      <w:pPr>
        <w:pStyle w:val="Odstavecseseznamem"/>
        <w:numPr>
          <w:ilvl w:val="0"/>
          <w:numId w:val="12"/>
        </w:numPr>
        <w:jc w:val="both"/>
        <w:rPr>
          <w:rFonts w:ascii="Times New Roman" w:hAnsi="Times New Roman" w:cs="Times New Roman"/>
          <w:sz w:val="24"/>
          <w:szCs w:val="24"/>
        </w:rPr>
      </w:pPr>
      <w:r w:rsidRPr="00104550">
        <w:rPr>
          <w:rFonts w:ascii="Times New Roman" w:hAnsi="Times New Roman" w:cs="Times New Roman"/>
          <w:sz w:val="24"/>
          <w:szCs w:val="24"/>
        </w:rPr>
        <w:t>Zhotovitel bez zbytečného prodlení a na své</w:t>
      </w:r>
      <w:r w:rsidR="00A814F5">
        <w:rPr>
          <w:rFonts w:ascii="Times New Roman" w:hAnsi="Times New Roman" w:cs="Times New Roman"/>
          <w:sz w:val="24"/>
          <w:szCs w:val="24"/>
        </w:rPr>
        <w:t xml:space="preserve"> vlastní náklady provede znovu </w:t>
      </w:r>
      <w:r w:rsidRPr="00104550">
        <w:rPr>
          <w:rFonts w:ascii="Times New Roman" w:hAnsi="Times New Roman" w:cs="Times New Roman"/>
          <w:sz w:val="24"/>
          <w:szCs w:val="24"/>
        </w:rPr>
        <w:t>činnost a dodá znovu části díla v míře potřebné k odstranění vad zjištěných objednatelem během záruční doby.</w:t>
      </w:r>
    </w:p>
    <w:p w14:paraId="0BDBD3B2" w14:textId="77777777" w:rsidR="00104550" w:rsidRPr="00104550" w:rsidRDefault="00104550" w:rsidP="00104550">
      <w:pPr>
        <w:ind w:left="1" w:right="-24"/>
        <w:jc w:val="both"/>
        <w:rPr>
          <w:rFonts w:ascii="Times New Roman" w:hAnsi="Times New Roman" w:cs="Times New Roman"/>
          <w:sz w:val="24"/>
          <w:szCs w:val="24"/>
        </w:rPr>
      </w:pPr>
    </w:p>
    <w:p w14:paraId="0B550FFC" w14:textId="77777777" w:rsidR="00104550" w:rsidRPr="00104550" w:rsidRDefault="00104550" w:rsidP="00DC01BE">
      <w:pPr>
        <w:pStyle w:val="Odstavecseseznamem"/>
        <w:numPr>
          <w:ilvl w:val="0"/>
          <w:numId w:val="12"/>
        </w:numPr>
        <w:ind w:right="-24"/>
        <w:jc w:val="both"/>
        <w:rPr>
          <w:rFonts w:ascii="Times New Roman" w:hAnsi="Times New Roman" w:cs="Times New Roman"/>
          <w:sz w:val="24"/>
          <w:szCs w:val="24"/>
        </w:rPr>
      </w:pPr>
      <w:r w:rsidRPr="00104550">
        <w:rPr>
          <w:rFonts w:ascii="Times New Roman" w:hAnsi="Times New Roman" w:cs="Times New Roman"/>
          <w:sz w:val="24"/>
          <w:szCs w:val="24"/>
        </w:rPr>
        <w:t>Zhotovitel je povinen vadu odstranit na vlastní nákla</w:t>
      </w:r>
      <w:r w:rsidR="00A814F5">
        <w:rPr>
          <w:rFonts w:ascii="Times New Roman" w:hAnsi="Times New Roman" w:cs="Times New Roman"/>
          <w:sz w:val="24"/>
          <w:szCs w:val="24"/>
        </w:rPr>
        <w:t>dy; to neplatí</w:t>
      </w:r>
      <w:r w:rsidR="00F46B52">
        <w:rPr>
          <w:rFonts w:ascii="Times New Roman" w:hAnsi="Times New Roman" w:cs="Times New Roman"/>
          <w:sz w:val="24"/>
          <w:szCs w:val="24"/>
        </w:rPr>
        <w:t>,</w:t>
      </w:r>
      <w:r w:rsidR="00A814F5">
        <w:rPr>
          <w:rFonts w:ascii="Times New Roman" w:hAnsi="Times New Roman" w:cs="Times New Roman"/>
          <w:sz w:val="24"/>
          <w:szCs w:val="24"/>
        </w:rPr>
        <w:t xml:space="preserve"> </w:t>
      </w:r>
      <w:r w:rsidRPr="00104550">
        <w:rPr>
          <w:rFonts w:ascii="Times New Roman" w:hAnsi="Times New Roman" w:cs="Times New Roman"/>
          <w:sz w:val="24"/>
          <w:szCs w:val="24"/>
        </w:rPr>
        <w:t xml:space="preserve">pokud zhotovitel prokáže, že vadu nezavinil. </w:t>
      </w:r>
    </w:p>
    <w:p w14:paraId="5952F27D" w14:textId="77777777" w:rsidR="00104550" w:rsidRPr="00104550" w:rsidRDefault="00104550" w:rsidP="00104550">
      <w:pPr>
        <w:ind w:left="1" w:right="-24"/>
        <w:jc w:val="both"/>
        <w:rPr>
          <w:rFonts w:ascii="Times New Roman" w:hAnsi="Times New Roman" w:cs="Times New Roman"/>
          <w:sz w:val="24"/>
          <w:szCs w:val="24"/>
        </w:rPr>
      </w:pPr>
    </w:p>
    <w:p w14:paraId="5E2D8B3C" w14:textId="77777777" w:rsidR="00104550" w:rsidRDefault="00104550" w:rsidP="00DC01BE">
      <w:pPr>
        <w:pStyle w:val="Odstavecseseznamem"/>
        <w:numPr>
          <w:ilvl w:val="0"/>
          <w:numId w:val="12"/>
        </w:numPr>
        <w:ind w:right="-24"/>
        <w:jc w:val="both"/>
        <w:rPr>
          <w:rFonts w:ascii="Times New Roman" w:hAnsi="Times New Roman" w:cs="Times New Roman"/>
          <w:i/>
          <w:sz w:val="24"/>
          <w:szCs w:val="24"/>
        </w:rPr>
      </w:pPr>
      <w:r w:rsidRPr="00104550">
        <w:rPr>
          <w:rFonts w:ascii="Times New Roman" w:hAnsi="Times New Roman" w:cs="Times New Roman"/>
          <w:sz w:val="24"/>
          <w:szCs w:val="24"/>
        </w:rPr>
        <w:t>Neodstraní-li zhotovitel vady díla ve lhůtě podle bodu 5. tohoto článku této smlouvy nebo oznámí-li před jejím uplynutím, že vady neodstraní, může objednatel odstoupit od smlouvy, požadovat přiměřenou slevu z ceny díla nebo</w:t>
      </w:r>
      <w:r w:rsidRPr="00104550">
        <w:rPr>
          <w:rFonts w:ascii="Times New Roman" w:hAnsi="Times New Roman" w:cs="Times New Roman"/>
          <w:i/>
          <w:sz w:val="24"/>
          <w:szCs w:val="24"/>
        </w:rPr>
        <w:t xml:space="preserve"> </w:t>
      </w:r>
      <w:r w:rsidRPr="00104550">
        <w:rPr>
          <w:rFonts w:ascii="Times New Roman" w:hAnsi="Times New Roman" w:cs="Times New Roman"/>
          <w:sz w:val="24"/>
          <w:szCs w:val="24"/>
        </w:rPr>
        <w:t>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w:t>
      </w:r>
      <w:r w:rsidRPr="00104550">
        <w:rPr>
          <w:rFonts w:ascii="Times New Roman" w:hAnsi="Times New Roman" w:cs="Times New Roman"/>
          <w:b/>
          <w:sz w:val="24"/>
          <w:szCs w:val="24"/>
        </w:rPr>
        <w:t xml:space="preserve"> </w:t>
      </w:r>
      <w:r>
        <w:rPr>
          <w:rFonts w:ascii="Times New Roman" w:hAnsi="Times New Roman" w:cs="Times New Roman"/>
          <w:sz w:val="24"/>
          <w:szCs w:val="24"/>
        </w:rPr>
        <w:t>30 (třiceti</w:t>
      </w:r>
      <w:r w:rsidRPr="00104550">
        <w:rPr>
          <w:rFonts w:ascii="Times New Roman" w:hAnsi="Times New Roman" w:cs="Times New Roman"/>
          <w:sz w:val="24"/>
          <w:szCs w:val="24"/>
        </w:rPr>
        <w:t>) dnů po obdržení příslušného platebního dokladu objednatele</w:t>
      </w:r>
      <w:r w:rsidRPr="00104550">
        <w:rPr>
          <w:rFonts w:ascii="Times New Roman" w:hAnsi="Times New Roman" w:cs="Times New Roman"/>
          <w:i/>
          <w:sz w:val="24"/>
          <w:szCs w:val="24"/>
        </w:rPr>
        <w:t>.</w:t>
      </w:r>
    </w:p>
    <w:p w14:paraId="7584116E" w14:textId="77777777" w:rsidR="002F67A0" w:rsidRPr="002F67A0" w:rsidRDefault="002F67A0" w:rsidP="002F67A0">
      <w:pPr>
        <w:pStyle w:val="Odstavecseseznamem"/>
        <w:rPr>
          <w:rFonts w:ascii="Times New Roman" w:hAnsi="Times New Roman" w:cs="Times New Roman"/>
          <w:i/>
          <w:sz w:val="24"/>
          <w:szCs w:val="24"/>
        </w:rPr>
      </w:pPr>
    </w:p>
    <w:p w14:paraId="29ECD84B" w14:textId="4C4EC246" w:rsidR="00104550" w:rsidRDefault="00104550" w:rsidP="00EE43C5">
      <w:pPr>
        <w:pStyle w:val="Odstavecseseznamem"/>
        <w:numPr>
          <w:ilvl w:val="0"/>
          <w:numId w:val="12"/>
        </w:numPr>
        <w:ind w:right="-24"/>
        <w:jc w:val="both"/>
        <w:rPr>
          <w:rFonts w:ascii="Times New Roman" w:hAnsi="Times New Roman" w:cs="Times New Roman"/>
          <w:sz w:val="24"/>
          <w:szCs w:val="24"/>
        </w:rPr>
      </w:pPr>
      <w:r w:rsidRPr="002F67A0">
        <w:rPr>
          <w:rFonts w:ascii="Times New Roman" w:hAnsi="Times New Roman" w:cs="Times New Roman"/>
          <w:sz w:val="24"/>
          <w:szCs w:val="24"/>
        </w:rPr>
        <w:t xml:space="preserve">V případě, že se jedná o vady, které brání užití díla k sjednanému účelu, může objednatel od smlouvy odstoupit.  </w:t>
      </w:r>
    </w:p>
    <w:p w14:paraId="6B08D161" w14:textId="77777777" w:rsidR="002F67A0" w:rsidRPr="002F67A0" w:rsidRDefault="002F67A0" w:rsidP="002F67A0">
      <w:pPr>
        <w:pStyle w:val="Odstavecseseznamem"/>
        <w:rPr>
          <w:rFonts w:ascii="Times New Roman" w:hAnsi="Times New Roman" w:cs="Times New Roman"/>
          <w:sz w:val="24"/>
          <w:szCs w:val="24"/>
        </w:rPr>
      </w:pPr>
    </w:p>
    <w:p w14:paraId="7E328CFC" w14:textId="77777777" w:rsidR="00104550" w:rsidRPr="00104550" w:rsidRDefault="00104550" w:rsidP="002F67A0">
      <w:pPr>
        <w:pStyle w:val="Odstavecseseznamem"/>
        <w:numPr>
          <w:ilvl w:val="0"/>
          <w:numId w:val="12"/>
        </w:numPr>
        <w:ind w:right="-24"/>
        <w:jc w:val="both"/>
        <w:rPr>
          <w:rFonts w:ascii="Times New Roman" w:hAnsi="Times New Roman" w:cs="Times New Roman"/>
          <w:sz w:val="24"/>
          <w:szCs w:val="24"/>
        </w:rPr>
      </w:pPr>
      <w:r w:rsidRPr="00104550">
        <w:rPr>
          <w:rFonts w:ascii="Times New Roman" w:hAnsi="Times New Roman" w:cs="Times New Roman"/>
          <w:sz w:val="24"/>
          <w:szCs w:val="24"/>
        </w:rPr>
        <w:t>V případě opravy vadných částí díla se záruční doba díla nebo jeho části prodlouží o dobu, po kterou nemohlo být dílo nebo jeho část v důsledku zjištěné vady užíváno vůbec nebo mohlo být užíváno jen v rozsahu nižším než dle této smlouvy.</w:t>
      </w:r>
    </w:p>
    <w:p w14:paraId="74579448" w14:textId="77777777" w:rsidR="00104550" w:rsidRPr="00104550" w:rsidRDefault="00104550" w:rsidP="002F67A0">
      <w:pPr>
        <w:pStyle w:val="Odstavecseseznamem"/>
        <w:ind w:left="502" w:right="-24"/>
        <w:jc w:val="both"/>
        <w:rPr>
          <w:rFonts w:ascii="Times New Roman" w:hAnsi="Times New Roman" w:cs="Times New Roman"/>
          <w:sz w:val="24"/>
          <w:szCs w:val="24"/>
        </w:rPr>
      </w:pPr>
    </w:p>
    <w:p w14:paraId="5EE08E5B" w14:textId="77777777" w:rsidR="00E336ED" w:rsidRDefault="00104550" w:rsidP="002F67A0">
      <w:pPr>
        <w:pStyle w:val="Odstavecseseznamem"/>
        <w:numPr>
          <w:ilvl w:val="0"/>
          <w:numId w:val="12"/>
        </w:numPr>
        <w:ind w:right="-24"/>
        <w:jc w:val="both"/>
        <w:rPr>
          <w:rFonts w:ascii="Times New Roman" w:hAnsi="Times New Roman" w:cs="Times New Roman"/>
          <w:sz w:val="24"/>
          <w:szCs w:val="24"/>
        </w:rPr>
      </w:pPr>
      <w:r w:rsidRPr="00104550">
        <w:rPr>
          <w:rFonts w:ascii="Times New Roman" w:hAnsi="Times New Roman" w:cs="Times New Roman"/>
          <w:sz w:val="24"/>
          <w:szCs w:val="24"/>
        </w:rPr>
        <w:t xml:space="preserve">Reklamaci lze uplatnit do posledního dne záruční doby, přičemž i reklamace odeslaná objednatelem v poslední den záruční doby se považuje za včas uplatněnou. </w:t>
      </w:r>
    </w:p>
    <w:p w14:paraId="67C2312B" w14:textId="77777777" w:rsidR="00104550" w:rsidRPr="00E336ED" w:rsidRDefault="00104550" w:rsidP="002F67A0">
      <w:pPr>
        <w:pStyle w:val="Odstavecseseznamem"/>
        <w:ind w:left="502" w:right="-24"/>
        <w:jc w:val="both"/>
        <w:rPr>
          <w:rFonts w:ascii="Times New Roman" w:hAnsi="Times New Roman" w:cs="Times New Roman"/>
          <w:sz w:val="24"/>
          <w:szCs w:val="24"/>
        </w:rPr>
      </w:pPr>
    </w:p>
    <w:p w14:paraId="1FE51EFB" w14:textId="02F894F6" w:rsidR="00513801" w:rsidRPr="002F67A0" w:rsidRDefault="00104550" w:rsidP="002F67A0">
      <w:pPr>
        <w:pStyle w:val="Odstavecseseznamem"/>
        <w:numPr>
          <w:ilvl w:val="0"/>
          <w:numId w:val="12"/>
        </w:numPr>
        <w:ind w:right="-24"/>
        <w:jc w:val="both"/>
        <w:rPr>
          <w:rFonts w:ascii="Times New Roman" w:hAnsi="Times New Roman" w:cs="Times New Roman"/>
          <w:sz w:val="24"/>
          <w:szCs w:val="24"/>
        </w:rPr>
      </w:pPr>
      <w:r w:rsidRPr="00104550">
        <w:rPr>
          <w:rFonts w:ascii="Times New Roman" w:hAnsi="Times New Roman" w:cs="Times New Roman"/>
          <w:sz w:val="24"/>
          <w:szCs w:val="24"/>
        </w:rPr>
        <w:t>V případě odpovědnosti zhotovitele za vady</w:t>
      </w:r>
      <w:r w:rsidR="003349CA">
        <w:rPr>
          <w:rFonts w:ascii="Times New Roman" w:hAnsi="Times New Roman" w:cs="Times New Roman"/>
          <w:sz w:val="24"/>
          <w:szCs w:val="24"/>
        </w:rPr>
        <w:t xml:space="preserve"> platí příslušná ustanovení </w:t>
      </w:r>
      <w:r w:rsidR="001C3F7F" w:rsidRPr="003349CA">
        <w:rPr>
          <w:rFonts w:ascii="Times New Roman" w:hAnsi="Times New Roman" w:cs="Times New Roman"/>
          <w:sz w:val="24"/>
          <w:szCs w:val="24"/>
        </w:rPr>
        <w:t>občanského</w:t>
      </w:r>
      <w:r w:rsidRPr="00103806">
        <w:rPr>
          <w:rFonts w:ascii="Times New Roman" w:hAnsi="Times New Roman" w:cs="Times New Roman"/>
          <w:sz w:val="24"/>
          <w:szCs w:val="24"/>
        </w:rPr>
        <w:t xml:space="preserve"> zákoníku. </w:t>
      </w:r>
    </w:p>
    <w:p w14:paraId="33E24D4A" w14:textId="77777777" w:rsidR="0062401A" w:rsidRDefault="0062401A" w:rsidP="00104550">
      <w:pPr>
        <w:pStyle w:val="Odstavecseseznamem"/>
        <w:ind w:right="-24"/>
        <w:jc w:val="both"/>
        <w:rPr>
          <w:rFonts w:ascii="Times New Roman" w:hAnsi="Times New Roman" w:cs="Times New Roman"/>
          <w:sz w:val="24"/>
          <w:szCs w:val="24"/>
        </w:rPr>
      </w:pPr>
    </w:p>
    <w:p w14:paraId="5AEB6E5F" w14:textId="77777777" w:rsidR="00AE4BFC" w:rsidRDefault="00AE4BFC" w:rsidP="00104550">
      <w:pPr>
        <w:pStyle w:val="Odstavecseseznamem"/>
        <w:ind w:right="-24"/>
        <w:jc w:val="both"/>
        <w:rPr>
          <w:rFonts w:ascii="Times New Roman" w:hAnsi="Times New Roman" w:cs="Times New Roman"/>
          <w:sz w:val="24"/>
          <w:szCs w:val="24"/>
        </w:rPr>
      </w:pPr>
    </w:p>
    <w:p w14:paraId="0BBBDC03" w14:textId="77777777" w:rsidR="00104550" w:rsidRDefault="00104550" w:rsidP="00DC01BE">
      <w:pPr>
        <w:pStyle w:val="Odstavecseseznamem"/>
        <w:numPr>
          <w:ilvl w:val="0"/>
          <w:numId w:val="13"/>
        </w:numPr>
        <w:ind w:right="-24"/>
        <w:jc w:val="center"/>
        <w:rPr>
          <w:rFonts w:ascii="Times New Roman" w:hAnsi="Times New Roman" w:cs="Times New Roman"/>
          <w:sz w:val="24"/>
          <w:szCs w:val="24"/>
        </w:rPr>
      </w:pPr>
    </w:p>
    <w:p w14:paraId="40F4278C" w14:textId="77777777" w:rsidR="00104550" w:rsidRPr="0062401A" w:rsidRDefault="00104550" w:rsidP="0062401A">
      <w:pPr>
        <w:pStyle w:val="Odstavecseseznamem"/>
        <w:ind w:left="2832" w:right="-24" w:firstLine="708"/>
        <w:rPr>
          <w:rFonts w:ascii="Times New Roman" w:hAnsi="Times New Roman" w:cs="Times New Roman"/>
          <w:b/>
          <w:sz w:val="24"/>
          <w:szCs w:val="24"/>
        </w:rPr>
      </w:pPr>
      <w:r w:rsidRPr="0062401A">
        <w:rPr>
          <w:rFonts w:ascii="Times New Roman" w:hAnsi="Times New Roman" w:cs="Times New Roman"/>
          <w:b/>
          <w:sz w:val="24"/>
          <w:szCs w:val="24"/>
        </w:rPr>
        <w:t>Sankční ustanovení</w:t>
      </w:r>
    </w:p>
    <w:p w14:paraId="719DF222" w14:textId="77777777" w:rsidR="00AF5449" w:rsidRDefault="00AF5449" w:rsidP="00AF5449">
      <w:pPr>
        <w:jc w:val="both"/>
        <w:rPr>
          <w:rFonts w:ascii="Times New Roman" w:hAnsi="Times New Roman" w:cs="Times New Roman"/>
          <w:sz w:val="24"/>
          <w:szCs w:val="24"/>
        </w:rPr>
      </w:pPr>
    </w:p>
    <w:p w14:paraId="535EFF1B" w14:textId="77777777" w:rsidR="007F6C3C" w:rsidRPr="00AF5449" w:rsidRDefault="007F6C3C" w:rsidP="00684EB0">
      <w:pPr>
        <w:jc w:val="both"/>
        <w:rPr>
          <w:rFonts w:ascii="Times New Roman" w:hAnsi="Times New Roman" w:cs="Times New Roman"/>
          <w:sz w:val="24"/>
          <w:szCs w:val="24"/>
        </w:rPr>
      </w:pPr>
      <w:r w:rsidRPr="00AF5449">
        <w:rPr>
          <w:rFonts w:ascii="Times New Roman" w:hAnsi="Times New Roman" w:cs="Times New Roman"/>
          <w:sz w:val="24"/>
          <w:szCs w:val="24"/>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14:paraId="7E6D9947" w14:textId="77777777" w:rsidR="007F6C3C" w:rsidRPr="007F6C3C" w:rsidRDefault="007F6C3C" w:rsidP="007F6C3C">
      <w:pPr>
        <w:pStyle w:val="Zkladntextodsazen"/>
        <w:ind w:left="709"/>
        <w:jc w:val="both"/>
      </w:pPr>
    </w:p>
    <w:p w14:paraId="4D9E3D44" w14:textId="77777777" w:rsidR="007F6C3C" w:rsidRPr="007F6C3C" w:rsidRDefault="007F6C3C" w:rsidP="007F6C3C">
      <w:pPr>
        <w:ind w:left="284" w:hanging="284"/>
        <w:jc w:val="both"/>
        <w:rPr>
          <w:rFonts w:ascii="Times New Roman" w:hAnsi="Times New Roman" w:cs="Times New Roman"/>
          <w:sz w:val="24"/>
          <w:szCs w:val="24"/>
        </w:rPr>
      </w:pPr>
      <w:r w:rsidRPr="007F6C3C">
        <w:rPr>
          <w:rFonts w:ascii="Times New Roman" w:hAnsi="Times New Roman" w:cs="Times New Roman"/>
          <w:sz w:val="24"/>
          <w:szCs w:val="24"/>
        </w:rPr>
        <w:t xml:space="preserve">1. Bude-li zhotovitel v prodlení s předáním řádně dokončeného díla </w:t>
      </w:r>
      <w:r w:rsidRPr="00F87141">
        <w:rPr>
          <w:rFonts w:ascii="Times New Roman" w:hAnsi="Times New Roman" w:cs="Times New Roman"/>
          <w:sz w:val="24"/>
          <w:szCs w:val="24"/>
        </w:rPr>
        <w:t xml:space="preserve">dle čl. </w:t>
      </w:r>
      <w:r w:rsidR="00F87141" w:rsidRPr="00F87141">
        <w:rPr>
          <w:rFonts w:ascii="Times New Roman" w:hAnsi="Times New Roman" w:cs="Times New Roman"/>
          <w:sz w:val="24"/>
          <w:szCs w:val="24"/>
        </w:rPr>
        <w:t>IV</w:t>
      </w:r>
      <w:r w:rsidRPr="007F6C3C">
        <w:rPr>
          <w:rFonts w:ascii="Times New Roman" w:hAnsi="Times New Roman" w:cs="Times New Roman"/>
          <w:sz w:val="24"/>
          <w:szCs w:val="24"/>
        </w:rPr>
        <w:t>. této smlouvy, zavazuje se zhotovitel zaplatit objednateli za každý i započatý týden prodlení smluvní pokutu ve výši 1 % z ceny díla uvedené v bodu 1. článku II</w:t>
      </w:r>
      <w:r w:rsidR="00F87141">
        <w:rPr>
          <w:rFonts w:ascii="Times New Roman" w:hAnsi="Times New Roman" w:cs="Times New Roman"/>
          <w:sz w:val="24"/>
          <w:szCs w:val="24"/>
        </w:rPr>
        <w:t>I</w:t>
      </w:r>
      <w:r w:rsidRPr="007F6C3C">
        <w:rPr>
          <w:rFonts w:ascii="Times New Roman" w:hAnsi="Times New Roman" w:cs="Times New Roman"/>
          <w:sz w:val="24"/>
          <w:szCs w:val="24"/>
        </w:rPr>
        <w:t>. této smlouvy s tím, že tuto smluvní pokutu má právo objednatel odečíst od částky uvedené ve faktuře zhotovitele.</w:t>
      </w:r>
    </w:p>
    <w:p w14:paraId="4AA138F0" w14:textId="77777777" w:rsidR="007F6C3C" w:rsidRPr="007F6C3C" w:rsidRDefault="007F6C3C" w:rsidP="007F6C3C">
      <w:pPr>
        <w:pStyle w:val="Zkladntextodsazen"/>
        <w:jc w:val="both"/>
      </w:pPr>
    </w:p>
    <w:p w14:paraId="261223DC" w14:textId="77777777" w:rsidR="007F6C3C" w:rsidRPr="007F6C3C" w:rsidRDefault="007F6C3C" w:rsidP="007F6C3C">
      <w:pPr>
        <w:ind w:left="284" w:hanging="284"/>
        <w:jc w:val="both"/>
        <w:rPr>
          <w:rFonts w:ascii="Times New Roman" w:hAnsi="Times New Roman" w:cs="Times New Roman"/>
          <w:sz w:val="24"/>
          <w:szCs w:val="24"/>
        </w:rPr>
      </w:pPr>
      <w:r w:rsidRPr="007F6C3C">
        <w:rPr>
          <w:rFonts w:ascii="Times New Roman" w:hAnsi="Times New Roman" w:cs="Times New Roman"/>
          <w:sz w:val="24"/>
          <w:szCs w:val="24"/>
        </w:rPr>
        <w:t xml:space="preserve">2. Neodstraní-li zhotovitel </w:t>
      </w:r>
      <w:r w:rsidRPr="00F87141">
        <w:rPr>
          <w:rFonts w:ascii="Times New Roman" w:hAnsi="Times New Roman" w:cs="Times New Roman"/>
          <w:sz w:val="24"/>
          <w:szCs w:val="24"/>
        </w:rPr>
        <w:t>vady díla ve lhůtě podle bodu 5. článku VI</w:t>
      </w:r>
      <w:r w:rsidR="00F87141" w:rsidRPr="00F87141">
        <w:rPr>
          <w:rFonts w:ascii="Times New Roman" w:hAnsi="Times New Roman" w:cs="Times New Roman"/>
          <w:sz w:val="24"/>
          <w:szCs w:val="24"/>
        </w:rPr>
        <w:t>I</w:t>
      </w:r>
      <w:r w:rsidRPr="00F87141">
        <w:rPr>
          <w:rFonts w:ascii="Times New Roman" w:hAnsi="Times New Roman" w:cs="Times New Roman"/>
          <w:sz w:val="24"/>
          <w:szCs w:val="24"/>
        </w:rPr>
        <w:t>. této smlouvy</w:t>
      </w:r>
      <w:r w:rsidRPr="007F6C3C">
        <w:rPr>
          <w:rFonts w:ascii="Times New Roman" w:hAnsi="Times New Roman" w:cs="Times New Roman"/>
          <w:sz w:val="24"/>
          <w:szCs w:val="24"/>
        </w:rPr>
        <w:t>, zavazuje se zhotovitel zaplatit objednateli smluvní pokutu ve výši 1.000,- Kč</w:t>
      </w:r>
      <w:r w:rsidRPr="007F6C3C">
        <w:rPr>
          <w:rFonts w:ascii="Times New Roman" w:hAnsi="Times New Roman" w:cs="Times New Roman"/>
          <w:i/>
          <w:sz w:val="24"/>
          <w:szCs w:val="24"/>
        </w:rPr>
        <w:t xml:space="preserve"> </w:t>
      </w:r>
      <w:r w:rsidRPr="007F6C3C">
        <w:rPr>
          <w:rFonts w:ascii="Times New Roman" w:hAnsi="Times New Roman" w:cs="Times New Roman"/>
          <w:sz w:val="24"/>
          <w:szCs w:val="24"/>
        </w:rPr>
        <w:t xml:space="preserve">za každý i započatý kalendářní den prodlení. </w:t>
      </w:r>
    </w:p>
    <w:p w14:paraId="20F66C24" w14:textId="77777777" w:rsidR="007F6C3C" w:rsidRPr="007F6C3C" w:rsidRDefault="007F6C3C" w:rsidP="007F6C3C">
      <w:pPr>
        <w:ind w:left="284" w:hanging="284"/>
        <w:jc w:val="both"/>
        <w:rPr>
          <w:rFonts w:ascii="Times New Roman" w:hAnsi="Times New Roman" w:cs="Times New Roman"/>
          <w:sz w:val="24"/>
          <w:szCs w:val="24"/>
        </w:rPr>
      </w:pPr>
    </w:p>
    <w:p w14:paraId="289F63EA" w14:textId="77777777" w:rsidR="007F6C3C" w:rsidRPr="007F6C3C" w:rsidRDefault="007F6C3C" w:rsidP="007F6C3C">
      <w:pPr>
        <w:ind w:left="284" w:hanging="284"/>
        <w:jc w:val="both"/>
        <w:rPr>
          <w:rFonts w:ascii="Times New Roman" w:hAnsi="Times New Roman" w:cs="Times New Roman"/>
          <w:sz w:val="24"/>
          <w:szCs w:val="24"/>
        </w:rPr>
      </w:pPr>
      <w:r w:rsidRPr="007F6C3C">
        <w:rPr>
          <w:rFonts w:ascii="Times New Roman" w:hAnsi="Times New Roman" w:cs="Times New Roman"/>
          <w:sz w:val="24"/>
          <w:szCs w:val="24"/>
          <w:lang w:val="en-GB"/>
        </w:rPr>
        <w:t>3</w:t>
      </w:r>
      <w:r w:rsidRPr="00F46B52">
        <w:rPr>
          <w:rFonts w:ascii="Times New Roman" w:hAnsi="Times New Roman" w:cs="Times New Roman"/>
          <w:sz w:val="24"/>
          <w:szCs w:val="24"/>
        </w:rPr>
        <w:t xml:space="preserve">. Zhotovitel zaplatí smluvní pokutu podle této smlouvy </w:t>
      </w:r>
      <w:proofErr w:type="gramStart"/>
      <w:r w:rsidRPr="00F46B52">
        <w:rPr>
          <w:rFonts w:ascii="Times New Roman" w:hAnsi="Times New Roman" w:cs="Times New Roman"/>
          <w:sz w:val="24"/>
          <w:szCs w:val="24"/>
        </w:rPr>
        <w:t>na</w:t>
      </w:r>
      <w:proofErr w:type="gramEnd"/>
      <w:r w:rsidRPr="00F46B52">
        <w:rPr>
          <w:rFonts w:ascii="Times New Roman" w:hAnsi="Times New Roman" w:cs="Times New Roman"/>
          <w:sz w:val="24"/>
          <w:szCs w:val="24"/>
        </w:rPr>
        <w:t xml:space="preserve"> účet objednatele</w:t>
      </w:r>
      <w:r w:rsidRPr="007F6C3C">
        <w:rPr>
          <w:rFonts w:ascii="Times New Roman" w:hAnsi="Times New Roman" w:cs="Times New Roman"/>
          <w:sz w:val="24"/>
          <w:szCs w:val="24"/>
        </w:rPr>
        <w:t xml:space="preserve"> do 17 dnů po obdržení vyúčtování smluvní pokuty. Objednatel je oprávněn, zejména v případě, kdy zhotovitel ve stanovené lhůtě neuhradí smluvní pokutu, započítat své finanční nároky vůči zhotoviteli.</w:t>
      </w:r>
    </w:p>
    <w:p w14:paraId="05C8E2C0" w14:textId="77777777" w:rsidR="007F6C3C" w:rsidRPr="007F6C3C" w:rsidRDefault="007F6C3C" w:rsidP="007F6C3C">
      <w:pPr>
        <w:ind w:left="284" w:hanging="284"/>
        <w:jc w:val="both"/>
        <w:rPr>
          <w:rFonts w:ascii="Times New Roman" w:hAnsi="Times New Roman" w:cs="Times New Roman"/>
          <w:sz w:val="24"/>
          <w:szCs w:val="24"/>
        </w:rPr>
      </w:pPr>
    </w:p>
    <w:p w14:paraId="06AF91F5" w14:textId="77777777" w:rsidR="007F6C3C" w:rsidRPr="007F6C3C" w:rsidRDefault="007F6C3C" w:rsidP="00851E6C">
      <w:pPr>
        <w:ind w:left="284" w:hanging="284"/>
        <w:jc w:val="both"/>
        <w:rPr>
          <w:rFonts w:ascii="Times New Roman" w:hAnsi="Times New Roman" w:cs="Times New Roman"/>
          <w:sz w:val="24"/>
          <w:szCs w:val="24"/>
        </w:rPr>
      </w:pPr>
      <w:r w:rsidRPr="007F6C3C">
        <w:rPr>
          <w:rFonts w:ascii="Times New Roman" w:hAnsi="Times New Roman" w:cs="Times New Roman"/>
          <w:sz w:val="24"/>
          <w:szCs w:val="24"/>
        </w:rPr>
        <w:t>4. Zaplacením smluvní pokuty zhotovitelem není dotčen nárok objednatele na náhradu případných škod vzniklých prodlením či vadným plněním zhotovitele.</w:t>
      </w:r>
    </w:p>
    <w:p w14:paraId="187F0BF2" w14:textId="77777777" w:rsidR="007F6C3C" w:rsidRPr="007F6C3C" w:rsidRDefault="007F6C3C" w:rsidP="007F6C3C">
      <w:pPr>
        <w:ind w:left="284" w:hanging="284"/>
        <w:jc w:val="both"/>
        <w:rPr>
          <w:rFonts w:ascii="Times New Roman" w:hAnsi="Times New Roman" w:cs="Times New Roman"/>
          <w:sz w:val="24"/>
          <w:szCs w:val="24"/>
        </w:rPr>
      </w:pPr>
      <w:r w:rsidRPr="007F6C3C">
        <w:rPr>
          <w:rFonts w:ascii="Times New Roman" w:hAnsi="Times New Roman" w:cs="Times New Roman"/>
          <w:sz w:val="24"/>
          <w:szCs w:val="24"/>
        </w:rPr>
        <w:t>5. Pokud není v ostatních ustanoveních smlouvy uvedeno jinak, zaplacení smluvní pokuty zhotovitelem objednateli nezbavuje zhotovitele závazku splnit povinnosti dané mu touto smlouvou.</w:t>
      </w:r>
    </w:p>
    <w:p w14:paraId="5CF9EF45" w14:textId="77777777" w:rsidR="007F6C3C" w:rsidRPr="007F6C3C" w:rsidRDefault="007F6C3C" w:rsidP="007F6C3C">
      <w:pPr>
        <w:ind w:left="284" w:hanging="284"/>
        <w:jc w:val="both"/>
        <w:rPr>
          <w:rFonts w:ascii="Times New Roman" w:hAnsi="Times New Roman" w:cs="Times New Roman"/>
          <w:sz w:val="24"/>
          <w:szCs w:val="24"/>
        </w:rPr>
      </w:pPr>
    </w:p>
    <w:p w14:paraId="7B5D1848" w14:textId="42245DC0" w:rsidR="007F6C3C" w:rsidRPr="00AE4BFC" w:rsidRDefault="007F6C3C" w:rsidP="00AE4BFC">
      <w:pPr>
        <w:pStyle w:val="Odstavecseseznamem"/>
        <w:numPr>
          <w:ilvl w:val="0"/>
          <w:numId w:val="11"/>
        </w:numPr>
        <w:jc w:val="both"/>
        <w:rPr>
          <w:rFonts w:ascii="Times New Roman" w:hAnsi="Times New Roman" w:cs="Times New Roman"/>
          <w:sz w:val="24"/>
          <w:szCs w:val="24"/>
        </w:rPr>
      </w:pPr>
      <w:r w:rsidRPr="00AE4BFC">
        <w:rPr>
          <w:rFonts w:ascii="Times New Roman" w:hAnsi="Times New Roman" w:cs="Times New Roman"/>
          <w:sz w:val="24"/>
          <w:szCs w:val="24"/>
        </w:rPr>
        <w:t>Oprávněnost nároku na smluvní pokutu není podmíněna žádnými formálními úkony ze strany objednatele.</w:t>
      </w:r>
      <w:r w:rsidR="00E336ED" w:rsidRPr="00AE4BFC">
        <w:rPr>
          <w:rFonts w:ascii="Times New Roman" w:hAnsi="Times New Roman" w:cs="Times New Roman"/>
          <w:sz w:val="24"/>
          <w:szCs w:val="24"/>
        </w:rPr>
        <w:t xml:space="preserve">  </w:t>
      </w:r>
    </w:p>
    <w:p w14:paraId="14F62634" w14:textId="77777777" w:rsidR="00AE4BFC" w:rsidRDefault="00AE4BFC" w:rsidP="00AE4BFC">
      <w:pPr>
        <w:jc w:val="both"/>
        <w:rPr>
          <w:rFonts w:ascii="Times New Roman" w:hAnsi="Times New Roman" w:cs="Times New Roman"/>
          <w:sz w:val="24"/>
          <w:szCs w:val="24"/>
        </w:rPr>
      </w:pPr>
    </w:p>
    <w:p w14:paraId="3C519657" w14:textId="77777777" w:rsidR="00AE4BFC" w:rsidRDefault="00AE4BFC" w:rsidP="00AE4BFC">
      <w:pPr>
        <w:jc w:val="both"/>
        <w:rPr>
          <w:rFonts w:ascii="Times New Roman" w:hAnsi="Times New Roman" w:cs="Times New Roman"/>
          <w:sz w:val="24"/>
          <w:szCs w:val="24"/>
        </w:rPr>
      </w:pPr>
    </w:p>
    <w:p w14:paraId="21015755" w14:textId="77777777" w:rsidR="00AE4BFC" w:rsidRPr="00AE4BFC" w:rsidRDefault="00AE4BFC" w:rsidP="00AE4BFC">
      <w:pPr>
        <w:jc w:val="both"/>
        <w:rPr>
          <w:rFonts w:ascii="Times New Roman" w:hAnsi="Times New Roman" w:cs="Times New Roman"/>
          <w:sz w:val="24"/>
          <w:szCs w:val="24"/>
        </w:rPr>
      </w:pPr>
    </w:p>
    <w:p w14:paraId="3D7989C7" w14:textId="77777777" w:rsidR="007F6C3C" w:rsidRPr="007F6C3C" w:rsidRDefault="007F6C3C" w:rsidP="00DC01BE">
      <w:pPr>
        <w:pStyle w:val="Odstavecseseznamem"/>
        <w:numPr>
          <w:ilvl w:val="0"/>
          <w:numId w:val="14"/>
        </w:numPr>
        <w:jc w:val="center"/>
        <w:rPr>
          <w:rFonts w:ascii="Times New Roman" w:hAnsi="Times New Roman" w:cs="Times New Roman"/>
          <w:b/>
          <w:sz w:val="24"/>
          <w:szCs w:val="24"/>
        </w:rPr>
      </w:pPr>
    </w:p>
    <w:p w14:paraId="7AA76870" w14:textId="77777777" w:rsidR="007F6C3C" w:rsidRPr="00E74A44" w:rsidRDefault="00E74A44" w:rsidP="00E74A44">
      <w:pPr>
        <w:pStyle w:val="Zkladntextodsazen"/>
        <w:ind w:left="284" w:hanging="284"/>
        <w:jc w:val="center"/>
        <w:rPr>
          <w:b/>
        </w:rPr>
      </w:pPr>
      <w:r w:rsidRPr="00E74A44">
        <w:rPr>
          <w:b/>
        </w:rPr>
        <w:t>Odstoupení od smlouvy</w:t>
      </w:r>
    </w:p>
    <w:p w14:paraId="035E8607" w14:textId="77777777" w:rsidR="00E74A44" w:rsidRDefault="00E74A44" w:rsidP="00E74A44">
      <w:pPr>
        <w:ind w:left="426" w:hanging="426"/>
        <w:jc w:val="both"/>
        <w:rPr>
          <w:rFonts w:ascii="Times New Roman" w:hAnsi="Times New Roman" w:cs="Times New Roman"/>
          <w:sz w:val="24"/>
          <w:szCs w:val="24"/>
        </w:rPr>
      </w:pPr>
    </w:p>
    <w:p w14:paraId="5C487F67" w14:textId="77777777" w:rsidR="00E74A44" w:rsidRPr="00E74A44" w:rsidRDefault="00E74A44" w:rsidP="00684EB0">
      <w:pPr>
        <w:ind w:left="142" w:hanging="142"/>
        <w:jc w:val="both"/>
        <w:rPr>
          <w:rFonts w:ascii="Times New Roman" w:hAnsi="Times New Roman" w:cs="Times New Roman"/>
          <w:sz w:val="24"/>
          <w:szCs w:val="24"/>
        </w:rPr>
      </w:pPr>
      <w:r w:rsidRPr="00E74A44">
        <w:rPr>
          <w:rFonts w:ascii="Times New Roman" w:hAnsi="Times New Roman" w:cs="Times New Roman"/>
          <w:sz w:val="24"/>
          <w:szCs w:val="24"/>
        </w:rPr>
        <w:t xml:space="preserve">Smluvní strany mohou odstoupit od smlouvy z důvodu podstatného porušení smlouvy. </w:t>
      </w:r>
    </w:p>
    <w:p w14:paraId="644C697C" w14:textId="76E81340" w:rsidR="00E74A44" w:rsidRPr="00E74A44" w:rsidRDefault="002F67A0" w:rsidP="00AF5449">
      <w:pPr>
        <w:pStyle w:val="Odstavec0"/>
        <w:spacing w:before="0" w:after="200" w:line="276" w:lineRule="auto"/>
        <w:ind w:left="360" w:hanging="360"/>
        <w:rPr>
          <w:rFonts w:ascii="Times New Roman" w:hAnsi="Times New Roman"/>
          <w:szCs w:val="24"/>
          <w:lang w:val="cs-CZ"/>
        </w:rPr>
      </w:pPr>
      <w:r>
        <w:rPr>
          <w:rFonts w:ascii="Times New Roman" w:hAnsi="Times New Roman"/>
          <w:szCs w:val="24"/>
          <w:lang w:val="cs-CZ"/>
        </w:rPr>
        <w:t>1</w:t>
      </w:r>
      <w:r w:rsidR="00E74A44" w:rsidRPr="00E74A44">
        <w:rPr>
          <w:rFonts w:ascii="Times New Roman" w:hAnsi="Times New Roman"/>
          <w:szCs w:val="24"/>
          <w:lang w:val="cs-CZ"/>
        </w:rPr>
        <w:t>. Objednatel má právo odstoupit od smlouvy v případě podstatného porušení smlouvy zhotovitelem, kterým kromě případů odstoupení objednatele výslovně uvedených v ostatních</w:t>
      </w:r>
      <w:r w:rsidR="00E74A44" w:rsidRPr="00E74A44">
        <w:rPr>
          <w:rFonts w:ascii="Times New Roman" w:hAnsi="Times New Roman"/>
          <w:b/>
          <w:szCs w:val="24"/>
          <w:lang w:val="cs-CZ"/>
        </w:rPr>
        <w:t xml:space="preserve"> </w:t>
      </w:r>
      <w:r w:rsidR="00E74A44">
        <w:rPr>
          <w:rFonts w:ascii="Times New Roman" w:hAnsi="Times New Roman"/>
          <w:szCs w:val="24"/>
          <w:lang w:val="cs-CZ"/>
        </w:rPr>
        <w:t>článcích této smlouvy je, když</w:t>
      </w:r>
      <w:r w:rsidR="00E74A44" w:rsidRPr="00E74A44">
        <w:rPr>
          <w:rFonts w:ascii="Times New Roman" w:hAnsi="Times New Roman"/>
          <w:szCs w:val="24"/>
          <w:lang w:val="cs-CZ"/>
        </w:rPr>
        <w:t>:</w:t>
      </w:r>
    </w:p>
    <w:p w14:paraId="6277966F" w14:textId="77777777" w:rsidR="00E74A44" w:rsidRPr="00E74A44" w:rsidRDefault="00E74A44" w:rsidP="00E74A44">
      <w:pPr>
        <w:pStyle w:val="odstavec1"/>
        <w:rPr>
          <w:rFonts w:ascii="Times New Roman" w:hAnsi="Times New Roman"/>
          <w:szCs w:val="24"/>
          <w:lang w:val="cs-CZ"/>
        </w:rPr>
      </w:pPr>
      <w:r w:rsidRPr="00E74A44">
        <w:rPr>
          <w:rFonts w:ascii="Times New Roman" w:hAnsi="Times New Roman"/>
          <w:szCs w:val="24"/>
          <w:lang w:val="cs-CZ"/>
        </w:rPr>
        <w:t>a)</w:t>
      </w:r>
      <w:r w:rsidRPr="00E74A44">
        <w:rPr>
          <w:rFonts w:ascii="Times New Roman" w:hAnsi="Times New Roman"/>
          <w:szCs w:val="24"/>
          <w:lang w:val="cs-CZ"/>
        </w:rPr>
        <w:tab/>
        <w:t>I přes opakovaná upozornění objednatele zhotovitel brání nebo jinak znemožní provádění kontrol díla nebo jeho části.</w:t>
      </w:r>
    </w:p>
    <w:p w14:paraId="20D2F8BE" w14:textId="77777777" w:rsidR="00E74A44" w:rsidRPr="00E74A44" w:rsidRDefault="00E74A44" w:rsidP="00E74A44">
      <w:pPr>
        <w:pStyle w:val="odstavec1"/>
        <w:rPr>
          <w:rFonts w:ascii="Times New Roman" w:hAnsi="Times New Roman"/>
          <w:szCs w:val="24"/>
          <w:lang w:val="cs-CZ"/>
        </w:rPr>
      </w:pPr>
      <w:r w:rsidRPr="00E74A44">
        <w:rPr>
          <w:rFonts w:ascii="Times New Roman" w:hAnsi="Times New Roman"/>
          <w:szCs w:val="24"/>
          <w:lang w:val="cs-CZ"/>
        </w:rPr>
        <w:t>b)</w:t>
      </w:r>
      <w:r w:rsidRPr="00E74A44">
        <w:rPr>
          <w:rFonts w:ascii="Times New Roman" w:hAnsi="Times New Roman"/>
          <w:szCs w:val="24"/>
          <w:lang w:val="cs-CZ"/>
        </w:rPr>
        <w:tab/>
        <w:t>Zhotovitel se přes opakované upozornění objednatelem zpozdi</w:t>
      </w:r>
      <w:r>
        <w:rPr>
          <w:rFonts w:ascii="Times New Roman" w:hAnsi="Times New Roman"/>
          <w:szCs w:val="24"/>
          <w:lang w:val="cs-CZ"/>
        </w:rPr>
        <w:t xml:space="preserve">l o více než 30 (třicet) dnů </w:t>
      </w:r>
      <w:r w:rsidRPr="00E74A44">
        <w:rPr>
          <w:rFonts w:ascii="Times New Roman" w:hAnsi="Times New Roman"/>
          <w:szCs w:val="24"/>
          <w:lang w:val="cs-CZ"/>
        </w:rPr>
        <w:t xml:space="preserve">s plněním </w:t>
      </w:r>
      <w:r>
        <w:rPr>
          <w:rFonts w:ascii="Times New Roman" w:hAnsi="Times New Roman"/>
          <w:szCs w:val="24"/>
          <w:lang w:val="cs-CZ"/>
        </w:rPr>
        <w:t>jakékoliv ze svých povinností (</w:t>
      </w:r>
      <w:r w:rsidRPr="00E74A44">
        <w:rPr>
          <w:rFonts w:ascii="Times New Roman" w:hAnsi="Times New Roman"/>
          <w:szCs w:val="24"/>
          <w:lang w:val="cs-CZ"/>
        </w:rPr>
        <w:t>zejména nedodržel termín předání dokončeného díla uve</w:t>
      </w:r>
      <w:r>
        <w:rPr>
          <w:rFonts w:ascii="Times New Roman" w:hAnsi="Times New Roman"/>
          <w:szCs w:val="24"/>
          <w:lang w:val="cs-CZ"/>
        </w:rPr>
        <w:t xml:space="preserve">dený v článku </w:t>
      </w:r>
      <w:r w:rsidR="00F87141" w:rsidRPr="00F87141">
        <w:rPr>
          <w:rFonts w:ascii="Times New Roman" w:hAnsi="Times New Roman"/>
          <w:szCs w:val="24"/>
          <w:lang w:val="cs-CZ"/>
        </w:rPr>
        <w:t>IV</w:t>
      </w:r>
      <w:r>
        <w:rPr>
          <w:rFonts w:ascii="Times New Roman" w:hAnsi="Times New Roman"/>
          <w:szCs w:val="24"/>
          <w:lang w:val="cs-CZ"/>
        </w:rPr>
        <w:t>. této smlouvy</w:t>
      </w:r>
      <w:r w:rsidRPr="00E74A44">
        <w:rPr>
          <w:rFonts w:ascii="Times New Roman" w:hAnsi="Times New Roman"/>
          <w:szCs w:val="24"/>
          <w:lang w:val="cs-CZ"/>
        </w:rPr>
        <w:t xml:space="preserve">) stanovených touto smlouvou, pokud pro danou povinnost tato smlouva výslovně nestanoví jinak </w:t>
      </w:r>
    </w:p>
    <w:p w14:paraId="589D5163" w14:textId="77777777" w:rsidR="00E74A44" w:rsidRPr="00E74A44" w:rsidRDefault="00E74A44" w:rsidP="00E74A44">
      <w:pPr>
        <w:pStyle w:val="odstavec1"/>
        <w:tabs>
          <w:tab w:val="clear" w:pos="1361"/>
          <w:tab w:val="left" w:pos="1440"/>
        </w:tabs>
        <w:ind w:hanging="641"/>
        <w:rPr>
          <w:rFonts w:ascii="Times New Roman" w:hAnsi="Times New Roman"/>
          <w:szCs w:val="24"/>
          <w:lang w:val="cs-CZ"/>
        </w:rPr>
      </w:pPr>
      <w:r w:rsidRPr="00E74A44">
        <w:rPr>
          <w:rFonts w:ascii="Times New Roman" w:hAnsi="Times New Roman"/>
          <w:szCs w:val="24"/>
          <w:lang w:val="cs-CZ"/>
        </w:rPr>
        <w:t>c)</w:t>
      </w:r>
      <w:r w:rsidRPr="00E74A44">
        <w:rPr>
          <w:rFonts w:ascii="Times New Roman" w:hAnsi="Times New Roman"/>
          <w:szCs w:val="24"/>
          <w:lang w:val="cs-CZ"/>
        </w:rPr>
        <w:tab/>
        <w:t>Zhotovitel opakovaně nerealizuje dílo podle sm</w:t>
      </w:r>
      <w:r>
        <w:rPr>
          <w:rFonts w:ascii="Times New Roman" w:hAnsi="Times New Roman"/>
          <w:szCs w:val="24"/>
          <w:lang w:val="cs-CZ"/>
        </w:rPr>
        <w:t xml:space="preserve">louvy nebo opakovaně zanedbává </w:t>
      </w:r>
      <w:r w:rsidRPr="00E74A44">
        <w:rPr>
          <w:rFonts w:ascii="Times New Roman" w:hAnsi="Times New Roman"/>
          <w:szCs w:val="24"/>
          <w:lang w:val="cs-CZ"/>
        </w:rPr>
        <w:t xml:space="preserve">realizaci svých povinností daných smlouvou. </w:t>
      </w:r>
    </w:p>
    <w:p w14:paraId="26481DEE" w14:textId="77777777" w:rsidR="00E74A44" w:rsidRPr="00E74A44" w:rsidRDefault="00E74A44" w:rsidP="00F356F8">
      <w:pPr>
        <w:pStyle w:val="odstavec1"/>
        <w:tabs>
          <w:tab w:val="clear" w:pos="1361"/>
          <w:tab w:val="left" w:pos="1418"/>
        </w:tabs>
        <w:ind w:left="1440" w:hanging="720"/>
        <w:rPr>
          <w:rFonts w:ascii="Times New Roman" w:hAnsi="Times New Roman"/>
          <w:szCs w:val="24"/>
          <w:lang w:val="cs-CZ"/>
        </w:rPr>
      </w:pPr>
      <w:r>
        <w:rPr>
          <w:rFonts w:ascii="Times New Roman" w:hAnsi="Times New Roman"/>
          <w:szCs w:val="24"/>
          <w:lang w:val="cs-CZ"/>
        </w:rPr>
        <w:t>d)</w:t>
      </w:r>
      <w:r>
        <w:rPr>
          <w:rFonts w:ascii="Times New Roman" w:hAnsi="Times New Roman"/>
          <w:szCs w:val="24"/>
          <w:lang w:val="cs-CZ"/>
        </w:rPr>
        <w:tab/>
      </w:r>
      <w:r w:rsidRPr="00E74A44">
        <w:rPr>
          <w:rFonts w:ascii="Times New Roman" w:hAnsi="Times New Roman"/>
          <w:szCs w:val="24"/>
          <w:lang w:val="cs-CZ"/>
        </w:rPr>
        <w:t>Zhotovitel neobstarává, zanedbává obstarávání, odmítá nebo není schopen obstarat potřebné věci, služby nebo pracovní síly na realizaci a dokončení díla v souladu se smlouvou.</w:t>
      </w:r>
    </w:p>
    <w:p w14:paraId="37B0FA92" w14:textId="77777777" w:rsidR="00E74A44" w:rsidRPr="00E74A44" w:rsidRDefault="00E74A44" w:rsidP="00E74A44">
      <w:pPr>
        <w:spacing w:before="120" w:after="240"/>
        <w:ind w:left="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74A44">
        <w:rPr>
          <w:rFonts w:ascii="Times New Roman" w:hAnsi="Times New Roman" w:cs="Times New Roman"/>
          <w:sz w:val="24"/>
          <w:szCs w:val="24"/>
        </w:rPr>
        <w:t>Zhotovitel je v insolvenčním řízení nebo v likvidaci.</w:t>
      </w:r>
    </w:p>
    <w:p w14:paraId="1B8974FA" w14:textId="0D4A23BD" w:rsidR="00E74A44" w:rsidRPr="00E74A44" w:rsidRDefault="00E74A44" w:rsidP="00684EB0">
      <w:pPr>
        <w:jc w:val="both"/>
        <w:rPr>
          <w:rFonts w:ascii="Times New Roman" w:hAnsi="Times New Roman" w:cs="Times New Roman"/>
          <w:sz w:val="24"/>
          <w:szCs w:val="24"/>
        </w:rPr>
      </w:pPr>
      <w:r w:rsidRPr="001660C8">
        <w:rPr>
          <w:rFonts w:ascii="Times New Roman" w:hAnsi="Times New Roman" w:cs="Times New Roman"/>
          <w:sz w:val="24"/>
          <w:szCs w:val="24"/>
        </w:rPr>
        <w:t>V případě odstoupení objednatele od smlouvy ve výše uvedených případech je objednatel oprávněn sám nebo prostřednictvím třetí osoby dílo nebo jeho část dokončit, případně opravit nebo jinak uvést do souladu s podmínkami smlouvy. Objednatel je oprávněn odečíst ze svých finančních závazků vůči zhotoviteli své finanční nároky na úhradu výše uvedených nákladů, které zhotoviteli účtuje.</w:t>
      </w:r>
    </w:p>
    <w:p w14:paraId="03596EAB" w14:textId="3BC2FE03" w:rsidR="00E74A44" w:rsidRPr="00E74A44" w:rsidRDefault="002F67A0" w:rsidP="007C42A5">
      <w:pPr>
        <w:pStyle w:val="Zkladntextodsazen"/>
        <w:spacing w:after="200" w:line="276" w:lineRule="auto"/>
        <w:ind w:left="284" w:hanging="284"/>
        <w:jc w:val="both"/>
      </w:pPr>
      <w:r>
        <w:t>2</w:t>
      </w:r>
      <w:r w:rsidR="007C42A5">
        <w:t xml:space="preserve">. </w:t>
      </w:r>
      <w:r w:rsidR="00E74A44" w:rsidRPr="00E74A44">
        <w:t>Objednatel má dále právo odstoupit od smlouvy v případě, že nebude mít finanční prostředky pr</w:t>
      </w:r>
      <w:r w:rsidR="009D6AD1">
        <w:t xml:space="preserve">o pokračování realizace díla. </w:t>
      </w:r>
      <w:proofErr w:type="gramStart"/>
      <w:r w:rsidR="009D6AD1">
        <w:t xml:space="preserve">V </w:t>
      </w:r>
      <w:r w:rsidR="00E74A44" w:rsidRPr="00E74A44">
        <w:t>tomto</w:t>
      </w:r>
      <w:proofErr w:type="gramEnd"/>
      <w:r w:rsidR="00E74A44" w:rsidRPr="00E74A44">
        <w:t xml:space="preserve"> případě má zhotovitel nárok na zaplacení poměrné části ceny díla odpovídající rozsahu provedeného </w:t>
      </w:r>
      <w:proofErr w:type="gramStart"/>
      <w:r w:rsidR="00E74A44" w:rsidRPr="00E74A44">
        <w:t>díla.</w:t>
      </w:r>
      <w:proofErr w:type="gramEnd"/>
    </w:p>
    <w:p w14:paraId="18F7536A" w14:textId="77777777" w:rsidR="00E74A44" w:rsidRPr="00E74A44" w:rsidRDefault="00E74A44" w:rsidP="00AF5449">
      <w:pPr>
        <w:ind w:left="284" w:hanging="284"/>
        <w:jc w:val="both"/>
        <w:rPr>
          <w:rFonts w:ascii="Times New Roman" w:hAnsi="Times New Roman" w:cs="Times New Roman"/>
          <w:sz w:val="24"/>
          <w:szCs w:val="24"/>
        </w:rPr>
      </w:pPr>
    </w:p>
    <w:p w14:paraId="3CC228F2" w14:textId="49F85CA3" w:rsidR="00E74A44" w:rsidRPr="003A6514" w:rsidRDefault="002F67A0" w:rsidP="003349CA">
      <w:pPr>
        <w:pStyle w:val="Odstavec0"/>
        <w:tabs>
          <w:tab w:val="clear" w:pos="709"/>
        </w:tabs>
        <w:spacing w:before="0" w:after="200" w:line="276" w:lineRule="auto"/>
        <w:ind w:left="284" w:hanging="284"/>
        <w:rPr>
          <w:rFonts w:ascii="Times New Roman" w:hAnsi="Times New Roman"/>
          <w:szCs w:val="24"/>
          <w:lang w:val="cs-CZ"/>
        </w:rPr>
      </w:pPr>
      <w:r>
        <w:rPr>
          <w:rFonts w:ascii="Times New Roman" w:hAnsi="Times New Roman"/>
          <w:szCs w:val="24"/>
          <w:lang w:val="cs-CZ"/>
        </w:rPr>
        <w:t>3</w:t>
      </w:r>
      <w:r w:rsidR="00E74A44">
        <w:rPr>
          <w:rFonts w:ascii="Times New Roman" w:hAnsi="Times New Roman"/>
          <w:szCs w:val="24"/>
          <w:lang w:val="cs-CZ"/>
        </w:rPr>
        <w:t xml:space="preserve">. </w:t>
      </w:r>
      <w:r w:rsidR="00E74A44" w:rsidRPr="00E74A44">
        <w:rPr>
          <w:rFonts w:ascii="Times New Roman" w:hAnsi="Times New Roman"/>
          <w:szCs w:val="24"/>
          <w:lang w:val="cs-CZ"/>
        </w:rPr>
        <w:t>Zhotovitel má právo odstoupit od smlouvy v přípa</w:t>
      </w:r>
      <w:r w:rsidR="00E74A44">
        <w:rPr>
          <w:rFonts w:ascii="Times New Roman" w:hAnsi="Times New Roman"/>
          <w:szCs w:val="24"/>
          <w:lang w:val="cs-CZ"/>
        </w:rPr>
        <w:t xml:space="preserve">dě podstatného porušení </w:t>
      </w:r>
      <w:r w:rsidR="00E74A44" w:rsidRPr="00E74A44">
        <w:rPr>
          <w:rFonts w:ascii="Times New Roman" w:hAnsi="Times New Roman"/>
          <w:szCs w:val="24"/>
          <w:lang w:val="cs-CZ"/>
        </w:rPr>
        <w:t>smlouvy objednatelem, kterým kromě případů odstoupení zhotovitele výslovně uvedených v ostatních</w:t>
      </w:r>
      <w:r w:rsidR="00E74A44">
        <w:rPr>
          <w:rFonts w:ascii="Times New Roman" w:hAnsi="Times New Roman"/>
          <w:szCs w:val="24"/>
          <w:lang w:val="cs-CZ"/>
        </w:rPr>
        <w:t xml:space="preserve"> článcích této smlouvy je, </w:t>
      </w:r>
      <w:proofErr w:type="gramStart"/>
      <w:r w:rsidR="00E74A44">
        <w:rPr>
          <w:rFonts w:ascii="Times New Roman" w:hAnsi="Times New Roman"/>
          <w:szCs w:val="24"/>
          <w:lang w:val="cs-CZ"/>
        </w:rPr>
        <w:t>když</w:t>
      </w:r>
      <w:r w:rsidR="003349CA">
        <w:rPr>
          <w:rFonts w:ascii="Times New Roman" w:hAnsi="Times New Roman"/>
          <w:szCs w:val="24"/>
          <w:lang w:val="cs-CZ"/>
        </w:rPr>
        <w:t xml:space="preserve">  se</w:t>
      </w:r>
      <w:proofErr w:type="gramEnd"/>
      <w:r w:rsidR="003349CA">
        <w:rPr>
          <w:rFonts w:ascii="Times New Roman" w:hAnsi="Times New Roman"/>
          <w:szCs w:val="24"/>
          <w:lang w:val="cs-CZ"/>
        </w:rPr>
        <w:t xml:space="preserve"> o</w:t>
      </w:r>
      <w:r w:rsidR="003A6514" w:rsidRPr="00E74A44">
        <w:rPr>
          <w:rFonts w:ascii="Times New Roman" w:hAnsi="Times New Roman"/>
          <w:szCs w:val="24"/>
          <w:lang w:val="cs-CZ"/>
        </w:rPr>
        <w:t>bjednatel přes opakovaná upozornění zpozdil o více než</w:t>
      </w:r>
      <w:r w:rsidR="003A6514">
        <w:rPr>
          <w:rFonts w:ascii="Times New Roman" w:hAnsi="Times New Roman"/>
          <w:szCs w:val="24"/>
          <w:lang w:val="cs-CZ"/>
        </w:rPr>
        <w:t xml:space="preserve"> 45 (čtyřicet pět) dnů </w:t>
      </w:r>
      <w:r w:rsidR="003A6514" w:rsidRPr="00E74A44">
        <w:rPr>
          <w:rFonts w:ascii="Times New Roman" w:hAnsi="Times New Roman"/>
          <w:szCs w:val="24"/>
          <w:lang w:val="cs-CZ"/>
        </w:rPr>
        <w:t>s úhradou faktury, kterou přijal a nevrátil v souladu s článkem II</w:t>
      </w:r>
      <w:r w:rsidR="003A6514">
        <w:rPr>
          <w:rFonts w:ascii="Times New Roman" w:hAnsi="Times New Roman"/>
          <w:szCs w:val="24"/>
          <w:lang w:val="cs-CZ"/>
        </w:rPr>
        <w:t>I</w:t>
      </w:r>
      <w:r w:rsidR="003A6514" w:rsidRPr="00E74A44">
        <w:rPr>
          <w:rFonts w:ascii="Times New Roman" w:hAnsi="Times New Roman"/>
          <w:szCs w:val="24"/>
          <w:lang w:val="cs-CZ"/>
        </w:rPr>
        <w:t>. a ostatními podmínkami této smlouvy. V případě zpoždění uhradí objednatel zhotoviteli úrok z pr</w:t>
      </w:r>
      <w:r w:rsidR="001C3F7F">
        <w:rPr>
          <w:rFonts w:ascii="Times New Roman" w:hAnsi="Times New Roman"/>
          <w:szCs w:val="24"/>
          <w:lang w:val="cs-CZ"/>
        </w:rPr>
        <w:t>odlení v zákonem stanovené výši</w:t>
      </w:r>
    </w:p>
    <w:p w14:paraId="7FA9B064" w14:textId="123886F8" w:rsidR="00E74A44" w:rsidRPr="00E74A44" w:rsidRDefault="002F67A0" w:rsidP="00AF5449">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w:t>
      </w:r>
      <w:r w:rsidR="00E74A44" w:rsidRPr="00E74A44">
        <w:rPr>
          <w:rFonts w:ascii="Times New Roman" w:hAnsi="Times New Roman" w:cs="Times New Roman"/>
          <w:sz w:val="24"/>
          <w:szCs w:val="24"/>
        </w:rPr>
        <w:t>. V případě odstoupení objednatele od smlouvy z důvodu podstatného porušení smlouvy zhotovitelem nemá zhotovitel nárok na zaplacení ceny podle článku II</w:t>
      </w:r>
      <w:r w:rsidR="001E6093">
        <w:rPr>
          <w:rFonts w:ascii="Times New Roman" w:hAnsi="Times New Roman" w:cs="Times New Roman"/>
          <w:sz w:val="24"/>
          <w:szCs w:val="24"/>
        </w:rPr>
        <w:t>I</w:t>
      </w:r>
      <w:r w:rsidR="00E74A44" w:rsidRPr="00E74A44">
        <w:rPr>
          <w:rFonts w:ascii="Times New Roman" w:hAnsi="Times New Roman" w:cs="Times New Roman"/>
          <w:sz w:val="24"/>
          <w:szCs w:val="24"/>
        </w:rPr>
        <w:t>.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14:paraId="6C74EAE1" w14:textId="69D8499E" w:rsidR="00E74A44" w:rsidRPr="00E74A44" w:rsidRDefault="002F67A0" w:rsidP="00AF5449">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E74A44" w:rsidRPr="00E74A44">
        <w:rPr>
          <w:rFonts w:ascii="Times New Roman" w:hAnsi="Times New Roman" w:cs="Times New Roman"/>
          <w:sz w:val="24"/>
          <w:szCs w:val="24"/>
        </w:rPr>
        <w:t xml:space="preserve">. </w:t>
      </w:r>
      <w:proofErr w:type="gramStart"/>
      <w:r w:rsidR="00E74A44" w:rsidRPr="00E74A44">
        <w:rPr>
          <w:rFonts w:ascii="Times New Roman" w:hAnsi="Times New Roman" w:cs="Times New Roman"/>
          <w:sz w:val="24"/>
          <w:szCs w:val="24"/>
        </w:rPr>
        <w:t>V</w:t>
      </w:r>
      <w:r w:rsidR="00AA5783">
        <w:rPr>
          <w:rFonts w:ascii="Times New Roman" w:hAnsi="Times New Roman" w:cs="Times New Roman"/>
          <w:sz w:val="24"/>
          <w:szCs w:val="24"/>
        </w:rPr>
        <w:t xml:space="preserve"> </w:t>
      </w:r>
      <w:r w:rsidR="00E74A44" w:rsidRPr="00E74A44">
        <w:rPr>
          <w:rFonts w:ascii="Times New Roman" w:hAnsi="Times New Roman" w:cs="Times New Roman"/>
          <w:sz w:val="24"/>
          <w:szCs w:val="24"/>
        </w:rPr>
        <w:t>případě</w:t>
      </w:r>
      <w:proofErr w:type="gramEnd"/>
      <w:r w:rsidR="00E74A44" w:rsidRPr="00E74A44">
        <w:rPr>
          <w:rFonts w:ascii="Times New Roman" w:hAnsi="Times New Roman" w:cs="Times New Roman"/>
          <w:sz w:val="24"/>
          <w:szCs w:val="24"/>
        </w:rPr>
        <w:t xml:space="preserve"> odstoupení zhotovitele od smlouvy z důvodu podstatného porušení smlouvy objednatelem má zhotovitel nárok na zaplacení poměrné části ceny díla odpovídající rozsahu provedeného </w:t>
      </w:r>
      <w:proofErr w:type="gramStart"/>
      <w:r w:rsidR="00E74A44" w:rsidRPr="00E74A44">
        <w:rPr>
          <w:rFonts w:ascii="Times New Roman" w:hAnsi="Times New Roman" w:cs="Times New Roman"/>
          <w:sz w:val="24"/>
          <w:szCs w:val="24"/>
        </w:rPr>
        <w:t>díla.</w:t>
      </w:r>
      <w:proofErr w:type="gramEnd"/>
      <w:r w:rsidR="00E74A44" w:rsidRPr="00E74A44">
        <w:rPr>
          <w:rFonts w:ascii="Times New Roman" w:hAnsi="Times New Roman" w:cs="Times New Roman"/>
          <w:sz w:val="24"/>
          <w:szCs w:val="24"/>
        </w:rPr>
        <w:t xml:space="preserve"> Odstoupením od smlouvy není dotčen nárok zhotovitele na náhradu případné škody</w:t>
      </w:r>
      <w:r w:rsidR="00F4418D">
        <w:rPr>
          <w:rFonts w:ascii="Times New Roman" w:hAnsi="Times New Roman" w:cs="Times New Roman"/>
          <w:sz w:val="24"/>
          <w:szCs w:val="24"/>
        </w:rPr>
        <w:t>.</w:t>
      </w:r>
    </w:p>
    <w:p w14:paraId="5C63BD29" w14:textId="77777777" w:rsidR="00104550" w:rsidRPr="00E74A44" w:rsidRDefault="00104550" w:rsidP="00E74A44">
      <w:pPr>
        <w:ind w:right="-24"/>
        <w:jc w:val="both"/>
        <w:rPr>
          <w:rFonts w:ascii="Times New Roman" w:hAnsi="Times New Roman" w:cs="Times New Roman"/>
          <w:sz w:val="24"/>
          <w:szCs w:val="24"/>
        </w:rPr>
      </w:pPr>
    </w:p>
    <w:p w14:paraId="795CBECF" w14:textId="77777777" w:rsidR="00104550" w:rsidRPr="00F356F8" w:rsidRDefault="00104550" w:rsidP="00DC01BE">
      <w:pPr>
        <w:pStyle w:val="Odstavecseseznamem"/>
        <w:numPr>
          <w:ilvl w:val="0"/>
          <w:numId w:val="15"/>
        </w:numPr>
        <w:spacing w:after="0" w:line="240" w:lineRule="auto"/>
        <w:jc w:val="center"/>
        <w:rPr>
          <w:rFonts w:ascii="Times New Roman" w:hAnsi="Times New Roman" w:cs="Times New Roman"/>
          <w:sz w:val="24"/>
          <w:szCs w:val="24"/>
        </w:rPr>
      </w:pPr>
    </w:p>
    <w:p w14:paraId="76110122" w14:textId="77777777" w:rsidR="00F356F8" w:rsidRDefault="00F356F8" w:rsidP="00F356F8">
      <w:pPr>
        <w:spacing w:after="0" w:line="240" w:lineRule="auto"/>
        <w:rPr>
          <w:rFonts w:ascii="Times New Roman" w:hAnsi="Times New Roman" w:cs="Times New Roman"/>
          <w:b/>
          <w:sz w:val="24"/>
          <w:szCs w:val="24"/>
        </w:rPr>
      </w:pPr>
    </w:p>
    <w:p w14:paraId="056571F6" w14:textId="77777777" w:rsidR="001A3154" w:rsidRDefault="00F356F8" w:rsidP="00F356F8">
      <w:pPr>
        <w:spacing w:after="0" w:line="240" w:lineRule="auto"/>
        <w:jc w:val="center"/>
        <w:rPr>
          <w:rFonts w:ascii="Times New Roman" w:hAnsi="Times New Roman" w:cs="Times New Roman"/>
          <w:b/>
          <w:sz w:val="24"/>
          <w:szCs w:val="24"/>
        </w:rPr>
      </w:pPr>
      <w:r w:rsidRPr="00F356F8">
        <w:rPr>
          <w:rFonts w:ascii="Times New Roman" w:hAnsi="Times New Roman" w:cs="Times New Roman"/>
          <w:b/>
          <w:sz w:val="24"/>
          <w:szCs w:val="24"/>
        </w:rPr>
        <w:t>Přechod vlastnického práva, péče o dílo, přechod rizika</w:t>
      </w:r>
    </w:p>
    <w:p w14:paraId="1FD1A08B" w14:textId="77777777" w:rsidR="001A3154" w:rsidRDefault="001A3154" w:rsidP="001A3154">
      <w:pPr>
        <w:spacing w:after="0" w:line="240" w:lineRule="auto"/>
        <w:jc w:val="both"/>
        <w:rPr>
          <w:rFonts w:ascii="Times New Roman" w:hAnsi="Times New Roman" w:cs="Times New Roman"/>
          <w:b/>
          <w:sz w:val="24"/>
          <w:szCs w:val="24"/>
        </w:rPr>
      </w:pPr>
    </w:p>
    <w:p w14:paraId="4808B47C" w14:textId="77777777" w:rsidR="001A3154" w:rsidRDefault="001A3154" w:rsidP="00473415">
      <w:pPr>
        <w:pStyle w:val="Zkladntextodsazen2"/>
        <w:spacing w:after="200" w:line="276" w:lineRule="auto"/>
        <w:ind w:left="0"/>
        <w:jc w:val="both"/>
      </w:pPr>
      <w:r>
        <w:t xml:space="preserve">Vlastnické právo k předmětu díla přechází ze zhotovitele na objednatele dnem podpisu protokolu o předání a převzetí předmětu díla oběma smluvními stranami. </w:t>
      </w:r>
    </w:p>
    <w:p w14:paraId="6859581E" w14:textId="77777777" w:rsidR="00E336ED" w:rsidRDefault="00E336ED" w:rsidP="00AF5449">
      <w:pPr>
        <w:pStyle w:val="Zkladntextodsazen2"/>
        <w:spacing w:after="200" w:line="276" w:lineRule="auto"/>
        <w:ind w:left="284"/>
        <w:jc w:val="both"/>
      </w:pPr>
    </w:p>
    <w:p w14:paraId="46965D53" w14:textId="77777777" w:rsidR="003A6514" w:rsidRDefault="003A6514" w:rsidP="00AF5449">
      <w:pPr>
        <w:pStyle w:val="Zkladntextodsazen2"/>
        <w:spacing w:after="200" w:line="276" w:lineRule="auto"/>
        <w:ind w:left="284"/>
        <w:jc w:val="both"/>
      </w:pPr>
    </w:p>
    <w:p w14:paraId="11871E9C" w14:textId="77777777" w:rsidR="00503E78" w:rsidRPr="00503E78" w:rsidRDefault="00503E78" w:rsidP="00DC01BE">
      <w:pPr>
        <w:pStyle w:val="Zkladntextodsazen2"/>
        <w:numPr>
          <w:ilvl w:val="0"/>
          <w:numId w:val="16"/>
        </w:numPr>
        <w:spacing w:after="200" w:line="240" w:lineRule="auto"/>
        <w:jc w:val="center"/>
        <w:rPr>
          <w:b/>
        </w:rPr>
      </w:pPr>
    </w:p>
    <w:p w14:paraId="07ADF7E7" w14:textId="77777777" w:rsidR="00F6423F" w:rsidRDefault="00F6423F" w:rsidP="00F6423F">
      <w:pPr>
        <w:spacing w:line="360" w:lineRule="auto"/>
        <w:jc w:val="center"/>
        <w:rPr>
          <w:rFonts w:ascii="Times New Roman" w:hAnsi="Times New Roman" w:cs="Times New Roman"/>
          <w:b/>
          <w:sz w:val="24"/>
          <w:szCs w:val="24"/>
        </w:rPr>
      </w:pPr>
      <w:r w:rsidRPr="00F6423F">
        <w:rPr>
          <w:rFonts w:ascii="Times New Roman" w:hAnsi="Times New Roman" w:cs="Times New Roman"/>
          <w:b/>
          <w:sz w:val="24"/>
          <w:szCs w:val="24"/>
        </w:rPr>
        <w:t>Předání a převzetí předmětu díla</w:t>
      </w:r>
    </w:p>
    <w:p w14:paraId="380C195B" w14:textId="77777777" w:rsidR="00F6423F" w:rsidRPr="00F6423F" w:rsidRDefault="00914287" w:rsidP="00F6423F">
      <w:pPr>
        <w:pStyle w:val="Textvbloku"/>
        <w:numPr>
          <w:ilvl w:val="12"/>
          <w:numId w:val="0"/>
        </w:numPr>
        <w:rPr>
          <w:rFonts w:ascii="Times New Roman" w:hAnsi="Times New Roman" w:cs="Times New Roman"/>
        </w:rPr>
      </w:pPr>
      <w:r>
        <w:rPr>
          <w:rFonts w:ascii="Times New Roman" w:hAnsi="Times New Roman" w:cs="Times New Roman"/>
        </w:rPr>
        <w:t xml:space="preserve">1. </w:t>
      </w:r>
      <w:r w:rsidR="00F6423F" w:rsidRPr="00F6423F">
        <w:rPr>
          <w:rFonts w:ascii="Times New Roman" w:hAnsi="Times New Roman" w:cs="Times New Roman"/>
        </w:rPr>
        <w:t>Předmět díla bude předán objednateli v dohodnutém místě, kterým je:</w:t>
      </w:r>
    </w:p>
    <w:p w14:paraId="433599FD" w14:textId="77777777" w:rsidR="00F6423F" w:rsidRPr="00F6423F" w:rsidRDefault="00F6423F" w:rsidP="00F6423F">
      <w:pPr>
        <w:pStyle w:val="Textvbloku"/>
        <w:numPr>
          <w:ilvl w:val="12"/>
          <w:numId w:val="0"/>
        </w:numPr>
        <w:rPr>
          <w:rFonts w:ascii="Times New Roman" w:hAnsi="Times New Roman" w:cs="Times New Roman"/>
        </w:rPr>
      </w:pPr>
      <w:r w:rsidRPr="00F6423F">
        <w:rPr>
          <w:rFonts w:ascii="Times New Roman" w:hAnsi="Times New Roman" w:cs="Times New Roman"/>
        </w:rPr>
        <w:tab/>
      </w:r>
      <w:r w:rsidR="00914287">
        <w:rPr>
          <w:rFonts w:ascii="Times New Roman" w:hAnsi="Times New Roman" w:cs="Times New Roman"/>
        </w:rPr>
        <w:t>Správa silnic Královéhradeckého kraje</w:t>
      </w:r>
    </w:p>
    <w:p w14:paraId="7A616842" w14:textId="77777777" w:rsidR="00F6423F" w:rsidRPr="00F6423F" w:rsidRDefault="00F6423F" w:rsidP="00914287">
      <w:pPr>
        <w:pStyle w:val="Textvbloku"/>
        <w:numPr>
          <w:ilvl w:val="12"/>
          <w:numId w:val="0"/>
        </w:numPr>
        <w:rPr>
          <w:rFonts w:ascii="Times New Roman" w:hAnsi="Times New Roman" w:cs="Times New Roman"/>
        </w:rPr>
      </w:pPr>
      <w:r w:rsidRPr="00F6423F">
        <w:rPr>
          <w:rFonts w:ascii="Times New Roman" w:hAnsi="Times New Roman" w:cs="Times New Roman"/>
        </w:rPr>
        <w:tab/>
      </w:r>
      <w:r w:rsidR="00914287">
        <w:rPr>
          <w:rFonts w:ascii="Times New Roman" w:hAnsi="Times New Roman" w:cs="Times New Roman"/>
        </w:rPr>
        <w:t>Kutnohorská 59</w:t>
      </w:r>
    </w:p>
    <w:p w14:paraId="05E994A8" w14:textId="77777777" w:rsidR="00F6423F" w:rsidRPr="00F6423F" w:rsidRDefault="00F6423F" w:rsidP="00F6423F">
      <w:pPr>
        <w:pStyle w:val="Textvbloku"/>
        <w:numPr>
          <w:ilvl w:val="12"/>
          <w:numId w:val="0"/>
        </w:numPr>
        <w:rPr>
          <w:rFonts w:ascii="Times New Roman" w:hAnsi="Times New Roman" w:cs="Times New Roman"/>
        </w:rPr>
      </w:pPr>
      <w:r w:rsidRPr="00F6423F">
        <w:rPr>
          <w:rFonts w:ascii="Times New Roman" w:hAnsi="Times New Roman" w:cs="Times New Roman"/>
        </w:rPr>
        <w:tab/>
      </w:r>
      <w:r w:rsidR="00914287">
        <w:rPr>
          <w:rFonts w:ascii="Times New Roman" w:hAnsi="Times New Roman" w:cs="Times New Roman"/>
        </w:rPr>
        <w:t>500 04</w:t>
      </w:r>
      <w:r w:rsidRPr="00F6423F">
        <w:rPr>
          <w:rFonts w:ascii="Times New Roman" w:hAnsi="Times New Roman" w:cs="Times New Roman"/>
        </w:rPr>
        <w:t xml:space="preserve"> </w:t>
      </w:r>
      <w:r w:rsidR="00914287">
        <w:rPr>
          <w:rFonts w:ascii="Times New Roman" w:hAnsi="Times New Roman" w:cs="Times New Roman"/>
        </w:rPr>
        <w:t>Hradec Králové</w:t>
      </w:r>
    </w:p>
    <w:p w14:paraId="6CF89B10" w14:textId="77777777" w:rsidR="00F6423F" w:rsidRPr="00F6423F" w:rsidRDefault="00F6423F" w:rsidP="00F6423F">
      <w:pPr>
        <w:numPr>
          <w:ilvl w:val="12"/>
          <w:numId w:val="0"/>
        </w:numPr>
        <w:ind w:left="284" w:right="-24" w:hanging="284"/>
        <w:jc w:val="both"/>
        <w:rPr>
          <w:rFonts w:ascii="Times New Roman" w:hAnsi="Times New Roman" w:cs="Times New Roman"/>
          <w:sz w:val="24"/>
          <w:szCs w:val="24"/>
        </w:rPr>
      </w:pPr>
    </w:p>
    <w:p w14:paraId="1861B132" w14:textId="77777777" w:rsidR="00F6423F" w:rsidRPr="00F6423F" w:rsidRDefault="00F6423F" w:rsidP="00DC01BE">
      <w:pPr>
        <w:pStyle w:val="Zkladntextodsazen"/>
        <w:numPr>
          <w:ilvl w:val="0"/>
          <w:numId w:val="17"/>
        </w:numPr>
        <w:spacing w:after="200" w:line="276" w:lineRule="auto"/>
        <w:ind w:left="284" w:hanging="284"/>
        <w:jc w:val="both"/>
      </w:pPr>
      <w:r w:rsidRPr="001C3F7F">
        <w:t>Zhotovitel je povinen včas objednatele vyzvat k převzetí předmětu díla. Důkazní břemeno prokazující vyzvání objednatele k převzetí předmětu díla a prokazující včasnost takové výzvy nese zhotovitel.</w:t>
      </w:r>
    </w:p>
    <w:p w14:paraId="76D792B8" w14:textId="77777777" w:rsidR="00F6423F" w:rsidRPr="006C54C9" w:rsidRDefault="00F6423F" w:rsidP="006C54C9">
      <w:pPr>
        <w:rPr>
          <w:lang w:eastAsia="cs-CZ"/>
        </w:rPr>
      </w:pPr>
    </w:p>
    <w:p w14:paraId="47248897" w14:textId="77777777" w:rsidR="00F6423F" w:rsidRPr="00F6423F" w:rsidRDefault="00F6423F" w:rsidP="00AF5449">
      <w:pPr>
        <w:ind w:left="284" w:hanging="284"/>
        <w:jc w:val="both"/>
        <w:rPr>
          <w:rFonts w:ascii="Times New Roman" w:hAnsi="Times New Roman" w:cs="Times New Roman"/>
          <w:sz w:val="24"/>
          <w:szCs w:val="24"/>
        </w:rPr>
      </w:pPr>
      <w:r w:rsidRPr="00F6423F">
        <w:rPr>
          <w:rFonts w:ascii="Times New Roman" w:hAnsi="Times New Roman" w:cs="Times New Roman"/>
          <w:sz w:val="24"/>
          <w:szCs w:val="24"/>
        </w:rPr>
        <w:t>3. Objednatel je povinen</w:t>
      </w:r>
      <w:r w:rsidR="00914287">
        <w:rPr>
          <w:rFonts w:ascii="Times New Roman" w:hAnsi="Times New Roman" w:cs="Times New Roman"/>
          <w:sz w:val="24"/>
          <w:szCs w:val="24"/>
        </w:rPr>
        <w:t xml:space="preserve"> převzít pouze řádně (bezvadně</w:t>
      </w:r>
      <w:r w:rsidRPr="00F6423F">
        <w:rPr>
          <w:rFonts w:ascii="Times New Roman" w:hAnsi="Times New Roman" w:cs="Times New Roman"/>
          <w:sz w:val="24"/>
          <w:szCs w:val="24"/>
        </w:rPr>
        <w:t>)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protokol o předání a převzetí díla nepodepíše, ale pouze zaznamená důvody odmítnutí převzetí do protokolu. Pokud objednatel požaduje odstranění vad díla, opakuje se předávací řízení v nezbytně nutném rozsahu po odstranění nedostatků, pro které objednatel odmítnul předmět díla převzít.</w:t>
      </w:r>
    </w:p>
    <w:p w14:paraId="5F98EA7C" w14:textId="77777777" w:rsidR="00F6423F" w:rsidRPr="00F6423F" w:rsidRDefault="00F6423F" w:rsidP="00F6423F">
      <w:pPr>
        <w:numPr>
          <w:ilvl w:val="12"/>
          <w:numId w:val="0"/>
        </w:numPr>
        <w:ind w:right="-24"/>
        <w:jc w:val="both"/>
        <w:rPr>
          <w:rFonts w:ascii="Times New Roman" w:hAnsi="Times New Roman" w:cs="Times New Roman"/>
          <w:sz w:val="24"/>
          <w:szCs w:val="24"/>
        </w:rPr>
      </w:pPr>
    </w:p>
    <w:p w14:paraId="08688AE4" w14:textId="77777777" w:rsidR="00F6423F" w:rsidRDefault="00F6423F" w:rsidP="00F6423F">
      <w:pPr>
        <w:numPr>
          <w:ilvl w:val="12"/>
          <w:numId w:val="0"/>
        </w:numPr>
        <w:ind w:left="284" w:right="-24" w:hanging="284"/>
        <w:jc w:val="both"/>
        <w:rPr>
          <w:rFonts w:ascii="Times New Roman" w:hAnsi="Times New Roman" w:cs="Times New Roman"/>
          <w:sz w:val="24"/>
          <w:szCs w:val="24"/>
        </w:rPr>
      </w:pPr>
      <w:r w:rsidRPr="00F6423F">
        <w:rPr>
          <w:rFonts w:ascii="Times New Roman" w:hAnsi="Times New Roman" w:cs="Times New Roman"/>
          <w:sz w:val="24"/>
          <w:szCs w:val="24"/>
        </w:rPr>
        <w:t>4. Dílo se považuje za dokončené v okamžiku podpisu protokolu o předání a převzetí předmětu díla oběma smluvními stranami. Předpokladem pro vystavení protokolu o předání a převzetí předmětu díla je řádné splnění díla dle článku I</w:t>
      </w:r>
      <w:r w:rsidR="0080271C">
        <w:rPr>
          <w:rFonts w:ascii="Times New Roman" w:hAnsi="Times New Roman" w:cs="Times New Roman"/>
          <w:sz w:val="24"/>
          <w:szCs w:val="24"/>
        </w:rPr>
        <w:t>I</w:t>
      </w:r>
      <w:r w:rsidRPr="00F6423F">
        <w:rPr>
          <w:rFonts w:ascii="Times New Roman" w:hAnsi="Times New Roman" w:cs="Times New Roman"/>
          <w:sz w:val="24"/>
          <w:szCs w:val="24"/>
        </w:rPr>
        <w:t xml:space="preserve">. této smlouvy. </w:t>
      </w:r>
    </w:p>
    <w:p w14:paraId="2DA4F943" w14:textId="77777777" w:rsidR="00914287" w:rsidRDefault="00914287" w:rsidP="00F6423F">
      <w:pPr>
        <w:numPr>
          <w:ilvl w:val="12"/>
          <w:numId w:val="0"/>
        </w:numPr>
        <w:ind w:left="284" w:right="-24" w:hanging="284"/>
        <w:jc w:val="both"/>
        <w:rPr>
          <w:rFonts w:ascii="Times New Roman" w:hAnsi="Times New Roman" w:cs="Times New Roman"/>
          <w:sz w:val="24"/>
          <w:szCs w:val="24"/>
        </w:rPr>
      </w:pPr>
    </w:p>
    <w:p w14:paraId="298D269D" w14:textId="77777777" w:rsidR="002F67A0" w:rsidRDefault="002F67A0" w:rsidP="00F6423F">
      <w:pPr>
        <w:numPr>
          <w:ilvl w:val="12"/>
          <w:numId w:val="0"/>
        </w:numPr>
        <w:ind w:left="284" w:right="-24" w:hanging="284"/>
        <w:jc w:val="both"/>
        <w:rPr>
          <w:rFonts w:ascii="Times New Roman" w:hAnsi="Times New Roman" w:cs="Times New Roman"/>
          <w:sz w:val="24"/>
          <w:szCs w:val="24"/>
        </w:rPr>
      </w:pPr>
    </w:p>
    <w:p w14:paraId="2CFB4E2A" w14:textId="77777777" w:rsidR="00344D81" w:rsidRPr="00344D81" w:rsidRDefault="00344D81" w:rsidP="00344D81">
      <w:pPr>
        <w:pStyle w:val="Odstavecseseznamem"/>
        <w:numPr>
          <w:ilvl w:val="0"/>
          <w:numId w:val="24"/>
        </w:numPr>
        <w:ind w:right="-24"/>
        <w:jc w:val="center"/>
        <w:rPr>
          <w:rFonts w:ascii="Times New Roman" w:hAnsi="Times New Roman" w:cs="Times New Roman"/>
          <w:sz w:val="24"/>
          <w:szCs w:val="24"/>
        </w:rPr>
      </w:pPr>
    </w:p>
    <w:p w14:paraId="3FF27E65" w14:textId="77777777" w:rsidR="00344D81" w:rsidRPr="00344D81" w:rsidRDefault="00344D81" w:rsidP="002B609C">
      <w:pPr>
        <w:numPr>
          <w:ilvl w:val="12"/>
          <w:numId w:val="0"/>
        </w:numPr>
        <w:ind w:right="-24"/>
        <w:jc w:val="center"/>
        <w:rPr>
          <w:rFonts w:ascii="Times New Roman" w:hAnsi="Times New Roman" w:cs="Times New Roman"/>
          <w:b/>
          <w:sz w:val="24"/>
          <w:szCs w:val="24"/>
        </w:rPr>
      </w:pPr>
      <w:r w:rsidRPr="00344D81">
        <w:rPr>
          <w:rFonts w:ascii="Times New Roman" w:hAnsi="Times New Roman" w:cs="Times New Roman"/>
          <w:b/>
          <w:sz w:val="24"/>
          <w:szCs w:val="24"/>
        </w:rPr>
        <w:t>Změny, vícepráce</w:t>
      </w:r>
    </w:p>
    <w:p w14:paraId="54E7BA10" w14:textId="77777777" w:rsidR="00344D81" w:rsidRPr="00344D81" w:rsidRDefault="00344D81" w:rsidP="00344D81">
      <w:pPr>
        <w:pStyle w:val="Odstavec0"/>
        <w:numPr>
          <w:ilvl w:val="0"/>
          <w:numId w:val="25"/>
        </w:numPr>
        <w:tabs>
          <w:tab w:val="clear" w:pos="709"/>
        </w:tabs>
        <w:spacing w:before="0" w:after="200" w:line="276" w:lineRule="auto"/>
        <w:ind w:left="284" w:hanging="284"/>
        <w:rPr>
          <w:rFonts w:ascii="Times New Roman" w:hAnsi="Times New Roman"/>
          <w:szCs w:val="24"/>
          <w:lang w:val="cs-CZ"/>
        </w:rPr>
      </w:pPr>
      <w:r w:rsidRPr="00344D81">
        <w:rPr>
          <w:rFonts w:ascii="Times New Roman" w:hAnsi="Times New Roman"/>
          <w:szCs w:val="24"/>
          <w:lang w:val="cs-CZ"/>
        </w:rPr>
        <w:t>V průběhu provádění díla může objednatel písemným oznámením zhotoviteli vyžádat změny díla nebo jeho části. Pokud se strany nedohodnou na</w:t>
      </w:r>
      <w:r>
        <w:rPr>
          <w:rFonts w:ascii="Times New Roman" w:hAnsi="Times New Roman"/>
          <w:szCs w:val="24"/>
          <w:lang w:val="cs-CZ"/>
        </w:rPr>
        <w:t xml:space="preserve"> jiné lhůtě, zhotovitel do 10 (</w:t>
      </w:r>
      <w:r w:rsidRPr="00344D81">
        <w:rPr>
          <w:rFonts w:ascii="Times New Roman" w:hAnsi="Times New Roman"/>
          <w:szCs w:val="24"/>
          <w:lang w:val="cs-CZ"/>
        </w:rPr>
        <w:t>deseti) dnů</w:t>
      </w:r>
      <w:r w:rsidRPr="00344D81">
        <w:rPr>
          <w:rFonts w:ascii="Times New Roman" w:hAnsi="Times New Roman"/>
          <w:b/>
          <w:szCs w:val="24"/>
          <w:lang w:val="cs-CZ"/>
        </w:rPr>
        <w:t xml:space="preserve"> </w:t>
      </w:r>
      <w:r w:rsidRPr="00344D81">
        <w:rPr>
          <w:rFonts w:ascii="Times New Roman" w:hAnsi="Times New Roman"/>
          <w:szCs w:val="24"/>
          <w:lang w:val="cs-CZ"/>
        </w:rPr>
        <w:t>po obdržení požadavku objednatele na změnu navrhne a předloží objednateli k odsouhlasení dokument změny díla, který bude obsahovat návrhy zhotovitele na provedení změn a pokud si to změny budou vyžadovat, i návrh na úpravu celkové cen</w:t>
      </w:r>
      <w:r>
        <w:rPr>
          <w:rFonts w:ascii="Times New Roman" w:hAnsi="Times New Roman"/>
          <w:szCs w:val="24"/>
          <w:lang w:val="cs-CZ"/>
        </w:rPr>
        <w:t>y díla (s podrobnou specifikací</w:t>
      </w:r>
      <w:r w:rsidRPr="00344D81">
        <w:rPr>
          <w:rFonts w:ascii="Times New Roman" w:hAnsi="Times New Roman"/>
          <w:szCs w:val="24"/>
          <w:lang w:val="cs-CZ"/>
        </w:rPr>
        <w:t>) a návrh na úpravu termínu plnění.</w:t>
      </w:r>
    </w:p>
    <w:p w14:paraId="58D9DBB1" w14:textId="77777777" w:rsidR="00344D81" w:rsidRPr="00344D81" w:rsidRDefault="00344D81" w:rsidP="00344D81">
      <w:pPr>
        <w:ind w:left="360" w:hanging="360"/>
        <w:jc w:val="both"/>
        <w:rPr>
          <w:rFonts w:ascii="Times New Roman" w:hAnsi="Times New Roman" w:cs="Times New Roman"/>
          <w:sz w:val="24"/>
          <w:szCs w:val="24"/>
        </w:rPr>
      </w:pPr>
      <w:r w:rsidRPr="00344D8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344D81">
        <w:rPr>
          <w:rFonts w:ascii="Times New Roman" w:hAnsi="Times New Roman" w:cs="Times New Roman"/>
          <w:sz w:val="24"/>
          <w:szCs w:val="24"/>
        </w:rPr>
        <w:t>Schválení dokumentu změny díla objednatelem a vyslovení souhlasu s provedením změn bude provedeno takto:</w:t>
      </w:r>
    </w:p>
    <w:p w14:paraId="38CDF403" w14:textId="77777777" w:rsidR="00344D81" w:rsidRPr="00344D81" w:rsidRDefault="00344D81" w:rsidP="00344D81">
      <w:pPr>
        <w:pStyle w:val="Zkladntext"/>
        <w:spacing w:after="200"/>
        <w:ind w:left="360"/>
        <w:jc w:val="both"/>
        <w:rPr>
          <w:rFonts w:ascii="Times New Roman" w:hAnsi="Times New Roman" w:cs="Times New Roman"/>
          <w:sz w:val="24"/>
          <w:szCs w:val="24"/>
        </w:rPr>
      </w:pPr>
      <w:r w:rsidRPr="00344D81">
        <w:rPr>
          <w:rFonts w:ascii="Times New Roman" w:hAnsi="Times New Roman" w:cs="Times New Roman"/>
          <w:sz w:val="24"/>
          <w:szCs w:val="24"/>
        </w:rPr>
        <w:t>V případě, že bude objednatel po uzavření této smlouvy, v důsledku nových skutečností, požadovat práce nad rámec plnění předmětu díla této smlouvy, bude požadavek na provedení těchto prací uplatněn písemně a takto výslovně označen. Rozsah, cena a termín plnění těchto prací bude před jejich realizací dohodnut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provede změnu díla v rozsahu a za podmínek dohodnutých smluvními stranami.</w:t>
      </w:r>
    </w:p>
    <w:p w14:paraId="5016E158" w14:textId="77777777" w:rsidR="00344D81" w:rsidRPr="00344D81" w:rsidRDefault="00344D81" w:rsidP="00344D81">
      <w:pPr>
        <w:ind w:left="568" w:hanging="28"/>
        <w:jc w:val="both"/>
        <w:rPr>
          <w:rFonts w:ascii="Times New Roman" w:hAnsi="Times New Roman" w:cs="Times New Roman"/>
          <w:sz w:val="24"/>
          <w:szCs w:val="24"/>
        </w:rPr>
      </w:pPr>
    </w:p>
    <w:p w14:paraId="18CFC709" w14:textId="77777777" w:rsidR="00344D81" w:rsidRPr="00344D81" w:rsidRDefault="00344D81" w:rsidP="00344D81">
      <w:pPr>
        <w:pStyle w:val="Odstavec0"/>
        <w:tabs>
          <w:tab w:val="clear" w:pos="709"/>
          <w:tab w:val="left" w:pos="360"/>
        </w:tabs>
        <w:spacing w:before="0" w:after="200" w:line="276" w:lineRule="auto"/>
        <w:ind w:left="357" w:hanging="357"/>
        <w:rPr>
          <w:rFonts w:ascii="Times New Roman" w:hAnsi="Times New Roman"/>
          <w:szCs w:val="24"/>
          <w:lang w:val="cs-CZ"/>
        </w:rPr>
      </w:pPr>
      <w:r w:rsidRPr="00344D81">
        <w:rPr>
          <w:rFonts w:ascii="Times New Roman" w:hAnsi="Times New Roman"/>
          <w:szCs w:val="24"/>
          <w:lang w:val="cs-CZ"/>
        </w:rPr>
        <w:t>3. Zhotovitel připraví a bude uchovávat záznam zachycující povahu, náklady a stav všech změn, jak navrhovaných tak i schválených.</w:t>
      </w:r>
    </w:p>
    <w:p w14:paraId="7613647B" w14:textId="77777777" w:rsidR="00344D81" w:rsidRPr="00344D81" w:rsidRDefault="00344D81" w:rsidP="00344D81">
      <w:pPr>
        <w:pStyle w:val="Odstavec0"/>
        <w:tabs>
          <w:tab w:val="clear" w:pos="709"/>
          <w:tab w:val="left" w:pos="360"/>
        </w:tabs>
        <w:spacing w:before="0" w:after="200" w:line="276" w:lineRule="auto"/>
        <w:ind w:left="357" w:hanging="357"/>
        <w:rPr>
          <w:rFonts w:ascii="Times New Roman" w:hAnsi="Times New Roman"/>
          <w:szCs w:val="24"/>
          <w:lang w:val="cs-CZ"/>
        </w:rPr>
      </w:pPr>
    </w:p>
    <w:p w14:paraId="6102B612" w14:textId="77777777" w:rsidR="00344D81" w:rsidRPr="00344D81" w:rsidRDefault="00344D81" w:rsidP="00344D81">
      <w:pPr>
        <w:pStyle w:val="Odstavec0"/>
        <w:tabs>
          <w:tab w:val="clear" w:pos="709"/>
          <w:tab w:val="left" w:pos="360"/>
        </w:tabs>
        <w:spacing w:before="0" w:after="200" w:line="276" w:lineRule="auto"/>
        <w:ind w:left="357" w:hanging="357"/>
        <w:rPr>
          <w:rFonts w:ascii="Times New Roman" w:hAnsi="Times New Roman"/>
          <w:szCs w:val="24"/>
          <w:lang w:val="cs-CZ"/>
        </w:rPr>
      </w:pPr>
      <w:r w:rsidRPr="00344D81">
        <w:rPr>
          <w:rFonts w:ascii="Times New Roman" w:hAnsi="Times New Roman"/>
          <w:szCs w:val="24"/>
          <w:lang w:val="cs-CZ"/>
        </w:rPr>
        <w:fldChar w:fldCharType="begin"/>
      </w:r>
      <w:r w:rsidRPr="00344D81">
        <w:rPr>
          <w:rFonts w:ascii="Times New Roman" w:hAnsi="Times New Roman"/>
          <w:szCs w:val="24"/>
          <w:lang w:val="cs-CZ"/>
        </w:rPr>
        <w:instrText xml:space="preserve">\autoČÍsldes </w:instrText>
      </w:r>
      <w:r w:rsidRPr="00344D81">
        <w:rPr>
          <w:rFonts w:ascii="Times New Roman" w:hAnsi="Times New Roman"/>
          <w:szCs w:val="24"/>
        </w:rPr>
        <w:fldChar w:fldCharType="end"/>
      </w:r>
      <w:r w:rsidRPr="00344D81">
        <w:rPr>
          <w:rFonts w:ascii="Times New Roman" w:hAnsi="Times New Roman"/>
          <w:szCs w:val="24"/>
          <w:lang w:val="cs-CZ"/>
        </w:rPr>
        <w:t>4. Normální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vykládány jako změny smlouvy, nevztahuje se na ně toto ustanovení a nemohou být důvodem ani ke zvýšení ceny díla nebo ke změně termínu plnění.</w:t>
      </w:r>
    </w:p>
    <w:p w14:paraId="38356CCD" w14:textId="77777777" w:rsidR="00344D81" w:rsidRDefault="00344D81" w:rsidP="00F6423F">
      <w:pPr>
        <w:numPr>
          <w:ilvl w:val="12"/>
          <w:numId w:val="0"/>
        </w:numPr>
        <w:ind w:left="284" w:right="-24" w:hanging="284"/>
        <w:jc w:val="both"/>
        <w:rPr>
          <w:rFonts w:ascii="Times New Roman" w:hAnsi="Times New Roman" w:cs="Times New Roman"/>
          <w:sz w:val="24"/>
          <w:szCs w:val="24"/>
        </w:rPr>
      </w:pPr>
    </w:p>
    <w:p w14:paraId="4B80158B" w14:textId="77777777" w:rsidR="00AE4BFC" w:rsidRDefault="00AE4BFC" w:rsidP="00F6423F">
      <w:pPr>
        <w:numPr>
          <w:ilvl w:val="12"/>
          <w:numId w:val="0"/>
        </w:numPr>
        <w:ind w:left="284" w:right="-24" w:hanging="284"/>
        <w:jc w:val="both"/>
        <w:rPr>
          <w:rFonts w:ascii="Times New Roman" w:hAnsi="Times New Roman" w:cs="Times New Roman"/>
          <w:sz w:val="24"/>
          <w:szCs w:val="24"/>
        </w:rPr>
      </w:pPr>
    </w:p>
    <w:p w14:paraId="0BC76225" w14:textId="77777777" w:rsidR="00AE4BFC" w:rsidRDefault="00AE4BFC" w:rsidP="00F6423F">
      <w:pPr>
        <w:numPr>
          <w:ilvl w:val="12"/>
          <w:numId w:val="0"/>
        </w:numPr>
        <w:ind w:left="284" w:right="-24" w:hanging="284"/>
        <w:jc w:val="both"/>
        <w:rPr>
          <w:rFonts w:ascii="Times New Roman" w:hAnsi="Times New Roman" w:cs="Times New Roman"/>
          <w:sz w:val="24"/>
          <w:szCs w:val="24"/>
        </w:rPr>
      </w:pPr>
    </w:p>
    <w:p w14:paraId="749BCF5C" w14:textId="77777777" w:rsidR="00914287" w:rsidRPr="00914287" w:rsidRDefault="00914287" w:rsidP="00344D81">
      <w:pPr>
        <w:pStyle w:val="Odstavecseseznamem"/>
        <w:numPr>
          <w:ilvl w:val="0"/>
          <w:numId w:val="26"/>
        </w:numPr>
        <w:ind w:right="-24"/>
        <w:jc w:val="center"/>
        <w:rPr>
          <w:rFonts w:ascii="Times New Roman" w:hAnsi="Times New Roman" w:cs="Times New Roman"/>
          <w:b/>
          <w:sz w:val="24"/>
          <w:szCs w:val="24"/>
        </w:rPr>
      </w:pPr>
    </w:p>
    <w:p w14:paraId="186EE2ED" w14:textId="77777777" w:rsidR="00914287" w:rsidRDefault="00914287" w:rsidP="0091428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Ostatní ujednání</w:t>
      </w:r>
    </w:p>
    <w:p w14:paraId="71046427" w14:textId="77777777" w:rsidR="00347F3A" w:rsidRPr="00347F3A" w:rsidRDefault="00347F3A" w:rsidP="00347F3A">
      <w:pPr>
        <w:pStyle w:val="Zkladntext22"/>
        <w:numPr>
          <w:ilvl w:val="0"/>
          <w:numId w:val="21"/>
        </w:numPr>
        <w:spacing w:after="200" w:line="276" w:lineRule="auto"/>
        <w:rPr>
          <w:rFonts w:ascii="Times New Roman" w:hAnsi="Times New Roman"/>
        </w:rPr>
      </w:pPr>
      <w:r w:rsidRPr="00347F3A">
        <w:rPr>
          <w:rFonts w:ascii="Times New Roman" w:hAnsi="Times New Roman"/>
        </w:rPr>
        <w:t>Pokud činností zhotovitele dojde ke způsobení škody objednateli nebo jiným osobám, je zhotovitel povinen bez zbytečného odkladu škodu odstranit, není-li to možné, pak finančně uhradit. Náklady s tím spojené nese zhotovitel.</w:t>
      </w:r>
    </w:p>
    <w:p w14:paraId="50832600" w14:textId="77777777" w:rsidR="00347F3A" w:rsidRPr="00347F3A" w:rsidRDefault="00347F3A" w:rsidP="00347F3A">
      <w:pPr>
        <w:pStyle w:val="Zkladntext22"/>
        <w:spacing w:after="200" w:line="276" w:lineRule="auto"/>
        <w:ind w:left="60" w:firstLine="0"/>
        <w:rPr>
          <w:rFonts w:ascii="Times New Roman" w:hAnsi="Times New Roman"/>
        </w:rPr>
      </w:pPr>
    </w:p>
    <w:p w14:paraId="5255B553" w14:textId="77777777" w:rsidR="00347F3A" w:rsidRPr="00347F3A" w:rsidRDefault="00347F3A" w:rsidP="00347F3A">
      <w:pPr>
        <w:pStyle w:val="Zkladntext22"/>
        <w:numPr>
          <w:ilvl w:val="0"/>
          <w:numId w:val="21"/>
        </w:numPr>
        <w:spacing w:after="200" w:line="276" w:lineRule="auto"/>
        <w:rPr>
          <w:rFonts w:ascii="Times New Roman" w:hAnsi="Times New Roman"/>
        </w:rPr>
      </w:pPr>
      <w:r w:rsidRPr="00347F3A">
        <w:rPr>
          <w:rFonts w:ascii="Times New Roman" w:hAnsi="Times New Roman"/>
        </w:rPr>
        <w:t>Pokud nesplněním některé z povinností zhotovitele vzniknou objednateli náklady nebo vůči zhotoviteli finanční nároky, je objednatel oprávněn započíst takové nároky, tj. od částky fakturované zhotovitelem takové náklady, případně vzniklé finanční nároky, odečíst a zhotoviteli uhradit částku takto upravenou (sníženou).</w:t>
      </w:r>
    </w:p>
    <w:p w14:paraId="3D1A1D80" w14:textId="77777777" w:rsidR="00347F3A" w:rsidRDefault="00347F3A" w:rsidP="00347F3A">
      <w:pPr>
        <w:pStyle w:val="Zkladntext21"/>
        <w:spacing w:after="200" w:line="276" w:lineRule="auto"/>
        <w:ind w:left="0" w:firstLine="0"/>
        <w:rPr>
          <w:rFonts w:ascii="Times New Roman" w:hAnsi="Times New Roman"/>
        </w:rPr>
      </w:pPr>
    </w:p>
    <w:p w14:paraId="2DEA8401" w14:textId="77777777" w:rsidR="00E336ED" w:rsidRDefault="0058466A" w:rsidP="00A528F6">
      <w:pPr>
        <w:pStyle w:val="Zkladntext21"/>
        <w:numPr>
          <w:ilvl w:val="0"/>
          <w:numId w:val="9"/>
        </w:numPr>
        <w:spacing w:after="200" w:line="276" w:lineRule="auto"/>
        <w:ind w:left="567" w:hanging="425"/>
        <w:rPr>
          <w:rFonts w:ascii="Times New Roman" w:hAnsi="Times New Roman"/>
        </w:rPr>
      </w:pPr>
      <w:r>
        <w:rPr>
          <w:rFonts w:ascii="Times New Roman" w:hAnsi="Times New Roman"/>
        </w:rPr>
        <w:t>Veškerá d</w:t>
      </w:r>
      <w:r w:rsidR="00914287" w:rsidRPr="00914287">
        <w:rPr>
          <w:rFonts w:ascii="Times New Roman" w:hAnsi="Times New Roman"/>
        </w:rPr>
        <w:t xml:space="preserve">ata </w:t>
      </w:r>
      <w:r>
        <w:rPr>
          <w:rFonts w:ascii="Times New Roman" w:hAnsi="Times New Roman"/>
        </w:rPr>
        <w:t>a podklady</w:t>
      </w:r>
      <w:r w:rsidR="00914287" w:rsidRPr="00914287">
        <w:rPr>
          <w:rFonts w:ascii="Times New Roman" w:hAnsi="Times New Roman"/>
        </w:rPr>
        <w:t xml:space="preserve"> jsou poskytnuta pouze pro účely vypracování akčního plánu protihlukových opatření v rámci plnění požadavků Směrnice Evropského parlamentu a Rady 2002/49/EC, o </w:t>
      </w:r>
      <w:r w:rsidR="00D76597">
        <w:rPr>
          <w:rFonts w:ascii="Times New Roman" w:hAnsi="Times New Roman"/>
        </w:rPr>
        <w:t>snižování</w:t>
      </w:r>
      <w:r w:rsidR="00914287" w:rsidRPr="00914287">
        <w:rPr>
          <w:rFonts w:ascii="Times New Roman" w:hAnsi="Times New Roman"/>
        </w:rPr>
        <w:t xml:space="preserve"> a řízení hluku v životním prostředí. Tyto data ani žádná jejich část nesmějí být předána třetím osobám. Zadavatel je může využít výhradně pro předmět díla, který je specifikovaný v čl. I</w:t>
      </w:r>
      <w:r w:rsidR="00D76597">
        <w:rPr>
          <w:rFonts w:ascii="Times New Roman" w:hAnsi="Times New Roman"/>
        </w:rPr>
        <w:t>I</w:t>
      </w:r>
      <w:r w:rsidR="00914287" w:rsidRPr="00914287">
        <w:rPr>
          <w:rFonts w:ascii="Times New Roman" w:hAnsi="Times New Roman"/>
        </w:rPr>
        <w:t xml:space="preserve">. této smlouvy. </w:t>
      </w:r>
    </w:p>
    <w:p w14:paraId="18D6DF4D" w14:textId="77777777" w:rsidR="0058466A" w:rsidRPr="00A528F6" w:rsidRDefault="0058466A" w:rsidP="0058466A">
      <w:pPr>
        <w:pStyle w:val="Zkladntext21"/>
        <w:spacing w:after="200" w:line="276" w:lineRule="auto"/>
        <w:ind w:left="567" w:firstLine="0"/>
        <w:rPr>
          <w:rFonts w:ascii="Times New Roman" w:hAnsi="Times New Roman"/>
        </w:rPr>
      </w:pPr>
    </w:p>
    <w:p w14:paraId="064144A6" w14:textId="77777777" w:rsidR="00347F3A" w:rsidRDefault="00347F3A" w:rsidP="002F67A0">
      <w:pPr>
        <w:pStyle w:val="Zkladntext21"/>
        <w:numPr>
          <w:ilvl w:val="0"/>
          <w:numId w:val="29"/>
        </w:numPr>
        <w:spacing w:after="200" w:line="276" w:lineRule="auto"/>
        <w:jc w:val="center"/>
        <w:rPr>
          <w:rFonts w:ascii="Times New Roman" w:hAnsi="Times New Roman"/>
        </w:rPr>
      </w:pPr>
    </w:p>
    <w:p w14:paraId="10F34636" w14:textId="77777777" w:rsidR="002B609C" w:rsidRPr="002B609C" w:rsidRDefault="002B609C" w:rsidP="002F67A0">
      <w:pPr>
        <w:pStyle w:val="Zkladntext21"/>
        <w:spacing w:after="200" w:line="276" w:lineRule="auto"/>
        <w:ind w:left="0" w:firstLine="0"/>
        <w:jc w:val="center"/>
        <w:rPr>
          <w:rFonts w:ascii="Times New Roman" w:hAnsi="Times New Roman"/>
          <w:b/>
        </w:rPr>
      </w:pPr>
      <w:r w:rsidRPr="002B609C">
        <w:rPr>
          <w:rFonts w:ascii="Times New Roman" w:hAnsi="Times New Roman"/>
          <w:b/>
        </w:rPr>
        <w:t>Náhrada škody</w:t>
      </w:r>
    </w:p>
    <w:p w14:paraId="5FD9380B" w14:textId="77777777" w:rsidR="00347F3A" w:rsidRDefault="002B609C" w:rsidP="002B609C">
      <w:pPr>
        <w:pStyle w:val="Odstavec0"/>
        <w:spacing w:before="0" w:after="200" w:line="276" w:lineRule="auto"/>
        <w:ind w:left="0" w:firstLine="0"/>
        <w:rPr>
          <w:rFonts w:ascii="Times New Roman" w:hAnsi="Times New Roman"/>
          <w:lang w:val="cs-CZ"/>
        </w:rPr>
      </w:pPr>
      <w:r w:rsidRPr="002B609C">
        <w:rPr>
          <w:rFonts w:ascii="Times New Roman" w:hAnsi="Times New Roman"/>
          <w:lang w:val="cs-CZ"/>
        </w:rPr>
        <w:t xml:space="preserve">Objednatel je oprávněn požadovat na zhotoviteli a zhotovitel je povinen poskytnout objednateli náhradu škody, kterou zhotovitel způsobil objednateli porušením povinností daných touto smlouvou nebo v souvislosti s plněním této smlouvy, včetně případu, kdy se jedná o takové porušení povinnosti dané touto smlouvou, na které se vztahuje smluvní pokuta. Náhrada škody zahrnuje skutečnou škodu a ušlý zisk. </w:t>
      </w:r>
    </w:p>
    <w:p w14:paraId="270F2450" w14:textId="77777777" w:rsidR="002F67A0" w:rsidRDefault="002F67A0" w:rsidP="002B609C">
      <w:pPr>
        <w:pStyle w:val="Odstavec0"/>
        <w:spacing w:before="0" w:after="200" w:line="276" w:lineRule="auto"/>
        <w:ind w:left="0" w:firstLine="0"/>
        <w:rPr>
          <w:rFonts w:ascii="Times New Roman" w:hAnsi="Times New Roman"/>
          <w:lang w:val="cs-CZ"/>
        </w:rPr>
      </w:pPr>
    </w:p>
    <w:p w14:paraId="7F974E3F" w14:textId="77777777" w:rsidR="00884F8E" w:rsidRPr="00884F8E" w:rsidRDefault="00884F8E" w:rsidP="002B609C">
      <w:pPr>
        <w:pStyle w:val="Zkladntext21"/>
        <w:numPr>
          <w:ilvl w:val="0"/>
          <w:numId w:val="29"/>
        </w:numPr>
        <w:spacing w:after="200" w:line="276" w:lineRule="auto"/>
        <w:jc w:val="center"/>
        <w:rPr>
          <w:rFonts w:ascii="Times New Roman" w:hAnsi="Times New Roman"/>
          <w:b/>
        </w:rPr>
      </w:pPr>
    </w:p>
    <w:p w14:paraId="6AA1B63A" w14:textId="77777777" w:rsidR="00884F8E" w:rsidRDefault="00884F8E" w:rsidP="00884F8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Závěrečná ujednání</w:t>
      </w:r>
    </w:p>
    <w:p w14:paraId="38C6C9C6" w14:textId="77777777" w:rsidR="00F4418D" w:rsidRPr="00F4418D" w:rsidRDefault="00884F8E" w:rsidP="002B609C">
      <w:pPr>
        <w:pStyle w:val="Odstavecseseznamem"/>
        <w:numPr>
          <w:ilvl w:val="0"/>
          <w:numId w:val="20"/>
        </w:numPr>
        <w:ind w:left="284" w:hanging="284"/>
        <w:jc w:val="both"/>
        <w:rPr>
          <w:rFonts w:ascii="Times New Roman" w:hAnsi="Times New Roman" w:cs="Times New Roman"/>
          <w:sz w:val="24"/>
          <w:szCs w:val="24"/>
        </w:rPr>
      </w:pPr>
      <w:r w:rsidRPr="00F4418D">
        <w:rPr>
          <w:rFonts w:ascii="Times New Roman" w:hAnsi="Times New Roman" w:cs="Times New Roman"/>
          <w:sz w:val="24"/>
          <w:szCs w:val="24"/>
        </w:rPr>
        <w:t xml:space="preserve">Zhotovitel prohlašuje, že ke dni uzavření této smlouvy nedošlo k žádným změnám oproti předloženému výpisu z obchodního rejstříku a ani nebyly k tomuto datu podány žádné návrhy na zápis změn, o nichž by objednatele písemně neinformoval. Zhotovitel se </w:t>
      </w:r>
      <w:r w:rsidRPr="00F4418D">
        <w:rPr>
          <w:rFonts w:ascii="Times New Roman" w:hAnsi="Times New Roman" w:cs="Times New Roman"/>
          <w:sz w:val="24"/>
          <w:szCs w:val="24"/>
        </w:rPr>
        <w:lastRenderedPageBreak/>
        <w:t>zavazuje na výzvu objednatele neprodleně předložit aktuální výpis z obchodního či jiného registračního rejstříku.</w:t>
      </w:r>
      <w:r w:rsidR="00AE622B" w:rsidRPr="00F4418D">
        <w:rPr>
          <w:rFonts w:ascii="Times New Roman" w:hAnsi="Times New Roman" w:cs="Times New Roman"/>
          <w:sz w:val="24"/>
          <w:szCs w:val="24"/>
        </w:rPr>
        <w:t xml:space="preserve"> </w:t>
      </w:r>
    </w:p>
    <w:p w14:paraId="135B4134" w14:textId="77777777" w:rsidR="00F4418D" w:rsidRPr="00F4418D" w:rsidRDefault="00F4418D" w:rsidP="00F4418D">
      <w:pPr>
        <w:pStyle w:val="Odstavecseseznamem"/>
        <w:ind w:left="284"/>
        <w:jc w:val="both"/>
        <w:rPr>
          <w:rFonts w:ascii="Times New Roman" w:hAnsi="Times New Roman" w:cs="Times New Roman"/>
          <w:sz w:val="24"/>
          <w:szCs w:val="24"/>
        </w:rPr>
      </w:pPr>
    </w:p>
    <w:p w14:paraId="10218747" w14:textId="267DE783" w:rsidR="002B609C" w:rsidRPr="00F4418D" w:rsidRDefault="00884F8E" w:rsidP="002B609C">
      <w:pPr>
        <w:pStyle w:val="Odstavecseseznamem"/>
        <w:numPr>
          <w:ilvl w:val="0"/>
          <w:numId w:val="20"/>
        </w:numPr>
        <w:ind w:left="284" w:hanging="284"/>
        <w:jc w:val="both"/>
        <w:rPr>
          <w:rFonts w:ascii="Times New Roman" w:hAnsi="Times New Roman" w:cs="Times New Roman"/>
          <w:sz w:val="24"/>
          <w:szCs w:val="24"/>
        </w:rPr>
      </w:pPr>
      <w:r w:rsidRPr="00F4418D">
        <w:rPr>
          <w:rFonts w:ascii="Times New Roman" w:hAnsi="Times New Roman" w:cs="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doporučeného dopisu druhé smluvní straně.</w:t>
      </w:r>
      <w:r w:rsidR="006C54C9" w:rsidRPr="00F4418D">
        <w:rPr>
          <w:rFonts w:ascii="Times New Roman" w:hAnsi="Times New Roman" w:cs="Times New Roman"/>
          <w:sz w:val="24"/>
          <w:szCs w:val="24"/>
        </w:rPr>
        <w:t xml:space="preserve">   </w:t>
      </w:r>
    </w:p>
    <w:p w14:paraId="714F6D35" w14:textId="77777777" w:rsidR="00884F8E" w:rsidRPr="00884F8E" w:rsidRDefault="00884F8E" w:rsidP="00246487">
      <w:pPr>
        <w:ind w:left="284" w:hanging="284"/>
        <w:jc w:val="both"/>
        <w:rPr>
          <w:rFonts w:ascii="Times New Roman" w:hAnsi="Times New Roman" w:cs="Times New Roman"/>
          <w:sz w:val="24"/>
          <w:szCs w:val="24"/>
        </w:rPr>
      </w:pPr>
      <w:r w:rsidRPr="00884F8E">
        <w:rPr>
          <w:rFonts w:ascii="Times New Roman" w:hAnsi="Times New Roman" w:cs="Times New Roman"/>
          <w:sz w:val="24"/>
          <w:szCs w:val="24"/>
        </w:rPr>
        <w:t>3. Tato smlouva nabývá platnosti a účinnosti dnem podpisu oprávněnými zástupci obou smluvních stran.</w:t>
      </w:r>
    </w:p>
    <w:p w14:paraId="0F1D6FDC" w14:textId="77777777" w:rsidR="00884F8E" w:rsidRPr="00884F8E" w:rsidRDefault="00884F8E" w:rsidP="00246487">
      <w:pPr>
        <w:ind w:left="284" w:right="-24" w:hanging="284"/>
        <w:jc w:val="both"/>
        <w:rPr>
          <w:rFonts w:ascii="Times New Roman" w:hAnsi="Times New Roman" w:cs="Times New Roman"/>
          <w:sz w:val="24"/>
          <w:szCs w:val="24"/>
        </w:rPr>
      </w:pPr>
      <w:r w:rsidRPr="00884F8E">
        <w:rPr>
          <w:rFonts w:ascii="Times New Roman" w:hAnsi="Times New Roman" w:cs="Times New Roman"/>
          <w:sz w:val="24"/>
          <w:szCs w:val="24"/>
        </w:rPr>
        <w:t xml:space="preserve">4. Ve věcech neupravených touto smlouvou se práva a povinnosti smluvních stran řídí </w:t>
      </w:r>
      <w:r w:rsidRPr="00103806">
        <w:rPr>
          <w:rFonts w:ascii="Times New Roman" w:hAnsi="Times New Roman" w:cs="Times New Roman"/>
          <w:sz w:val="24"/>
          <w:szCs w:val="24"/>
        </w:rPr>
        <w:t>zákonem č. 89/2012 Sb., občanským zákoníkem</w:t>
      </w:r>
      <w:r w:rsidRPr="00884F8E">
        <w:rPr>
          <w:rFonts w:ascii="Times New Roman" w:hAnsi="Times New Roman" w:cs="Times New Roman"/>
          <w:sz w:val="24"/>
          <w:szCs w:val="24"/>
        </w:rPr>
        <w:t>, ve znění pozdějších předpisů.</w:t>
      </w:r>
    </w:p>
    <w:p w14:paraId="77590A15" w14:textId="77777777" w:rsidR="00884F8E" w:rsidRPr="00884F8E" w:rsidRDefault="00884F8E" w:rsidP="00246487">
      <w:pPr>
        <w:pStyle w:val="Zkladntext3"/>
        <w:spacing w:after="200" w:line="276" w:lineRule="auto"/>
        <w:ind w:left="360" w:hanging="360"/>
        <w:jc w:val="both"/>
        <w:rPr>
          <w:sz w:val="24"/>
          <w:szCs w:val="24"/>
        </w:rPr>
      </w:pPr>
      <w:r w:rsidRPr="00884F8E">
        <w:rPr>
          <w:sz w:val="24"/>
          <w:szCs w:val="24"/>
        </w:rPr>
        <w:t>5. Účastníci této smlouvy po jejím přečtení prohlašují, že souhlasí s jejím obsahem, že byla sepsána na základě jejich pravé a svobodné vůle, nikoliv v tísni ani za jednostranně nevýhodných podmínek.</w:t>
      </w:r>
    </w:p>
    <w:p w14:paraId="2DE4CC8E" w14:textId="77777777" w:rsidR="00822BAC" w:rsidRDefault="00884F8E" w:rsidP="008577F0">
      <w:pPr>
        <w:ind w:left="284" w:right="-24" w:hanging="284"/>
        <w:jc w:val="both"/>
        <w:rPr>
          <w:rFonts w:ascii="Times New Roman" w:hAnsi="Times New Roman" w:cs="Times New Roman"/>
          <w:sz w:val="24"/>
          <w:szCs w:val="24"/>
        </w:rPr>
      </w:pPr>
      <w:r w:rsidRPr="00884F8E">
        <w:rPr>
          <w:rFonts w:ascii="Times New Roman" w:hAnsi="Times New Roman" w:cs="Times New Roman"/>
          <w:sz w:val="24"/>
          <w:szCs w:val="24"/>
        </w:rPr>
        <w:t>6. Tato smlouva je v</w:t>
      </w:r>
      <w:r w:rsidR="00E438A5">
        <w:rPr>
          <w:rFonts w:ascii="Times New Roman" w:hAnsi="Times New Roman" w:cs="Times New Roman"/>
          <w:sz w:val="24"/>
          <w:szCs w:val="24"/>
        </w:rPr>
        <w:t>ypracována</w:t>
      </w:r>
      <w:r w:rsidRPr="00884F8E">
        <w:rPr>
          <w:rFonts w:ascii="Times New Roman" w:hAnsi="Times New Roman" w:cs="Times New Roman"/>
          <w:sz w:val="24"/>
          <w:szCs w:val="24"/>
        </w:rPr>
        <w:t xml:space="preserve"> v</w:t>
      </w:r>
      <w:r w:rsidR="00E438A5">
        <w:rPr>
          <w:rFonts w:ascii="Times New Roman" w:hAnsi="Times New Roman" w:cs="Times New Roman"/>
          <w:sz w:val="24"/>
          <w:szCs w:val="24"/>
        </w:rPr>
        <w:t>e</w:t>
      </w:r>
      <w:r w:rsidRPr="00884F8E">
        <w:rPr>
          <w:rFonts w:ascii="Times New Roman" w:hAnsi="Times New Roman" w:cs="Times New Roman"/>
          <w:sz w:val="24"/>
          <w:szCs w:val="24"/>
        </w:rPr>
        <w:t> dvou</w:t>
      </w:r>
      <w:r w:rsidR="00E438A5">
        <w:rPr>
          <w:rFonts w:ascii="Times New Roman" w:hAnsi="Times New Roman" w:cs="Times New Roman"/>
          <w:sz w:val="24"/>
          <w:szCs w:val="24"/>
        </w:rPr>
        <w:t xml:space="preserve"> vyhotoveních</w:t>
      </w:r>
      <w:r w:rsidRPr="00884F8E">
        <w:rPr>
          <w:rFonts w:ascii="Times New Roman" w:hAnsi="Times New Roman" w:cs="Times New Roman"/>
          <w:sz w:val="24"/>
          <w:szCs w:val="24"/>
        </w:rPr>
        <w:t>, z nichž objednatel obdrží jeden stejnopis a zhotovitel druhý stejnopis.</w:t>
      </w:r>
    </w:p>
    <w:p w14:paraId="0AF0CB49" w14:textId="77777777" w:rsidR="002F67A0" w:rsidRDefault="002F67A0" w:rsidP="00884F8E">
      <w:pPr>
        <w:ind w:right="-766"/>
        <w:jc w:val="both"/>
        <w:rPr>
          <w:rFonts w:ascii="Times New Roman" w:hAnsi="Times New Roman" w:cs="Times New Roman"/>
          <w:sz w:val="24"/>
          <w:szCs w:val="24"/>
        </w:rPr>
      </w:pPr>
    </w:p>
    <w:p w14:paraId="52B3682A" w14:textId="77777777" w:rsidR="002F67A0" w:rsidRDefault="002F67A0" w:rsidP="00884F8E">
      <w:pPr>
        <w:ind w:right="-766"/>
        <w:jc w:val="both"/>
        <w:rPr>
          <w:rFonts w:ascii="Times New Roman" w:hAnsi="Times New Roman" w:cs="Times New Roman"/>
          <w:sz w:val="24"/>
          <w:szCs w:val="24"/>
        </w:rPr>
      </w:pPr>
    </w:p>
    <w:p w14:paraId="47AFF963" w14:textId="77777777" w:rsidR="002F67A0" w:rsidRDefault="002F67A0" w:rsidP="00884F8E">
      <w:pPr>
        <w:ind w:right="-766"/>
        <w:jc w:val="both"/>
        <w:rPr>
          <w:rFonts w:ascii="Times New Roman" w:hAnsi="Times New Roman" w:cs="Times New Roman"/>
          <w:sz w:val="24"/>
          <w:szCs w:val="24"/>
        </w:rPr>
      </w:pPr>
    </w:p>
    <w:p w14:paraId="3D88200E" w14:textId="77777777" w:rsidR="00884F8E" w:rsidRPr="00884F8E" w:rsidRDefault="00884F8E" w:rsidP="00884F8E">
      <w:pPr>
        <w:ind w:right="-766"/>
        <w:jc w:val="both"/>
        <w:rPr>
          <w:rFonts w:ascii="Times New Roman" w:hAnsi="Times New Roman" w:cs="Times New Roman"/>
          <w:sz w:val="24"/>
          <w:szCs w:val="24"/>
        </w:rPr>
      </w:pPr>
      <w:r w:rsidRPr="00884F8E">
        <w:rPr>
          <w:rFonts w:ascii="Times New Roman" w:hAnsi="Times New Roman" w:cs="Times New Roman"/>
          <w:sz w:val="24"/>
          <w:szCs w:val="24"/>
        </w:rPr>
        <w:t>V</w:t>
      </w:r>
      <w:r>
        <w:rPr>
          <w:rFonts w:ascii="Times New Roman" w:hAnsi="Times New Roman" w:cs="Times New Roman"/>
          <w:sz w:val="24"/>
          <w:szCs w:val="24"/>
        </w:rPr>
        <w:t> Hradci Králové dne</w:t>
      </w:r>
      <w:r w:rsidR="002B609C">
        <w:rPr>
          <w:rFonts w:ascii="Times New Roman" w:hAnsi="Times New Roman" w:cs="Times New Roman"/>
          <w:sz w:val="24"/>
          <w:szCs w:val="24"/>
        </w:rPr>
        <w:t>:</w:t>
      </w:r>
      <w:r>
        <w:rPr>
          <w:rFonts w:ascii="Times New Roman" w:hAnsi="Times New Roman" w:cs="Times New Roman"/>
          <w:sz w:val="24"/>
          <w:szCs w:val="24"/>
        </w:rPr>
        <w:t xml:space="preserve"> </w:t>
      </w:r>
    </w:p>
    <w:p w14:paraId="2A4282F8" w14:textId="77777777" w:rsidR="00884F8E" w:rsidRPr="00884F8E" w:rsidRDefault="00497A9F" w:rsidP="00497A9F">
      <w:pPr>
        <w:ind w:right="-766"/>
        <w:jc w:val="both"/>
        <w:rPr>
          <w:rFonts w:ascii="Times New Roman" w:hAnsi="Times New Roman" w:cs="Times New Roman"/>
          <w:sz w:val="24"/>
          <w:szCs w:val="24"/>
        </w:rPr>
      </w:pPr>
      <w:r>
        <w:rPr>
          <w:rFonts w:ascii="Times New Roman" w:hAnsi="Times New Roman" w:cs="Times New Roman"/>
          <w:sz w:val="24"/>
          <w:szCs w:val="24"/>
        </w:rPr>
        <w:t>Objednatel: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Zhotovitel</w:t>
      </w:r>
      <w:r w:rsidR="00884F8E" w:rsidRPr="00884F8E">
        <w:rPr>
          <w:rFonts w:ascii="Times New Roman" w:hAnsi="Times New Roman" w:cs="Times New Roman"/>
          <w:sz w:val="24"/>
          <w:szCs w:val="24"/>
        </w:rPr>
        <w:t>:</w:t>
      </w:r>
      <w:r w:rsidR="00884F8E" w:rsidRPr="00884F8E">
        <w:rPr>
          <w:rFonts w:ascii="Times New Roman" w:hAnsi="Times New Roman" w:cs="Times New Roman"/>
          <w:sz w:val="24"/>
          <w:szCs w:val="24"/>
        </w:rPr>
        <w:tab/>
      </w:r>
      <w:r w:rsidR="00884F8E" w:rsidRPr="00884F8E">
        <w:rPr>
          <w:rFonts w:ascii="Times New Roman" w:hAnsi="Times New Roman" w:cs="Times New Roman"/>
          <w:sz w:val="24"/>
          <w:szCs w:val="24"/>
        </w:rPr>
        <w:tab/>
      </w:r>
    </w:p>
    <w:p w14:paraId="54A71B51" w14:textId="77777777" w:rsidR="00884F8E" w:rsidRPr="00884F8E" w:rsidRDefault="00884F8E" w:rsidP="00884F8E">
      <w:pPr>
        <w:ind w:right="-766"/>
        <w:jc w:val="both"/>
        <w:rPr>
          <w:rFonts w:ascii="Times New Roman" w:hAnsi="Times New Roman" w:cs="Times New Roman"/>
          <w:sz w:val="24"/>
          <w:szCs w:val="24"/>
        </w:rPr>
      </w:pPr>
    </w:p>
    <w:p w14:paraId="29CFC73F" w14:textId="77777777" w:rsidR="00884F8E" w:rsidRDefault="00497A9F" w:rsidP="00884F8E">
      <w:pPr>
        <w:ind w:right="-766"/>
        <w:jc w:val="both"/>
      </w:pPr>
      <w:r>
        <w:t>……………………………………</w:t>
      </w:r>
      <w:r>
        <w:tab/>
      </w:r>
      <w:r>
        <w:tab/>
      </w:r>
      <w:r>
        <w:tab/>
      </w:r>
      <w:r>
        <w:tab/>
      </w:r>
      <w:r>
        <w:tab/>
        <w:t>…………………………………….</w:t>
      </w:r>
    </w:p>
    <w:p w14:paraId="72186B96" w14:textId="19DE6C19" w:rsidR="00884F8E" w:rsidRPr="00497A9F" w:rsidRDefault="00497A9F" w:rsidP="00497A9F">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ab/>
      </w:r>
      <w:r w:rsidR="009859BB">
        <w:rPr>
          <w:rFonts w:ascii="Times New Roman" w:hAnsi="Times New Roman" w:cs="Times New Roman"/>
          <w:sz w:val="24"/>
          <w:szCs w:val="24"/>
        </w:rPr>
        <w:tab/>
      </w:r>
      <w:r w:rsidR="009859BB">
        <w:rPr>
          <w:rFonts w:ascii="Times New Roman" w:hAnsi="Times New Roman" w:cs="Times New Roman"/>
          <w:sz w:val="24"/>
          <w:szCs w:val="24"/>
        </w:rPr>
        <w:tab/>
      </w:r>
    </w:p>
    <w:p w14:paraId="2DE45B58" w14:textId="76EA8DA1" w:rsidR="006C54C9" w:rsidRDefault="0058466A" w:rsidP="00497A9F">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Mgr. Petr Kašpar</w:t>
      </w:r>
      <w:r w:rsidR="00B86185">
        <w:rPr>
          <w:rFonts w:ascii="Times New Roman" w:hAnsi="Times New Roman" w:cs="Times New Roman"/>
          <w:sz w:val="24"/>
          <w:szCs w:val="24"/>
        </w:rPr>
        <w:t xml:space="preserve">, </w:t>
      </w:r>
      <w:r w:rsidR="002B609C">
        <w:rPr>
          <w:rFonts w:ascii="Times New Roman" w:hAnsi="Times New Roman" w:cs="Times New Roman"/>
          <w:sz w:val="24"/>
          <w:szCs w:val="24"/>
        </w:rPr>
        <w:t>ředitel</w:t>
      </w:r>
      <w:r w:rsidR="006C54C9">
        <w:rPr>
          <w:rFonts w:ascii="Times New Roman" w:hAnsi="Times New Roman" w:cs="Times New Roman"/>
          <w:sz w:val="24"/>
          <w:szCs w:val="24"/>
        </w:rPr>
        <w:t xml:space="preserve">    </w:t>
      </w:r>
      <w:r w:rsidR="009859BB">
        <w:rPr>
          <w:rFonts w:ascii="Times New Roman" w:hAnsi="Times New Roman" w:cs="Times New Roman"/>
          <w:sz w:val="24"/>
          <w:szCs w:val="24"/>
        </w:rPr>
        <w:tab/>
      </w:r>
      <w:r w:rsidR="009859BB">
        <w:rPr>
          <w:rFonts w:ascii="Times New Roman" w:hAnsi="Times New Roman" w:cs="Times New Roman"/>
          <w:sz w:val="24"/>
          <w:szCs w:val="24"/>
        </w:rPr>
        <w:tab/>
      </w:r>
      <w:r w:rsidR="009859BB">
        <w:rPr>
          <w:rFonts w:ascii="Times New Roman" w:hAnsi="Times New Roman" w:cs="Times New Roman"/>
          <w:sz w:val="24"/>
          <w:szCs w:val="24"/>
        </w:rPr>
        <w:tab/>
      </w:r>
      <w:r w:rsidR="009859BB">
        <w:rPr>
          <w:rFonts w:ascii="Times New Roman" w:hAnsi="Times New Roman" w:cs="Times New Roman"/>
          <w:sz w:val="24"/>
          <w:szCs w:val="24"/>
        </w:rPr>
        <w:tab/>
      </w:r>
      <w:r w:rsidR="009859BB">
        <w:rPr>
          <w:rFonts w:ascii="Times New Roman" w:hAnsi="Times New Roman" w:cs="Times New Roman"/>
          <w:sz w:val="24"/>
          <w:szCs w:val="24"/>
        </w:rPr>
        <w:tab/>
      </w:r>
      <w:r w:rsidR="00CC528E" w:rsidRPr="00CC528E">
        <w:rPr>
          <w:rFonts w:ascii="Times New Roman" w:hAnsi="Times New Roman" w:cs="Times New Roman"/>
          <w:sz w:val="24"/>
          <w:szCs w:val="24"/>
        </w:rPr>
        <w:t xml:space="preserve">Ing. </w:t>
      </w:r>
      <w:r w:rsidR="00820219">
        <w:rPr>
          <w:rFonts w:ascii="Times New Roman" w:hAnsi="Times New Roman" w:cs="Times New Roman"/>
          <w:sz w:val="24"/>
          <w:szCs w:val="24"/>
        </w:rPr>
        <w:t xml:space="preserve">Libor </w:t>
      </w:r>
      <w:proofErr w:type="spellStart"/>
      <w:r w:rsidR="00820219">
        <w:rPr>
          <w:rFonts w:ascii="Times New Roman" w:hAnsi="Times New Roman" w:cs="Times New Roman"/>
          <w:sz w:val="24"/>
          <w:szCs w:val="24"/>
        </w:rPr>
        <w:t>Ládyš</w:t>
      </w:r>
      <w:proofErr w:type="spellEnd"/>
    </w:p>
    <w:sectPr w:rsidR="006C54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F6D1D" w14:textId="77777777" w:rsidR="00D504DF" w:rsidRDefault="00D504DF" w:rsidP="005479BD">
      <w:pPr>
        <w:spacing w:after="0" w:line="240" w:lineRule="auto"/>
      </w:pPr>
      <w:r>
        <w:separator/>
      </w:r>
    </w:p>
  </w:endnote>
  <w:endnote w:type="continuationSeparator" w:id="0">
    <w:p w14:paraId="572D8FF1" w14:textId="77777777" w:rsidR="00D504DF" w:rsidRDefault="00D504DF" w:rsidP="0054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44140"/>
      <w:docPartObj>
        <w:docPartGallery w:val="Page Numbers (Bottom of Page)"/>
        <w:docPartUnique/>
      </w:docPartObj>
    </w:sdtPr>
    <w:sdtEndPr/>
    <w:sdtContent>
      <w:p w14:paraId="4962D822" w14:textId="77777777" w:rsidR="005479BD" w:rsidRDefault="00B811BD">
        <w:pPr>
          <w:pStyle w:val="Zpat"/>
          <w:jc w:val="center"/>
        </w:pPr>
        <w:r>
          <w:t xml:space="preserve">Stránka </w:t>
        </w:r>
        <w:r w:rsidR="005479BD">
          <w:fldChar w:fldCharType="begin"/>
        </w:r>
        <w:r w:rsidR="005479BD">
          <w:instrText>PAGE   \* MERGEFORMAT</w:instrText>
        </w:r>
        <w:r w:rsidR="005479BD">
          <w:fldChar w:fldCharType="separate"/>
        </w:r>
        <w:r w:rsidR="00175495">
          <w:rPr>
            <w:noProof/>
          </w:rPr>
          <w:t>2</w:t>
        </w:r>
        <w:r w:rsidR="005479BD">
          <w:fldChar w:fldCharType="end"/>
        </w:r>
        <w:r w:rsidR="001636CF">
          <w:t xml:space="preserve"> z 13</w:t>
        </w:r>
      </w:p>
    </w:sdtContent>
  </w:sdt>
  <w:p w14:paraId="700A6C5C" w14:textId="77777777" w:rsidR="005479BD" w:rsidRDefault="005479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F8893" w14:textId="77777777" w:rsidR="00D504DF" w:rsidRDefault="00D504DF" w:rsidP="005479BD">
      <w:pPr>
        <w:spacing w:after="0" w:line="240" w:lineRule="auto"/>
      </w:pPr>
      <w:r>
        <w:separator/>
      </w:r>
    </w:p>
  </w:footnote>
  <w:footnote w:type="continuationSeparator" w:id="0">
    <w:p w14:paraId="2379D0BC" w14:textId="77777777" w:rsidR="00D504DF" w:rsidRDefault="00D504DF" w:rsidP="00547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BB"/>
    <w:multiLevelType w:val="hybridMultilevel"/>
    <w:tmpl w:val="53926AE0"/>
    <w:lvl w:ilvl="0" w:tplc="0405000F">
      <w:start w:val="1"/>
      <w:numFmt w:val="decimal"/>
      <w:lvlText w:val="%1."/>
      <w:lvlJc w:val="left"/>
      <w:pPr>
        <w:ind w:left="4963" w:hanging="360"/>
      </w:pPr>
    </w:lvl>
    <w:lvl w:ilvl="1" w:tplc="04050019" w:tentative="1">
      <w:start w:val="1"/>
      <w:numFmt w:val="lowerLetter"/>
      <w:lvlText w:val="%2."/>
      <w:lvlJc w:val="left"/>
      <w:pPr>
        <w:ind w:left="5683" w:hanging="360"/>
      </w:pPr>
    </w:lvl>
    <w:lvl w:ilvl="2" w:tplc="0405001B" w:tentative="1">
      <w:start w:val="1"/>
      <w:numFmt w:val="lowerRoman"/>
      <w:lvlText w:val="%3."/>
      <w:lvlJc w:val="right"/>
      <w:pPr>
        <w:ind w:left="6403" w:hanging="180"/>
      </w:pPr>
    </w:lvl>
    <w:lvl w:ilvl="3" w:tplc="0405000F" w:tentative="1">
      <w:start w:val="1"/>
      <w:numFmt w:val="decimal"/>
      <w:lvlText w:val="%4."/>
      <w:lvlJc w:val="left"/>
      <w:pPr>
        <w:ind w:left="7123" w:hanging="360"/>
      </w:pPr>
    </w:lvl>
    <w:lvl w:ilvl="4" w:tplc="04050019" w:tentative="1">
      <w:start w:val="1"/>
      <w:numFmt w:val="lowerLetter"/>
      <w:lvlText w:val="%5."/>
      <w:lvlJc w:val="left"/>
      <w:pPr>
        <w:ind w:left="7843" w:hanging="360"/>
      </w:pPr>
    </w:lvl>
    <w:lvl w:ilvl="5" w:tplc="0405001B" w:tentative="1">
      <w:start w:val="1"/>
      <w:numFmt w:val="lowerRoman"/>
      <w:lvlText w:val="%6."/>
      <w:lvlJc w:val="right"/>
      <w:pPr>
        <w:ind w:left="8563" w:hanging="180"/>
      </w:pPr>
    </w:lvl>
    <w:lvl w:ilvl="6" w:tplc="0405000F" w:tentative="1">
      <w:start w:val="1"/>
      <w:numFmt w:val="decimal"/>
      <w:lvlText w:val="%7."/>
      <w:lvlJc w:val="left"/>
      <w:pPr>
        <w:ind w:left="9283" w:hanging="360"/>
      </w:pPr>
    </w:lvl>
    <w:lvl w:ilvl="7" w:tplc="04050019" w:tentative="1">
      <w:start w:val="1"/>
      <w:numFmt w:val="lowerLetter"/>
      <w:lvlText w:val="%8."/>
      <w:lvlJc w:val="left"/>
      <w:pPr>
        <w:ind w:left="10003" w:hanging="360"/>
      </w:pPr>
    </w:lvl>
    <w:lvl w:ilvl="8" w:tplc="0405001B" w:tentative="1">
      <w:start w:val="1"/>
      <w:numFmt w:val="lowerRoman"/>
      <w:lvlText w:val="%9."/>
      <w:lvlJc w:val="right"/>
      <w:pPr>
        <w:ind w:left="10723" w:hanging="180"/>
      </w:pPr>
    </w:lvl>
  </w:abstractNum>
  <w:abstractNum w:abstractNumId="1">
    <w:nsid w:val="03C137DD"/>
    <w:multiLevelType w:val="hybridMultilevel"/>
    <w:tmpl w:val="D5327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704A2"/>
    <w:multiLevelType w:val="hybridMultilevel"/>
    <w:tmpl w:val="D01A2EE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7E0B05"/>
    <w:multiLevelType w:val="hybridMultilevel"/>
    <w:tmpl w:val="05E8FCAC"/>
    <w:lvl w:ilvl="0" w:tplc="F0A8FAF4">
      <w:start w:val="12"/>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C63213"/>
    <w:multiLevelType w:val="hybridMultilevel"/>
    <w:tmpl w:val="6D548C5E"/>
    <w:lvl w:ilvl="0" w:tplc="69426B28">
      <w:start w:val="1"/>
      <w:numFmt w:val="bullet"/>
      <w:lvlText w:val=""/>
      <w:lvlJc w:val="left"/>
      <w:pPr>
        <w:ind w:left="1440" w:hanging="360"/>
      </w:pPr>
      <w:rPr>
        <w:rFonts w:ascii="Symbol" w:hAnsi="Symbol" w:hint="default"/>
      </w:rPr>
    </w:lvl>
    <w:lvl w:ilvl="1" w:tplc="69426B28">
      <w:start w:val="1"/>
      <w:numFmt w:val="bullet"/>
      <w:lvlText w:val=""/>
      <w:lvlJc w:val="left"/>
      <w:pPr>
        <w:ind w:left="2160" w:hanging="360"/>
      </w:pPr>
      <w:rPr>
        <w:rFonts w:ascii="Symbol" w:hAnsi="Symbol"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D2C02D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6C3FAB"/>
    <w:multiLevelType w:val="hybridMultilevel"/>
    <w:tmpl w:val="664AABE0"/>
    <w:lvl w:ilvl="0" w:tplc="04050013">
      <w:start w:val="1"/>
      <w:numFmt w:val="upperRoman"/>
      <w:lvlText w:val="%1."/>
      <w:lvlJc w:val="right"/>
      <w:pPr>
        <w:ind w:left="901" w:hanging="360"/>
      </w:p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7">
    <w:nsid w:val="1CE64B49"/>
    <w:multiLevelType w:val="hybridMultilevel"/>
    <w:tmpl w:val="FBD847A6"/>
    <w:lvl w:ilvl="0" w:tplc="363CE906">
      <w:start w:val="9"/>
      <w:numFmt w:val="upperRoman"/>
      <w:lvlText w:val="%1."/>
      <w:lvlJc w:val="right"/>
      <w:pPr>
        <w:ind w:left="1068" w:hanging="360"/>
      </w:pPr>
      <w:rPr>
        <w:rFonts w:hint="default"/>
        <w:b/>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8">
    <w:nsid w:val="2A6B76B1"/>
    <w:multiLevelType w:val="hybridMultilevel"/>
    <w:tmpl w:val="DDAE1484"/>
    <w:lvl w:ilvl="0" w:tplc="0405000F">
      <w:start w:val="1"/>
      <w:numFmt w:val="decimal"/>
      <w:lvlText w:val="%1."/>
      <w:lvlJc w:val="left"/>
      <w:pPr>
        <w:ind w:left="720" w:hanging="360"/>
      </w:pPr>
    </w:lvl>
    <w:lvl w:ilvl="1" w:tplc="EF2CF07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6C33BC"/>
    <w:multiLevelType w:val="hybridMultilevel"/>
    <w:tmpl w:val="A0CC5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620C32"/>
    <w:multiLevelType w:val="hybridMultilevel"/>
    <w:tmpl w:val="29180854"/>
    <w:lvl w:ilvl="0" w:tplc="FFDEB5DC">
      <w:start w:val="13"/>
      <w:numFmt w:val="upperRoman"/>
      <w:lvlText w:val="%1."/>
      <w:lvlJc w:val="righ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B33E2E"/>
    <w:multiLevelType w:val="hybridMultilevel"/>
    <w:tmpl w:val="D33E9BB8"/>
    <w:lvl w:ilvl="0" w:tplc="BCCECFC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D95FB8"/>
    <w:multiLevelType w:val="hybridMultilevel"/>
    <w:tmpl w:val="0BB44DF8"/>
    <w:lvl w:ilvl="0" w:tplc="8F88CC20">
      <w:start w:val="1"/>
      <w:numFmt w:val="decimal"/>
      <w:lvlText w:val="%1."/>
      <w:lvlJc w:val="left"/>
      <w:pPr>
        <w:ind w:left="502"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242C55"/>
    <w:multiLevelType w:val="hybridMultilevel"/>
    <w:tmpl w:val="0EC4F12E"/>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4D5EB7"/>
    <w:multiLevelType w:val="hybridMultilevel"/>
    <w:tmpl w:val="A1608E3C"/>
    <w:lvl w:ilvl="0" w:tplc="69426B28">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A981229"/>
    <w:multiLevelType w:val="hybridMultilevel"/>
    <w:tmpl w:val="1BDE9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E32B78"/>
    <w:multiLevelType w:val="hybridMultilevel"/>
    <w:tmpl w:val="C0643ED8"/>
    <w:lvl w:ilvl="0" w:tplc="BE765022">
      <w:start w:val="10"/>
      <w:numFmt w:val="upperRoman"/>
      <w:lvlText w:val="%1."/>
      <w:lvlJc w:val="righ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0F5C55"/>
    <w:multiLevelType w:val="hybridMultilevel"/>
    <w:tmpl w:val="11EE13B8"/>
    <w:lvl w:ilvl="0" w:tplc="97B0ABD4">
      <w:start w:val="14"/>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4A17BA"/>
    <w:multiLevelType w:val="hybridMultilevel"/>
    <w:tmpl w:val="DE8AD404"/>
    <w:lvl w:ilvl="0" w:tplc="0405000F">
      <w:start w:val="1"/>
      <w:numFmt w:val="decimal"/>
      <w:lvlText w:val="%1."/>
      <w:lvlJc w:val="left"/>
      <w:pPr>
        <w:ind w:left="996" w:hanging="360"/>
      </w:pPr>
    </w:lvl>
    <w:lvl w:ilvl="1" w:tplc="04050019" w:tentative="1">
      <w:start w:val="1"/>
      <w:numFmt w:val="lowerLetter"/>
      <w:lvlText w:val="%2."/>
      <w:lvlJc w:val="left"/>
      <w:pPr>
        <w:ind w:left="1716" w:hanging="360"/>
      </w:pPr>
    </w:lvl>
    <w:lvl w:ilvl="2" w:tplc="0405001B" w:tentative="1">
      <w:start w:val="1"/>
      <w:numFmt w:val="lowerRoman"/>
      <w:lvlText w:val="%3."/>
      <w:lvlJc w:val="right"/>
      <w:pPr>
        <w:ind w:left="2436" w:hanging="180"/>
      </w:pPr>
    </w:lvl>
    <w:lvl w:ilvl="3" w:tplc="0405000F" w:tentative="1">
      <w:start w:val="1"/>
      <w:numFmt w:val="decimal"/>
      <w:lvlText w:val="%4."/>
      <w:lvlJc w:val="left"/>
      <w:pPr>
        <w:ind w:left="3156" w:hanging="360"/>
      </w:pPr>
    </w:lvl>
    <w:lvl w:ilvl="4" w:tplc="04050019" w:tentative="1">
      <w:start w:val="1"/>
      <w:numFmt w:val="lowerLetter"/>
      <w:lvlText w:val="%5."/>
      <w:lvlJc w:val="left"/>
      <w:pPr>
        <w:ind w:left="3876" w:hanging="360"/>
      </w:pPr>
    </w:lvl>
    <w:lvl w:ilvl="5" w:tplc="0405001B" w:tentative="1">
      <w:start w:val="1"/>
      <w:numFmt w:val="lowerRoman"/>
      <w:lvlText w:val="%6."/>
      <w:lvlJc w:val="right"/>
      <w:pPr>
        <w:ind w:left="4596" w:hanging="180"/>
      </w:pPr>
    </w:lvl>
    <w:lvl w:ilvl="6" w:tplc="0405000F" w:tentative="1">
      <w:start w:val="1"/>
      <w:numFmt w:val="decimal"/>
      <w:lvlText w:val="%7."/>
      <w:lvlJc w:val="left"/>
      <w:pPr>
        <w:ind w:left="5316" w:hanging="360"/>
      </w:pPr>
    </w:lvl>
    <w:lvl w:ilvl="7" w:tplc="04050019" w:tentative="1">
      <w:start w:val="1"/>
      <w:numFmt w:val="lowerLetter"/>
      <w:lvlText w:val="%8."/>
      <w:lvlJc w:val="left"/>
      <w:pPr>
        <w:ind w:left="6036" w:hanging="360"/>
      </w:pPr>
    </w:lvl>
    <w:lvl w:ilvl="8" w:tplc="0405001B" w:tentative="1">
      <w:start w:val="1"/>
      <w:numFmt w:val="lowerRoman"/>
      <w:lvlText w:val="%9."/>
      <w:lvlJc w:val="right"/>
      <w:pPr>
        <w:ind w:left="6756" w:hanging="180"/>
      </w:pPr>
    </w:lvl>
  </w:abstractNum>
  <w:abstractNum w:abstractNumId="19">
    <w:nsid w:val="3E811177"/>
    <w:multiLevelType w:val="hybridMultilevel"/>
    <w:tmpl w:val="6EC64100"/>
    <w:lvl w:ilvl="0" w:tplc="69426B28">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4830BA3"/>
    <w:multiLevelType w:val="hybridMultilevel"/>
    <w:tmpl w:val="683086BC"/>
    <w:lvl w:ilvl="0" w:tplc="ADC4E29E">
      <w:start w:val="7"/>
      <w:numFmt w:val="upperRoman"/>
      <w:lvlText w:val="%1."/>
      <w:lvlJc w:val="righ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94D5A2C"/>
    <w:multiLevelType w:val="hybridMultilevel"/>
    <w:tmpl w:val="5B3C6320"/>
    <w:lvl w:ilvl="0" w:tplc="4A38DC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B6D471E"/>
    <w:multiLevelType w:val="hybridMultilevel"/>
    <w:tmpl w:val="3D28B32E"/>
    <w:lvl w:ilvl="0" w:tplc="ECC03ECC">
      <w:start w:val="11"/>
      <w:numFmt w:val="upperRoman"/>
      <w:lvlText w:val="%1."/>
      <w:lvlJc w:val="righ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D176A2"/>
    <w:multiLevelType w:val="hybridMultilevel"/>
    <w:tmpl w:val="2322514C"/>
    <w:lvl w:ilvl="0" w:tplc="61FA5146">
      <w:start w:val="8"/>
      <w:numFmt w:val="upperRoman"/>
      <w:lvlText w:val="%1."/>
      <w:lvlJc w:val="righ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CAA3A7F"/>
    <w:multiLevelType w:val="hybridMultilevel"/>
    <w:tmpl w:val="BD12DEA2"/>
    <w:lvl w:ilvl="0" w:tplc="A894DEEA">
      <w:start w:val="1"/>
      <w:numFmt w:val="decimal"/>
      <w:lvlText w:val="%1."/>
      <w:lvlJc w:val="left"/>
      <w:pPr>
        <w:tabs>
          <w:tab w:val="num" w:pos="502"/>
        </w:tabs>
        <w:ind w:left="502" w:hanging="360"/>
      </w:pPr>
      <w:rPr>
        <w:rFonts w:hint="default"/>
        <w:b w:val="0"/>
      </w:rPr>
    </w:lvl>
    <w:lvl w:ilvl="1" w:tplc="04050019" w:tentative="1">
      <w:start w:val="1"/>
      <w:numFmt w:val="lowerLetter"/>
      <w:lvlText w:val="%2."/>
      <w:lvlJc w:val="left"/>
      <w:pPr>
        <w:tabs>
          <w:tab w:val="num" w:pos="1402"/>
        </w:tabs>
        <w:ind w:left="1402" w:hanging="360"/>
      </w:pPr>
    </w:lvl>
    <w:lvl w:ilvl="2" w:tplc="0405001B" w:tentative="1">
      <w:start w:val="1"/>
      <w:numFmt w:val="lowerRoman"/>
      <w:lvlText w:val="%3."/>
      <w:lvlJc w:val="right"/>
      <w:pPr>
        <w:tabs>
          <w:tab w:val="num" w:pos="2122"/>
        </w:tabs>
        <w:ind w:left="2122" w:hanging="180"/>
      </w:pPr>
    </w:lvl>
    <w:lvl w:ilvl="3" w:tplc="0405000F" w:tentative="1">
      <w:start w:val="1"/>
      <w:numFmt w:val="decimal"/>
      <w:lvlText w:val="%4."/>
      <w:lvlJc w:val="left"/>
      <w:pPr>
        <w:tabs>
          <w:tab w:val="num" w:pos="2842"/>
        </w:tabs>
        <w:ind w:left="2842" w:hanging="360"/>
      </w:pPr>
    </w:lvl>
    <w:lvl w:ilvl="4" w:tplc="04050019" w:tentative="1">
      <w:start w:val="1"/>
      <w:numFmt w:val="lowerLetter"/>
      <w:lvlText w:val="%5."/>
      <w:lvlJc w:val="left"/>
      <w:pPr>
        <w:tabs>
          <w:tab w:val="num" w:pos="3562"/>
        </w:tabs>
        <w:ind w:left="3562" w:hanging="360"/>
      </w:pPr>
    </w:lvl>
    <w:lvl w:ilvl="5" w:tplc="0405001B" w:tentative="1">
      <w:start w:val="1"/>
      <w:numFmt w:val="lowerRoman"/>
      <w:lvlText w:val="%6."/>
      <w:lvlJc w:val="right"/>
      <w:pPr>
        <w:tabs>
          <w:tab w:val="num" w:pos="4282"/>
        </w:tabs>
        <w:ind w:left="4282" w:hanging="180"/>
      </w:pPr>
    </w:lvl>
    <w:lvl w:ilvl="6" w:tplc="0405000F" w:tentative="1">
      <w:start w:val="1"/>
      <w:numFmt w:val="decimal"/>
      <w:lvlText w:val="%7."/>
      <w:lvlJc w:val="left"/>
      <w:pPr>
        <w:tabs>
          <w:tab w:val="num" w:pos="5002"/>
        </w:tabs>
        <w:ind w:left="5002" w:hanging="360"/>
      </w:pPr>
    </w:lvl>
    <w:lvl w:ilvl="7" w:tplc="04050019" w:tentative="1">
      <w:start w:val="1"/>
      <w:numFmt w:val="lowerLetter"/>
      <w:lvlText w:val="%8."/>
      <w:lvlJc w:val="left"/>
      <w:pPr>
        <w:tabs>
          <w:tab w:val="num" w:pos="5722"/>
        </w:tabs>
        <w:ind w:left="5722" w:hanging="360"/>
      </w:pPr>
    </w:lvl>
    <w:lvl w:ilvl="8" w:tplc="0405001B" w:tentative="1">
      <w:start w:val="1"/>
      <w:numFmt w:val="lowerRoman"/>
      <w:lvlText w:val="%9."/>
      <w:lvlJc w:val="right"/>
      <w:pPr>
        <w:tabs>
          <w:tab w:val="num" w:pos="6442"/>
        </w:tabs>
        <w:ind w:left="6442" w:hanging="180"/>
      </w:pPr>
    </w:lvl>
  </w:abstractNum>
  <w:abstractNum w:abstractNumId="25">
    <w:nsid w:val="5DD04465"/>
    <w:multiLevelType w:val="hybridMultilevel"/>
    <w:tmpl w:val="2894F820"/>
    <w:lvl w:ilvl="0" w:tplc="78CCC290">
      <w:start w:val="13"/>
      <w:numFmt w:val="upperRoman"/>
      <w:lvlText w:val="%1."/>
      <w:lvlJc w:val="right"/>
      <w:pPr>
        <w:ind w:left="99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AE2EC4"/>
    <w:multiLevelType w:val="hybridMultilevel"/>
    <w:tmpl w:val="C1486CEE"/>
    <w:lvl w:ilvl="0" w:tplc="DE1211F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962D7E"/>
    <w:multiLevelType w:val="hybridMultilevel"/>
    <w:tmpl w:val="1B96C604"/>
    <w:lvl w:ilvl="0" w:tplc="E012B12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6F1E26DD"/>
    <w:multiLevelType w:val="hybridMultilevel"/>
    <w:tmpl w:val="ADE80AEA"/>
    <w:lvl w:ilvl="0" w:tplc="FE76B1D0">
      <w:start w:val="12"/>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974F74"/>
    <w:multiLevelType w:val="hybridMultilevel"/>
    <w:tmpl w:val="6E7E412E"/>
    <w:lvl w:ilvl="0" w:tplc="24B47D78">
      <w:start w:val="5"/>
      <w:numFmt w:val="upperRoman"/>
      <w:lvlText w:val="%1."/>
      <w:lvlJc w:val="righ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89137E3"/>
    <w:multiLevelType w:val="hybridMultilevel"/>
    <w:tmpl w:val="25827594"/>
    <w:lvl w:ilvl="0" w:tplc="49E89CD2">
      <w:start w:val="1"/>
      <w:numFmt w:val="upperRoman"/>
      <w:lvlText w:val="%1."/>
      <w:lvlJc w:val="right"/>
      <w:pPr>
        <w:ind w:left="720" w:hanging="360"/>
      </w:pPr>
      <w:rPr>
        <w:color w:val="auto"/>
      </w:rPr>
    </w:lvl>
    <w:lvl w:ilvl="1" w:tplc="EF2CF07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9B0A42"/>
    <w:multiLevelType w:val="hybridMultilevel"/>
    <w:tmpl w:val="549AECB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2">
    <w:nsid w:val="7E264F3F"/>
    <w:multiLevelType w:val="hybridMultilevel"/>
    <w:tmpl w:val="B6823512"/>
    <w:lvl w:ilvl="0" w:tplc="71900B90">
      <w:start w:val="14"/>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F0D59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9"/>
  </w:num>
  <w:num w:numId="3">
    <w:abstractNumId w:val="19"/>
  </w:num>
  <w:num w:numId="4">
    <w:abstractNumId w:val="4"/>
  </w:num>
  <w:num w:numId="5">
    <w:abstractNumId w:val="14"/>
  </w:num>
  <w:num w:numId="6">
    <w:abstractNumId w:val="33"/>
  </w:num>
  <w:num w:numId="7">
    <w:abstractNumId w:val="13"/>
  </w:num>
  <w:num w:numId="8">
    <w:abstractNumId w:val="29"/>
  </w:num>
  <w:num w:numId="9">
    <w:abstractNumId w:val="11"/>
  </w:num>
  <w:num w:numId="10">
    <w:abstractNumId w:val="20"/>
  </w:num>
  <w:num w:numId="11">
    <w:abstractNumId w:val="15"/>
  </w:num>
  <w:num w:numId="12">
    <w:abstractNumId w:val="12"/>
  </w:num>
  <w:num w:numId="13">
    <w:abstractNumId w:val="23"/>
  </w:num>
  <w:num w:numId="14">
    <w:abstractNumId w:val="7"/>
  </w:num>
  <w:num w:numId="15">
    <w:abstractNumId w:val="16"/>
  </w:num>
  <w:num w:numId="16">
    <w:abstractNumId w:val="22"/>
  </w:num>
  <w:num w:numId="17">
    <w:abstractNumId w:val="26"/>
  </w:num>
  <w:num w:numId="18">
    <w:abstractNumId w:val="3"/>
  </w:num>
  <w:num w:numId="19">
    <w:abstractNumId w:val="10"/>
  </w:num>
  <w:num w:numId="20">
    <w:abstractNumId w:val="0"/>
  </w:num>
  <w:num w:numId="21">
    <w:abstractNumId w:val="24"/>
  </w:num>
  <w:num w:numId="22">
    <w:abstractNumId w:val="1"/>
  </w:num>
  <w:num w:numId="23">
    <w:abstractNumId w:val="2"/>
  </w:num>
  <w:num w:numId="24">
    <w:abstractNumId w:val="28"/>
  </w:num>
  <w:num w:numId="25">
    <w:abstractNumId w:val="18"/>
  </w:num>
  <w:num w:numId="26">
    <w:abstractNumId w:val="25"/>
  </w:num>
  <w:num w:numId="27">
    <w:abstractNumId w:val="32"/>
  </w:num>
  <w:num w:numId="28">
    <w:abstractNumId w:val="6"/>
  </w:num>
  <w:num w:numId="29">
    <w:abstractNumId w:val="17"/>
  </w:num>
  <w:num w:numId="30">
    <w:abstractNumId w:val="31"/>
  </w:num>
  <w:num w:numId="31">
    <w:abstractNumId w:val="21"/>
  </w:num>
  <w:num w:numId="32">
    <w:abstractNumId w:val="8"/>
  </w:num>
  <w:num w:numId="33">
    <w:abstractNumId w:val="5"/>
  </w:num>
  <w:num w:numId="3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A6"/>
    <w:rsid w:val="000341D8"/>
    <w:rsid w:val="00065F59"/>
    <w:rsid w:val="000856CB"/>
    <w:rsid w:val="000E459C"/>
    <w:rsid w:val="00103806"/>
    <w:rsid w:val="00104550"/>
    <w:rsid w:val="001250FD"/>
    <w:rsid w:val="00133061"/>
    <w:rsid w:val="0016362B"/>
    <w:rsid w:val="001636CF"/>
    <w:rsid w:val="001660C8"/>
    <w:rsid w:val="001750FC"/>
    <w:rsid w:val="00175495"/>
    <w:rsid w:val="00182CA9"/>
    <w:rsid w:val="00191999"/>
    <w:rsid w:val="001919DC"/>
    <w:rsid w:val="001951A0"/>
    <w:rsid w:val="001A3154"/>
    <w:rsid w:val="001B734C"/>
    <w:rsid w:val="001C1327"/>
    <w:rsid w:val="001C3F7F"/>
    <w:rsid w:val="001E6093"/>
    <w:rsid w:val="00210BAC"/>
    <w:rsid w:val="00214B4C"/>
    <w:rsid w:val="002417E9"/>
    <w:rsid w:val="002421CB"/>
    <w:rsid w:val="002441C2"/>
    <w:rsid w:val="00246487"/>
    <w:rsid w:val="0025252D"/>
    <w:rsid w:val="00280A0D"/>
    <w:rsid w:val="00293434"/>
    <w:rsid w:val="002B2126"/>
    <w:rsid w:val="002B609C"/>
    <w:rsid w:val="002C20E1"/>
    <w:rsid w:val="002F67A0"/>
    <w:rsid w:val="00302F25"/>
    <w:rsid w:val="0031079A"/>
    <w:rsid w:val="003349CA"/>
    <w:rsid w:val="00344D81"/>
    <w:rsid w:val="00347F3A"/>
    <w:rsid w:val="00365582"/>
    <w:rsid w:val="003A6514"/>
    <w:rsid w:val="003C4CED"/>
    <w:rsid w:val="003F2D86"/>
    <w:rsid w:val="003F647F"/>
    <w:rsid w:val="004026F7"/>
    <w:rsid w:val="00405DA6"/>
    <w:rsid w:val="004064F3"/>
    <w:rsid w:val="00406FAE"/>
    <w:rsid w:val="004206DD"/>
    <w:rsid w:val="00426E04"/>
    <w:rsid w:val="00473415"/>
    <w:rsid w:val="00477B1C"/>
    <w:rsid w:val="00497A9F"/>
    <w:rsid w:val="004C7287"/>
    <w:rsid w:val="004F4DB6"/>
    <w:rsid w:val="0050112F"/>
    <w:rsid w:val="00503E78"/>
    <w:rsid w:val="00513801"/>
    <w:rsid w:val="00522D73"/>
    <w:rsid w:val="005479BD"/>
    <w:rsid w:val="005654CC"/>
    <w:rsid w:val="0058466A"/>
    <w:rsid w:val="005C7EE8"/>
    <w:rsid w:val="0062401A"/>
    <w:rsid w:val="00653454"/>
    <w:rsid w:val="00684EB0"/>
    <w:rsid w:val="006B506F"/>
    <w:rsid w:val="006B730F"/>
    <w:rsid w:val="006C54C9"/>
    <w:rsid w:val="006E7DFE"/>
    <w:rsid w:val="006F1103"/>
    <w:rsid w:val="00733474"/>
    <w:rsid w:val="00745633"/>
    <w:rsid w:val="007670A6"/>
    <w:rsid w:val="00782FE4"/>
    <w:rsid w:val="00786825"/>
    <w:rsid w:val="007C116A"/>
    <w:rsid w:val="007C42A5"/>
    <w:rsid w:val="007D50AE"/>
    <w:rsid w:val="007D63D2"/>
    <w:rsid w:val="007F54FF"/>
    <w:rsid w:val="007F6C3C"/>
    <w:rsid w:val="008015B7"/>
    <w:rsid w:val="0080271C"/>
    <w:rsid w:val="00820219"/>
    <w:rsid w:val="00822BAC"/>
    <w:rsid w:val="00851E6C"/>
    <w:rsid w:val="008577F0"/>
    <w:rsid w:val="008611A3"/>
    <w:rsid w:val="00884F8E"/>
    <w:rsid w:val="008A21C7"/>
    <w:rsid w:val="00914287"/>
    <w:rsid w:val="00926372"/>
    <w:rsid w:val="00974E9C"/>
    <w:rsid w:val="00975DD3"/>
    <w:rsid w:val="009859BB"/>
    <w:rsid w:val="00987276"/>
    <w:rsid w:val="00997529"/>
    <w:rsid w:val="009D6AD1"/>
    <w:rsid w:val="009F15F4"/>
    <w:rsid w:val="00A528F6"/>
    <w:rsid w:val="00A814F5"/>
    <w:rsid w:val="00A92EDE"/>
    <w:rsid w:val="00A94835"/>
    <w:rsid w:val="00A951FA"/>
    <w:rsid w:val="00AA5783"/>
    <w:rsid w:val="00AB2B82"/>
    <w:rsid w:val="00AD321A"/>
    <w:rsid w:val="00AE4BFC"/>
    <w:rsid w:val="00AE622B"/>
    <w:rsid w:val="00AF5449"/>
    <w:rsid w:val="00B17FAD"/>
    <w:rsid w:val="00B4244E"/>
    <w:rsid w:val="00B50516"/>
    <w:rsid w:val="00B57A1C"/>
    <w:rsid w:val="00B70027"/>
    <w:rsid w:val="00B811BD"/>
    <w:rsid w:val="00B86185"/>
    <w:rsid w:val="00B957E4"/>
    <w:rsid w:val="00BC6DC7"/>
    <w:rsid w:val="00BD2ABB"/>
    <w:rsid w:val="00BD5A49"/>
    <w:rsid w:val="00BD7257"/>
    <w:rsid w:val="00C159BE"/>
    <w:rsid w:val="00C27839"/>
    <w:rsid w:val="00C40EDF"/>
    <w:rsid w:val="00C86901"/>
    <w:rsid w:val="00CA0801"/>
    <w:rsid w:val="00CB0ABE"/>
    <w:rsid w:val="00CC528E"/>
    <w:rsid w:val="00D13FF1"/>
    <w:rsid w:val="00D1551C"/>
    <w:rsid w:val="00D504DF"/>
    <w:rsid w:val="00D61BF6"/>
    <w:rsid w:val="00D76597"/>
    <w:rsid w:val="00D91A9F"/>
    <w:rsid w:val="00D932F6"/>
    <w:rsid w:val="00DC01BE"/>
    <w:rsid w:val="00DF0A71"/>
    <w:rsid w:val="00E00290"/>
    <w:rsid w:val="00E029FF"/>
    <w:rsid w:val="00E16A20"/>
    <w:rsid w:val="00E24EDC"/>
    <w:rsid w:val="00E336ED"/>
    <w:rsid w:val="00E438A5"/>
    <w:rsid w:val="00E6686F"/>
    <w:rsid w:val="00E74A44"/>
    <w:rsid w:val="00E90739"/>
    <w:rsid w:val="00EA679D"/>
    <w:rsid w:val="00ED0FBF"/>
    <w:rsid w:val="00ED6377"/>
    <w:rsid w:val="00EE601C"/>
    <w:rsid w:val="00EF3566"/>
    <w:rsid w:val="00F356F8"/>
    <w:rsid w:val="00F4418D"/>
    <w:rsid w:val="00F46B52"/>
    <w:rsid w:val="00F5086C"/>
    <w:rsid w:val="00F6423F"/>
    <w:rsid w:val="00F66FC0"/>
    <w:rsid w:val="00F87141"/>
    <w:rsid w:val="00F905E6"/>
    <w:rsid w:val="00FA1C98"/>
    <w:rsid w:val="00FF0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06F"/>
    <w:pPr>
      <w:ind w:left="720"/>
      <w:contextualSpacing/>
    </w:pPr>
  </w:style>
  <w:style w:type="paragraph" w:styleId="Zhlav">
    <w:name w:val="header"/>
    <w:basedOn w:val="Normln"/>
    <w:link w:val="ZhlavChar"/>
    <w:uiPriority w:val="99"/>
    <w:unhideWhenUsed/>
    <w:rsid w:val="005479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9BD"/>
  </w:style>
  <w:style w:type="paragraph" w:styleId="Zpat">
    <w:name w:val="footer"/>
    <w:basedOn w:val="Normln"/>
    <w:link w:val="ZpatChar"/>
    <w:uiPriority w:val="99"/>
    <w:unhideWhenUsed/>
    <w:rsid w:val="005479BD"/>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9BD"/>
  </w:style>
  <w:style w:type="paragraph" w:styleId="Zkladntextodsazen2">
    <w:name w:val="Body Text Indent 2"/>
    <w:basedOn w:val="Normln"/>
    <w:link w:val="Zkladntextodsazen2Char"/>
    <w:uiPriority w:val="99"/>
    <w:unhideWhenUsed/>
    <w:rsid w:val="001C1327"/>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1C1327"/>
    <w:rPr>
      <w:rFonts w:ascii="Times New Roman" w:eastAsia="Times New Roman" w:hAnsi="Times New Roman" w:cs="Times New Roman"/>
      <w:sz w:val="24"/>
      <w:szCs w:val="24"/>
      <w:lang w:eastAsia="cs-CZ"/>
    </w:rPr>
  </w:style>
  <w:style w:type="paragraph" w:styleId="Textvbloku">
    <w:name w:val="Block Text"/>
    <w:basedOn w:val="Normln"/>
    <w:rsid w:val="001C1327"/>
    <w:pPr>
      <w:spacing w:after="0" w:line="240" w:lineRule="auto"/>
      <w:ind w:left="360" w:right="-24" w:hanging="360"/>
      <w:jc w:val="both"/>
    </w:pPr>
    <w:rPr>
      <w:rFonts w:ascii="Arial" w:eastAsia="Times New Roman" w:hAnsi="Arial" w:cs="Arial"/>
      <w:sz w:val="24"/>
      <w:szCs w:val="24"/>
      <w:lang w:eastAsia="cs-CZ"/>
    </w:rPr>
  </w:style>
  <w:style w:type="paragraph" w:styleId="Zkladntextodsazen">
    <w:name w:val="Body Text Indent"/>
    <w:basedOn w:val="Normln"/>
    <w:link w:val="ZkladntextodsazenChar"/>
    <w:uiPriority w:val="99"/>
    <w:semiHidden/>
    <w:unhideWhenUsed/>
    <w:rsid w:val="00EE601C"/>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EE601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24E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4EDC"/>
    <w:rPr>
      <w:rFonts w:ascii="Tahoma" w:hAnsi="Tahoma" w:cs="Tahoma"/>
      <w:sz w:val="16"/>
      <w:szCs w:val="16"/>
    </w:rPr>
  </w:style>
  <w:style w:type="paragraph" w:styleId="Zkladntextodsazen3">
    <w:name w:val="Body Text Indent 3"/>
    <w:basedOn w:val="Normln"/>
    <w:link w:val="Zkladntextodsazen3Char"/>
    <w:uiPriority w:val="99"/>
    <w:semiHidden/>
    <w:unhideWhenUsed/>
    <w:rsid w:val="00104550"/>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104550"/>
    <w:rPr>
      <w:rFonts w:ascii="Times New Roman" w:eastAsia="Times New Roman" w:hAnsi="Times New Roman" w:cs="Times New Roman"/>
      <w:sz w:val="16"/>
      <w:szCs w:val="16"/>
      <w:lang w:eastAsia="cs-CZ"/>
    </w:rPr>
  </w:style>
  <w:style w:type="paragraph" w:customStyle="1" w:styleId="Zkladntext21">
    <w:name w:val="Základní text 21"/>
    <w:basedOn w:val="Normln"/>
    <w:rsid w:val="00104550"/>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eastAsia="cs-CZ"/>
    </w:rPr>
  </w:style>
  <w:style w:type="paragraph" w:customStyle="1" w:styleId="Odstavec0">
    <w:name w:val="Odstavec0"/>
    <w:basedOn w:val="Normln"/>
    <w:rsid w:val="007F6C3C"/>
    <w:pPr>
      <w:tabs>
        <w:tab w:val="left" w:pos="709"/>
      </w:tabs>
      <w:spacing w:before="120" w:after="0" w:line="240" w:lineRule="auto"/>
      <w:ind w:left="737" w:hanging="737"/>
      <w:jc w:val="both"/>
    </w:pPr>
    <w:rPr>
      <w:rFonts w:ascii="Arial" w:eastAsia="Times New Roman" w:hAnsi="Arial" w:cs="Times New Roman"/>
      <w:sz w:val="24"/>
      <w:szCs w:val="20"/>
      <w:lang w:val="en-GB" w:eastAsia="cs-CZ"/>
    </w:rPr>
  </w:style>
  <w:style w:type="paragraph" w:customStyle="1" w:styleId="odstavec1">
    <w:name w:val="odstavec1"/>
    <w:basedOn w:val="Normln"/>
    <w:next w:val="Normln"/>
    <w:rsid w:val="00E74A44"/>
    <w:pPr>
      <w:keepLines/>
      <w:tabs>
        <w:tab w:val="left" w:pos="1361"/>
      </w:tabs>
      <w:spacing w:before="120" w:after="240" w:line="240" w:lineRule="auto"/>
      <w:ind w:left="1361" w:hanging="680"/>
      <w:jc w:val="both"/>
    </w:pPr>
    <w:rPr>
      <w:rFonts w:ascii="Arial" w:eastAsia="Times New Roman" w:hAnsi="Arial" w:cs="Times New Roman"/>
      <w:sz w:val="24"/>
      <w:szCs w:val="20"/>
      <w:lang w:val="en-GB" w:eastAsia="cs-CZ"/>
    </w:rPr>
  </w:style>
  <w:style w:type="paragraph" w:styleId="Zkladntext3">
    <w:name w:val="Body Text 3"/>
    <w:basedOn w:val="Normln"/>
    <w:link w:val="Zkladntext3Char"/>
    <w:uiPriority w:val="99"/>
    <w:semiHidden/>
    <w:unhideWhenUsed/>
    <w:rsid w:val="00884F8E"/>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884F8E"/>
    <w:rPr>
      <w:rFonts w:ascii="Times New Roman" w:eastAsia="Times New Roman" w:hAnsi="Times New Roman" w:cs="Times New Roman"/>
      <w:sz w:val="16"/>
      <w:szCs w:val="16"/>
      <w:lang w:eastAsia="cs-CZ"/>
    </w:rPr>
  </w:style>
  <w:style w:type="paragraph" w:customStyle="1" w:styleId="Zkladntext22">
    <w:name w:val="Základní text 22"/>
    <w:basedOn w:val="Normln"/>
    <w:rsid w:val="00347F3A"/>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eastAsia="cs-CZ"/>
    </w:rPr>
  </w:style>
  <w:style w:type="paragraph" w:styleId="Zkladntext">
    <w:name w:val="Body Text"/>
    <w:basedOn w:val="Normln"/>
    <w:link w:val="ZkladntextChar"/>
    <w:uiPriority w:val="99"/>
    <w:semiHidden/>
    <w:unhideWhenUsed/>
    <w:rsid w:val="00344D81"/>
    <w:pPr>
      <w:spacing w:after="120"/>
    </w:pPr>
  </w:style>
  <w:style w:type="character" w:customStyle="1" w:styleId="ZkladntextChar">
    <w:name w:val="Základní text Char"/>
    <w:basedOn w:val="Standardnpsmoodstavce"/>
    <w:link w:val="Zkladntext"/>
    <w:uiPriority w:val="99"/>
    <w:semiHidden/>
    <w:rsid w:val="00344D81"/>
  </w:style>
  <w:style w:type="paragraph" w:customStyle="1" w:styleId="Default">
    <w:name w:val="Default"/>
    <w:rsid w:val="008611A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1C3F7F"/>
    <w:rPr>
      <w:sz w:val="16"/>
      <w:szCs w:val="16"/>
    </w:rPr>
  </w:style>
  <w:style w:type="paragraph" w:styleId="Textkomente">
    <w:name w:val="annotation text"/>
    <w:basedOn w:val="Normln"/>
    <w:link w:val="TextkomenteChar"/>
    <w:uiPriority w:val="99"/>
    <w:semiHidden/>
    <w:unhideWhenUsed/>
    <w:rsid w:val="001C3F7F"/>
    <w:pPr>
      <w:spacing w:line="240" w:lineRule="auto"/>
    </w:pPr>
    <w:rPr>
      <w:sz w:val="20"/>
      <w:szCs w:val="20"/>
    </w:rPr>
  </w:style>
  <w:style w:type="character" w:customStyle="1" w:styleId="TextkomenteChar">
    <w:name w:val="Text komentáře Char"/>
    <w:basedOn w:val="Standardnpsmoodstavce"/>
    <w:link w:val="Textkomente"/>
    <w:uiPriority w:val="99"/>
    <w:semiHidden/>
    <w:rsid w:val="001C3F7F"/>
    <w:rPr>
      <w:sz w:val="20"/>
      <w:szCs w:val="20"/>
    </w:rPr>
  </w:style>
  <w:style w:type="paragraph" w:styleId="Pedmtkomente">
    <w:name w:val="annotation subject"/>
    <w:basedOn w:val="Textkomente"/>
    <w:next w:val="Textkomente"/>
    <w:link w:val="PedmtkomenteChar"/>
    <w:uiPriority w:val="99"/>
    <w:semiHidden/>
    <w:unhideWhenUsed/>
    <w:rsid w:val="001C3F7F"/>
    <w:rPr>
      <w:b/>
      <w:bCs/>
    </w:rPr>
  </w:style>
  <w:style w:type="character" w:customStyle="1" w:styleId="PedmtkomenteChar">
    <w:name w:val="Předmět komentáře Char"/>
    <w:basedOn w:val="TextkomenteChar"/>
    <w:link w:val="Pedmtkomente"/>
    <w:uiPriority w:val="99"/>
    <w:semiHidden/>
    <w:rsid w:val="001C3F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06F"/>
    <w:pPr>
      <w:ind w:left="720"/>
      <w:contextualSpacing/>
    </w:pPr>
  </w:style>
  <w:style w:type="paragraph" w:styleId="Zhlav">
    <w:name w:val="header"/>
    <w:basedOn w:val="Normln"/>
    <w:link w:val="ZhlavChar"/>
    <w:uiPriority w:val="99"/>
    <w:unhideWhenUsed/>
    <w:rsid w:val="005479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9BD"/>
  </w:style>
  <w:style w:type="paragraph" w:styleId="Zpat">
    <w:name w:val="footer"/>
    <w:basedOn w:val="Normln"/>
    <w:link w:val="ZpatChar"/>
    <w:uiPriority w:val="99"/>
    <w:unhideWhenUsed/>
    <w:rsid w:val="005479BD"/>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9BD"/>
  </w:style>
  <w:style w:type="paragraph" w:styleId="Zkladntextodsazen2">
    <w:name w:val="Body Text Indent 2"/>
    <w:basedOn w:val="Normln"/>
    <w:link w:val="Zkladntextodsazen2Char"/>
    <w:uiPriority w:val="99"/>
    <w:unhideWhenUsed/>
    <w:rsid w:val="001C1327"/>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1C1327"/>
    <w:rPr>
      <w:rFonts w:ascii="Times New Roman" w:eastAsia="Times New Roman" w:hAnsi="Times New Roman" w:cs="Times New Roman"/>
      <w:sz w:val="24"/>
      <w:szCs w:val="24"/>
      <w:lang w:eastAsia="cs-CZ"/>
    </w:rPr>
  </w:style>
  <w:style w:type="paragraph" w:styleId="Textvbloku">
    <w:name w:val="Block Text"/>
    <w:basedOn w:val="Normln"/>
    <w:rsid w:val="001C1327"/>
    <w:pPr>
      <w:spacing w:after="0" w:line="240" w:lineRule="auto"/>
      <w:ind w:left="360" w:right="-24" w:hanging="360"/>
      <w:jc w:val="both"/>
    </w:pPr>
    <w:rPr>
      <w:rFonts w:ascii="Arial" w:eastAsia="Times New Roman" w:hAnsi="Arial" w:cs="Arial"/>
      <w:sz w:val="24"/>
      <w:szCs w:val="24"/>
      <w:lang w:eastAsia="cs-CZ"/>
    </w:rPr>
  </w:style>
  <w:style w:type="paragraph" w:styleId="Zkladntextodsazen">
    <w:name w:val="Body Text Indent"/>
    <w:basedOn w:val="Normln"/>
    <w:link w:val="ZkladntextodsazenChar"/>
    <w:uiPriority w:val="99"/>
    <w:semiHidden/>
    <w:unhideWhenUsed/>
    <w:rsid w:val="00EE601C"/>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EE601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24E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4EDC"/>
    <w:rPr>
      <w:rFonts w:ascii="Tahoma" w:hAnsi="Tahoma" w:cs="Tahoma"/>
      <w:sz w:val="16"/>
      <w:szCs w:val="16"/>
    </w:rPr>
  </w:style>
  <w:style w:type="paragraph" w:styleId="Zkladntextodsazen3">
    <w:name w:val="Body Text Indent 3"/>
    <w:basedOn w:val="Normln"/>
    <w:link w:val="Zkladntextodsazen3Char"/>
    <w:uiPriority w:val="99"/>
    <w:semiHidden/>
    <w:unhideWhenUsed/>
    <w:rsid w:val="00104550"/>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104550"/>
    <w:rPr>
      <w:rFonts w:ascii="Times New Roman" w:eastAsia="Times New Roman" w:hAnsi="Times New Roman" w:cs="Times New Roman"/>
      <w:sz w:val="16"/>
      <w:szCs w:val="16"/>
      <w:lang w:eastAsia="cs-CZ"/>
    </w:rPr>
  </w:style>
  <w:style w:type="paragraph" w:customStyle="1" w:styleId="Zkladntext21">
    <w:name w:val="Základní text 21"/>
    <w:basedOn w:val="Normln"/>
    <w:rsid w:val="00104550"/>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eastAsia="cs-CZ"/>
    </w:rPr>
  </w:style>
  <w:style w:type="paragraph" w:customStyle="1" w:styleId="Odstavec0">
    <w:name w:val="Odstavec0"/>
    <w:basedOn w:val="Normln"/>
    <w:rsid w:val="007F6C3C"/>
    <w:pPr>
      <w:tabs>
        <w:tab w:val="left" w:pos="709"/>
      </w:tabs>
      <w:spacing w:before="120" w:after="0" w:line="240" w:lineRule="auto"/>
      <w:ind w:left="737" w:hanging="737"/>
      <w:jc w:val="both"/>
    </w:pPr>
    <w:rPr>
      <w:rFonts w:ascii="Arial" w:eastAsia="Times New Roman" w:hAnsi="Arial" w:cs="Times New Roman"/>
      <w:sz w:val="24"/>
      <w:szCs w:val="20"/>
      <w:lang w:val="en-GB" w:eastAsia="cs-CZ"/>
    </w:rPr>
  </w:style>
  <w:style w:type="paragraph" w:customStyle="1" w:styleId="odstavec1">
    <w:name w:val="odstavec1"/>
    <w:basedOn w:val="Normln"/>
    <w:next w:val="Normln"/>
    <w:rsid w:val="00E74A44"/>
    <w:pPr>
      <w:keepLines/>
      <w:tabs>
        <w:tab w:val="left" w:pos="1361"/>
      </w:tabs>
      <w:spacing w:before="120" w:after="240" w:line="240" w:lineRule="auto"/>
      <w:ind w:left="1361" w:hanging="680"/>
      <w:jc w:val="both"/>
    </w:pPr>
    <w:rPr>
      <w:rFonts w:ascii="Arial" w:eastAsia="Times New Roman" w:hAnsi="Arial" w:cs="Times New Roman"/>
      <w:sz w:val="24"/>
      <w:szCs w:val="20"/>
      <w:lang w:val="en-GB" w:eastAsia="cs-CZ"/>
    </w:rPr>
  </w:style>
  <w:style w:type="paragraph" w:styleId="Zkladntext3">
    <w:name w:val="Body Text 3"/>
    <w:basedOn w:val="Normln"/>
    <w:link w:val="Zkladntext3Char"/>
    <w:uiPriority w:val="99"/>
    <w:semiHidden/>
    <w:unhideWhenUsed/>
    <w:rsid w:val="00884F8E"/>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884F8E"/>
    <w:rPr>
      <w:rFonts w:ascii="Times New Roman" w:eastAsia="Times New Roman" w:hAnsi="Times New Roman" w:cs="Times New Roman"/>
      <w:sz w:val="16"/>
      <w:szCs w:val="16"/>
      <w:lang w:eastAsia="cs-CZ"/>
    </w:rPr>
  </w:style>
  <w:style w:type="paragraph" w:customStyle="1" w:styleId="Zkladntext22">
    <w:name w:val="Základní text 22"/>
    <w:basedOn w:val="Normln"/>
    <w:rsid w:val="00347F3A"/>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eastAsia="cs-CZ"/>
    </w:rPr>
  </w:style>
  <w:style w:type="paragraph" w:styleId="Zkladntext">
    <w:name w:val="Body Text"/>
    <w:basedOn w:val="Normln"/>
    <w:link w:val="ZkladntextChar"/>
    <w:uiPriority w:val="99"/>
    <w:semiHidden/>
    <w:unhideWhenUsed/>
    <w:rsid w:val="00344D81"/>
    <w:pPr>
      <w:spacing w:after="120"/>
    </w:pPr>
  </w:style>
  <w:style w:type="character" w:customStyle="1" w:styleId="ZkladntextChar">
    <w:name w:val="Základní text Char"/>
    <w:basedOn w:val="Standardnpsmoodstavce"/>
    <w:link w:val="Zkladntext"/>
    <w:uiPriority w:val="99"/>
    <w:semiHidden/>
    <w:rsid w:val="00344D81"/>
  </w:style>
  <w:style w:type="paragraph" w:customStyle="1" w:styleId="Default">
    <w:name w:val="Default"/>
    <w:rsid w:val="008611A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1C3F7F"/>
    <w:rPr>
      <w:sz w:val="16"/>
      <w:szCs w:val="16"/>
    </w:rPr>
  </w:style>
  <w:style w:type="paragraph" w:styleId="Textkomente">
    <w:name w:val="annotation text"/>
    <w:basedOn w:val="Normln"/>
    <w:link w:val="TextkomenteChar"/>
    <w:uiPriority w:val="99"/>
    <w:semiHidden/>
    <w:unhideWhenUsed/>
    <w:rsid w:val="001C3F7F"/>
    <w:pPr>
      <w:spacing w:line="240" w:lineRule="auto"/>
    </w:pPr>
    <w:rPr>
      <w:sz w:val="20"/>
      <w:szCs w:val="20"/>
    </w:rPr>
  </w:style>
  <w:style w:type="character" w:customStyle="1" w:styleId="TextkomenteChar">
    <w:name w:val="Text komentáře Char"/>
    <w:basedOn w:val="Standardnpsmoodstavce"/>
    <w:link w:val="Textkomente"/>
    <w:uiPriority w:val="99"/>
    <w:semiHidden/>
    <w:rsid w:val="001C3F7F"/>
    <w:rPr>
      <w:sz w:val="20"/>
      <w:szCs w:val="20"/>
    </w:rPr>
  </w:style>
  <w:style w:type="paragraph" w:styleId="Pedmtkomente">
    <w:name w:val="annotation subject"/>
    <w:basedOn w:val="Textkomente"/>
    <w:next w:val="Textkomente"/>
    <w:link w:val="PedmtkomenteChar"/>
    <w:uiPriority w:val="99"/>
    <w:semiHidden/>
    <w:unhideWhenUsed/>
    <w:rsid w:val="001C3F7F"/>
    <w:rPr>
      <w:b/>
      <w:bCs/>
    </w:rPr>
  </w:style>
  <w:style w:type="character" w:customStyle="1" w:styleId="PedmtkomenteChar">
    <w:name w:val="Předmět komentáře Char"/>
    <w:basedOn w:val="TextkomenteChar"/>
    <w:link w:val="Pedmtkomente"/>
    <w:uiPriority w:val="99"/>
    <w:semiHidden/>
    <w:rsid w:val="001C3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B531-663F-4BCC-834E-42950698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3156</Words>
  <Characters>18626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Novotná</dc:creator>
  <cp:lastModifiedBy>Adéla Lošová</cp:lastModifiedBy>
  <cp:revision>4</cp:revision>
  <cp:lastPrinted>2019-03-13T08:39:00Z</cp:lastPrinted>
  <dcterms:created xsi:type="dcterms:W3CDTF">2019-03-21T12:45:00Z</dcterms:created>
  <dcterms:modified xsi:type="dcterms:W3CDTF">2019-03-28T15:02:00Z</dcterms:modified>
</cp:coreProperties>
</file>