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CA6" w:rsidRDefault="00C96F1C">
      <w:pPr>
        <w:outlineLvl w:val="3"/>
      </w:pPr>
      <w:bookmarkStart w:id="0" w:name="bookmark0"/>
      <w:r>
        <w:t>ZOO Liberec</w:t>
      </w:r>
      <w:bookmarkEnd w:id="0"/>
    </w:p>
    <w:p w:rsidR="00F46CA6" w:rsidRDefault="00C96F1C">
      <w:r>
        <w:t>xxx</w:t>
      </w:r>
    </w:p>
    <w:p w:rsidR="00F46CA6" w:rsidRDefault="00C96F1C">
      <w:r>
        <w:t>Lidové sady 425/1 460 01 Liberec tel.: xxx</w:t>
      </w:r>
    </w:p>
    <w:p w:rsidR="00F46CA6" w:rsidRDefault="00C96F1C">
      <w:hyperlink r:id="rId6" w:history="1">
        <w:r>
          <w:rPr>
            <w:rStyle w:val="Hypertextovodkaz"/>
          </w:rPr>
          <w:t>xxx</w:t>
        </w:r>
      </w:hyperlink>
    </w:p>
    <w:p w:rsidR="00F46CA6" w:rsidRDefault="00C96F1C">
      <w:r>
        <w:t>nab,č,0702219/R2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571"/>
        <w:gridCol w:w="442"/>
        <w:gridCol w:w="379"/>
        <w:gridCol w:w="1325"/>
        <w:gridCol w:w="2093"/>
      </w:tblGrid>
      <w:tr w:rsidR="00F46CA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245" w:type="dxa"/>
            <w:shd w:val="clear" w:color="auto" w:fill="000000"/>
            <w:vAlign w:val="center"/>
          </w:tcPr>
          <w:p w:rsidR="00F46CA6" w:rsidRDefault="00C96F1C">
            <w:r>
              <w:rPr>
                <w:color w:val="FFFFFF"/>
              </w:rPr>
              <w:t>Název položky</w:t>
            </w:r>
          </w:p>
        </w:tc>
        <w:tc>
          <w:tcPr>
            <w:tcW w:w="3571" w:type="dxa"/>
            <w:shd w:val="clear" w:color="auto" w:fill="000000"/>
            <w:vAlign w:val="center"/>
          </w:tcPr>
          <w:p w:rsidR="00F46CA6" w:rsidRDefault="00C96F1C">
            <w:r>
              <w:rPr>
                <w:color w:val="FFFFFF"/>
              </w:rPr>
              <w:t>Specifikace</w:t>
            </w:r>
          </w:p>
        </w:tc>
        <w:tc>
          <w:tcPr>
            <w:tcW w:w="442" w:type="dxa"/>
            <w:shd w:val="clear" w:color="auto" w:fill="000000"/>
            <w:vAlign w:val="center"/>
          </w:tcPr>
          <w:p w:rsidR="00F46CA6" w:rsidRDefault="00C96F1C">
            <w:r>
              <w:rPr>
                <w:color w:val="FFFFFF"/>
              </w:rPr>
              <w:t>Jednotk</w:t>
            </w:r>
          </w:p>
          <w:p w:rsidR="00F46CA6" w:rsidRDefault="00C96F1C">
            <w:r>
              <w:rPr>
                <w:color w:val="FFFFFF"/>
              </w:rPr>
              <w:t>a</w:t>
            </w:r>
          </w:p>
        </w:tc>
        <w:tc>
          <w:tcPr>
            <w:tcW w:w="379" w:type="dxa"/>
            <w:shd w:val="clear" w:color="auto" w:fill="000000"/>
            <w:vAlign w:val="center"/>
          </w:tcPr>
          <w:p w:rsidR="00F46CA6" w:rsidRDefault="00C96F1C">
            <w:r>
              <w:rPr>
                <w:color w:val="FFFFFF"/>
              </w:rPr>
              <w:t>Počet</w:t>
            </w:r>
          </w:p>
          <w:p w:rsidR="00F46CA6" w:rsidRDefault="00C96F1C">
            <w:r>
              <w:rPr>
                <w:color w:val="FFFFFF"/>
              </w:rPr>
              <w:t>jedn.</w:t>
            </w:r>
          </w:p>
        </w:tc>
        <w:tc>
          <w:tcPr>
            <w:tcW w:w="1325" w:type="dxa"/>
            <w:shd w:val="clear" w:color="auto" w:fill="000000"/>
            <w:vAlign w:val="center"/>
          </w:tcPr>
          <w:p w:rsidR="00F46CA6" w:rsidRDefault="00C96F1C">
            <w:r>
              <w:rPr>
                <w:color w:val="FFFFFF"/>
              </w:rPr>
              <w:t>Cena / jednotka (bez DPH)</w:t>
            </w:r>
          </w:p>
        </w:tc>
        <w:tc>
          <w:tcPr>
            <w:tcW w:w="2093" w:type="dxa"/>
            <w:shd w:val="clear" w:color="auto" w:fill="000000"/>
            <w:vAlign w:val="center"/>
          </w:tcPr>
          <w:p w:rsidR="00F46CA6" w:rsidRDefault="00C96F1C">
            <w:r>
              <w:rPr>
                <w:color w:val="FFFFFF"/>
              </w:rPr>
              <w:t>Cena celkem ( bez DPH)</w:t>
            </w:r>
          </w:p>
        </w:tc>
      </w:tr>
    </w:tbl>
    <w:p w:rsidR="00F46CA6" w:rsidRDefault="00C96F1C">
      <w:pPr>
        <w:outlineLvl w:val="3"/>
      </w:pPr>
      <w:bookmarkStart w:id="1" w:name="bookmark1"/>
      <w:r>
        <w:t>LCD panel 4K 65" pro ZOO KINO + interaktivní BS player + ovládací klávesnice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3048"/>
        <w:gridCol w:w="489"/>
        <w:gridCol w:w="3082"/>
        <w:gridCol w:w="442"/>
        <w:gridCol w:w="379"/>
        <w:gridCol w:w="1156"/>
        <w:gridCol w:w="169"/>
        <w:gridCol w:w="2093"/>
      </w:tblGrid>
      <w:tr w:rsidR="00F46CA6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Par</w:t>
            </w:r>
          </w:p>
        </w:tc>
        <w:tc>
          <w:tcPr>
            <w:tcW w:w="3048" w:type="dxa"/>
            <w:tcBorders>
              <w:top w:val="single" w:sz="4" w:space="0" w:color="auto"/>
            </w:tcBorders>
            <w:shd w:val="clear" w:color="auto" w:fill="FFFFFF"/>
          </w:tcPr>
          <w:p w:rsidR="00F46CA6" w:rsidRDefault="00C96F1C">
            <w:r>
              <w:t>asoric LCD parel 4K - TH-65EQ1W</w:t>
            </w:r>
          </w:p>
          <w:p w:rsidR="00F46CA6" w:rsidRDefault="00C96F1C">
            <w:r>
              <w:t>QtiíSESBS ^dASwitchirtg M^peratidn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4K PROFESSIONAL MONITOR 65"</w:t>
            </w:r>
          </w:p>
          <w:p w:rsidR="00F46CA6" w:rsidRDefault="00C96F1C">
            <w:r>
              <w:t xml:space="preserve">* Aktuální rozlišení: 3840 x </w:t>
            </w:r>
            <w:r>
              <w:t>2160p</w:t>
            </w:r>
          </w:p>
          <w:p w:rsidR="00F46CA6" w:rsidRDefault="00C96F1C">
            <w:r>
              <w:t xml:space="preserve">S přibližně 8,290,000 pixely, což je zhruba čtyřnásobek pixelů zobrazení Full HD, jsou obrázky velmi podrobné. Tento dynamický, velkoplošný displej archivuje skutečně jemné nuancované obrazy. Díky optimální vzdálenosti zobrazení </w:t>
            </w:r>
            <w:r>
              <w:lastRenderedPageBreak/>
              <w:t>1,5 násobku výšky obr</w:t>
            </w:r>
            <w:r>
              <w:t xml:space="preserve">azovky je displej 4K vynikající volbou pro digitální preyentace ve vstupních halách a zasedací místnostech. Technická specifikace viz. příloha </w:t>
            </w:r>
            <w:r>
              <w:t>a DataSheet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lastRenderedPageBreak/>
              <w:t>ks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49 900,00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C96F1C">
            <w:r>
              <w:t>49 900,00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Držák na zed LCD panelu na zeď nad 65" +++</w:t>
            </w:r>
          </w:p>
          <w:p w:rsidR="00F46CA6" w:rsidRDefault="00C96F1C">
            <w:r>
              <w:t>TT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Protessional</w:t>
            </w:r>
          </w:p>
          <w:p w:rsidR="00F46CA6" w:rsidRDefault="00C96F1C">
            <w:r>
              <w:t xml:space="preserve">Nástěnná </w:t>
            </w:r>
            <w:r>
              <w:t>část XL držáku, VESA 970 mm</w:t>
            </w:r>
          </w:p>
          <w:p w:rsidR="00F46CA6" w:rsidRDefault="00C96F1C">
            <w:r>
              <w:t>modulární systém držáků pro monitory nad 65" s nosností 160 kg, 3 šířky nástěnné části držáku a 3 délky vertikálních ramen umožní najít optimální řešení pro extra velké monitory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ks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6 800,00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C96F1C">
            <w:r>
              <w:t>6 800,00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Bright Sing XD1033 -</w:t>
            </w:r>
            <w:r>
              <w:t xml:space="preserve"> 4K - IP interaktivní player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 w:rsidP="00C96F1C">
            <w:r>
              <w:t xml:space="preserve">Nabízí video dekódování jednoho videa 4kp60 nebo dvou videí Full HD a podporuje obsah Dolby Vision a HDR10 + **. Obsahuje standardní I / O balík Gigabit </w:t>
            </w:r>
            <w:r>
              <w:lastRenderedPageBreak/>
              <w:t>Ethernet, GPIO, IR,seriál, RS232, analogový / digitální zvuk a rozhraní M.</w:t>
            </w:r>
            <w:r>
              <w:t xml:space="preserve">2 SSD PCIe. </w:t>
            </w:r>
            <w:hyperlink r:id="rId7" w:history="1">
              <w:r>
                <w:rPr>
                  <w:rStyle w:val="Hypertextovodkaz"/>
                  <w:lang w:val="en-US" w:eastAsia="en-US" w:bidi="en-US"/>
                </w:rPr>
                <w:t>xxx</w:t>
              </w:r>
            </w:hyperlink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lastRenderedPageBreak/>
              <w:t>k</w:t>
            </w:r>
            <w:r>
              <w:t>s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18 500,00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C96F1C">
            <w:r>
              <w:t>18 500,00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 xml:space="preserve">Tlačítka pro ovládání prezentací - pro spouštění prezentací </w:t>
            </w:r>
            <w:r>
              <w:t>MCS19 AV spínač 19mm 1241.2801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Životnost až 1 000 000 cyklů</w:t>
            </w:r>
          </w:p>
          <w:p w:rsidR="00F46CA6" w:rsidRDefault="00C96F1C">
            <w:r>
              <w:t>Stupeň krytí IP65</w:t>
            </w:r>
          </w:p>
          <w:p w:rsidR="00F46CA6" w:rsidRDefault="00C96F1C">
            <w:r>
              <w:t>Pracovní teploty -20°C ~ +60°C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ks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10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90,00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C96F1C">
            <w:r>
              <w:t>900,00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Montážní materiál a drobné úpravy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kultivace kabelážem napájení na držáku + uchycení monitoru s BS playeru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ks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6CA6" w:rsidRDefault="00C96F1C">
            <w: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 xml:space="preserve">2 500,00 </w:t>
            </w:r>
            <w:r>
              <w:t>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C96F1C">
            <w:r>
              <w:t>2 500,00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Ecler eMOTUS5PBWH</w:t>
            </w:r>
          </w:p>
          <w:p w:rsidR="00F46CA6" w:rsidRDefault="00F46CA6"/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Aktivní instalační 2.0 reproboxy (pár)</w:t>
            </w:r>
          </w:p>
          <w:p w:rsidR="00F46CA6" w:rsidRDefault="00C96F1C">
            <w:r>
              <w:t xml:space="preserve">Min. 2x stereo linkový vstup, min. výkon 50W RMS, 90- 20000 Hz ,8 ohm, integrovaný transformátor 100V nebo 8 ohm, barva bílá, včetně držáku, automatický stand-by bez signálu, </w:t>
            </w:r>
            <w:r>
              <w:t>autostart se signálem.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ks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C96F1C">
            <w:r>
              <w:t>6 800,00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C96F1C">
            <w:r>
              <w:t>6 800,00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16" w:type="dxa"/>
            <w:gridSpan w:val="4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F46CA6" w:rsidRDefault="00C96F1C">
            <w:r>
              <w:rPr>
                <w:color w:val="FFFFFF"/>
              </w:rPr>
              <w:t>Instalační práce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24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 xml:space="preserve">Instalace, montáž nové </w:t>
            </w:r>
            <w:r>
              <w:lastRenderedPageBreak/>
              <w:t>techniky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lastRenderedPageBreak/>
              <w:t xml:space="preserve">Odhadovaný čas techniků </w:t>
            </w:r>
            <w:r>
              <w:lastRenderedPageBreak/>
              <w:t>montáž odhad 2 technici á 8 hod.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lastRenderedPageBreak/>
              <w:t>hod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16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540,00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8 640,00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Vývojové práce na zakázku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Odhadovaný čas AV inženýring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hod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8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990,00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7 920,00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Práce programátora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Nastavení oživení řídícího systému - grafika BS šablon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hod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16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990,00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15 840,00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CA6" w:rsidRDefault="00C96F1C">
            <w:r>
              <w:t>Doprava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CA6" w:rsidRDefault="00C96F1C" w:rsidP="00C96F1C">
            <w:r>
              <w:t>Li</w:t>
            </w:r>
            <w:r>
              <w:t>berec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CA6" w:rsidRDefault="00C96F1C">
            <w:r>
              <w:t>p</w:t>
            </w:r>
            <w:r>
              <w:t>aušál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CA6" w:rsidRDefault="00C96F1C">
            <w:r>
              <w:t>1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6CA6" w:rsidRDefault="00C96F1C">
            <w:r>
              <w:t>200,00 Kč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CA6" w:rsidRDefault="00C96F1C">
            <w:r>
              <w:t>200,00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054" w:type="dxa"/>
            <w:gridSpan w:val="9"/>
            <w:shd w:val="clear" w:color="auto" w:fill="FFFFFF"/>
            <w:vAlign w:val="center"/>
          </w:tcPr>
          <w:p w:rsidR="00F46CA6" w:rsidRDefault="00C96F1C">
            <w:r>
              <w:t>Celková sumarizace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37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  <w:tc>
          <w:tcPr>
            <w:tcW w:w="50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F46CA6" w:rsidRDefault="00C96F1C">
            <w:r>
              <w:t>Cena celkem bez DPH: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C96F1C">
            <w:r>
              <w:t>118 000,00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73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  <w:tc>
          <w:tcPr>
            <w:tcW w:w="5059" w:type="dxa"/>
            <w:gridSpan w:val="4"/>
            <w:shd w:val="clear" w:color="auto" w:fill="FFFFFF"/>
            <w:vAlign w:val="bottom"/>
          </w:tcPr>
          <w:p w:rsidR="00F46CA6" w:rsidRDefault="00C96F1C">
            <w:r>
              <w:t>Cena celkem bez DPH:</w:t>
            </w:r>
          </w:p>
        </w:tc>
        <w:tc>
          <w:tcPr>
            <w:tcW w:w="2261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46CA6" w:rsidRDefault="00C96F1C">
            <w:r>
              <w:t>118</w:t>
            </w:r>
            <w:r>
              <w:t xml:space="preserve"> 000,00 Kč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73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  <w:tc>
          <w:tcPr>
            <w:tcW w:w="505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F46CA6" w:rsidRDefault="00C96F1C">
            <w:r>
              <w:t>Cena s DPH:</w:t>
            </w:r>
          </w:p>
        </w:tc>
        <w:tc>
          <w:tcPr>
            <w:tcW w:w="22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6CA6" w:rsidRDefault="00C96F1C">
            <w:r>
              <w:t>142 780,00 Kč</w:t>
            </w:r>
          </w:p>
        </w:tc>
      </w:tr>
    </w:tbl>
    <w:p w:rsidR="00F46CA6" w:rsidRDefault="00C96F1C">
      <w:r>
        <w:t>Záruka na panely 3 roky na playery 2 roky Záruka na montáž 3 roky Dodávka do 10 ti dnů od objednání</w:t>
      </w:r>
    </w:p>
    <w:p w:rsidR="00F46CA6" w:rsidRDefault="00C96F1C">
      <w:r>
        <w:t>Jsme autorizovaný integrátor značky</w:t>
      </w:r>
    </w:p>
    <w:p w:rsidR="00F46CA6" w:rsidRDefault="00C96F1C">
      <w:r>
        <w:t>Email: 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4699"/>
        <w:gridCol w:w="3979"/>
      </w:tblGrid>
      <w:tr w:rsidR="00F46CA6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376" w:type="dxa"/>
            <w:shd w:val="clear" w:color="auto" w:fill="000000"/>
            <w:vAlign w:val="bottom"/>
          </w:tcPr>
          <w:p w:rsidR="00F46CA6" w:rsidRDefault="00C96F1C" w:rsidP="00C96F1C">
            <w:r>
              <w:rPr>
                <w:color w:val="FFFFFF"/>
              </w:rPr>
              <w:t>Zpracoval : xxx</w:t>
            </w:r>
          </w:p>
        </w:tc>
        <w:tc>
          <w:tcPr>
            <w:tcW w:w="4699" w:type="dxa"/>
            <w:shd w:val="clear" w:color="auto" w:fill="000000"/>
            <w:vAlign w:val="bottom"/>
          </w:tcPr>
          <w:p w:rsidR="00F46CA6" w:rsidRDefault="00C96F1C">
            <w:r>
              <w:rPr>
                <w:color w:val="FFFFFF"/>
                <w:lang w:val="fr-FR" w:eastAsia="fr-FR" w:bidi="fr-FR"/>
              </w:rPr>
              <w:t>A</w:t>
            </w:r>
            <w:r>
              <w:rPr>
                <w:color w:val="FFFFFF"/>
                <w:lang w:val="fr-FR" w:eastAsia="fr-FR" w:bidi="fr-FR"/>
              </w:rPr>
              <w:t xml:space="preserve">RT </w:t>
            </w:r>
            <w:r>
              <w:rPr>
                <w:color w:val="FFFFFF"/>
              </w:rPr>
              <w:t>Vis i o n s pol. s. r.o</w:t>
            </w:r>
          </w:p>
        </w:tc>
        <w:tc>
          <w:tcPr>
            <w:tcW w:w="3979" w:type="dxa"/>
            <w:shd w:val="clear" w:color="auto" w:fill="000000"/>
            <w:vAlign w:val="bottom"/>
          </w:tcPr>
          <w:p w:rsidR="00F46CA6" w:rsidRDefault="00C96F1C" w:rsidP="00C96F1C">
            <w:hyperlink r:id="rId8" w:history="1">
              <w:r>
                <w:rPr>
                  <w:rStyle w:val="Hypertextovodkaz"/>
                </w:rPr>
                <w:t>xxx</w:t>
              </w:r>
            </w:hyperlink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2376" w:type="dxa"/>
            <w:shd w:val="clear" w:color="auto" w:fill="000000"/>
          </w:tcPr>
          <w:p w:rsidR="00F46CA6" w:rsidRDefault="00C96F1C">
            <w:r>
              <w:rPr>
                <w:color w:val="FFFFFF"/>
              </w:rPr>
              <w:t xml:space="preserve">dne. </w:t>
            </w:r>
            <w:r>
              <w:rPr>
                <w:color w:val="FFFFFF"/>
              </w:rPr>
              <w:t>07.02.2019</w:t>
            </w:r>
          </w:p>
        </w:tc>
        <w:tc>
          <w:tcPr>
            <w:tcW w:w="4699" w:type="dxa"/>
            <w:shd w:val="clear" w:color="auto" w:fill="000000"/>
          </w:tcPr>
          <w:p w:rsidR="00F46CA6" w:rsidRDefault="00C96F1C" w:rsidP="00C96F1C">
            <w:r>
              <w:rPr>
                <w:color w:val="FFFFFF"/>
              </w:rPr>
              <w:t xml:space="preserve">Švermova 344, </w:t>
            </w:r>
            <w:r>
              <w:rPr>
                <w:color w:val="FFFFFF"/>
              </w:rPr>
              <w:t>Liberec 10, 46010</w:t>
            </w:r>
          </w:p>
        </w:tc>
        <w:tc>
          <w:tcPr>
            <w:tcW w:w="3979" w:type="dxa"/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376" w:type="dxa"/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  <w:tc>
          <w:tcPr>
            <w:tcW w:w="4699" w:type="dxa"/>
            <w:shd w:val="clear" w:color="auto" w:fill="000000"/>
            <w:vAlign w:val="bottom"/>
          </w:tcPr>
          <w:p w:rsidR="00F46CA6" w:rsidRDefault="00C96F1C" w:rsidP="00C96F1C">
            <w:r>
              <w:rPr>
                <w:color w:val="FFFFFF"/>
              </w:rPr>
              <w:t>Tel : xxx</w:t>
            </w:r>
          </w:p>
        </w:tc>
        <w:tc>
          <w:tcPr>
            <w:tcW w:w="3979" w:type="dxa"/>
            <w:shd w:val="clear" w:color="auto" w:fill="000000"/>
            <w:vAlign w:val="bottom"/>
          </w:tcPr>
          <w:p w:rsidR="00F46CA6" w:rsidRDefault="00C96F1C" w:rsidP="00C96F1C">
            <w:r>
              <w:rPr>
                <w:color w:val="FFFFFF"/>
              </w:rPr>
              <w:t xml:space="preserve">email: </w:t>
            </w:r>
            <w:r>
              <w:rPr>
                <w:color w:val="FFFFFF"/>
                <w:lang w:val="en-US" w:eastAsia="en-US" w:bidi="en-US"/>
              </w:rPr>
              <w:t>xxx</w:t>
            </w:r>
          </w:p>
        </w:tc>
      </w:tr>
      <w:tr w:rsidR="00F46CA6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2376" w:type="dxa"/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  <w:tc>
          <w:tcPr>
            <w:tcW w:w="4699" w:type="dxa"/>
            <w:shd w:val="clear" w:color="auto" w:fill="000000"/>
          </w:tcPr>
          <w:p w:rsidR="00F46CA6" w:rsidRDefault="00C96F1C" w:rsidP="00C96F1C">
            <w:r>
              <w:rPr>
                <w:color w:val="FFFFFF"/>
              </w:rPr>
              <w:t>Mobil : xxx</w:t>
            </w:r>
          </w:p>
        </w:tc>
        <w:tc>
          <w:tcPr>
            <w:tcW w:w="3979" w:type="dxa"/>
            <w:shd w:val="clear" w:color="auto" w:fill="FFFFFF"/>
          </w:tcPr>
          <w:p w:rsidR="00F46CA6" w:rsidRDefault="00F46CA6">
            <w:pPr>
              <w:rPr>
                <w:sz w:val="10"/>
                <w:szCs w:val="10"/>
              </w:rPr>
            </w:pPr>
          </w:p>
        </w:tc>
      </w:tr>
    </w:tbl>
    <w:p w:rsidR="00C96F1C" w:rsidRDefault="00C96F1C">
      <w:bookmarkStart w:id="2" w:name="_GoBack"/>
      <w:bookmarkEnd w:id="2"/>
    </w:p>
    <w:sectPr w:rsidR="00C96F1C" w:rsidSect="00C96F1C">
      <w:type w:val="continuous"/>
      <w:pgSz w:w="16840" w:h="11909" w:orient="landscape"/>
      <w:pgMar w:top="1440" w:right="1430" w:bottom="1440" w:left="1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1C" w:rsidRDefault="00C96F1C">
      <w:r>
        <w:separator/>
      </w:r>
    </w:p>
  </w:endnote>
  <w:endnote w:type="continuationSeparator" w:id="0">
    <w:p w:rsidR="00C96F1C" w:rsidRDefault="00C9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1C" w:rsidRDefault="00C96F1C"/>
  </w:footnote>
  <w:footnote w:type="continuationSeparator" w:id="0">
    <w:p w:rsidR="00C96F1C" w:rsidRDefault="00C96F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A6"/>
    <w:rsid w:val="00C96F1C"/>
    <w:rsid w:val="00F4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36EF9-4AD6-4EB8-96F8-308969D3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vision.e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rlghtslgn.blz/digltal-slgnage-products/compare-mode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chr@palacsyne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Dostálová</dc:creator>
  <cp:keywords/>
  <cp:lastModifiedBy>Ivana Dostálová</cp:lastModifiedBy>
  <cp:revision>1</cp:revision>
  <dcterms:created xsi:type="dcterms:W3CDTF">2019-04-01T05:54:00Z</dcterms:created>
  <dcterms:modified xsi:type="dcterms:W3CDTF">2019-04-01T05:58:00Z</dcterms:modified>
</cp:coreProperties>
</file>