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09A9A" w14:textId="3CE46016" w:rsidR="00DD1462" w:rsidRPr="00ED662A" w:rsidRDefault="00172F38" w:rsidP="00ED662A">
      <w:pPr>
        <w:pStyle w:val="AZScentred"/>
      </w:pPr>
      <w:bookmarkStart w:id="0" w:name="_GoBack"/>
      <w:bookmarkEnd w:id="0"/>
      <w:r>
        <w:t xml:space="preserve">Dodatek </w:t>
      </w:r>
      <w:r w:rsidR="00D23E28">
        <w:t xml:space="preserve">č. </w:t>
      </w:r>
      <w:r w:rsidR="00741A9F">
        <w:t>1</w:t>
      </w:r>
      <w:r w:rsidR="000E3363">
        <w:t xml:space="preserve"> </w:t>
      </w:r>
      <w:r w:rsidR="00771B45">
        <w:t>k </w:t>
      </w:r>
      <w:r w:rsidR="00D26D26">
        <w:t>Smlouvě o nájmu parkovacích míst</w:t>
      </w:r>
      <w:r w:rsidR="00771B45">
        <w:t xml:space="preserve"> č. </w:t>
      </w:r>
      <w:r w:rsidR="00BC1BB5">
        <w:t>201</w:t>
      </w:r>
      <w:r w:rsidR="00832C82">
        <w:t xml:space="preserve">8 </w:t>
      </w:r>
      <w:r w:rsidR="001548C9">
        <w:t>03 04</w:t>
      </w:r>
    </w:p>
    <w:p w14:paraId="7987F06A" w14:textId="77777777" w:rsidR="009F2E00" w:rsidRPr="001C7017" w:rsidRDefault="00172F38" w:rsidP="00835218">
      <w:pPr>
        <w:pStyle w:val="AZSzkladn"/>
      </w:pPr>
      <w:r>
        <w:t>uzavřený</w:t>
      </w:r>
      <w:r w:rsidR="009F2E00" w:rsidRPr="001C7017">
        <w:t xml:space="preserve"> podle</w:t>
      </w:r>
      <w:r>
        <w:t xml:space="preserve"> </w:t>
      </w:r>
      <w:r w:rsidR="00835218">
        <w:t>zákona č. 89/2012 Sb., občanského zákoní</w:t>
      </w:r>
      <w:r w:rsidR="00062AB1">
        <w:t>ku, ve znění pozdějších předpisů</w:t>
      </w:r>
      <w:r w:rsidR="00835218" w:rsidRPr="001C7017">
        <w:t xml:space="preserve"> </w:t>
      </w:r>
      <w:r w:rsidR="009F2E00" w:rsidRPr="001C7017">
        <w:t xml:space="preserve">(dále jen </w:t>
      </w:r>
      <w:r w:rsidR="001C7017">
        <w:t>„</w:t>
      </w:r>
      <w:r w:rsidR="00BD6D99">
        <w:rPr>
          <w:b/>
        </w:rPr>
        <w:t>Dodatek</w:t>
      </w:r>
      <w:r w:rsidR="001C7017">
        <w:t>“</w:t>
      </w:r>
      <w:r w:rsidR="00835218">
        <w:t xml:space="preserve"> a „</w:t>
      </w:r>
      <w:r w:rsidR="00835218" w:rsidRPr="00835218">
        <w:rPr>
          <w:b/>
        </w:rPr>
        <w:t>OZ</w:t>
      </w:r>
      <w:r w:rsidR="00835218">
        <w:t>“</w:t>
      </w:r>
      <w:r w:rsidR="00DD1462">
        <w:t xml:space="preserve">), </w:t>
      </w:r>
    </w:p>
    <w:p w14:paraId="6F1F16FA" w14:textId="77777777" w:rsidR="009F2E00" w:rsidRPr="001C7017" w:rsidRDefault="009F2E00" w:rsidP="009F2E00">
      <w:pPr>
        <w:pStyle w:val="AZSzkladn"/>
        <w:rPr>
          <w:lang w:eastAsia="cs-CZ"/>
        </w:rPr>
      </w:pPr>
      <w:r w:rsidRPr="001C7017">
        <w:t>mezi</w:t>
      </w:r>
    </w:p>
    <w:p w14:paraId="16C17A6C" w14:textId="77777777" w:rsidR="00172F38" w:rsidRPr="002F3CC3" w:rsidRDefault="00172F38" w:rsidP="00172F38">
      <w:pPr>
        <w:pStyle w:val="AZSodsazeni15"/>
        <w:spacing w:before="0" w:after="0" w:line="480" w:lineRule="auto"/>
        <w:rPr>
          <w:b/>
        </w:rPr>
      </w:pPr>
      <w:r w:rsidRPr="00934284">
        <w:rPr>
          <w:b/>
        </w:rPr>
        <w:t>AZ PALÁC ZDAR a.s.</w:t>
      </w:r>
    </w:p>
    <w:p w14:paraId="17822F9E" w14:textId="77777777" w:rsidR="00172F38" w:rsidRDefault="00172F38" w:rsidP="00172F38">
      <w:pPr>
        <w:pStyle w:val="AZSodsazeni15"/>
        <w:spacing w:before="0" w:after="0" w:line="276" w:lineRule="auto"/>
      </w:pPr>
      <w:r w:rsidRPr="001C7017">
        <w:t xml:space="preserve">se sídlem </w:t>
      </w:r>
      <w:r w:rsidRPr="00691DD2">
        <w:t>Pražská 53/37, 400 01 Ústí nad Labem</w:t>
      </w:r>
      <w:r>
        <w:t xml:space="preserve"> </w:t>
      </w:r>
    </w:p>
    <w:p w14:paraId="78698494" w14:textId="0B30E708" w:rsidR="00172F38" w:rsidRDefault="00172F38" w:rsidP="00F9711C">
      <w:pPr>
        <w:pStyle w:val="AZSodsazeni15"/>
        <w:tabs>
          <w:tab w:val="left" w:pos="3072"/>
          <w:tab w:val="left" w:pos="3192"/>
        </w:tabs>
        <w:spacing w:before="0" w:after="0" w:line="276" w:lineRule="auto"/>
      </w:pPr>
      <w:r w:rsidRPr="001C7017">
        <w:t>IČ:</w:t>
      </w:r>
      <w:r w:rsidRPr="00FC13AB">
        <w:t xml:space="preserve"> </w:t>
      </w:r>
      <w:r w:rsidR="00F9711C">
        <w:t>272</w:t>
      </w:r>
      <w:r w:rsidR="00CB6BCD">
        <w:t> </w:t>
      </w:r>
      <w:r w:rsidR="00F9711C">
        <w:t>90</w:t>
      </w:r>
      <w:r w:rsidR="00CB6BCD">
        <w:t> </w:t>
      </w:r>
      <w:r w:rsidR="00F9711C">
        <w:t>14</w:t>
      </w:r>
      <w:r w:rsidR="00CB6BCD">
        <w:t>0</w:t>
      </w:r>
    </w:p>
    <w:p w14:paraId="03102D36" w14:textId="77777777" w:rsidR="00172F38" w:rsidRPr="00FC13AB" w:rsidRDefault="00172F38" w:rsidP="00172F38">
      <w:pPr>
        <w:pStyle w:val="AZSodsazeni15"/>
        <w:spacing w:before="0" w:after="0" w:line="276" w:lineRule="auto"/>
      </w:pPr>
      <w:r w:rsidRPr="001C7017">
        <w:t>zapsaná v obchodním rejstříku vedeném</w:t>
      </w:r>
      <w:r w:rsidRPr="00835218">
        <w:t xml:space="preserve"> </w:t>
      </w:r>
      <w:r w:rsidRPr="00691DD2">
        <w:t xml:space="preserve">Krajským soudem v Ústí nad Labem, </w:t>
      </w:r>
      <w:r w:rsidRPr="00691DD2">
        <w:br/>
        <w:t xml:space="preserve">pod sp. zn. B </w:t>
      </w:r>
      <w:r w:rsidRPr="009B077F">
        <w:t>1672</w:t>
      </w:r>
    </w:p>
    <w:p w14:paraId="1E7711F5" w14:textId="0B93B78E" w:rsidR="001933CD" w:rsidRPr="001C7017" w:rsidRDefault="00172F38" w:rsidP="001933CD">
      <w:pPr>
        <w:pStyle w:val="AZSodsazeni15"/>
        <w:shd w:val="clear" w:color="auto" w:fill="FFFFFF" w:themeFill="background1"/>
        <w:spacing w:before="0" w:after="0" w:line="276" w:lineRule="auto"/>
        <w:ind w:left="2123" w:hanging="1272"/>
      </w:pPr>
      <w:r w:rsidRPr="001C7017">
        <w:t>zastoupená</w:t>
      </w:r>
      <w:r w:rsidR="004F546A">
        <w:t xml:space="preserve"> </w:t>
      </w:r>
      <w:r w:rsidR="001933CD">
        <w:tab/>
        <w:t>Ing. Jakubem Zavoralem</w:t>
      </w:r>
      <w:r w:rsidR="001933CD" w:rsidRPr="00BF32F4">
        <w:t>,</w:t>
      </w:r>
      <w:r w:rsidR="001933CD">
        <w:t xml:space="preserve"> Ph. D. a Barborou Zavoralovou Smělíkovou, předsedou</w:t>
      </w:r>
      <w:r w:rsidR="001933CD" w:rsidRPr="00BF32F4">
        <w:t xml:space="preserve"> </w:t>
      </w:r>
      <w:r w:rsidR="001933CD">
        <w:t>a členkou představenstva</w:t>
      </w:r>
    </w:p>
    <w:p w14:paraId="58F8B41A" w14:textId="77777777" w:rsidR="001933CD" w:rsidRDefault="001933CD" w:rsidP="004F546A">
      <w:pPr>
        <w:pStyle w:val="AZSodsazeni15"/>
        <w:shd w:val="clear" w:color="auto" w:fill="FFFFFF" w:themeFill="background1"/>
        <w:spacing w:before="0" w:after="0" w:line="276" w:lineRule="auto"/>
      </w:pPr>
    </w:p>
    <w:p w14:paraId="7C6D24C0" w14:textId="77777777" w:rsidR="00172F38" w:rsidRPr="001C7017" w:rsidRDefault="00172F38" w:rsidP="004F546A">
      <w:pPr>
        <w:pStyle w:val="AZSodsazeni15"/>
        <w:shd w:val="clear" w:color="auto" w:fill="FFFFFF" w:themeFill="background1"/>
        <w:spacing w:before="0" w:after="0" w:line="276" w:lineRule="auto"/>
      </w:pPr>
      <w:r w:rsidRPr="00835218">
        <w:t xml:space="preserve">jako </w:t>
      </w:r>
      <w:r>
        <w:t>pronajímatelem</w:t>
      </w:r>
      <w:r w:rsidRPr="00835218">
        <w:t xml:space="preserve"> (dále jen „</w:t>
      </w:r>
      <w:r>
        <w:rPr>
          <w:b/>
        </w:rPr>
        <w:t>Pronajímatel</w:t>
      </w:r>
      <w:r w:rsidRPr="00835218">
        <w:t>“)</w:t>
      </w:r>
    </w:p>
    <w:p w14:paraId="0227CC2B" w14:textId="77777777" w:rsidR="00172F38" w:rsidRPr="001C7017" w:rsidRDefault="00172F38" w:rsidP="00172F38">
      <w:pPr>
        <w:pStyle w:val="AZSzkladn"/>
      </w:pPr>
      <w:r w:rsidRPr="001C7017">
        <w:t>a</w:t>
      </w:r>
    </w:p>
    <w:p w14:paraId="5FF4F6BD" w14:textId="20470F6D" w:rsidR="00F40C68" w:rsidRPr="00F40C68" w:rsidRDefault="00F40C68" w:rsidP="00F40C68">
      <w:pPr>
        <w:pStyle w:val="AZSSmluvnstrany"/>
        <w:numPr>
          <w:ilvl w:val="0"/>
          <w:numId w:val="0"/>
        </w:numPr>
        <w:ind w:left="851" w:hanging="851"/>
      </w:pPr>
      <w:r>
        <w:tab/>
        <w:t xml:space="preserve">Všeobecná zdravotní pojišťovna České republiky </w:t>
      </w:r>
      <w:r w:rsidR="00D26D26">
        <w:t xml:space="preserve"> </w:t>
      </w:r>
    </w:p>
    <w:p w14:paraId="117A9572" w14:textId="243BC12B" w:rsidR="0094485D" w:rsidRDefault="00172F38" w:rsidP="00AF6CDE">
      <w:pPr>
        <w:pStyle w:val="AZSodsazeni15"/>
        <w:spacing w:before="0" w:after="0" w:line="276" w:lineRule="auto"/>
      </w:pPr>
      <w:r>
        <w:t>se sídlem</w:t>
      </w:r>
      <w:r w:rsidR="00B95DC4">
        <w:t xml:space="preserve"> </w:t>
      </w:r>
      <w:r w:rsidR="001548C9">
        <w:rPr>
          <w:color w:val="212121"/>
          <w:shd w:val="clear" w:color="auto" w:fill="FFFFFF"/>
        </w:rPr>
        <w:t>Orlická 2020/4, </w:t>
      </w:r>
      <w:r w:rsidR="00F40C68">
        <w:rPr>
          <w:color w:val="212121"/>
          <w:shd w:val="clear" w:color="auto" w:fill="FFFFFF"/>
        </w:rPr>
        <w:t>130 00 Praha 3 - Vinohrady</w:t>
      </w:r>
    </w:p>
    <w:p w14:paraId="26C3F8F4" w14:textId="6EBF51F5" w:rsidR="00771B45" w:rsidRDefault="00172F38" w:rsidP="00AF6CDE">
      <w:pPr>
        <w:pStyle w:val="AZSodsazeni15"/>
        <w:spacing w:before="0" w:after="0" w:line="276" w:lineRule="auto"/>
        <w:rPr>
          <w:color w:val="212121"/>
          <w:shd w:val="clear" w:color="auto" w:fill="FFFFFF"/>
        </w:rPr>
      </w:pPr>
      <w:r w:rsidRPr="001C7017">
        <w:t>IČ:</w:t>
      </w:r>
      <w:r w:rsidR="00832C82">
        <w:t xml:space="preserve"> </w:t>
      </w:r>
      <w:r w:rsidR="00D26D26">
        <w:rPr>
          <w:color w:val="212121"/>
          <w:shd w:val="clear" w:color="auto" w:fill="FFFFFF"/>
        </w:rPr>
        <w:t>411</w:t>
      </w:r>
      <w:r w:rsidR="00F40C68">
        <w:rPr>
          <w:color w:val="212121"/>
          <w:shd w:val="clear" w:color="auto" w:fill="FFFFFF"/>
        </w:rPr>
        <w:t>97518</w:t>
      </w:r>
    </w:p>
    <w:p w14:paraId="3CB816DF" w14:textId="54BC5AD2" w:rsidR="00D26D26" w:rsidRDefault="00D26D26" w:rsidP="00AF6CDE">
      <w:pPr>
        <w:pStyle w:val="AZSodsazeni15"/>
        <w:spacing w:before="0" w:after="0" w:line="276" w:lineRule="auto"/>
      </w:pPr>
      <w:r>
        <w:t>DIČ: CZ41197518</w:t>
      </w:r>
    </w:p>
    <w:p w14:paraId="73B9A8E9" w14:textId="61277D7F" w:rsidR="00771B45" w:rsidRDefault="00DD0B1C" w:rsidP="00D86093">
      <w:pPr>
        <w:pStyle w:val="AZSodsazeni15"/>
        <w:spacing w:before="0" w:after="0" w:line="276" w:lineRule="auto"/>
      </w:pPr>
      <w:r>
        <w:t>z</w:t>
      </w:r>
      <w:r w:rsidR="00172F38" w:rsidRPr="00D95E53">
        <w:t>astoupená</w:t>
      </w:r>
      <w:r w:rsidR="00F40C68">
        <w:t xml:space="preserve"> Ing. Zuzanou Dvořákovou, </w:t>
      </w:r>
      <w:r w:rsidR="00A117EF">
        <w:t xml:space="preserve"> ředitelkou Regionální pobočky</w:t>
      </w:r>
      <w:r w:rsidR="00D26D26">
        <w:t xml:space="preserve"> Ústí nad Labem, pobočky pro Liberecký a Ústecký kraj</w:t>
      </w:r>
    </w:p>
    <w:p w14:paraId="76BB48D5" w14:textId="48BE6B6B" w:rsidR="00D26D26" w:rsidRPr="00B27A48" w:rsidRDefault="00D26D26" w:rsidP="00D86093">
      <w:pPr>
        <w:pStyle w:val="AZSodsazeni15"/>
        <w:spacing w:before="0" w:after="0" w:line="276" w:lineRule="auto"/>
      </w:pPr>
      <w:r>
        <w:t xml:space="preserve">kontaktní spojení: Jaroslav Kuřátko, </w:t>
      </w:r>
      <w:r w:rsidR="00100238">
        <w:t>XXXXXXXXXXXXXXXXXXXXXXXXXXX</w:t>
      </w:r>
    </w:p>
    <w:p w14:paraId="7336AF4A" w14:textId="0B282239" w:rsidR="00D26D26" w:rsidRPr="00100238" w:rsidRDefault="00D26D26" w:rsidP="00D86093">
      <w:pPr>
        <w:pStyle w:val="AZSodsazeni15"/>
        <w:spacing w:before="0" w:after="0" w:line="276" w:lineRule="auto"/>
      </w:pPr>
      <w:r w:rsidRPr="00B27A48">
        <w:t xml:space="preserve">bankovní spojení: </w:t>
      </w:r>
      <w:r w:rsidR="00100238">
        <w:t>XXXXXXXXXXXXXXXXX</w:t>
      </w:r>
    </w:p>
    <w:p w14:paraId="3491E5CF" w14:textId="77777777" w:rsidR="00D86093" w:rsidRDefault="00D86093" w:rsidP="00D86093">
      <w:pPr>
        <w:pStyle w:val="AZSodsazeni15"/>
        <w:spacing w:before="0" w:after="0" w:line="276" w:lineRule="auto"/>
      </w:pPr>
    </w:p>
    <w:p w14:paraId="55C45526" w14:textId="486B94C6" w:rsidR="005F02A4" w:rsidRDefault="00172F38" w:rsidP="00207495">
      <w:pPr>
        <w:pStyle w:val="AZSodsazeni15"/>
        <w:spacing w:before="0" w:after="0" w:line="276" w:lineRule="auto"/>
      </w:pPr>
      <w:r w:rsidRPr="00835218">
        <w:t xml:space="preserve">jako </w:t>
      </w:r>
      <w:r>
        <w:t>nájemcem</w:t>
      </w:r>
      <w:r w:rsidRPr="00835218">
        <w:t xml:space="preserve"> </w:t>
      </w:r>
      <w:r w:rsidR="00771B45">
        <w:t>(d</w:t>
      </w:r>
      <w:r w:rsidRPr="00835218">
        <w:t>ále jen „</w:t>
      </w:r>
      <w:r w:rsidRPr="00771B45">
        <w:rPr>
          <w:b/>
        </w:rPr>
        <w:t>Nájemce</w:t>
      </w:r>
      <w:r w:rsidRPr="00835218">
        <w:t>“</w:t>
      </w:r>
      <w:r w:rsidRPr="00B477EE">
        <w:t>;</w:t>
      </w:r>
      <w:r w:rsidRPr="00835218">
        <w:t xml:space="preserve"> </w:t>
      </w:r>
      <w:r>
        <w:t>Pronajímatel</w:t>
      </w:r>
      <w:r w:rsidRPr="00835218">
        <w:t xml:space="preserve"> a </w:t>
      </w:r>
      <w:r>
        <w:t>Nájemce</w:t>
      </w:r>
      <w:r w:rsidRPr="00835218">
        <w:t xml:space="preserve"> </w:t>
      </w:r>
      <w:r>
        <w:t>j</w:t>
      </w:r>
      <w:r w:rsidRPr="008E1966">
        <w:t>sou dále též uváděni společně jako „</w:t>
      </w:r>
      <w:r w:rsidRPr="00771B45">
        <w:rPr>
          <w:b/>
        </w:rPr>
        <w:t>Smluvní strany</w:t>
      </w:r>
      <w:r w:rsidRPr="008E1966">
        <w:t>“ a jednotlivě jako „</w:t>
      </w:r>
      <w:r w:rsidRPr="00771B45">
        <w:rPr>
          <w:b/>
        </w:rPr>
        <w:t>Smluvní strana</w:t>
      </w:r>
      <w:r w:rsidRPr="008E1966">
        <w:t>“</w:t>
      </w:r>
      <w:r w:rsidRPr="00835218">
        <w:t>)</w:t>
      </w:r>
      <w:r w:rsidR="0069664B">
        <w:t>.</w:t>
      </w:r>
    </w:p>
    <w:p w14:paraId="68036872" w14:textId="77777777" w:rsidR="009F2E00" w:rsidRPr="00BD6D99" w:rsidRDefault="009B077F" w:rsidP="0057146C">
      <w:pPr>
        <w:pStyle w:val="AZSl1"/>
        <w:numPr>
          <w:ilvl w:val="0"/>
          <w:numId w:val="0"/>
        </w:numPr>
      </w:pPr>
      <w:r w:rsidRPr="00BD6D99">
        <w:t>Preambule</w:t>
      </w:r>
    </w:p>
    <w:p w14:paraId="65CACEDA" w14:textId="4306541E" w:rsidR="006126E6" w:rsidRDefault="006126E6" w:rsidP="0069664B">
      <w:pPr>
        <w:pStyle w:val="AZSodstavecnadpis11"/>
        <w:numPr>
          <w:ilvl w:val="0"/>
          <w:numId w:val="0"/>
        </w:numPr>
        <w:ind w:left="851"/>
      </w:pPr>
      <w:bookmarkStart w:id="1" w:name="_Ref454464432"/>
      <w:r w:rsidRPr="00BD6D99">
        <w:t>Vzhledem ke skutečnosti</w:t>
      </w:r>
      <w:r>
        <w:t xml:space="preserve">, že Smluvní strany spolu dne </w:t>
      </w:r>
      <w:r w:rsidR="00F40C68">
        <w:t>26. 3. 2018</w:t>
      </w:r>
      <w:r w:rsidRPr="006126E6">
        <w:t xml:space="preserve"> </w:t>
      </w:r>
      <w:r w:rsidRPr="00BD6D99">
        <w:t>uzavřely</w:t>
      </w:r>
      <w:r w:rsidR="008C6E2C">
        <w:t xml:space="preserve"> Smlouvu</w:t>
      </w:r>
      <w:r w:rsidRPr="00BD6D99">
        <w:t xml:space="preserve"> </w:t>
      </w:r>
      <w:r w:rsidR="008C6E2C">
        <w:t>o nájmu parkovacích míst</w:t>
      </w:r>
      <w:r w:rsidRPr="00BD6D99">
        <w:t xml:space="preserve">, </w:t>
      </w:r>
      <w:r>
        <w:t>jejímž předmětem je</w:t>
      </w:r>
      <w:r w:rsidRPr="00BD6D99">
        <w:t xml:space="preserve"> nájem </w:t>
      </w:r>
      <w:r w:rsidR="001E7071">
        <w:t>9</w:t>
      </w:r>
      <w:r w:rsidR="0069664B">
        <w:t xml:space="preserve"> parkovacích míst, </w:t>
      </w:r>
      <w:r w:rsidR="00DD0B1C">
        <w:t xml:space="preserve">které jsou </w:t>
      </w:r>
      <w:r w:rsidR="0069664B">
        <w:t xml:space="preserve">umístěné v budově </w:t>
      </w:r>
      <w:r w:rsidRPr="0069664B">
        <w:rPr>
          <w:lang w:eastAsia="de-DE"/>
        </w:rPr>
        <w:t xml:space="preserve">známé pod názvem „AZ Palác Zdar“ na adrese </w:t>
      </w:r>
      <w:r w:rsidR="00EE3ACA" w:rsidRPr="0069664B">
        <w:rPr>
          <w:lang w:eastAsia="de-DE"/>
        </w:rPr>
        <w:t>Dlouhá</w:t>
      </w:r>
      <w:r w:rsidRPr="0069664B">
        <w:rPr>
          <w:lang w:eastAsia="de-DE"/>
        </w:rPr>
        <w:t xml:space="preserve"> 1/1</w:t>
      </w:r>
      <w:r w:rsidR="00EE3ACA" w:rsidRPr="0069664B">
        <w:rPr>
          <w:lang w:eastAsia="de-DE"/>
        </w:rPr>
        <w:t>2</w:t>
      </w:r>
      <w:r w:rsidRPr="0069664B">
        <w:rPr>
          <w:lang w:eastAsia="de-DE"/>
        </w:rPr>
        <w:t>, 400 01 Ústí nad Labem</w:t>
      </w:r>
      <w:r w:rsidR="0069664B">
        <w:rPr>
          <w:lang w:eastAsia="de-DE"/>
        </w:rPr>
        <w:t xml:space="preserve"> </w:t>
      </w:r>
      <w:r w:rsidRPr="0069664B">
        <w:t>(</w:t>
      </w:r>
      <w:r w:rsidRPr="0069664B">
        <w:rPr>
          <w:lang w:eastAsia="de-DE"/>
        </w:rPr>
        <w:t>dále jen „</w:t>
      </w:r>
      <w:r w:rsidRPr="0069664B">
        <w:rPr>
          <w:b/>
          <w:lang w:eastAsia="de-DE"/>
        </w:rPr>
        <w:t>Nájemní smlouva</w:t>
      </w:r>
      <w:r w:rsidRPr="0069664B">
        <w:rPr>
          <w:lang w:eastAsia="de-DE"/>
        </w:rPr>
        <w:t>“)</w:t>
      </w:r>
      <w:r w:rsidR="00247177" w:rsidRPr="0069664B">
        <w:rPr>
          <w:lang w:eastAsia="de-DE"/>
        </w:rPr>
        <w:t>,</w:t>
      </w:r>
      <w:r w:rsidRPr="0069664B">
        <w:rPr>
          <w:lang w:eastAsia="de-DE"/>
        </w:rPr>
        <w:t xml:space="preserve"> a</w:t>
      </w:r>
      <w:r w:rsidRPr="0069664B">
        <w:t xml:space="preserve"> z</w:t>
      </w:r>
      <w:r w:rsidR="001811CA" w:rsidRPr="0069664B">
        <w:t> </w:t>
      </w:r>
      <w:r w:rsidRPr="0069664B">
        <w:t>důvodu</w:t>
      </w:r>
      <w:r w:rsidR="001811CA" w:rsidRPr="0069664B">
        <w:t xml:space="preserve"> přání </w:t>
      </w:r>
      <w:r w:rsidR="001933CD">
        <w:t>N</w:t>
      </w:r>
      <w:r w:rsidR="00DD0B1C">
        <w:t>ájemce zúžit</w:t>
      </w:r>
      <w:r w:rsidR="001811CA" w:rsidRPr="0069664B">
        <w:t xml:space="preserve"> předmět nájmu</w:t>
      </w:r>
      <w:r w:rsidR="00434B29" w:rsidRPr="0069664B">
        <w:t xml:space="preserve"> o </w:t>
      </w:r>
      <w:r w:rsidR="00DD0B1C">
        <w:t xml:space="preserve">tři </w:t>
      </w:r>
      <w:r w:rsidR="001548C9">
        <w:t>parkovací místa</w:t>
      </w:r>
      <w:r w:rsidRPr="0069664B">
        <w:t xml:space="preserve">, dohodly se </w:t>
      </w:r>
      <w:r w:rsidR="001933CD">
        <w:t xml:space="preserve">Smluvní strany </w:t>
      </w:r>
      <w:r w:rsidR="00D26D26">
        <w:t xml:space="preserve">na </w:t>
      </w:r>
      <w:r w:rsidRPr="0069664B">
        <w:t>níže</w:t>
      </w:r>
      <w:r w:rsidRPr="009C7CB9">
        <w:t xml:space="preserve"> uvedeném</w:t>
      </w:r>
      <w:r>
        <w:t>.</w:t>
      </w:r>
    </w:p>
    <w:bookmarkEnd w:id="1"/>
    <w:p w14:paraId="306E818C" w14:textId="2B943A2A" w:rsidR="009F2E00" w:rsidRPr="00494FB8" w:rsidRDefault="00DE1683" w:rsidP="00203352">
      <w:pPr>
        <w:pStyle w:val="AZSl1"/>
      </w:pPr>
      <w:r>
        <w:t>Předmět dodatku</w:t>
      </w:r>
    </w:p>
    <w:p w14:paraId="1A6CB778" w14:textId="5D6FD04E" w:rsidR="00D86093" w:rsidRDefault="00DE1683" w:rsidP="00E13276">
      <w:pPr>
        <w:pStyle w:val="AZSodstavecnadpis11"/>
      </w:pPr>
      <w:r w:rsidRPr="00F9711C">
        <w:t>Smluvní strany</w:t>
      </w:r>
      <w:r w:rsidR="00D86093">
        <w:t xml:space="preserve"> se </w:t>
      </w:r>
      <w:r w:rsidR="001003BD">
        <w:t xml:space="preserve">dohodly, že </w:t>
      </w:r>
      <w:r w:rsidR="00DD0B1C">
        <w:t>část text</w:t>
      </w:r>
      <w:r w:rsidR="001548C9">
        <w:t xml:space="preserve">u </w:t>
      </w:r>
      <w:r w:rsidR="00DD0B1C">
        <w:t xml:space="preserve">v záhlaví </w:t>
      </w:r>
      <w:r w:rsidR="00641DAE">
        <w:t>Nájemní</w:t>
      </w:r>
      <w:r w:rsidR="00DD0B1C">
        <w:t xml:space="preserve"> smlouvy znějící „</w:t>
      </w:r>
      <w:r w:rsidR="00DD0B1C" w:rsidRPr="00DD0B1C">
        <w:rPr>
          <w:i/>
        </w:rPr>
        <w:t>PŘEDMĚT NÁJMU: 9 parkovacích míst pro parkování osobních automobilů v </w:t>
      </w:r>
      <w:r w:rsidR="00DD0B1C">
        <w:rPr>
          <w:i/>
        </w:rPr>
        <w:t>pod</w:t>
      </w:r>
      <w:r w:rsidR="00DD0B1C" w:rsidRPr="00DD0B1C">
        <w:rPr>
          <w:i/>
        </w:rPr>
        <w:t>zemních garážích budovy Paláce Zdar</w:t>
      </w:r>
      <w:r w:rsidR="00DD0B1C">
        <w:t xml:space="preserve">“ </w:t>
      </w:r>
      <w:r w:rsidR="00836066">
        <w:t>se mění a nově zní:</w:t>
      </w:r>
    </w:p>
    <w:p w14:paraId="57C747BD" w14:textId="1EEFFEF8" w:rsidR="0022536A" w:rsidRDefault="0022536A" w:rsidP="00E13276">
      <w:pPr>
        <w:pStyle w:val="AZSodstavecnadpis11"/>
        <w:numPr>
          <w:ilvl w:val="0"/>
          <w:numId w:val="0"/>
        </w:numPr>
        <w:ind w:left="851"/>
      </w:pPr>
      <w:r>
        <w:lastRenderedPageBreak/>
        <w:t>„</w:t>
      </w:r>
      <w:r w:rsidR="00DD0B1C" w:rsidRPr="00DD0B1C">
        <w:rPr>
          <w:i/>
        </w:rPr>
        <w:t xml:space="preserve">PŘEDMĚT NÁJMU: </w:t>
      </w:r>
      <w:r w:rsidR="00DD0B1C">
        <w:rPr>
          <w:i/>
        </w:rPr>
        <w:t>6</w:t>
      </w:r>
      <w:r w:rsidR="00DD0B1C" w:rsidRPr="00DD0B1C">
        <w:rPr>
          <w:i/>
        </w:rPr>
        <w:t xml:space="preserve"> parkovacích míst pro parkování osobních automobilů v </w:t>
      </w:r>
      <w:r w:rsidR="00DD0B1C">
        <w:rPr>
          <w:i/>
        </w:rPr>
        <w:t>pod</w:t>
      </w:r>
      <w:r w:rsidR="00DD0B1C" w:rsidRPr="00DD0B1C">
        <w:rPr>
          <w:i/>
        </w:rPr>
        <w:t>zemních garážích budovy Paláce Zdar</w:t>
      </w:r>
      <w:r w:rsidR="00DD0B1C">
        <w:t>“</w:t>
      </w:r>
      <w:r w:rsidR="0047115E">
        <w:t>.</w:t>
      </w:r>
    </w:p>
    <w:p w14:paraId="443843C1" w14:textId="64D5DAB6" w:rsidR="0047115E" w:rsidRDefault="0047115E" w:rsidP="00E13276">
      <w:pPr>
        <w:pStyle w:val="AZSodstavecnadpis11"/>
        <w:spacing w:before="0"/>
      </w:pPr>
      <w:r>
        <w:t xml:space="preserve">Dále se </w:t>
      </w:r>
      <w:r w:rsidRPr="00F9711C">
        <w:t>Smluvní strany</w:t>
      </w:r>
      <w:r>
        <w:t xml:space="preserve">  dohodly, že část textu v záhlaví </w:t>
      </w:r>
      <w:r w:rsidR="00641DAE">
        <w:t>Nájemní</w:t>
      </w:r>
      <w:r>
        <w:t xml:space="preserve"> smlouvy znějící „</w:t>
      </w:r>
      <w:r>
        <w:rPr>
          <w:i/>
        </w:rPr>
        <w:t>Nájemné měsíčně</w:t>
      </w:r>
      <w:r w:rsidRPr="00DD0B1C">
        <w:rPr>
          <w:i/>
        </w:rPr>
        <w:t xml:space="preserve">: </w:t>
      </w:r>
      <w:r>
        <w:rPr>
          <w:i/>
        </w:rPr>
        <w:t>1 800 Kč + příslušná výše DPH /1 parkovací místo, tj. nájemné celkem 16 200 Kč + příslušná výše DPH</w:t>
      </w:r>
      <w:r>
        <w:t xml:space="preserve">“ se mění a </w:t>
      </w:r>
      <w:r w:rsidRPr="00E13276">
        <w:t>nově zní</w:t>
      </w:r>
      <w:r>
        <w:t>:</w:t>
      </w:r>
    </w:p>
    <w:p w14:paraId="3D8C1430" w14:textId="6A52A77E" w:rsidR="0047115E" w:rsidRDefault="0047115E" w:rsidP="00E13276">
      <w:pPr>
        <w:pStyle w:val="AZSodstavecnadpis11"/>
        <w:numPr>
          <w:ilvl w:val="0"/>
          <w:numId w:val="0"/>
        </w:numPr>
        <w:spacing w:before="0"/>
        <w:ind w:left="851"/>
      </w:pPr>
      <w:r>
        <w:t>„</w:t>
      </w:r>
      <w:r>
        <w:rPr>
          <w:i/>
        </w:rPr>
        <w:t>Nájemné měsíčně</w:t>
      </w:r>
      <w:r w:rsidRPr="00DD0B1C">
        <w:rPr>
          <w:i/>
        </w:rPr>
        <w:t xml:space="preserve">: </w:t>
      </w:r>
      <w:r>
        <w:rPr>
          <w:i/>
        </w:rPr>
        <w:t xml:space="preserve">1 800 Kč + příslušná výše DPH /1 parkovací místo, tj. nájemné celkem </w:t>
      </w:r>
      <w:r w:rsidR="00641DAE">
        <w:rPr>
          <w:i/>
        </w:rPr>
        <w:t>10 800</w:t>
      </w:r>
      <w:r>
        <w:rPr>
          <w:i/>
        </w:rPr>
        <w:t xml:space="preserve"> Kč + příslušná výše DPH</w:t>
      </w:r>
      <w:r>
        <w:t>“.</w:t>
      </w:r>
    </w:p>
    <w:p w14:paraId="27E8012C" w14:textId="1DE13CC2" w:rsidR="006038B2" w:rsidRPr="00AF7DF8" w:rsidRDefault="00AF7DF8" w:rsidP="00E13276">
      <w:pPr>
        <w:pStyle w:val="AZSodstavecnadpis11"/>
        <w:spacing w:before="0"/>
        <w:rPr>
          <w:color w:val="000000" w:themeColor="text1"/>
        </w:rPr>
      </w:pPr>
      <w:r>
        <w:rPr>
          <w:color w:val="000000" w:themeColor="text1"/>
        </w:rPr>
        <w:t xml:space="preserve">Smluvní strany </w:t>
      </w:r>
      <w:r w:rsidR="005F0B80">
        <w:rPr>
          <w:color w:val="000000" w:themeColor="text1"/>
        </w:rPr>
        <w:t xml:space="preserve">se </w:t>
      </w:r>
      <w:r>
        <w:rPr>
          <w:color w:val="000000" w:themeColor="text1"/>
        </w:rPr>
        <w:t>v</w:t>
      </w:r>
      <w:r w:rsidR="00984B70" w:rsidRPr="00AF7DF8">
        <w:rPr>
          <w:color w:val="000000" w:themeColor="text1"/>
        </w:rPr>
        <w:t>ýslovně dohodly, že</w:t>
      </w:r>
      <w:r w:rsidR="007148B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zbylá </w:t>
      </w:r>
      <w:r w:rsidR="006038B2" w:rsidRPr="00AF7DF8">
        <w:rPr>
          <w:color w:val="000000" w:themeColor="text1"/>
        </w:rPr>
        <w:t>ustanovení Nájemní smlouvy</w:t>
      </w:r>
      <w:r w:rsidR="0024450F" w:rsidRPr="00AF7DF8">
        <w:rPr>
          <w:color w:val="000000" w:themeColor="text1"/>
        </w:rPr>
        <w:t xml:space="preserve"> </w:t>
      </w:r>
      <w:r w:rsidR="006038B2" w:rsidRPr="00AF7DF8">
        <w:rPr>
          <w:color w:val="000000" w:themeColor="text1"/>
        </w:rPr>
        <w:t>zůstávají tímto Dodatkem nedotčená.</w:t>
      </w:r>
    </w:p>
    <w:p w14:paraId="0A81AC6F" w14:textId="77777777" w:rsidR="00934284" w:rsidRPr="00FB48FC" w:rsidRDefault="00934284" w:rsidP="00934284">
      <w:pPr>
        <w:pStyle w:val="AZSl1"/>
        <w:rPr>
          <w:color w:val="000000" w:themeColor="text1"/>
        </w:rPr>
      </w:pPr>
      <w:r w:rsidRPr="00FB48FC">
        <w:rPr>
          <w:color w:val="000000" w:themeColor="text1"/>
        </w:rPr>
        <w:t xml:space="preserve">Závěrečná ustanovení </w:t>
      </w:r>
    </w:p>
    <w:p w14:paraId="2BC0E1B0" w14:textId="77777777" w:rsidR="005623D8" w:rsidRPr="00FB48FC" w:rsidRDefault="005623D8" w:rsidP="00E13276">
      <w:pPr>
        <w:pStyle w:val="AZSodstavecnadpis11"/>
        <w:spacing w:after="0"/>
        <w:rPr>
          <w:color w:val="000000" w:themeColor="text1"/>
        </w:rPr>
      </w:pPr>
      <w:r w:rsidRPr="00FB48FC">
        <w:rPr>
          <w:color w:val="000000" w:themeColor="text1"/>
        </w:rPr>
        <w:t>Smluvní strany se dohodly,</w:t>
      </w:r>
      <w:r w:rsidR="00D93EE2" w:rsidRPr="00FB48FC">
        <w:rPr>
          <w:color w:val="000000" w:themeColor="text1"/>
        </w:rPr>
        <w:t xml:space="preserve"> že ve výše neupraveném zbytku se </w:t>
      </w:r>
      <w:r w:rsidRPr="00FB48FC">
        <w:rPr>
          <w:color w:val="000000" w:themeColor="text1"/>
        </w:rPr>
        <w:t xml:space="preserve">práva a povinnosti vyplývající z nájemního vztahu založeného Nájemní smlouvou </w:t>
      </w:r>
      <w:r w:rsidR="00D93EE2" w:rsidRPr="00FB48FC">
        <w:rPr>
          <w:color w:val="000000" w:themeColor="text1"/>
        </w:rPr>
        <w:t>řídí OZ.</w:t>
      </w:r>
    </w:p>
    <w:p w14:paraId="219EDBBB" w14:textId="77777777" w:rsidR="00620006" w:rsidRPr="00FB48FC" w:rsidRDefault="00620006" w:rsidP="00E13276">
      <w:pPr>
        <w:pStyle w:val="AZSodstavecnadpis11"/>
        <w:spacing w:before="0" w:after="0"/>
        <w:rPr>
          <w:color w:val="000000" w:themeColor="text1"/>
        </w:rPr>
      </w:pPr>
      <w:r w:rsidRPr="00FB48FC">
        <w:rPr>
          <w:color w:val="000000" w:themeColor="text1"/>
        </w:rPr>
        <w:t xml:space="preserve">Je-li nebo stane-li se některé ustanovení tohoto Dodatku neplatné nebo neúčinné, nedotýká se to ostatních ustanovení tohoto Dodatku, která zůstávají platná a účinná. Smluvní strany se v tomto případě zavazují nahradit ustanovení neplatné nebo neúčinné ustanovením platným a účinným, které nejlépe odpovídá původně zamýšlenému ekonomickému účelu ustanovení neplatného nebo neúčinného. </w:t>
      </w:r>
      <w:r w:rsidRPr="00FB48FC">
        <w:rPr>
          <w:color w:val="000000" w:themeColor="text1"/>
        </w:rPr>
        <w:br/>
        <w:t>Do té doby platí úprava příslušných právních předpisů.</w:t>
      </w:r>
    </w:p>
    <w:p w14:paraId="666050A6" w14:textId="77777777" w:rsidR="00620006" w:rsidRPr="00FB48FC" w:rsidRDefault="00620006" w:rsidP="00E13276">
      <w:pPr>
        <w:pStyle w:val="AZSodstavecnadpis11"/>
        <w:spacing w:before="0" w:after="0" w:line="259" w:lineRule="auto"/>
        <w:rPr>
          <w:color w:val="000000" w:themeColor="text1"/>
        </w:rPr>
      </w:pPr>
      <w:r w:rsidRPr="00FB48FC">
        <w:rPr>
          <w:color w:val="000000" w:themeColor="text1"/>
        </w:rPr>
        <w:t>Tento Dodatek spolu s</w:t>
      </w:r>
      <w:r w:rsidR="00313137" w:rsidRPr="00FB48FC">
        <w:rPr>
          <w:color w:val="000000" w:themeColor="text1"/>
        </w:rPr>
        <w:t> Nájemní</w:t>
      </w:r>
      <w:r w:rsidRPr="00FB48FC">
        <w:rPr>
          <w:color w:val="000000" w:themeColor="text1"/>
        </w:rPr>
        <w:t xml:space="preserve"> smlouvou představuje úplnou dohodu mezi Smluvními stranami. Všechna předcházející ústní a písemná ujednání byla </w:t>
      </w:r>
      <w:r w:rsidRPr="00FB48FC">
        <w:rPr>
          <w:color w:val="000000" w:themeColor="text1"/>
        </w:rPr>
        <w:br/>
        <w:t>do tohoto Dodatku buď zapracována, nebo pozbývají platnosti. K tomuto Dodatku neexistují žádná vedlejší ústní ujednání. Změny a doplňky tohoto Dodatku vyžadují ke své platnosti písemnou formu a podpisy obou Smluvních stran.</w:t>
      </w:r>
    </w:p>
    <w:p w14:paraId="1802E798" w14:textId="77777777" w:rsidR="00620006" w:rsidRPr="00FB48FC" w:rsidRDefault="00620006" w:rsidP="00E13276">
      <w:pPr>
        <w:pStyle w:val="AZSodstavecnadpis11"/>
        <w:spacing w:before="0" w:after="0"/>
        <w:rPr>
          <w:color w:val="000000" w:themeColor="text1"/>
        </w:rPr>
      </w:pPr>
      <w:r w:rsidRPr="00FB48FC">
        <w:rPr>
          <w:color w:val="000000" w:themeColor="text1"/>
        </w:rPr>
        <w:t>Tento Dodatek je vyhotoven ve dvou stejnopisech, z nichž každá Smluvní strana obdrží po jednom stejnopisu.</w:t>
      </w:r>
      <w:r w:rsidRPr="00FB48FC" w:rsidDel="004C30A3">
        <w:rPr>
          <w:color w:val="000000" w:themeColor="text1"/>
        </w:rPr>
        <w:t xml:space="preserve"> </w:t>
      </w:r>
    </w:p>
    <w:p w14:paraId="11E401A2" w14:textId="3854F0FC" w:rsidR="00E02BD7" w:rsidRDefault="00CB6BCD" w:rsidP="00E13276">
      <w:pPr>
        <w:pStyle w:val="AZSodstavecnadpis11"/>
        <w:spacing w:before="0" w:after="0"/>
        <w:ind w:left="1416" w:hanging="1416"/>
      </w:pPr>
      <w:r w:rsidRPr="00FB48FC">
        <w:rPr>
          <w:color w:val="000000" w:themeColor="text1"/>
        </w:rPr>
        <w:t xml:space="preserve">Tento Dodatek </w:t>
      </w:r>
      <w:r w:rsidR="004F546A" w:rsidRPr="0024450F">
        <w:t xml:space="preserve">nabývá účinnosti dnem </w:t>
      </w:r>
      <w:r w:rsidR="00DD0B1C">
        <w:t>1. 4</w:t>
      </w:r>
      <w:r w:rsidR="00CC6581">
        <w:t>. 2019</w:t>
      </w:r>
      <w:r w:rsidR="0024450F">
        <w:t>.</w:t>
      </w:r>
    </w:p>
    <w:p w14:paraId="5C52C289" w14:textId="30E3AE42" w:rsidR="00CC6581" w:rsidRDefault="00CC6581" w:rsidP="000677F8">
      <w:pPr>
        <w:pStyle w:val="AZSodsazeni15"/>
        <w:spacing w:before="0" w:after="0" w:line="276" w:lineRule="auto"/>
        <w:ind w:left="0"/>
      </w:pPr>
    </w:p>
    <w:p w14:paraId="680591BE" w14:textId="1DD0BCB5" w:rsidR="00486173" w:rsidRDefault="00486173" w:rsidP="000677F8">
      <w:pPr>
        <w:pStyle w:val="AZSodsazeni15"/>
        <w:spacing w:before="0" w:after="0" w:line="276" w:lineRule="auto"/>
        <w:ind w:left="0"/>
      </w:pPr>
    </w:p>
    <w:p w14:paraId="64CE3602" w14:textId="63C3BD3C" w:rsidR="00620006" w:rsidRDefault="00620006" w:rsidP="000677F8">
      <w:pPr>
        <w:pStyle w:val="AZSodsazeni15"/>
        <w:spacing w:before="0" w:after="0" w:line="276" w:lineRule="auto"/>
        <w:ind w:left="0"/>
      </w:pPr>
      <w:r w:rsidRPr="00313137">
        <w:t>V Ústí nad Labem, dne</w:t>
      </w:r>
      <w:r w:rsidR="000C5598">
        <w:t xml:space="preserve"> </w:t>
      </w:r>
      <w:r w:rsidR="00727CB1">
        <w:t>25.3.2019</w:t>
      </w:r>
      <w:r w:rsidR="0024450F">
        <w:tab/>
      </w:r>
      <w:r w:rsidR="0024450F">
        <w:tab/>
      </w:r>
      <w:r w:rsidR="00313137" w:rsidRPr="00313137">
        <w:tab/>
      </w:r>
      <w:r w:rsidR="000677F8">
        <w:tab/>
      </w:r>
      <w:r w:rsidR="00E02BD7" w:rsidRPr="00313137">
        <w:t>V Ústí nad Labem, dne</w:t>
      </w:r>
      <w:r w:rsidR="00E02BD7">
        <w:t xml:space="preserve"> </w:t>
      </w:r>
      <w:r w:rsidR="00727CB1">
        <w:t>29.3.2019</w:t>
      </w:r>
      <w:r w:rsidR="00E02BD7">
        <w:tab/>
      </w:r>
    </w:p>
    <w:p w14:paraId="1386FB7E" w14:textId="5697D1ED" w:rsidR="000677F8" w:rsidRDefault="000677F8" w:rsidP="00620006">
      <w:pPr>
        <w:pStyle w:val="AZSzkladn"/>
        <w:spacing w:before="0" w:after="0" w:line="276" w:lineRule="auto"/>
      </w:pPr>
    </w:p>
    <w:p w14:paraId="3C6AD290" w14:textId="77777777" w:rsidR="00313137" w:rsidRDefault="00313137" w:rsidP="00620006">
      <w:pPr>
        <w:pStyle w:val="AZSzkladn"/>
        <w:spacing w:before="0" w:after="0" w:line="276" w:lineRule="auto"/>
      </w:pPr>
    </w:p>
    <w:p w14:paraId="691CA438" w14:textId="77777777" w:rsidR="00620006" w:rsidRDefault="00620006" w:rsidP="00620006">
      <w:pPr>
        <w:pStyle w:val="AZSzkladn"/>
        <w:spacing w:before="0" w:after="0" w:line="276" w:lineRule="auto"/>
      </w:pPr>
      <w:r>
        <w:t>____________________</w:t>
      </w:r>
      <w:r>
        <w:tab/>
      </w:r>
      <w:r>
        <w:tab/>
      </w:r>
      <w:r>
        <w:tab/>
      </w:r>
      <w:r>
        <w:tab/>
        <w:t>____________________</w:t>
      </w:r>
    </w:p>
    <w:p w14:paraId="0AD4E43E" w14:textId="63F276E1" w:rsidR="00620006" w:rsidRPr="00313137" w:rsidRDefault="00CC6581" w:rsidP="00620006">
      <w:pPr>
        <w:pStyle w:val="AZSzkladn"/>
        <w:spacing w:before="0" w:after="0" w:line="276" w:lineRule="auto"/>
      </w:pPr>
      <w:r>
        <w:t>Ing. Jakub Zavoral, Ph.D.</w:t>
      </w:r>
      <w:r w:rsidR="00620006">
        <w:tab/>
      </w:r>
      <w:r w:rsidR="00620006">
        <w:tab/>
      </w:r>
      <w:r w:rsidR="00620006">
        <w:tab/>
      </w:r>
      <w:r w:rsidR="00620006">
        <w:tab/>
      </w:r>
      <w:r w:rsidR="00DD0B1C">
        <w:t>Ing. Zuzana Dvořáková</w:t>
      </w:r>
    </w:p>
    <w:p w14:paraId="2444E795" w14:textId="68C8A8C2" w:rsidR="00620006" w:rsidRDefault="00CC6581" w:rsidP="00620006">
      <w:pPr>
        <w:pStyle w:val="AZSzkladn"/>
        <w:spacing w:before="0" w:after="0" w:line="276" w:lineRule="auto"/>
      </w:pPr>
      <w:r>
        <w:t xml:space="preserve">předseda </w:t>
      </w:r>
      <w:r w:rsidRPr="00016ED2">
        <w:t>představenstva</w:t>
      </w:r>
      <w:r w:rsidR="00DD0B1C">
        <w:tab/>
      </w:r>
      <w:r w:rsidR="00DD0B1C">
        <w:tab/>
      </w:r>
      <w:r w:rsidR="00DD0B1C">
        <w:tab/>
      </w:r>
      <w:r w:rsidR="00DD0B1C">
        <w:tab/>
      </w:r>
      <w:r w:rsidR="00CC69B3">
        <w:t>Ředitelka RP Ústí nad Labem</w:t>
      </w:r>
    </w:p>
    <w:p w14:paraId="21F421F9" w14:textId="480FBDC5" w:rsidR="00620006" w:rsidRDefault="00620006" w:rsidP="00DD0B1C">
      <w:pPr>
        <w:pStyle w:val="AZSzkladn"/>
        <w:spacing w:before="0" w:after="0" w:line="276" w:lineRule="auto"/>
        <w:ind w:left="4956" w:hanging="4956"/>
      </w:pPr>
      <w:r w:rsidRPr="00313137">
        <w:t>AZ PALÁC ZDAR a.s.</w:t>
      </w:r>
      <w:r w:rsidR="00DD0B1C">
        <w:tab/>
      </w:r>
      <w:r w:rsidR="00641DAE">
        <w:t>Všeobecná zdravotní pojišťovna ČR</w:t>
      </w:r>
    </w:p>
    <w:p w14:paraId="6133DA1A" w14:textId="77777777" w:rsidR="00E13276" w:rsidRDefault="00E13276" w:rsidP="00DD0B1C">
      <w:pPr>
        <w:pStyle w:val="AZSzkladn"/>
        <w:spacing w:before="0" w:after="0" w:line="276" w:lineRule="auto"/>
        <w:ind w:left="4956" w:hanging="4956"/>
        <w:rPr>
          <w:highlight w:val="yellow"/>
        </w:rPr>
      </w:pPr>
    </w:p>
    <w:p w14:paraId="1D42F4A9" w14:textId="77777777" w:rsidR="00E13276" w:rsidRDefault="00E13276" w:rsidP="00DD0B1C">
      <w:pPr>
        <w:pStyle w:val="AZSzkladn"/>
        <w:spacing w:before="0" w:after="0" w:line="276" w:lineRule="auto"/>
        <w:ind w:left="4956" w:hanging="4956"/>
        <w:rPr>
          <w:highlight w:val="yellow"/>
        </w:rPr>
      </w:pPr>
    </w:p>
    <w:p w14:paraId="2DC81C5C" w14:textId="0701A8B7" w:rsidR="000677F8" w:rsidRDefault="00620006" w:rsidP="000677F8">
      <w:pPr>
        <w:pStyle w:val="AZSzkladn"/>
        <w:spacing w:before="0" w:after="0" w:line="276" w:lineRule="auto"/>
      </w:pPr>
      <w:r>
        <w:t>____________________</w:t>
      </w:r>
    </w:p>
    <w:p w14:paraId="70F4B329" w14:textId="70E7C872" w:rsidR="00620006" w:rsidRDefault="00CC6581" w:rsidP="00620006">
      <w:pPr>
        <w:pStyle w:val="AZSzkladn"/>
        <w:spacing w:before="0" w:after="0" w:line="276" w:lineRule="auto"/>
      </w:pPr>
      <w:r>
        <w:t>Barbora Zavoralová Smělíková</w:t>
      </w:r>
    </w:p>
    <w:p w14:paraId="768A1F82" w14:textId="1BC5089A" w:rsidR="00620006" w:rsidRDefault="00620006" w:rsidP="00620006">
      <w:pPr>
        <w:pStyle w:val="AZSzkladn"/>
        <w:spacing w:before="0" w:after="0" w:line="276" w:lineRule="auto"/>
      </w:pPr>
      <w:r>
        <w:t>č</w:t>
      </w:r>
      <w:r w:rsidRPr="00115F77">
        <w:t>len</w:t>
      </w:r>
      <w:r>
        <w:t>ka</w:t>
      </w:r>
      <w:r w:rsidRPr="00115F77">
        <w:t xml:space="preserve"> </w:t>
      </w:r>
      <w:r>
        <w:t>představenst</w:t>
      </w:r>
      <w:r w:rsidRPr="00115F77">
        <w:t>va</w:t>
      </w:r>
    </w:p>
    <w:p w14:paraId="2BE7A28F" w14:textId="08B82736" w:rsidR="000677F8" w:rsidRDefault="00620006" w:rsidP="000677F8">
      <w:pPr>
        <w:pStyle w:val="AZSzkladn"/>
        <w:spacing w:before="0" w:after="0" w:line="276" w:lineRule="auto"/>
      </w:pPr>
      <w:r w:rsidRPr="00115F77">
        <w:t>AZ PALÁC ZDAR a.s.</w:t>
      </w:r>
      <w:r w:rsidR="007148BA" w:rsidRPr="007148BA">
        <w:t xml:space="preserve"> </w:t>
      </w:r>
    </w:p>
    <w:sectPr w:rsidR="000677F8" w:rsidSect="00280CB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CF61D" w14:textId="77777777" w:rsidR="00F651F3" w:rsidRDefault="00F651F3">
      <w:r>
        <w:separator/>
      </w:r>
    </w:p>
  </w:endnote>
  <w:endnote w:type="continuationSeparator" w:id="0">
    <w:p w14:paraId="19A82218" w14:textId="77777777" w:rsidR="00F651F3" w:rsidRDefault="00F6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FF252" w14:textId="77777777" w:rsidR="00620006" w:rsidRDefault="006200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8007EF" w14:textId="77777777" w:rsidR="00620006" w:rsidRDefault="006200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925F7" w14:textId="264F3A46" w:rsidR="00620006" w:rsidRPr="0013426D" w:rsidRDefault="00620006" w:rsidP="008B1354">
    <w:pPr>
      <w:pStyle w:val="Zpat"/>
      <w:jc w:val="center"/>
      <w:rPr>
        <w:rFonts w:ascii="Arial" w:hAnsi="Arial" w:cs="Arial"/>
        <w:sz w:val="22"/>
        <w:szCs w:val="22"/>
      </w:rPr>
    </w:pPr>
    <w:r w:rsidRPr="0013426D">
      <w:rPr>
        <w:rFonts w:ascii="Arial" w:hAnsi="Arial" w:cs="Arial"/>
        <w:sz w:val="22"/>
        <w:szCs w:val="22"/>
      </w:rPr>
      <w:fldChar w:fldCharType="begin"/>
    </w:r>
    <w:r w:rsidRPr="0013426D">
      <w:rPr>
        <w:rFonts w:ascii="Arial" w:hAnsi="Arial" w:cs="Arial"/>
        <w:sz w:val="22"/>
        <w:szCs w:val="22"/>
      </w:rPr>
      <w:instrText>PAGE   \* MERGEFORMAT</w:instrText>
    </w:r>
    <w:r w:rsidRPr="0013426D">
      <w:rPr>
        <w:rFonts w:ascii="Arial" w:hAnsi="Arial" w:cs="Arial"/>
        <w:sz w:val="22"/>
        <w:szCs w:val="22"/>
      </w:rPr>
      <w:fldChar w:fldCharType="separate"/>
    </w:r>
    <w:r w:rsidR="0057230B">
      <w:rPr>
        <w:rFonts w:ascii="Arial" w:hAnsi="Arial" w:cs="Arial"/>
        <w:noProof/>
        <w:sz w:val="22"/>
        <w:szCs w:val="22"/>
      </w:rPr>
      <w:t>2</w:t>
    </w:r>
    <w:r w:rsidRPr="0013426D">
      <w:rPr>
        <w:rFonts w:ascii="Arial" w:hAnsi="Arial" w:cs="Arial"/>
        <w:sz w:val="22"/>
        <w:szCs w:val="22"/>
      </w:rPr>
      <w:fldChar w:fldCharType="end"/>
    </w:r>
  </w:p>
  <w:p w14:paraId="4BD254A3" w14:textId="77777777" w:rsidR="00620006" w:rsidRPr="0013426D" w:rsidRDefault="00620006" w:rsidP="008B135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CellSpacing w:w="0" w:type="auto"/>
      <w:tblCellMar>
        <w:right w:w="0" w:type="dxa"/>
      </w:tblCellMar>
      <w:tblLook w:val="01E0" w:firstRow="1" w:lastRow="1" w:firstColumn="1" w:lastColumn="1" w:noHBand="0" w:noVBand="0"/>
    </w:tblPr>
    <w:tblGrid>
      <w:gridCol w:w="4644"/>
      <w:gridCol w:w="4678"/>
    </w:tblGrid>
    <w:tr w:rsidR="00620006" w:rsidRPr="0013426D" w14:paraId="7CE48AE7" w14:textId="77777777" w:rsidTr="008B1354">
      <w:trPr>
        <w:trHeight w:val="430"/>
        <w:tblCellSpacing w:w="0" w:type="auto"/>
      </w:trPr>
      <w:tc>
        <w:tcPr>
          <w:tcW w:w="4644" w:type="dxa"/>
        </w:tcPr>
        <w:p w14:paraId="08C756DC" w14:textId="77777777" w:rsidR="00620006" w:rsidRPr="0013426D" w:rsidRDefault="00620006" w:rsidP="008B1354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78" w:type="dxa"/>
        </w:tcPr>
        <w:p w14:paraId="625BF576" w14:textId="77777777" w:rsidR="00620006" w:rsidRPr="0013426D" w:rsidRDefault="00620006" w:rsidP="00E44B97">
          <w:pPr>
            <w:pStyle w:val="AZSzkladn"/>
            <w:spacing w:before="0" w:after="0" w:line="240" w:lineRule="auto"/>
            <w:ind w:right="142"/>
            <w:jc w:val="right"/>
            <w:rPr>
              <w:sz w:val="16"/>
              <w:szCs w:val="16"/>
            </w:rPr>
          </w:pPr>
        </w:p>
      </w:tc>
    </w:tr>
  </w:tbl>
  <w:p w14:paraId="66B1B45B" w14:textId="77777777" w:rsidR="00620006" w:rsidRDefault="00620006" w:rsidP="0093428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869E1" w14:textId="77777777" w:rsidR="00F651F3" w:rsidRDefault="00F651F3">
      <w:r>
        <w:separator/>
      </w:r>
    </w:p>
  </w:footnote>
  <w:footnote w:type="continuationSeparator" w:id="0">
    <w:p w14:paraId="00EA9489" w14:textId="77777777" w:rsidR="00F651F3" w:rsidRDefault="00F65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4B25F" w14:textId="77777777" w:rsidR="00620006" w:rsidRDefault="00620006">
    <w:pPr>
      <w:pStyle w:val="Zhlav"/>
    </w:pPr>
    <w:r>
      <w:rPr>
        <w:noProof/>
        <w:lang w:eastAsia="cs-CZ"/>
      </w:rPr>
      <w:drawing>
        <wp:inline distT="0" distB="0" distL="0" distR="0" wp14:anchorId="5A0AD827" wp14:editId="6D132C7B">
          <wp:extent cx="2202180" cy="262052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435" cy="28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B88A6" w14:textId="77777777" w:rsidR="00620006" w:rsidRDefault="00620006">
    <w:pPr>
      <w:pStyle w:val="Zhlav"/>
    </w:pPr>
    <w:r>
      <w:rPr>
        <w:noProof/>
        <w:lang w:eastAsia="cs-CZ"/>
      </w:rPr>
      <w:drawing>
        <wp:inline distT="0" distB="0" distL="0" distR="0" wp14:anchorId="139E5323" wp14:editId="3BE82149">
          <wp:extent cx="2817560" cy="335280"/>
          <wp:effectExtent l="0" t="0" r="190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287" cy="339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ABC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A9136B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207C9D"/>
    <w:multiLevelType w:val="multilevel"/>
    <w:tmpl w:val="B8AC37CC"/>
    <w:lvl w:ilvl="0">
      <w:start w:val="1"/>
      <w:numFmt w:val="decimal"/>
      <w:pStyle w:val="AZSl1"/>
      <w:lvlText w:val="Čl. %1"/>
      <w:lvlJc w:val="center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AZSodstavecnadpis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AZSodstavec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AZSodstaveca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AZSodstaveci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>
    <w:nsid w:val="125C7B27"/>
    <w:multiLevelType w:val="hybridMultilevel"/>
    <w:tmpl w:val="C434B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4766F"/>
    <w:multiLevelType w:val="multilevel"/>
    <w:tmpl w:val="46EE9CD4"/>
    <w:lvl w:ilvl="0">
      <w:start w:val="1"/>
      <w:numFmt w:val="decimal"/>
      <w:pStyle w:val="AZSSmluvnstrany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4FB04B94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00"/>
    <w:rsid w:val="0000253E"/>
    <w:rsid w:val="00062AB1"/>
    <w:rsid w:val="00064F9A"/>
    <w:rsid w:val="000677F8"/>
    <w:rsid w:val="0009180F"/>
    <w:rsid w:val="000A41EE"/>
    <w:rsid w:val="000C3741"/>
    <w:rsid w:val="000C5598"/>
    <w:rsid w:val="000D53F3"/>
    <w:rsid w:val="000E3363"/>
    <w:rsid w:val="000E43A8"/>
    <w:rsid w:val="000F3352"/>
    <w:rsid w:val="00100238"/>
    <w:rsid w:val="001003BD"/>
    <w:rsid w:val="00124D41"/>
    <w:rsid w:val="00140EA1"/>
    <w:rsid w:val="001548C9"/>
    <w:rsid w:val="00172F38"/>
    <w:rsid w:val="00175C6B"/>
    <w:rsid w:val="001772B8"/>
    <w:rsid w:val="001811CA"/>
    <w:rsid w:val="001933CD"/>
    <w:rsid w:val="001C2F8C"/>
    <w:rsid w:val="001C435B"/>
    <w:rsid w:val="001C7017"/>
    <w:rsid w:val="001C736E"/>
    <w:rsid w:val="001E7071"/>
    <w:rsid w:val="001F2A1C"/>
    <w:rsid w:val="0020170F"/>
    <w:rsid w:val="00203352"/>
    <w:rsid w:val="00207495"/>
    <w:rsid w:val="00212A35"/>
    <w:rsid w:val="00216B74"/>
    <w:rsid w:val="0022536A"/>
    <w:rsid w:val="00233600"/>
    <w:rsid w:val="0024450F"/>
    <w:rsid w:val="00247177"/>
    <w:rsid w:val="00267E88"/>
    <w:rsid w:val="00270083"/>
    <w:rsid w:val="00280CB5"/>
    <w:rsid w:val="00282500"/>
    <w:rsid w:val="002A175F"/>
    <w:rsid w:val="002A6543"/>
    <w:rsid w:val="002C30B3"/>
    <w:rsid w:val="002C65D4"/>
    <w:rsid w:val="002D0428"/>
    <w:rsid w:val="002D5155"/>
    <w:rsid w:val="002F3CC3"/>
    <w:rsid w:val="002F655B"/>
    <w:rsid w:val="00313137"/>
    <w:rsid w:val="003270B5"/>
    <w:rsid w:val="003270BE"/>
    <w:rsid w:val="003278D0"/>
    <w:rsid w:val="0033267E"/>
    <w:rsid w:val="003654CF"/>
    <w:rsid w:val="00367339"/>
    <w:rsid w:val="00387505"/>
    <w:rsid w:val="003A05F4"/>
    <w:rsid w:val="003C37B7"/>
    <w:rsid w:val="003C3E1B"/>
    <w:rsid w:val="004328E1"/>
    <w:rsid w:val="00434B29"/>
    <w:rsid w:val="0046422C"/>
    <w:rsid w:val="0047115E"/>
    <w:rsid w:val="00475680"/>
    <w:rsid w:val="00486173"/>
    <w:rsid w:val="004861AE"/>
    <w:rsid w:val="00494FB8"/>
    <w:rsid w:val="00497C51"/>
    <w:rsid w:val="004C6F3D"/>
    <w:rsid w:val="004F1F37"/>
    <w:rsid w:val="004F546A"/>
    <w:rsid w:val="00502E16"/>
    <w:rsid w:val="005111C4"/>
    <w:rsid w:val="0052310F"/>
    <w:rsid w:val="00541546"/>
    <w:rsid w:val="00541E16"/>
    <w:rsid w:val="00551792"/>
    <w:rsid w:val="005618CE"/>
    <w:rsid w:val="005623D8"/>
    <w:rsid w:val="005667C4"/>
    <w:rsid w:val="0057146C"/>
    <w:rsid w:val="0057230B"/>
    <w:rsid w:val="00584217"/>
    <w:rsid w:val="00596461"/>
    <w:rsid w:val="005A3E03"/>
    <w:rsid w:val="005A500A"/>
    <w:rsid w:val="005A694E"/>
    <w:rsid w:val="005B3DFA"/>
    <w:rsid w:val="005B5BCC"/>
    <w:rsid w:val="005C594C"/>
    <w:rsid w:val="005C5F3F"/>
    <w:rsid w:val="005D3EFE"/>
    <w:rsid w:val="005F02A4"/>
    <w:rsid w:val="005F0B80"/>
    <w:rsid w:val="005F1453"/>
    <w:rsid w:val="006015BF"/>
    <w:rsid w:val="006038B2"/>
    <w:rsid w:val="006126E6"/>
    <w:rsid w:val="0061644E"/>
    <w:rsid w:val="00620006"/>
    <w:rsid w:val="00641DAE"/>
    <w:rsid w:val="0064706D"/>
    <w:rsid w:val="00657838"/>
    <w:rsid w:val="00680755"/>
    <w:rsid w:val="00685AE7"/>
    <w:rsid w:val="00692769"/>
    <w:rsid w:val="0069664B"/>
    <w:rsid w:val="00703FA7"/>
    <w:rsid w:val="00704524"/>
    <w:rsid w:val="00710318"/>
    <w:rsid w:val="00713D68"/>
    <w:rsid w:val="007148BA"/>
    <w:rsid w:val="00716577"/>
    <w:rsid w:val="007244BD"/>
    <w:rsid w:val="00727CB1"/>
    <w:rsid w:val="00741A9F"/>
    <w:rsid w:val="00744E99"/>
    <w:rsid w:val="00771B45"/>
    <w:rsid w:val="007763CD"/>
    <w:rsid w:val="0078545A"/>
    <w:rsid w:val="007A2F0B"/>
    <w:rsid w:val="007D18E7"/>
    <w:rsid w:val="007F0462"/>
    <w:rsid w:val="007F53A2"/>
    <w:rsid w:val="007F7A21"/>
    <w:rsid w:val="00803C65"/>
    <w:rsid w:val="00817E4E"/>
    <w:rsid w:val="00832C82"/>
    <w:rsid w:val="00835218"/>
    <w:rsid w:val="00836066"/>
    <w:rsid w:val="0086667B"/>
    <w:rsid w:val="00896FF2"/>
    <w:rsid w:val="008A7B25"/>
    <w:rsid w:val="008B1354"/>
    <w:rsid w:val="008C6E2C"/>
    <w:rsid w:val="009234A3"/>
    <w:rsid w:val="00933E8B"/>
    <w:rsid w:val="00934284"/>
    <w:rsid w:val="0094485D"/>
    <w:rsid w:val="00963957"/>
    <w:rsid w:val="00966496"/>
    <w:rsid w:val="00971EE9"/>
    <w:rsid w:val="00982D18"/>
    <w:rsid w:val="00983FC3"/>
    <w:rsid w:val="00984B70"/>
    <w:rsid w:val="009B077F"/>
    <w:rsid w:val="009C0F1C"/>
    <w:rsid w:val="009C53B7"/>
    <w:rsid w:val="009D5011"/>
    <w:rsid w:val="009E75C6"/>
    <w:rsid w:val="009E7F16"/>
    <w:rsid w:val="009F2E00"/>
    <w:rsid w:val="009F2EDC"/>
    <w:rsid w:val="009F4849"/>
    <w:rsid w:val="00A117EF"/>
    <w:rsid w:val="00A224EF"/>
    <w:rsid w:val="00A22F45"/>
    <w:rsid w:val="00A473F5"/>
    <w:rsid w:val="00A56284"/>
    <w:rsid w:val="00A577F2"/>
    <w:rsid w:val="00A74393"/>
    <w:rsid w:val="00A7462E"/>
    <w:rsid w:val="00AC1211"/>
    <w:rsid w:val="00AC2E4E"/>
    <w:rsid w:val="00AF4ACE"/>
    <w:rsid w:val="00AF6CDE"/>
    <w:rsid w:val="00AF7DF8"/>
    <w:rsid w:val="00B06BE4"/>
    <w:rsid w:val="00B27A48"/>
    <w:rsid w:val="00B477EE"/>
    <w:rsid w:val="00B57AFE"/>
    <w:rsid w:val="00B87F10"/>
    <w:rsid w:val="00B95DC4"/>
    <w:rsid w:val="00BB1EEB"/>
    <w:rsid w:val="00BB40A8"/>
    <w:rsid w:val="00BC1BB5"/>
    <w:rsid w:val="00BD3003"/>
    <w:rsid w:val="00BD4A68"/>
    <w:rsid w:val="00BD5DFE"/>
    <w:rsid w:val="00BD6D99"/>
    <w:rsid w:val="00BF6413"/>
    <w:rsid w:val="00C03B9F"/>
    <w:rsid w:val="00C21DAD"/>
    <w:rsid w:val="00C34B93"/>
    <w:rsid w:val="00C40AC5"/>
    <w:rsid w:val="00C66EA3"/>
    <w:rsid w:val="00C71D6D"/>
    <w:rsid w:val="00C71D99"/>
    <w:rsid w:val="00C8061E"/>
    <w:rsid w:val="00CB6BCD"/>
    <w:rsid w:val="00CC6581"/>
    <w:rsid w:val="00CC69B3"/>
    <w:rsid w:val="00CF3EF2"/>
    <w:rsid w:val="00D116C2"/>
    <w:rsid w:val="00D14339"/>
    <w:rsid w:val="00D23E28"/>
    <w:rsid w:val="00D26D26"/>
    <w:rsid w:val="00D44D51"/>
    <w:rsid w:val="00D51BA0"/>
    <w:rsid w:val="00D72D5B"/>
    <w:rsid w:val="00D86093"/>
    <w:rsid w:val="00D90C87"/>
    <w:rsid w:val="00D935B2"/>
    <w:rsid w:val="00D93EE2"/>
    <w:rsid w:val="00D95E53"/>
    <w:rsid w:val="00DA2C7D"/>
    <w:rsid w:val="00DC26AE"/>
    <w:rsid w:val="00DD0B1C"/>
    <w:rsid w:val="00DD1462"/>
    <w:rsid w:val="00DD7582"/>
    <w:rsid w:val="00DE1683"/>
    <w:rsid w:val="00DE4A63"/>
    <w:rsid w:val="00DF49A6"/>
    <w:rsid w:val="00E0166C"/>
    <w:rsid w:val="00E02BD7"/>
    <w:rsid w:val="00E04694"/>
    <w:rsid w:val="00E07CFC"/>
    <w:rsid w:val="00E12F55"/>
    <w:rsid w:val="00E13276"/>
    <w:rsid w:val="00E30813"/>
    <w:rsid w:val="00E44B97"/>
    <w:rsid w:val="00E64CF5"/>
    <w:rsid w:val="00E763B5"/>
    <w:rsid w:val="00EC10B1"/>
    <w:rsid w:val="00EC7D4E"/>
    <w:rsid w:val="00ED2309"/>
    <w:rsid w:val="00ED237C"/>
    <w:rsid w:val="00ED3942"/>
    <w:rsid w:val="00ED662A"/>
    <w:rsid w:val="00EE3ACA"/>
    <w:rsid w:val="00EF2621"/>
    <w:rsid w:val="00EF46F7"/>
    <w:rsid w:val="00F33398"/>
    <w:rsid w:val="00F40C68"/>
    <w:rsid w:val="00F416B9"/>
    <w:rsid w:val="00F52D7D"/>
    <w:rsid w:val="00F53198"/>
    <w:rsid w:val="00F628C6"/>
    <w:rsid w:val="00F651F3"/>
    <w:rsid w:val="00F74B4A"/>
    <w:rsid w:val="00F9711C"/>
    <w:rsid w:val="00FA0C18"/>
    <w:rsid w:val="00FA642E"/>
    <w:rsid w:val="00FB48FC"/>
    <w:rsid w:val="00FC13AB"/>
    <w:rsid w:val="00FD4B05"/>
    <w:rsid w:val="00FD62D1"/>
    <w:rsid w:val="00FD796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E7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F2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8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F2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E00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9F2E00"/>
  </w:style>
  <w:style w:type="paragraph" w:styleId="Zhlav">
    <w:name w:val="header"/>
    <w:basedOn w:val="Normln"/>
    <w:link w:val="ZhlavChar"/>
    <w:rsid w:val="009F2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2E00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semiHidden/>
    <w:rsid w:val="009F2E0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F2E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F2E00"/>
    <w:rPr>
      <w:rFonts w:ascii="Times New Roman" w:eastAsia="Times New Roman" w:hAnsi="Times New Roman" w:cs="Times New Roman"/>
      <w:sz w:val="20"/>
      <w:szCs w:val="20"/>
    </w:rPr>
  </w:style>
  <w:style w:type="paragraph" w:customStyle="1" w:styleId="AZSzkladn">
    <w:name w:val="AZS základní"/>
    <w:basedOn w:val="Normln"/>
    <w:qFormat/>
    <w:rsid w:val="009F2E00"/>
    <w:pPr>
      <w:widowControl w:val="0"/>
      <w:spacing w:before="240" w:after="240" w:line="320" w:lineRule="atLeast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AZScentred">
    <w:name w:val="AZS centred"/>
    <w:basedOn w:val="AZSzkladn"/>
    <w:qFormat/>
    <w:rsid w:val="00ED662A"/>
    <w:pPr>
      <w:jc w:val="center"/>
    </w:pPr>
    <w:rPr>
      <w:b/>
    </w:rPr>
  </w:style>
  <w:style w:type="paragraph" w:customStyle="1" w:styleId="AZSl1">
    <w:name w:val="AZS Čl. 1"/>
    <w:basedOn w:val="Nadpis1"/>
    <w:qFormat/>
    <w:rsid w:val="00267E88"/>
    <w:pPr>
      <w:keepNext w:val="0"/>
      <w:keepLines w:val="0"/>
      <w:numPr>
        <w:numId w:val="1"/>
      </w:numPr>
      <w:spacing w:after="240" w:line="320" w:lineRule="atLeast"/>
      <w:jc w:val="center"/>
    </w:pPr>
    <w:rPr>
      <w:rFonts w:ascii="Arial" w:eastAsia="Times New Roman" w:hAnsi="Arial" w:cs="Arial"/>
      <w:b/>
      <w:bCs/>
      <w:color w:val="auto"/>
      <w:kern w:val="32"/>
      <w:sz w:val="22"/>
      <w:szCs w:val="22"/>
    </w:rPr>
  </w:style>
  <w:style w:type="paragraph" w:customStyle="1" w:styleId="AZSodsazeni15">
    <w:name w:val="AZS odsazeni 1.5"/>
    <w:basedOn w:val="AZSzkladn"/>
    <w:qFormat/>
    <w:rsid w:val="009F2E00"/>
    <w:pPr>
      <w:spacing w:before="120" w:after="120"/>
      <w:ind w:left="851"/>
    </w:pPr>
  </w:style>
  <w:style w:type="paragraph" w:customStyle="1" w:styleId="AZSodstaveci">
    <w:name w:val="AZS odstavec (i)"/>
    <w:basedOn w:val="AZSzkladn"/>
    <w:qFormat/>
    <w:rsid w:val="009F2E00"/>
    <w:pPr>
      <w:numPr>
        <w:ilvl w:val="4"/>
        <w:numId w:val="1"/>
      </w:numPr>
      <w:spacing w:before="120" w:after="120"/>
    </w:pPr>
  </w:style>
  <w:style w:type="paragraph" w:customStyle="1" w:styleId="AZSodstavec111">
    <w:name w:val="AZS odstavec 1.1.1."/>
    <w:basedOn w:val="AZSzkladn"/>
    <w:qFormat/>
    <w:rsid w:val="009F2E00"/>
    <w:pPr>
      <w:keepNext/>
      <w:numPr>
        <w:ilvl w:val="2"/>
        <w:numId w:val="1"/>
      </w:numPr>
    </w:pPr>
  </w:style>
  <w:style w:type="paragraph" w:customStyle="1" w:styleId="AZSodstaveca">
    <w:name w:val="AZS odstavec a)"/>
    <w:basedOn w:val="AZSzkladn"/>
    <w:qFormat/>
    <w:rsid w:val="009F2E00"/>
    <w:pPr>
      <w:numPr>
        <w:ilvl w:val="3"/>
        <w:numId w:val="1"/>
      </w:numPr>
      <w:spacing w:before="120" w:after="120"/>
    </w:pPr>
    <w:rPr>
      <w:lang w:eastAsia="en-US"/>
    </w:rPr>
  </w:style>
  <w:style w:type="paragraph" w:customStyle="1" w:styleId="AZSodstavecnadpis11">
    <w:name w:val="AZS odstavec/nadpis 1.1"/>
    <w:basedOn w:val="AZSzkladn"/>
    <w:qFormat/>
    <w:rsid w:val="009F2E00"/>
    <w:pPr>
      <w:numPr>
        <w:ilvl w:val="1"/>
        <w:numId w:val="1"/>
      </w:numPr>
    </w:pPr>
  </w:style>
  <w:style w:type="paragraph" w:customStyle="1" w:styleId="AZSSmluvnstrany">
    <w:name w:val="AZS Smluvní strany"/>
    <w:basedOn w:val="AZSzkladn"/>
    <w:qFormat/>
    <w:rsid w:val="009F2E00"/>
    <w:pPr>
      <w:numPr>
        <w:numId w:val="2"/>
      </w:numPr>
      <w:jc w:val="left"/>
    </w:pPr>
    <w:rPr>
      <w:b/>
    </w:rPr>
  </w:style>
  <w:style w:type="paragraph" w:customStyle="1" w:styleId="AZSzkladnright">
    <w:name w:val="AZS základní + right"/>
    <w:basedOn w:val="AZSzkladn"/>
    <w:qFormat/>
    <w:rsid w:val="009F2E00"/>
    <w:pPr>
      <w:jc w:val="right"/>
    </w:pPr>
  </w:style>
  <w:style w:type="character" w:customStyle="1" w:styleId="Nadpis1Char">
    <w:name w:val="Nadpis 1 Char"/>
    <w:basedOn w:val="Standardnpsmoodstavce"/>
    <w:link w:val="Nadpis1"/>
    <w:uiPriority w:val="9"/>
    <w:rsid w:val="009F2E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E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E00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E04694"/>
    <w:pPr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046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8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8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8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1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1C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26D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F2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8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F2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E00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9F2E00"/>
  </w:style>
  <w:style w:type="paragraph" w:styleId="Zhlav">
    <w:name w:val="header"/>
    <w:basedOn w:val="Normln"/>
    <w:link w:val="ZhlavChar"/>
    <w:rsid w:val="009F2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2E00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semiHidden/>
    <w:rsid w:val="009F2E0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F2E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F2E00"/>
    <w:rPr>
      <w:rFonts w:ascii="Times New Roman" w:eastAsia="Times New Roman" w:hAnsi="Times New Roman" w:cs="Times New Roman"/>
      <w:sz w:val="20"/>
      <w:szCs w:val="20"/>
    </w:rPr>
  </w:style>
  <w:style w:type="paragraph" w:customStyle="1" w:styleId="AZSzkladn">
    <w:name w:val="AZS základní"/>
    <w:basedOn w:val="Normln"/>
    <w:qFormat/>
    <w:rsid w:val="009F2E00"/>
    <w:pPr>
      <w:widowControl w:val="0"/>
      <w:spacing w:before="240" w:after="240" w:line="320" w:lineRule="atLeast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AZScentred">
    <w:name w:val="AZS centred"/>
    <w:basedOn w:val="AZSzkladn"/>
    <w:qFormat/>
    <w:rsid w:val="00ED662A"/>
    <w:pPr>
      <w:jc w:val="center"/>
    </w:pPr>
    <w:rPr>
      <w:b/>
    </w:rPr>
  </w:style>
  <w:style w:type="paragraph" w:customStyle="1" w:styleId="AZSl1">
    <w:name w:val="AZS Čl. 1"/>
    <w:basedOn w:val="Nadpis1"/>
    <w:qFormat/>
    <w:rsid w:val="00267E88"/>
    <w:pPr>
      <w:keepNext w:val="0"/>
      <w:keepLines w:val="0"/>
      <w:numPr>
        <w:numId w:val="1"/>
      </w:numPr>
      <w:spacing w:after="240" w:line="320" w:lineRule="atLeast"/>
      <w:jc w:val="center"/>
    </w:pPr>
    <w:rPr>
      <w:rFonts w:ascii="Arial" w:eastAsia="Times New Roman" w:hAnsi="Arial" w:cs="Arial"/>
      <w:b/>
      <w:bCs/>
      <w:color w:val="auto"/>
      <w:kern w:val="32"/>
      <w:sz w:val="22"/>
      <w:szCs w:val="22"/>
    </w:rPr>
  </w:style>
  <w:style w:type="paragraph" w:customStyle="1" w:styleId="AZSodsazeni15">
    <w:name w:val="AZS odsazeni 1.5"/>
    <w:basedOn w:val="AZSzkladn"/>
    <w:qFormat/>
    <w:rsid w:val="009F2E00"/>
    <w:pPr>
      <w:spacing w:before="120" w:after="120"/>
      <w:ind w:left="851"/>
    </w:pPr>
  </w:style>
  <w:style w:type="paragraph" w:customStyle="1" w:styleId="AZSodstaveci">
    <w:name w:val="AZS odstavec (i)"/>
    <w:basedOn w:val="AZSzkladn"/>
    <w:qFormat/>
    <w:rsid w:val="009F2E00"/>
    <w:pPr>
      <w:numPr>
        <w:ilvl w:val="4"/>
        <w:numId w:val="1"/>
      </w:numPr>
      <w:spacing w:before="120" w:after="120"/>
    </w:pPr>
  </w:style>
  <w:style w:type="paragraph" w:customStyle="1" w:styleId="AZSodstavec111">
    <w:name w:val="AZS odstavec 1.1.1."/>
    <w:basedOn w:val="AZSzkladn"/>
    <w:qFormat/>
    <w:rsid w:val="009F2E00"/>
    <w:pPr>
      <w:keepNext/>
      <w:numPr>
        <w:ilvl w:val="2"/>
        <w:numId w:val="1"/>
      </w:numPr>
    </w:pPr>
  </w:style>
  <w:style w:type="paragraph" w:customStyle="1" w:styleId="AZSodstaveca">
    <w:name w:val="AZS odstavec a)"/>
    <w:basedOn w:val="AZSzkladn"/>
    <w:qFormat/>
    <w:rsid w:val="009F2E00"/>
    <w:pPr>
      <w:numPr>
        <w:ilvl w:val="3"/>
        <w:numId w:val="1"/>
      </w:numPr>
      <w:spacing w:before="120" w:after="120"/>
    </w:pPr>
    <w:rPr>
      <w:lang w:eastAsia="en-US"/>
    </w:rPr>
  </w:style>
  <w:style w:type="paragraph" w:customStyle="1" w:styleId="AZSodstavecnadpis11">
    <w:name w:val="AZS odstavec/nadpis 1.1"/>
    <w:basedOn w:val="AZSzkladn"/>
    <w:qFormat/>
    <w:rsid w:val="009F2E00"/>
    <w:pPr>
      <w:numPr>
        <w:ilvl w:val="1"/>
        <w:numId w:val="1"/>
      </w:numPr>
    </w:pPr>
  </w:style>
  <w:style w:type="paragraph" w:customStyle="1" w:styleId="AZSSmluvnstrany">
    <w:name w:val="AZS Smluvní strany"/>
    <w:basedOn w:val="AZSzkladn"/>
    <w:qFormat/>
    <w:rsid w:val="009F2E00"/>
    <w:pPr>
      <w:numPr>
        <w:numId w:val="2"/>
      </w:numPr>
      <w:jc w:val="left"/>
    </w:pPr>
    <w:rPr>
      <w:b/>
    </w:rPr>
  </w:style>
  <w:style w:type="paragraph" w:customStyle="1" w:styleId="AZSzkladnright">
    <w:name w:val="AZS základní + right"/>
    <w:basedOn w:val="AZSzkladn"/>
    <w:qFormat/>
    <w:rsid w:val="009F2E00"/>
    <w:pPr>
      <w:jc w:val="right"/>
    </w:pPr>
  </w:style>
  <w:style w:type="character" w:customStyle="1" w:styleId="Nadpis1Char">
    <w:name w:val="Nadpis 1 Char"/>
    <w:basedOn w:val="Standardnpsmoodstavce"/>
    <w:link w:val="Nadpis1"/>
    <w:uiPriority w:val="9"/>
    <w:rsid w:val="009F2E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E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E00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E04694"/>
    <w:pPr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046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8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8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8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1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1C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26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1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2B099-B549-484D-A2E1-81C9BAEA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Václav Smělík</dc:creator>
  <cp:lastModifiedBy>Eva Kasanová</cp:lastModifiedBy>
  <cp:revision>2</cp:revision>
  <cp:lastPrinted>2019-02-25T14:30:00Z</cp:lastPrinted>
  <dcterms:created xsi:type="dcterms:W3CDTF">2019-03-29T11:24:00Z</dcterms:created>
  <dcterms:modified xsi:type="dcterms:W3CDTF">2019-03-29T11:24:00Z</dcterms:modified>
</cp:coreProperties>
</file>