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7976C943"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840B6A">
        <w:t>213</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5D141875" w:rsidR="00402AFA" w:rsidRDefault="00402AFA">
      <w:pPr>
        <w:tabs>
          <w:tab w:val="left" w:pos="1985"/>
        </w:tabs>
        <w:spacing w:line="230" w:lineRule="exact"/>
        <w:jc w:val="both"/>
        <w:rPr>
          <w:b/>
          <w:bCs/>
          <w:sz w:val="24"/>
        </w:rPr>
      </w:pPr>
      <w:r>
        <w:rPr>
          <w:sz w:val="24"/>
        </w:rPr>
        <w:t>organizace:</w:t>
      </w:r>
      <w:r>
        <w:rPr>
          <w:b/>
          <w:sz w:val="24"/>
        </w:rPr>
        <w:tab/>
      </w:r>
      <w:r w:rsidR="00840B6A">
        <w:rPr>
          <w:b/>
          <w:sz w:val="24"/>
        </w:rPr>
        <w:t>Workswell s.r.o.</w:t>
      </w:r>
    </w:p>
    <w:p w14:paraId="0C9FC4C9" w14:textId="66FB29ED" w:rsidR="00402AFA" w:rsidRDefault="00402AFA">
      <w:pPr>
        <w:tabs>
          <w:tab w:val="left" w:pos="1985"/>
        </w:tabs>
        <w:spacing w:line="230" w:lineRule="exact"/>
        <w:jc w:val="both"/>
        <w:rPr>
          <w:b/>
          <w:bCs/>
          <w:sz w:val="24"/>
        </w:rPr>
      </w:pPr>
      <w:r>
        <w:rPr>
          <w:sz w:val="24"/>
        </w:rPr>
        <w:t>se sídlem:</w:t>
      </w:r>
      <w:r>
        <w:rPr>
          <w:b/>
          <w:bCs/>
          <w:sz w:val="24"/>
        </w:rPr>
        <w:tab/>
      </w:r>
      <w:r w:rsidR="00840B6A">
        <w:rPr>
          <w:b/>
          <w:bCs/>
          <w:sz w:val="24"/>
        </w:rPr>
        <w:t xml:space="preserve">Libocká 653/51b, </w:t>
      </w:r>
      <w:proofErr w:type="gramStart"/>
      <w:r w:rsidR="00840B6A">
        <w:rPr>
          <w:b/>
          <w:bCs/>
          <w:sz w:val="24"/>
        </w:rPr>
        <w:t>161 00  Praha</w:t>
      </w:r>
      <w:proofErr w:type="gramEnd"/>
      <w:r w:rsidR="00840B6A">
        <w:rPr>
          <w:b/>
          <w:bCs/>
          <w:sz w:val="24"/>
        </w:rPr>
        <w:t xml:space="preserve"> 6</w:t>
      </w:r>
    </w:p>
    <w:p w14:paraId="684D1C5F" w14:textId="0C4D3D3B" w:rsidR="003D0091" w:rsidRDefault="00402AFA">
      <w:pPr>
        <w:tabs>
          <w:tab w:val="left" w:pos="1985"/>
        </w:tabs>
        <w:spacing w:line="230" w:lineRule="exact"/>
        <w:jc w:val="both"/>
        <w:rPr>
          <w:sz w:val="24"/>
        </w:rPr>
      </w:pPr>
      <w:r>
        <w:rPr>
          <w:sz w:val="24"/>
        </w:rPr>
        <w:t>IČ:</w:t>
      </w:r>
      <w:r w:rsidR="00840B6A">
        <w:rPr>
          <w:sz w:val="24"/>
        </w:rPr>
        <w:t xml:space="preserve">                            290 48 575</w:t>
      </w:r>
    </w:p>
    <w:p w14:paraId="7146620B" w14:textId="0A32A97F" w:rsidR="00402AFA" w:rsidRDefault="003D0091">
      <w:pPr>
        <w:tabs>
          <w:tab w:val="left" w:pos="1985"/>
        </w:tabs>
        <w:spacing w:line="230" w:lineRule="exact"/>
        <w:jc w:val="both"/>
        <w:rPr>
          <w:b/>
          <w:bCs/>
          <w:sz w:val="24"/>
        </w:rPr>
      </w:pPr>
      <w:r>
        <w:rPr>
          <w:sz w:val="24"/>
        </w:rPr>
        <w:t>DIČ:</w:t>
      </w:r>
      <w:r w:rsidR="00402AFA">
        <w:rPr>
          <w:b/>
          <w:bCs/>
          <w:sz w:val="24"/>
        </w:rPr>
        <w:tab/>
      </w:r>
      <w:r w:rsidR="00840B6A">
        <w:rPr>
          <w:b/>
          <w:bCs/>
          <w:sz w:val="24"/>
        </w:rPr>
        <w:t>CZ 290 48 575</w:t>
      </w:r>
    </w:p>
    <w:p w14:paraId="342C31AA" w14:textId="284ABC10"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840B6A">
        <w:rPr>
          <w:sz w:val="24"/>
        </w:rPr>
        <w:t> Praze</w:t>
      </w:r>
      <w:r>
        <w:rPr>
          <w:sz w:val="24"/>
        </w:rPr>
        <w:t>, oddíl</w:t>
      </w:r>
      <w:r w:rsidR="00840B6A">
        <w:rPr>
          <w:sz w:val="24"/>
        </w:rPr>
        <w:t xml:space="preserve"> C</w:t>
      </w:r>
      <w:r>
        <w:rPr>
          <w:sz w:val="24"/>
        </w:rPr>
        <w:t>,</w:t>
      </w:r>
      <w:r w:rsidR="00D74815">
        <w:rPr>
          <w:sz w:val="24"/>
        </w:rPr>
        <w:t xml:space="preserve"> </w:t>
      </w:r>
      <w:r>
        <w:rPr>
          <w:sz w:val="24"/>
        </w:rPr>
        <w:t xml:space="preserve">vložka </w:t>
      </w:r>
      <w:r w:rsidR="00840B6A">
        <w:rPr>
          <w:sz w:val="24"/>
        </w:rPr>
        <w:t>162737</w:t>
      </w:r>
    </w:p>
    <w:p w14:paraId="1E7A0F5E" w14:textId="77777777" w:rsidR="00402AFA" w:rsidRDefault="00402AFA">
      <w:pPr>
        <w:tabs>
          <w:tab w:val="left" w:pos="1985"/>
        </w:tabs>
        <w:spacing w:line="230" w:lineRule="exact"/>
        <w:jc w:val="both"/>
        <w:rPr>
          <w:sz w:val="24"/>
        </w:rPr>
      </w:pPr>
    </w:p>
    <w:p w14:paraId="4BAC3D00" w14:textId="561D7F5D" w:rsidR="00402AFA" w:rsidRDefault="00402AFA">
      <w:pPr>
        <w:tabs>
          <w:tab w:val="left" w:pos="1985"/>
        </w:tabs>
        <w:spacing w:line="230" w:lineRule="exact"/>
        <w:jc w:val="both"/>
        <w:rPr>
          <w:b/>
          <w:bCs/>
          <w:sz w:val="24"/>
        </w:rPr>
      </w:pPr>
      <w:r>
        <w:rPr>
          <w:sz w:val="24"/>
        </w:rPr>
        <w:t>zastoupená:</w:t>
      </w:r>
      <w:r>
        <w:rPr>
          <w:b/>
          <w:sz w:val="24"/>
        </w:rPr>
        <w:tab/>
      </w:r>
      <w:r w:rsidR="00840B6A">
        <w:rPr>
          <w:b/>
          <w:sz w:val="24"/>
        </w:rPr>
        <w:t>Ing. Janem Sovou</w:t>
      </w:r>
    </w:p>
    <w:p w14:paraId="05CEBC45" w14:textId="6B9D0C9B" w:rsidR="00CC4A2A" w:rsidRDefault="00402AFA">
      <w:pPr>
        <w:tabs>
          <w:tab w:val="left" w:pos="1985"/>
        </w:tabs>
        <w:spacing w:line="230" w:lineRule="exact"/>
        <w:jc w:val="both"/>
        <w:rPr>
          <w:sz w:val="24"/>
        </w:rPr>
      </w:pPr>
      <w:proofErr w:type="gramStart"/>
      <w:r>
        <w:rPr>
          <w:sz w:val="24"/>
        </w:rPr>
        <w:t>funkce:</w:t>
      </w:r>
      <w:r w:rsidR="00840B6A">
        <w:rPr>
          <w:sz w:val="24"/>
        </w:rPr>
        <w:t xml:space="preserve">                     jednatelem</w:t>
      </w:r>
      <w:proofErr w:type="gramEnd"/>
      <w:r w:rsidR="00840B6A">
        <w:rPr>
          <w:sz w:val="24"/>
        </w:rPr>
        <w:t xml:space="preserve"> společnosti</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2681635B"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840B6A">
        <w:rPr>
          <w:b/>
          <w:sz w:val="24"/>
        </w:rPr>
        <w:t>FV</w:t>
      </w:r>
      <w:r w:rsidR="003715E4" w:rsidRPr="00840B6A">
        <w:rPr>
          <w:b/>
          <w:sz w:val="24"/>
        </w:rPr>
        <w:t>10</w:t>
      </w:r>
      <w:r w:rsidR="00840B6A">
        <w:rPr>
          <w:b/>
          <w:sz w:val="24"/>
        </w:rPr>
        <w:t>213</w:t>
      </w:r>
      <w:r w:rsidR="003715E4" w:rsidRPr="00840B6A">
        <w:rPr>
          <w:b/>
          <w:sz w:val="24"/>
        </w:rPr>
        <w:t xml:space="preserve">   </w:t>
      </w:r>
      <w:r w:rsidRPr="00840B6A">
        <w:rPr>
          <w:b/>
          <w:sz w:val="24"/>
        </w:rPr>
        <w:t xml:space="preserve"> „</w:t>
      </w:r>
      <w:r w:rsidR="00840B6A">
        <w:rPr>
          <w:b/>
          <w:sz w:val="24"/>
        </w:rPr>
        <w:t>Platforma pro identifikaci a interpretaci stresových faktorů v rostlinné produkci</w:t>
      </w:r>
      <w:r w:rsidRPr="00840B6A">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4CCD4FEE" w14:textId="77777777" w:rsidR="00840B6A" w:rsidRDefault="00840B6A"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D1702C9" w14:textId="049C5731" w:rsidR="00402AFA" w:rsidRPr="00992FBC" w:rsidRDefault="00402AFA">
      <w:pPr>
        <w:pStyle w:val="Zkladntext"/>
        <w:tabs>
          <w:tab w:val="left" w:pos="1843"/>
        </w:tabs>
        <w:ind w:right="-227"/>
        <w:rPr>
          <w:b/>
          <w:bCs/>
        </w:rPr>
      </w:pPr>
      <w:r w:rsidRPr="00992FBC">
        <w:t>Obchodní jméno:</w:t>
      </w:r>
      <w:r w:rsidRPr="00992FBC">
        <w:rPr>
          <w:b/>
          <w:bCs/>
        </w:rPr>
        <w:tab/>
      </w:r>
      <w:r w:rsidR="00AC1A4F">
        <w:rPr>
          <w:b/>
          <w:bCs/>
        </w:rPr>
        <w:t>Česká zemědělská univerzita v Praze</w:t>
      </w:r>
    </w:p>
    <w:p w14:paraId="76D2C42A" w14:textId="7CC993D7" w:rsidR="00402AFA" w:rsidRPr="00992FBC" w:rsidRDefault="00402AFA">
      <w:pPr>
        <w:pStyle w:val="Zkladntext"/>
        <w:tabs>
          <w:tab w:val="left" w:pos="1843"/>
        </w:tabs>
        <w:ind w:right="-227"/>
      </w:pPr>
      <w:r w:rsidRPr="00992FBC">
        <w:t>Sídlo:</w:t>
      </w:r>
      <w:r w:rsidRPr="00992FBC">
        <w:rPr>
          <w:b/>
          <w:bCs/>
        </w:rPr>
        <w:tab/>
      </w:r>
      <w:r w:rsidR="00AC1A4F">
        <w:rPr>
          <w:b/>
          <w:bCs/>
        </w:rPr>
        <w:t xml:space="preserve">Kamýcká 129. </w:t>
      </w:r>
      <w:proofErr w:type="gramStart"/>
      <w:r w:rsidR="00AC1A4F">
        <w:rPr>
          <w:b/>
          <w:bCs/>
        </w:rPr>
        <w:t>165 00  Praha</w:t>
      </w:r>
      <w:proofErr w:type="gramEnd"/>
      <w:r w:rsidR="00AC1A4F">
        <w:rPr>
          <w:b/>
          <w:bCs/>
        </w:rPr>
        <w:t xml:space="preserve"> 6 - Suchdol</w:t>
      </w:r>
    </w:p>
    <w:p w14:paraId="0EBC75DF" w14:textId="5C39A347" w:rsidR="00402AFA" w:rsidRPr="00992FBC" w:rsidRDefault="00402AFA">
      <w:pPr>
        <w:pStyle w:val="Zkladntext"/>
        <w:tabs>
          <w:tab w:val="left" w:pos="1843"/>
        </w:tabs>
        <w:ind w:right="-227"/>
        <w:rPr>
          <w:b/>
          <w:bCs/>
        </w:rPr>
      </w:pPr>
      <w:r w:rsidRPr="00992FBC">
        <w:t>Identifikační číslo:</w:t>
      </w:r>
      <w:r w:rsidRPr="00992FBC">
        <w:rPr>
          <w:b/>
          <w:bCs/>
        </w:rPr>
        <w:tab/>
      </w:r>
      <w:r w:rsidR="00AC1A4F">
        <w:rPr>
          <w:b/>
          <w:bCs/>
        </w:rPr>
        <w:t>604 60 709</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41D038FE" w14:textId="7324BDBF" w:rsidR="00992FBC" w:rsidRPr="00992FBC" w:rsidRDefault="00992FBC" w:rsidP="00992FBC">
      <w:pPr>
        <w:pStyle w:val="Zkladntext"/>
        <w:tabs>
          <w:tab w:val="left" w:pos="1843"/>
        </w:tabs>
        <w:ind w:right="-227"/>
        <w:rPr>
          <w:b/>
          <w:bCs/>
        </w:rPr>
      </w:pPr>
      <w:r w:rsidRPr="00992FBC">
        <w:t>Obchodní jméno:</w:t>
      </w:r>
      <w:r w:rsidRPr="00992FBC">
        <w:rPr>
          <w:b/>
          <w:bCs/>
        </w:rPr>
        <w:tab/>
      </w:r>
      <w:proofErr w:type="spellStart"/>
      <w:r w:rsidR="00AC1A4F">
        <w:rPr>
          <w:b/>
          <w:bCs/>
        </w:rPr>
        <w:t>Hydrosoft</w:t>
      </w:r>
      <w:proofErr w:type="spellEnd"/>
      <w:r w:rsidR="00AC1A4F">
        <w:rPr>
          <w:b/>
          <w:bCs/>
        </w:rPr>
        <w:t xml:space="preserve"> Veleslavín s.r.o.</w:t>
      </w:r>
    </w:p>
    <w:p w14:paraId="6C2738BE" w14:textId="0B954CAF" w:rsidR="00992FBC" w:rsidRPr="00992FBC" w:rsidRDefault="00992FBC" w:rsidP="00992FBC">
      <w:pPr>
        <w:pStyle w:val="Zkladntext"/>
        <w:tabs>
          <w:tab w:val="left" w:pos="1843"/>
        </w:tabs>
        <w:ind w:right="-227"/>
      </w:pPr>
      <w:r w:rsidRPr="00992FBC">
        <w:t>Sídlo:</w:t>
      </w:r>
      <w:r w:rsidRPr="00992FBC">
        <w:rPr>
          <w:b/>
          <w:bCs/>
        </w:rPr>
        <w:tab/>
      </w:r>
      <w:r w:rsidR="00AC1A4F">
        <w:rPr>
          <w:b/>
          <w:bCs/>
        </w:rPr>
        <w:t xml:space="preserve">U Sadu 62/13, </w:t>
      </w:r>
      <w:proofErr w:type="gramStart"/>
      <w:r w:rsidR="00AC1A4F">
        <w:rPr>
          <w:b/>
          <w:bCs/>
        </w:rPr>
        <w:t>162 00  Praha</w:t>
      </w:r>
      <w:proofErr w:type="gramEnd"/>
      <w:r w:rsidR="00AC1A4F">
        <w:rPr>
          <w:b/>
          <w:bCs/>
        </w:rPr>
        <w:t xml:space="preserve"> 6</w:t>
      </w:r>
    </w:p>
    <w:p w14:paraId="37B8D460" w14:textId="79AB9A48" w:rsidR="00992FBC" w:rsidRDefault="00992FBC" w:rsidP="00992FBC">
      <w:pPr>
        <w:pStyle w:val="Zkladntext"/>
        <w:tabs>
          <w:tab w:val="left" w:pos="1843"/>
        </w:tabs>
        <w:ind w:right="-227"/>
        <w:rPr>
          <w:b/>
          <w:bCs/>
        </w:rPr>
      </w:pPr>
      <w:r w:rsidRPr="00992FBC">
        <w:t>Identifikační číslo:</w:t>
      </w:r>
      <w:r w:rsidRPr="00992FBC">
        <w:rPr>
          <w:b/>
          <w:bCs/>
        </w:rPr>
        <w:tab/>
      </w:r>
      <w:r w:rsidR="00AC1A4F">
        <w:rPr>
          <w:b/>
          <w:bCs/>
        </w:rPr>
        <w:t>610 61 557</w:t>
      </w:r>
    </w:p>
    <w:p w14:paraId="48B82A63" w14:textId="77777777" w:rsidR="005412BD" w:rsidRDefault="005412BD" w:rsidP="00992FBC">
      <w:pPr>
        <w:pStyle w:val="Zkladntext"/>
        <w:tabs>
          <w:tab w:val="left" w:pos="1843"/>
        </w:tabs>
        <w:ind w:right="-227"/>
        <w:rPr>
          <w:b/>
          <w:bCs/>
        </w:rPr>
      </w:pPr>
    </w:p>
    <w:p w14:paraId="5C3EE4B1" w14:textId="77777777" w:rsidR="003D775D" w:rsidRPr="00992FBC" w:rsidRDefault="003D775D" w:rsidP="003D775D">
      <w:pPr>
        <w:pStyle w:val="Zkladntext"/>
        <w:tabs>
          <w:tab w:val="left" w:pos="3969"/>
        </w:tabs>
        <w:ind w:right="-227"/>
        <w:jc w:val="center"/>
      </w:pPr>
      <w:r w:rsidRPr="00992FBC">
        <w:t>Další účastník projektu (</w:t>
      </w:r>
      <w:r>
        <w:t>3</w:t>
      </w:r>
      <w:r w:rsidRPr="00992FBC">
        <w:t>)</w:t>
      </w:r>
    </w:p>
    <w:p w14:paraId="73D83423" w14:textId="474AABA6" w:rsidR="003D775D" w:rsidRPr="00992FBC" w:rsidRDefault="003D775D" w:rsidP="003D775D">
      <w:pPr>
        <w:pStyle w:val="Zkladntext"/>
        <w:tabs>
          <w:tab w:val="left" w:pos="1843"/>
        </w:tabs>
        <w:ind w:right="-227"/>
        <w:rPr>
          <w:b/>
          <w:bCs/>
        </w:rPr>
      </w:pPr>
      <w:r w:rsidRPr="00992FBC">
        <w:t>Obchodní jméno:</w:t>
      </w:r>
      <w:r w:rsidRPr="00992FBC">
        <w:rPr>
          <w:b/>
          <w:bCs/>
        </w:rPr>
        <w:tab/>
      </w:r>
      <w:r w:rsidR="00AC1A4F">
        <w:rPr>
          <w:b/>
          <w:bCs/>
        </w:rPr>
        <w:t xml:space="preserve">Výzkumný ústav rostlinné výroby, </w:t>
      </w:r>
      <w:proofErr w:type="spellStart"/>
      <w:proofErr w:type="gramStart"/>
      <w:r w:rsidR="00AC1A4F">
        <w:rPr>
          <w:b/>
          <w:bCs/>
        </w:rPr>
        <w:t>v.v.</w:t>
      </w:r>
      <w:proofErr w:type="gramEnd"/>
      <w:r w:rsidR="00AC1A4F">
        <w:rPr>
          <w:b/>
          <w:bCs/>
        </w:rPr>
        <w:t>i</w:t>
      </w:r>
      <w:proofErr w:type="spellEnd"/>
      <w:r w:rsidR="00AC1A4F">
        <w:rPr>
          <w:b/>
          <w:bCs/>
        </w:rPr>
        <w:t>.</w:t>
      </w:r>
    </w:p>
    <w:p w14:paraId="48551AC0" w14:textId="16A7E3F0" w:rsidR="003D775D" w:rsidRPr="00992FBC" w:rsidRDefault="003D775D" w:rsidP="003D775D">
      <w:pPr>
        <w:pStyle w:val="Zkladntext"/>
        <w:tabs>
          <w:tab w:val="left" w:pos="1843"/>
        </w:tabs>
        <w:ind w:right="-227"/>
      </w:pPr>
      <w:r w:rsidRPr="00992FBC">
        <w:t>Sídlo:</w:t>
      </w:r>
      <w:r w:rsidRPr="00992FBC">
        <w:rPr>
          <w:b/>
          <w:bCs/>
        </w:rPr>
        <w:tab/>
      </w:r>
      <w:r w:rsidR="00AC1A4F">
        <w:rPr>
          <w:b/>
          <w:bCs/>
        </w:rPr>
        <w:t xml:space="preserve">Drnovská 507/73, </w:t>
      </w:r>
      <w:proofErr w:type="gramStart"/>
      <w:r w:rsidR="00AC1A4F">
        <w:rPr>
          <w:b/>
          <w:bCs/>
        </w:rPr>
        <w:t>161 06  Praha</w:t>
      </w:r>
      <w:proofErr w:type="gramEnd"/>
      <w:r w:rsidR="00AC1A4F">
        <w:rPr>
          <w:b/>
          <w:bCs/>
        </w:rPr>
        <w:t xml:space="preserve"> 6 - Ruzyně</w:t>
      </w:r>
    </w:p>
    <w:p w14:paraId="03F0114B" w14:textId="41E01F7E" w:rsidR="003D775D" w:rsidRDefault="003D775D" w:rsidP="003D775D">
      <w:pPr>
        <w:pStyle w:val="Zkladntext"/>
        <w:tabs>
          <w:tab w:val="left" w:pos="1843"/>
        </w:tabs>
        <w:ind w:right="-227"/>
        <w:rPr>
          <w:b/>
          <w:bCs/>
        </w:rPr>
      </w:pPr>
      <w:r w:rsidRPr="00992FBC">
        <w:t>Identifikační číslo:</w:t>
      </w:r>
      <w:r w:rsidRPr="00992FBC">
        <w:rPr>
          <w:b/>
          <w:bCs/>
        </w:rPr>
        <w:tab/>
      </w:r>
      <w:r w:rsidR="00AC1A4F">
        <w:rPr>
          <w:b/>
          <w:bCs/>
        </w:rPr>
        <w:t>000 27 006</w:t>
      </w: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2EBC0269" w:rsidR="00C22E61" w:rsidRPr="00AC1A4F" w:rsidRDefault="00762980" w:rsidP="0066576C">
      <w:pPr>
        <w:pStyle w:val="Odstavecseseznamem"/>
        <w:ind w:left="284" w:hanging="284"/>
        <w:jc w:val="both"/>
        <w:rPr>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AC1A4F">
        <w:rPr>
          <w:b/>
          <w:sz w:val="24"/>
        </w:rPr>
        <w:t>02</w:t>
      </w:r>
      <w:r w:rsidR="009B4F78" w:rsidRPr="00C00850">
        <w:rPr>
          <w:sz w:val="24"/>
        </w:rPr>
        <w:t>/</w:t>
      </w:r>
      <w:r w:rsidR="00C22E61" w:rsidRPr="00C00850">
        <w:rPr>
          <w:b/>
          <w:bCs/>
          <w:sz w:val="24"/>
        </w:rPr>
        <w:t xml:space="preserve">2016 – </w:t>
      </w:r>
      <w:r w:rsidR="00AC1A4F">
        <w:rPr>
          <w:b/>
          <w:bCs/>
          <w:sz w:val="24"/>
        </w:rPr>
        <w:t>12/2018</w:t>
      </w:r>
    </w:p>
    <w:p w14:paraId="42D527C1" w14:textId="77777777" w:rsidR="00C22E61" w:rsidRPr="00AC1A4F" w:rsidRDefault="00C22E61" w:rsidP="00266A7F">
      <w:pPr>
        <w:jc w:val="both"/>
        <w:rPr>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44F366AD" w:rsidR="003D775D" w:rsidRPr="00AC1A4F"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AC1A4F">
        <w:rPr>
          <w:bCs/>
        </w:rPr>
        <w:t xml:space="preserve"> </w:t>
      </w:r>
      <w:r w:rsidR="00AC1A4F">
        <w:rPr>
          <w:b/>
          <w:bCs/>
        </w:rPr>
        <w:t>2</w:t>
      </w:r>
      <w:r w:rsidR="006B0C3F">
        <w:rPr>
          <w:b/>
          <w:bCs/>
        </w:rPr>
        <w:t>21430987/</w:t>
      </w:r>
      <w:r w:rsidR="00AC1A4F">
        <w:rPr>
          <w:b/>
          <w:bCs/>
        </w:rPr>
        <w:t>0600</w:t>
      </w:r>
    </w:p>
    <w:p w14:paraId="7DB54F88" w14:textId="77777777" w:rsidR="00AC1A4F" w:rsidRDefault="00AC1A4F" w:rsidP="00266A7F">
      <w:pPr>
        <w:pStyle w:val="Zkladntext"/>
        <w:tabs>
          <w:tab w:val="left" w:pos="5245"/>
        </w:tabs>
      </w:pPr>
    </w:p>
    <w:p w14:paraId="33269C39" w14:textId="3EF416EE" w:rsidR="00092127" w:rsidRDefault="003D775D" w:rsidP="00266A7F">
      <w:pPr>
        <w:pStyle w:val="Zkladntext"/>
        <w:tabs>
          <w:tab w:val="left" w:pos="5387"/>
        </w:tabs>
        <w:ind w:firstLine="4962"/>
      </w:pPr>
      <w:r>
        <w:t>vedeného u</w:t>
      </w:r>
      <w:r w:rsidR="00AC1A4F">
        <w:t>: MONETA Money Bank, a.s.</w:t>
      </w:r>
    </w:p>
    <w:p w14:paraId="6B4400A9" w14:textId="0BD67FDE" w:rsidR="003D775D" w:rsidRDefault="003D775D" w:rsidP="00266A7F">
      <w:pPr>
        <w:pStyle w:val="Zkladntext"/>
        <w:tabs>
          <w:tab w:val="left" w:pos="5387"/>
        </w:tabs>
      </w:pPr>
      <w:r>
        <w:tab/>
      </w:r>
      <w:r w:rsidR="00AC1A4F">
        <w:t xml:space="preserve">              Vítězné náměstí 577/2, Dejvice</w:t>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Default="00533ED2" w:rsidP="00266A7F">
      <w:pPr>
        <w:pStyle w:val="Zkladntext"/>
        <w:widowControl/>
        <w:rPr>
          <w:b/>
          <w:color w:val="FF0000"/>
        </w:rPr>
      </w:pPr>
    </w:p>
    <w:p w14:paraId="3520738A" w14:textId="77777777" w:rsidR="00AC1A4F" w:rsidRDefault="00AC1A4F" w:rsidP="00266A7F">
      <w:pPr>
        <w:pStyle w:val="Zkladntext"/>
        <w:widowControl/>
        <w:rPr>
          <w:b/>
          <w:color w:val="FF0000"/>
        </w:rPr>
      </w:pPr>
    </w:p>
    <w:p w14:paraId="38FD4F1F" w14:textId="77777777" w:rsidR="00AC1A4F" w:rsidRDefault="00AC1A4F" w:rsidP="00266A7F">
      <w:pPr>
        <w:pStyle w:val="Zkladntext"/>
        <w:widowControl/>
        <w:rPr>
          <w:b/>
          <w:color w:val="FF0000"/>
        </w:rPr>
      </w:pPr>
    </w:p>
    <w:p w14:paraId="68D137DE" w14:textId="77777777" w:rsidR="00AC1A4F" w:rsidRDefault="00AC1A4F" w:rsidP="00266A7F">
      <w:pPr>
        <w:pStyle w:val="Zkladntext"/>
        <w:widowControl/>
        <w:rPr>
          <w:b/>
          <w:color w:val="FF0000"/>
        </w:rPr>
      </w:pPr>
    </w:p>
    <w:p w14:paraId="3D593729" w14:textId="77777777" w:rsidR="00AC1A4F" w:rsidRPr="00B07CEF" w:rsidRDefault="00AC1A4F"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 xml:space="preserve">t (nebo do vlastní pokladny) </w:t>
      </w:r>
      <w:r w:rsidR="00EB671C">
        <w:rPr>
          <w:sz w:val="24"/>
          <w:szCs w:val="24"/>
        </w:rPr>
        <w:lastRenderedPageBreak/>
        <w:t>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lastRenderedPageBreak/>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lastRenderedPageBreak/>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lastRenderedPageBreak/>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48B6CDF1" w14:textId="77777777" w:rsidR="006B0C3F" w:rsidRDefault="006B0C3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22A5EEDF"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lastRenderedPageBreak/>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1FEB537E"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EE4E6E">
        <w:rPr>
          <w:sz w:val="24"/>
        </w:rPr>
        <w:t xml:space="preserve">č. 1 – 7 </w:t>
      </w:r>
      <w:bookmarkStart w:id="0" w:name="_GoBack"/>
      <w:bookmarkEnd w:id="0"/>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3C4A8FC2" w:rsidR="003715E4" w:rsidRDefault="00AC1A4F" w:rsidP="00AC1A4F">
      <w:pPr>
        <w:rPr>
          <w:b/>
          <w:bCs/>
          <w:sz w:val="18"/>
          <w:szCs w:val="18"/>
        </w:rPr>
      </w:pPr>
      <w:r>
        <w:rPr>
          <w:b/>
          <w:bCs/>
          <w:sz w:val="18"/>
          <w:szCs w:val="18"/>
        </w:rPr>
        <w:t xml:space="preserve">                                                                                                                                                         Workswell s.r.o.</w:t>
      </w:r>
    </w:p>
    <w:p w14:paraId="1379EB62" w14:textId="271B48DF" w:rsidR="00AC1A4F" w:rsidRPr="00F638A4" w:rsidRDefault="00AC1A4F" w:rsidP="00AC1A4F">
      <w:pPr>
        <w:rPr>
          <w:b/>
          <w:bCs/>
          <w:sz w:val="18"/>
          <w:szCs w:val="18"/>
        </w:rPr>
      </w:pPr>
      <w:r>
        <w:rPr>
          <w:b/>
          <w:bCs/>
          <w:sz w:val="18"/>
          <w:szCs w:val="18"/>
        </w:rPr>
        <w:t xml:space="preserve">                                                                                                                                            Libocká 653/51b, </w:t>
      </w:r>
      <w:proofErr w:type="gramStart"/>
      <w:r>
        <w:rPr>
          <w:b/>
          <w:bCs/>
          <w:sz w:val="18"/>
          <w:szCs w:val="18"/>
        </w:rPr>
        <w:t>161 00  Praha</w:t>
      </w:r>
      <w:proofErr w:type="gramEnd"/>
      <w:r>
        <w:rPr>
          <w:b/>
          <w:bCs/>
          <w:sz w:val="18"/>
          <w:szCs w:val="18"/>
        </w:rPr>
        <w:t xml:space="preserve"> 6</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52C9A5B8" w14:textId="77777777" w:rsidR="00AC1A4F" w:rsidRDefault="00AC1A4F">
      <w:pPr>
        <w:jc w:val="both"/>
        <w:rPr>
          <w:bCs/>
          <w:sz w:val="24"/>
        </w:rPr>
      </w:pPr>
    </w:p>
    <w:p w14:paraId="1CE77357" w14:textId="77777777" w:rsidR="00AC1A4F" w:rsidRDefault="00AC1A4F">
      <w:pPr>
        <w:jc w:val="both"/>
        <w:rPr>
          <w:bCs/>
          <w:sz w:val="24"/>
        </w:rPr>
      </w:pPr>
    </w:p>
    <w:p w14:paraId="76408EDE" w14:textId="77777777" w:rsidR="00AC1A4F" w:rsidRDefault="00AC1A4F">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46B213D1" w:rsidR="00DA7174" w:rsidRDefault="003715E4" w:rsidP="00AC1A4F">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AC1A4F">
        <w:rPr>
          <w:b/>
          <w:bCs/>
          <w:sz w:val="24"/>
        </w:rPr>
        <w:t xml:space="preserve">                                                                   Ing. Jan Sova</w:t>
      </w:r>
    </w:p>
    <w:p w14:paraId="6F05D6A6" w14:textId="38AF0FC5" w:rsidR="00402AFA" w:rsidRPr="006A60D0" w:rsidRDefault="00CC4A2A" w:rsidP="00AC1A4F">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AC1A4F">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EE4E6E">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663AD128" w:rsidR="00530C48" w:rsidRPr="008D4108" w:rsidRDefault="003715E4" w:rsidP="008D4108">
    <w:pPr>
      <w:pStyle w:val="Zhlav"/>
      <w:jc w:val="right"/>
      <w:rPr>
        <w:sz w:val="16"/>
        <w:szCs w:val="16"/>
      </w:rPr>
    </w:pPr>
    <w:r>
      <w:rPr>
        <w:sz w:val="16"/>
        <w:szCs w:val="16"/>
      </w:rPr>
      <w:t>FV10</w:t>
    </w:r>
    <w:r w:rsidR="00840B6A">
      <w:rPr>
        <w:sz w:val="16"/>
        <w:szCs w:val="16"/>
      </w:rPr>
      <w:t>213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0C3F"/>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40B6A"/>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1A4F"/>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E4E6E"/>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434F7-148B-49AB-BBF0-46AD04BB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91129B0F.dotm</Template>
  <TotalTime>74</TotalTime>
  <Pages>11</Pages>
  <Words>4766</Words>
  <Characters>28779</Characters>
  <Application>Microsoft Office Word</Application>
  <DocSecurity>0</DocSecurity>
  <Lines>239</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9</cp:revision>
  <cp:lastPrinted>2016-10-12T11:44:00Z</cp:lastPrinted>
  <dcterms:created xsi:type="dcterms:W3CDTF">2016-09-15T10:20:00Z</dcterms:created>
  <dcterms:modified xsi:type="dcterms:W3CDTF">2016-10-12T11:44:00Z</dcterms:modified>
</cp:coreProperties>
</file>