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0B" w:rsidRPr="008E36F8" w:rsidRDefault="009156ED" w:rsidP="0031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6F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Smlouva </w:t>
      </w:r>
      <w:r w:rsidRPr="008E36F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o zabezpečování správy, provozu a údržby hřbitovů na území města Český Těšín a poskytování hřbitovních služeb</w:t>
      </w:r>
    </w:p>
    <w:p w:rsidR="0038019D" w:rsidRPr="009156ED" w:rsidRDefault="0038019D" w:rsidP="0031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40B" w:rsidRPr="008E36F8" w:rsidRDefault="002A0F75" w:rsidP="008E3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6F8">
        <w:rPr>
          <w:rFonts w:ascii="Times New Roman" w:hAnsi="Times New Roman" w:cs="Times New Roman"/>
          <w:sz w:val="24"/>
          <w:szCs w:val="24"/>
        </w:rPr>
        <w:t>Smluvní strany</w:t>
      </w:r>
      <w:r w:rsidR="00D6340B" w:rsidRPr="008E36F8">
        <w:rPr>
          <w:rFonts w:ascii="Times New Roman" w:hAnsi="Times New Roman" w:cs="Times New Roman"/>
          <w:sz w:val="24"/>
          <w:szCs w:val="24"/>
        </w:rPr>
        <w:t>:</w:t>
      </w:r>
    </w:p>
    <w:p w:rsid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E36F8" w:rsidRPr="008E36F8" w:rsidRDefault="000F392C" w:rsidP="008E36F8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Objednatel:</w:t>
      </w:r>
      <w:r w:rsidR="008E36F8" w:rsidRPr="008E36F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8E36F8" w:rsidRPr="008E36F8">
        <w:rPr>
          <w:rFonts w:ascii="Times New Roman" w:eastAsia="Arial Unicode MS" w:hAnsi="Times New Roman" w:cs="Times New Roman"/>
          <w:b/>
          <w:sz w:val="24"/>
          <w:szCs w:val="24"/>
        </w:rPr>
        <w:tab/>
        <w:t>Město Český Těšín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>ídlo: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>náměstí ČSA 1/1, 737 01 Český Těšín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hAnsi="Times New Roman" w:cs="Times New Roman"/>
          <w:sz w:val="24"/>
          <w:szCs w:val="24"/>
        </w:rPr>
        <w:t>zastoupeno:</w:t>
      </w:r>
      <w:r w:rsidRPr="008E36F8">
        <w:rPr>
          <w:rFonts w:ascii="Times New Roman" w:hAnsi="Times New Roman" w:cs="Times New Roman"/>
          <w:sz w:val="24"/>
          <w:szCs w:val="24"/>
        </w:rPr>
        <w:tab/>
      </w:r>
      <w:r w:rsidRPr="008E36F8">
        <w:rPr>
          <w:rFonts w:ascii="Times New Roman" w:hAnsi="Times New Roman" w:cs="Times New Roman"/>
          <w:sz w:val="24"/>
          <w:szCs w:val="24"/>
        </w:rPr>
        <w:tab/>
      </w:r>
      <w:r w:rsidR="00FF2C17">
        <w:rPr>
          <w:rFonts w:ascii="Times New Roman" w:hAnsi="Times New Roman" w:cs="Times New Roman"/>
          <w:sz w:val="24"/>
          <w:szCs w:val="24"/>
        </w:rPr>
        <w:t>I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>ng. Karín</w:t>
      </w:r>
      <w:r w:rsidR="00FF2C17">
        <w:rPr>
          <w:rFonts w:ascii="Times New Roman" w:eastAsia="Arial Unicode MS" w:hAnsi="Times New Roman" w:cs="Times New Roman"/>
          <w:sz w:val="24"/>
          <w:szCs w:val="24"/>
        </w:rPr>
        <w:t>ou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8E36F8">
        <w:rPr>
          <w:rFonts w:ascii="Times New Roman" w:eastAsia="Arial Unicode MS" w:hAnsi="Times New Roman" w:cs="Times New Roman"/>
          <w:sz w:val="24"/>
          <w:szCs w:val="24"/>
        </w:rPr>
        <w:t>Benatzk</w:t>
      </w:r>
      <w:r w:rsidR="00FF2C17">
        <w:rPr>
          <w:rFonts w:ascii="Times New Roman" w:eastAsia="Arial Unicode MS" w:hAnsi="Times New Roman" w:cs="Times New Roman"/>
          <w:sz w:val="24"/>
          <w:szCs w:val="24"/>
        </w:rPr>
        <w:t>ou</w:t>
      </w:r>
      <w:proofErr w:type="spellEnd"/>
      <w:r w:rsidRPr="008E36F8">
        <w:rPr>
          <w:rFonts w:ascii="Times New Roman" w:eastAsia="Arial Unicode MS" w:hAnsi="Times New Roman" w:cs="Times New Roman"/>
          <w:sz w:val="24"/>
          <w:szCs w:val="24"/>
        </w:rPr>
        <w:t>, vedoucí odboru místního hospodářství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>pracovník oprávněný k jednání ve věcech technických: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="000F392C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>Dana Moravcová, referent bytového a nebytového fondu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>IČO: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>00297437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 xml:space="preserve">DIČ: 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>CZ00297437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 xml:space="preserve">bankovní spojení: 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 xml:space="preserve">Komerční banka, a.s., </w:t>
      </w:r>
      <w:proofErr w:type="spellStart"/>
      <w:r w:rsidRPr="008E36F8">
        <w:rPr>
          <w:rFonts w:ascii="Times New Roman" w:eastAsia="Arial Unicode MS" w:hAnsi="Times New Roman" w:cs="Times New Roman"/>
          <w:sz w:val="24"/>
          <w:szCs w:val="24"/>
        </w:rPr>
        <w:t>exp</w:t>
      </w:r>
      <w:proofErr w:type="spellEnd"/>
      <w:r w:rsidRPr="008E36F8">
        <w:rPr>
          <w:rFonts w:ascii="Times New Roman" w:eastAsia="Arial Unicode MS" w:hAnsi="Times New Roman" w:cs="Times New Roman"/>
          <w:sz w:val="24"/>
          <w:szCs w:val="24"/>
        </w:rPr>
        <w:t>. Český Těšín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>č. účtu: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>86-6000360257/0100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 xml:space="preserve">telefon: 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>553 035 512, 734 395 674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>a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E36F8" w:rsidRPr="008E36F8" w:rsidRDefault="000F392C" w:rsidP="008E36F8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správce</w:t>
      </w:r>
      <w:r w:rsidR="008E36F8" w:rsidRPr="008E36F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8E36F8" w:rsidRPr="008E36F8">
        <w:rPr>
          <w:rFonts w:ascii="Times New Roman" w:eastAsia="Arial Unicode MS" w:hAnsi="Times New Roman" w:cs="Times New Roman"/>
          <w:b/>
          <w:sz w:val="24"/>
          <w:szCs w:val="24"/>
        </w:rPr>
        <w:tab/>
        <w:t>Patrik Kubiczek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>sídlo: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 xml:space="preserve">Eduarda </w:t>
      </w:r>
      <w:proofErr w:type="spellStart"/>
      <w:r w:rsidRPr="008E36F8">
        <w:rPr>
          <w:rFonts w:ascii="Times New Roman" w:eastAsia="Arial Unicode MS" w:hAnsi="Times New Roman" w:cs="Times New Roman"/>
          <w:sz w:val="24"/>
          <w:szCs w:val="24"/>
        </w:rPr>
        <w:t>Urxe</w:t>
      </w:r>
      <w:proofErr w:type="spellEnd"/>
      <w:r w:rsidRPr="008E36F8">
        <w:rPr>
          <w:rFonts w:ascii="Times New Roman" w:eastAsia="Arial Unicode MS" w:hAnsi="Times New Roman" w:cs="Times New Roman"/>
          <w:sz w:val="24"/>
          <w:szCs w:val="24"/>
        </w:rPr>
        <w:t xml:space="preserve"> 283/5, 736 01 Havířov – Město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>IČO: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>65902998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 xml:space="preserve">DIČ: 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>CZ 7204123190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 xml:space="preserve">bankovní spojení: 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 xml:space="preserve">Komerční banka a.s., </w:t>
      </w:r>
      <w:proofErr w:type="spellStart"/>
      <w:r w:rsidRPr="008E36F8">
        <w:rPr>
          <w:rFonts w:ascii="Times New Roman" w:eastAsia="Arial Unicode MS" w:hAnsi="Times New Roman" w:cs="Times New Roman"/>
          <w:sz w:val="24"/>
          <w:szCs w:val="24"/>
        </w:rPr>
        <w:t>exp</w:t>
      </w:r>
      <w:proofErr w:type="spellEnd"/>
      <w:r w:rsidRPr="008E36F8">
        <w:rPr>
          <w:rFonts w:ascii="Times New Roman" w:eastAsia="Arial Unicode MS" w:hAnsi="Times New Roman" w:cs="Times New Roman"/>
          <w:sz w:val="24"/>
          <w:szCs w:val="24"/>
        </w:rPr>
        <w:t>. Havířov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>č. účtu: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>107-933050297/0100</w:t>
      </w:r>
    </w:p>
    <w:p w:rsidR="008E36F8" w:rsidRPr="008E36F8" w:rsidRDefault="008E36F8" w:rsidP="008E36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E36F8">
        <w:rPr>
          <w:rFonts w:ascii="Times New Roman" w:eastAsia="Arial Unicode MS" w:hAnsi="Times New Roman" w:cs="Times New Roman"/>
          <w:sz w:val="24"/>
          <w:szCs w:val="24"/>
        </w:rPr>
        <w:t xml:space="preserve">telefon: </w:t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</w:r>
      <w:r w:rsidRPr="008E36F8">
        <w:rPr>
          <w:rFonts w:ascii="Times New Roman" w:eastAsia="Arial Unicode MS" w:hAnsi="Times New Roman" w:cs="Times New Roman"/>
          <w:sz w:val="24"/>
          <w:szCs w:val="24"/>
        </w:rPr>
        <w:tab/>
        <w:t>+420 602 524 989</w:t>
      </w:r>
    </w:p>
    <w:p w:rsidR="00D6340B" w:rsidRPr="009156ED" w:rsidRDefault="00D6340B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9156ED" w:rsidRDefault="00D6340B" w:rsidP="002A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9156ED" w:rsidRDefault="00D6340B" w:rsidP="00547D7A">
      <w:pPr>
        <w:pStyle w:val="Odstavecseseznamem"/>
        <w:spacing w:after="0" w:line="240" w:lineRule="auto"/>
        <w:ind w:left="3216" w:firstLine="324"/>
        <w:rPr>
          <w:rFonts w:ascii="Times New Roman" w:hAnsi="Times New Roman" w:cs="Times New Roman"/>
          <w:b/>
          <w:bCs/>
          <w:sz w:val="24"/>
          <w:szCs w:val="24"/>
        </w:rPr>
      </w:pPr>
      <w:r w:rsidRPr="009156ED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F57853" w:rsidRPr="00915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:rsidR="00D6340B" w:rsidRPr="009156ED" w:rsidRDefault="00D6340B" w:rsidP="002A3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40B" w:rsidRPr="009156ED" w:rsidRDefault="00D6340B" w:rsidP="006930A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Předmětem smlouvy je závazek správce zabezpečovat pro město na jeho účet a jeho jménem správu, provoz a údržbu níže specifikovaných hřbitovů na území města Český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Těšín ( dále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jen „výkon pohřebnictví“).</w:t>
      </w:r>
    </w:p>
    <w:p w:rsidR="00D6340B" w:rsidRPr="009156ED" w:rsidRDefault="00D6340B" w:rsidP="00DA1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0B" w:rsidRPr="009156ED" w:rsidRDefault="00D6340B" w:rsidP="00DA15A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Výkon pohřebnictví bude správce provádět na těchto objektech:</w:t>
      </w:r>
    </w:p>
    <w:p w:rsidR="00D6340B" w:rsidRPr="009156ED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Centrální a židovský hřbitov Český Těšín, nacházející se na pozemcích: </w:t>
      </w:r>
    </w:p>
    <w:p w:rsidR="00D6340B" w:rsidRPr="009156ED" w:rsidRDefault="00D6340B" w:rsidP="00DA15A3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parc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3170 vč. stavby č. pop.</w:t>
      </w:r>
      <w:r w:rsidR="00F57853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 xml:space="preserve">1150, která je součástí pozemku (hřbitovní kaple, výstavní síň, chladicí boxy, přilehlé chodby, správní budova), dále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3171, 3172, 3174/1, 3181/2, zapsaných na LV č. 10001 v 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Český Těšín pro město Český Těšín (dále jen „centrální hřbitov“)</w:t>
      </w:r>
      <w:r w:rsidR="00E150AC" w:rsidRPr="009156ED">
        <w:rPr>
          <w:rFonts w:ascii="Times New Roman" w:hAnsi="Times New Roman" w:cs="Times New Roman"/>
          <w:sz w:val="24"/>
          <w:szCs w:val="24"/>
        </w:rPr>
        <w:t>.</w:t>
      </w: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0B" w:rsidRPr="009156ED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Hřbitov Svibice, nacházející se na pozemcích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2794, 2793 a 2795/2, zapsaných na LV č. 10001 v 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Český Těšín pro město Český Těšín (dále jen „hřbitov Svibice“</w:t>
      </w:r>
      <w:r w:rsidR="00E150AC" w:rsidRPr="009156ED">
        <w:rPr>
          <w:rFonts w:ascii="Times New Roman" w:hAnsi="Times New Roman" w:cs="Times New Roman"/>
          <w:sz w:val="24"/>
          <w:szCs w:val="24"/>
        </w:rPr>
        <w:t>).</w:t>
      </w:r>
    </w:p>
    <w:p w:rsidR="00D6340B" w:rsidRPr="009156ED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Hřbitov Mosty, nacházející se na pozemcích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. 32 vč. stavby, která je součástí pozemku a  na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33, zapsaných na LV č. 10001 v 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Mosty u Českého Těšína </w:t>
      </w:r>
      <w:r w:rsidR="00DA15A3" w:rsidRPr="009156ED">
        <w:rPr>
          <w:rFonts w:ascii="Times New Roman" w:hAnsi="Times New Roman" w:cs="Times New Roman"/>
          <w:sz w:val="24"/>
          <w:szCs w:val="24"/>
        </w:rPr>
        <w:t>pro vlastníka město Český Těšín</w:t>
      </w:r>
      <w:r w:rsidRPr="009156ED">
        <w:rPr>
          <w:rFonts w:ascii="Times New Roman" w:hAnsi="Times New Roman" w:cs="Times New Roman"/>
          <w:sz w:val="24"/>
          <w:szCs w:val="24"/>
        </w:rPr>
        <w:t xml:space="preserve"> (</w:t>
      </w:r>
      <w:r w:rsidR="00DA15A3" w:rsidRPr="009156ED">
        <w:rPr>
          <w:rFonts w:ascii="Times New Roman" w:hAnsi="Times New Roman" w:cs="Times New Roman"/>
          <w:sz w:val="24"/>
          <w:szCs w:val="24"/>
        </w:rPr>
        <w:t>d</w:t>
      </w:r>
      <w:r w:rsidRPr="009156ED">
        <w:rPr>
          <w:rFonts w:ascii="Times New Roman" w:hAnsi="Times New Roman" w:cs="Times New Roman"/>
          <w:sz w:val="24"/>
          <w:szCs w:val="24"/>
        </w:rPr>
        <w:t>ále jen „hřbitov Mosty“).</w:t>
      </w:r>
    </w:p>
    <w:p w:rsidR="00D6340B" w:rsidRPr="009156ED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Katolický hřbitov Horní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nacházející se na pozemcích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349, 1126/5 a 1127/2, zapsaných na LV č. 10001 v 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15A3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 xml:space="preserve">Horní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pro město Český Těšín (dále jen „katolický hřbitov Horní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“).</w:t>
      </w:r>
    </w:p>
    <w:p w:rsidR="00D6340B" w:rsidRPr="009156ED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Evangelický hřbitov Horní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nacházející se na pozemcích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695/1, zapsaném na LV č. 579 v 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Horní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pro vlastníka Farní sbor Slezské církve </w:t>
      </w:r>
      <w:r w:rsidRPr="009156ED">
        <w:rPr>
          <w:rFonts w:ascii="Times New Roman" w:hAnsi="Times New Roman" w:cs="Times New Roman"/>
          <w:sz w:val="24"/>
          <w:szCs w:val="24"/>
        </w:rPr>
        <w:lastRenderedPageBreak/>
        <w:t xml:space="preserve">evangelické 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a.v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v Třanovicích. Mezi vlastníkem a městem je uzavřena nájemní smlouva č. 24/00/FO. Dále na pozemku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. 695/2, zapsaném na LV č. 136 pro vlastníka </w:t>
      </w:r>
      <w:r w:rsidR="002D2D3F" w:rsidRPr="009156ED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2D2D3F" w:rsidRPr="009156ED">
        <w:rPr>
          <w:rFonts w:ascii="Times New Roman" w:hAnsi="Times New Roman" w:cs="Times New Roman"/>
          <w:sz w:val="24"/>
          <w:szCs w:val="24"/>
        </w:rPr>
        <w:t>Bugla</w:t>
      </w:r>
      <w:proofErr w:type="spellEnd"/>
      <w:r w:rsidR="002D2D3F"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DD" w:rsidRPr="009156ED">
        <w:rPr>
          <w:rFonts w:ascii="Times New Roman" w:hAnsi="Times New Roman" w:cs="Times New Roman"/>
          <w:sz w:val="24"/>
          <w:szCs w:val="24"/>
        </w:rPr>
        <w:t>W</w:t>
      </w:r>
      <w:r w:rsidR="002D2D3F" w:rsidRPr="009156ED">
        <w:rPr>
          <w:rFonts w:ascii="Times New Roman" w:hAnsi="Times New Roman" w:cs="Times New Roman"/>
          <w:sz w:val="24"/>
          <w:szCs w:val="24"/>
        </w:rPr>
        <w:t>aleria</w:t>
      </w:r>
      <w:r w:rsidRPr="009156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dr.</w:t>
      </w:r>
      <w:r w:rsidR="00FC4BDD" w:rsidRPr="009156ED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="00FC4BDD" w:rsidRPr="009156ED">
        <w:rPr>
          <w:rFonts w:ascii="Times New Roman" w:hAnsi="Times New Roman" w:cs="Times New Roman"/>
          <w:sz w:val="24"/>
          <w:szCs w:val="24"/>
        </w:rPr>
        <w:t>.</w:t>
      </w:r>
      <w:r w:rsidRPr="009156ED">
        <w:rPr>
          <w:rFonts w:ascii="Times New Roman" w:hAnsi="Times New Roman" w:cs="Times New Roman"/>
          <w:sz w:val="24"/>
          <w:szCs w:val="24"/>
        </w:rPr>
        <w:t>, v 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Horní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="00FC4BDD" w:rsidRPr="009156ED">
        <w:rPr>
          <w:rFonts w:ascii="Times New Roman" w:hAnsi="Times New Roman" w:cs="Times New Roman"/>
          <w:sz w:val="24"/>
          <w:szCs w:val="24"/>
        </w:rPr>
        <w:t>. Mezi vlastníkem a městem je uzavřena nájemní smlouva č. 7/18/MAJ. A</w:t>
      </w:r>
      <w:r w:rsidRPr="009156ED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695/3, zapsaném na LV</w:t>
      </w:r>
      <w:r w:rsidR="00DA15A3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 xml:space="preserve">č. 115 pro vlastníky </w:t>
      </w:r>
      <w:r w:rsidR="002D2D3F" w:rsidRPr="009156ED">
        <w:rPr>
          <w:rFonts w:ascii="Times New Roman" w:hAnsi="Times New Roman" w:cs="Times New Roman"/>
          <w:sz w:val="24"/>
          <w:szCs w:val="24"/>
        </w:rPr>
        <w:t>Bojko Vladislav</w:t>
      </w:r>
      <w:r w:rsidRPr="009156ED">
        <w:rPr>
          <w:rFonts w:ascii="Times New Roman" w:hAnsi="Times New Roman" w:cs="Times New Roman"/>
          <w:sz w:val="24"/>
          <w:szCs w:val="24"/>
        </w:rPr>
        <w:t>, Mach</w:t>
      </w:r>
      <w:r w:rsidR="002D2D3F" w:rsidRPr="009156ED">
        <w:rPr>
          <w:rFonts w:ascii="Times New Roman" w:hAnsi="Times New Roman" w:cs="Times New Roman"/>
          <w:sz w:val="24"/>
          <w:szCs w:val="24"/>
        </w:rPr>
        <w:t xml:space="preserve">ovou Ilonu </w:t>
      </w:r>
      <w:r w:rsidRPr="009156E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Piszuta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Lecha,</w:t>
      </w:r>
      <w:r w:rsidR="00DA15A3" w:rsidRPr="009156E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 w:rsidR="00DA15A3" w:rsidRPr="009156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A15A3"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15A3" w:rsidRPr="009156ED">
        <w:rPr>
          <w:rFonts w:ascii="Times New Roman" w:hAnsi="Times New Roman" w:cs="Times New Roman"/>
          <w:sz w:val="24"/>
          <w:szCs w:val="24"/>
        </w:rPr>
        <w:t xml:space="preserve"> Horní </w:t>
      </w:r>
      <w:proofErr w:type="spellStart"/>
      <w:r w:rsidR="00DA15A3" w:rsidRPr="009156ED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="00FC4BDD" w:rsidRPr="009156ED">
        <w:rPr>
          <w:rFonts w:ascii="Times New Roman" w:hAnsi="Times New Roman" w:cs="Times New Roman"/>
          <w:sz w:val="24"/>
          <w:szCs w:val="24"/>
        </w:rPr>
        <w:t>. Mezi vlastníky a městem je uzavřena nájemní smlouva č. 8/18/MAJ</w:t>
      </w:r>
      <w:r w:rsidRPr="009156ED">
        <w:rPr>
          <w:rFonts w:ascii="Times New Roman" w:hAnsi="Times New Roman" w:cs="Times New Roman"/>
          <w:sz w:val="24"/>
          <w:szCs w:val="24"/>
        </w:rPr>
        <w:t xml:space="preserve"> (</w:t>
      </w:r>
      <w:r w:rsidR="00DA15A3" w:rsidRPr="009156ED">
        <w:rPr>
          <w:rFonts w:ascii="Times New Roman" w:hAnsi="Times New Roman" w:cs="Times New Roman"/>
          <w:sz w:val="24"/>
          <w:szCs w:val="24"/>
        </w:rPr>
        <w:t>d</w:t>
      </w:r>
      <w:r w:rsidRPr="009156ED">
        <w:rPr>
          <w:rFonts w:ascii="Times New Roman" w:hAnsi="Times New Roman" w:cs="Times New Roman"/>
          <w:sz w:val="24"/>
          <w:szCs w:val="24"/>
        </w:rPr>
        <w:t xml:space="preserve">ále jen </w:t>
      </w:r>
      <w:r w:rsidR="00184520" w:rsidRPr="009156ED">
        <w:rPr>
          <w:rFonts w:ascii="Times New Roman" w:hAnsi="Times New Roman" w:cs="Times New Roman"/>
          <w:sz w:val="24"/>
          <w:szCs w:val="24"/>
        </w:rPr>
        <w:t>„</w:t>
      </w:r>
      <w:r w:rsidRPr="009156ED">
        <w:rPr>
          <w:rFonts w:ascii="Times New Roman" w:hAnsi="Times New Roman" w:cs="Times New Roman"/>
          <w:sz w:val="24"/>
          <w:szCs w:val="24"/>
        </w:rPr>
        <w:t xml:space="preserve">evangelický hřbitov Horní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="00184520" w:rsidRPr="009156ED">
        <w:rPr>
          <w:rFonts w:ascii="Times New Roman" w:hAnsi="Times New Roman" w:cs="Times New Roman"/>
          <w:sz w:val="24"/>
          <w:szCs w:val="24"/>
        </w:rPr>
        <w:t>“</w:t>
      </w:r>
      <w:r w:rsidRPr="009156ED">
        <w:rPr>
          <w:rFonts w:ascii="Times New Roman" w:hAnsi="Times New Roman" w:cs="Times New Roman"/>
          <w:sz w:val="24"/>
          <w:szCs w:val="24"/>
        </w:rPr>
        <w:t>)</w:t>
      </w:r>
      <w:r w:rsidR="00DA15A3" w:rsidRPr="009156ED">
        <w:rPr>
          <w:rFonts w:ascii="Times New Roman" w:hAnsi="Times New Roman" w:cs="Times New Roman"/>
          <w:sz w:val="24"/>
          <w:szCs w:val="24"/>
        </w:rPr>
        <w:t>.</w:t>
      </w:r>
      <w:r w:rsidR="00FF3702"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0B" w:rsidRPr="009156ED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Katolický hřbitov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nacházející se na pozemku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2 zapsaném na LV č. 116 v 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pro vlastníka Římskokatolickou farnost Český Těšín. Mezi městem a vlastníkem hřbitova je uzavřena nájemní smlouva č. 18/97/FO </w:t>
      </w:r>
      <w:proofErr w:type="gramStart"/>
      <w:r w:rsidR="00184520" w:rsidRPr="009156ED">
        <w:rPr>
          <w:rFonts w:ascii="Times New Roman" w:hAnsi="Times New Roman" w:cs="Times New Roman"/>
          <w:sz w:val="24"/>
          <w:szCs w:val="24"/>
        </w:rPr>
        <w:t xml:space="preserve">vč. </w:t>
      </w:r>
      <w:r w:rsidRPr="009156ED">
        <w:rPr>
          <w:rFonts w:ascii="Times New Roman" w:hAnsi="Times New Roman" w:cs="Times New Roman"/>
          <w:sz w:val="24"/>
          <w:szCs w:val="24"/>
        </w:rPr>
        <w:t xml:space="preserve"> dodatk</w:t>
      </w:r>
      <w:r w:rsidR="00184520" w:rsidRPr="009156ED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č.</w:t>
      </w:r>
      <w:r w:rsidR="00DA15A3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 xml:space="preserve">1 k výše uvedené smlouvě. Dále na části pozemku 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12/1 zapsaném na LV č. 10001 v 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 pro vlastníka město Český Těšín (</w:t>
      </w:r>
      <w:r w:rsidR="00DA15A3" w:rsidRPr="009156ED">
        <w:rPr>
          <w:rFonts w:ascii="Times New Roman" w:hAnsi="Times New Roman" w:cs="Times New Roman"/>
          <w:sz w:val="24"/>
          <w:szCs w:val="24"/>
        </w:rPr>
        <w:t>d</w:t>
      </w:r>
      <w:r w:rsidRPr="009156ED">
        <w:rPr>
          <w:rFonts w:ascii="Times New Roman" w:hAnsi="Times New Roman" w:cs="Times New Roman"/>
          <w:sz w:val="24"/>
          <w:szCs w:val="24"/>
        </w:rPr>
        <w:t xml:space="preserve">ále jen </w:t>
      </w:r>
      <w:r w:rsidR="00184520" w:rsidRPr="009156ED">
        <w:rPr>
          <w:rFonts w:ascii="Times New Roman" w:hAnsi="Times New Roman" w:cs="Times New Roman"/>
          <w:sz w:val="24"/>
          <w:szCs w:val="24"/>
        </w:rPr>
        <w:t>„</w:t>
      </w:r>
      <w:r w:rsidRPr="009156ED">
        <w:rPr>
          <w:rFonts w:ascii="Times New Roman" w:hAnsi="Times New Roman" w:cs="Times New Roman"/>
          <w:sz w:val="24"/>
          <w:szCs w:val="24"/>
        </w:rPr>
        <w:t xml:space="preserve">katolický hřbitov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="00184520" w:rsidRPr="009156ED">
        <w:rPr>
          <w:rFonts w:ascii="Times New Roman" w:hAnsi="Times New Roman" w:cs="Times New Roman"/>
          <w:sz w:val="24"/>
          <w:szCs w:val="24"/>
        </w:rPr>
        <w:t>“</w:t>
      </w:r>
      <w:r w:rsidRPr="009156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340B" w:rsidRPr="009156ED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Evangelický hřbitov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nacházející se na pozemku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48, zapsaném na LV č. 22 v 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 pro vlastníka </w:t>
      </w:r>
      <w:r w:rsidR="00470E88" w:rsidRPr="009156ED">
        <w:rPr>
          <w:rFonts w:ascii="Times New Roman" w:hAnsi="Times New Roman" w:cs="Times New Roman"/>
          <w:sz w:val="24"/>
          <w:szCs w:val="24"/>
        </w:rPr>
        <w:t xml:space="preserve">Farní sbor </w:t>
      </w:r>
      <w:r w:rsidRPr="009156ED">
        <w:rPr>
          <w:rFonts w:ascii="Times New Roman" w:hAnsi="Times New Roman" w:cs="Times New Roman"/>
          <w:sz w:val="24"/>
          <w:szCs w:val="24"/>
        </w:rPr>
        <w:t>Slezsk</w:t>
      </w:r>
      <w:r w:rsidR="00470E88" w:rsidRPr="009156ED">
        <w:rPr>
          <w:rFonts w:ascii="Times New Roman" w:hAnsi="Times New Roman" w:cs="Times New Roman"/>
          <w:sz w:val="24"/>
          <w:szCs w:val="24"/>
        </w:rPr>
        <w:t>é</w:t>
      </w:r>
      <w:r w:rsidRPr="009156ED">
        <w:rPr>
          <w:rFonts w:ascii="Times New Roman" w:hAnsi="Times New Roman" w:cs="Times New Roman"/>
          <w:sz w:val="24"/>
          <w:szCs w:val="24"/>
        </w:rPr>
        <w:t xml:space="preserve"> církv</w:t>
      </w:r>
      <w:r w:rsidR="00470E88" w:rsidRPr="009156ED">
        <w:rPr>
          <w:rFonts w:ascii="Times New Roman" w:hAnsi="Times New Roman" w:cs="Times New Roman"/>
          <w:sz w:val="24"/>
          <w:szCs w:val="24"/>
        </w:rPr>
        <w:t>e</w:t>
      </w:r>
      <w:r w:rsidRPr="009156ED">
        <w:rPr>
          <w:rFonts w:ascii="Times New Roman" w:hAnsi="Times New Roman" w:cs="Times New Roman"/>
          <w:sz w:val="24"/>
          <w:szCs w:val="24"/>
        </w:rPr>
        <w:t xml:space="preserve"> evangelick</w:t>
      </w:r>
      <w:r w:rsidR="00470E88" w:rsidRPr="009156ED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proofErr w:type="gramStart"/>
      <w:r w:rsidR="00470E88" w:rsidRPr="009156ED">
        <w:rPr>
          <w:rFonts w:ascii="Times New Roman" w:hAnsi="Times New Roman" w:cs="Times New Roman"/>
          <w:sz w:val="24"/>
          <w:szCs w:val="24"/>
        </w:rPr>
        <w:t>a.v</w:t>
      </w:r>
      <w:proofErr w:type="spellEnd"/>
      <w:r w:rsidR="00470E88"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0E88" w:rsidRPr="009156ED">
        <w:rPr>
          <w:rFonts w:ascii="Times New Roman" w:hAnsi="Times New Roman" w:cs="Times New Roman"/>
          <w:sz w:val="24"/>
          <w:szCs w:val="24"/>
        </w:rPr>
        <w:t xml:space="preserve"> v Českém Těšíně.</w:t>
      </w:r>
      <w:r w:rsidRPr="009156ED">
        <w:rPr>
          <w:rFonts w:ascii="Times New Roman" w:hAnsi="Times New Roman" w:cs="Times New Roman"/>
          <w:sz w:val="24"/>
          <w:szCs w:val="24"/>
        </w:rPr>
        <w:t xml:space="preserve"> Mezi městem a vlastníkem je uzavř</w:t>
      </w:r>
      <w:r w:rsidR="00DA15A3" w:rsidRPr="009156ED">
        <w:rPr>
          <w:rFonts w:ascii="Times New Roman" w:hAnsi="Times New Roman" w:cs="Times New Roman"/>
          <w:sz w:val="24"/>
          <w:szCs w:val="24"/>
        </w:rPr>
        <w:t>ena nájemní smlouva č. 23/00/FO (d</w:t>
      </w:r>
      <w:r w:rsidRPr="009156ED">
        <w:rPr>
          <w:rFonts w:ascii="Times New Roman" w:hAnsi="Times New Roman" w:cs="Times New Roman"/>
          <w:sz w:val="24"/>
          <w:szCs w:val="24"/>
        </w:rPr>
        <w:t xml:space="preserve">ále jen </w:t>
      </w:r>
      <w:r w:rsidR="00184520" w:rsidRPr="009156ED">
        <w:rPr>
          <w:rFonts w:ascii="Times New Roman" w:hAnsi="Times New Roman" w:cs="Times New Roman"/>
          <w:sz w:val="24"/>
          <w:szCs w:val="24"/>
        </w:rPr>
        <w:t>„</w:t>
      </w:r>
      <w:r w:rsidRPr="009156ED">
        <w:rPr>
          <w:rFonts w:ascii="Times New Roman" w:hAnsi="Times New Roman" w:cs="Times New Roman"/>
          <w:sz w:val="24"/>
          <w:szCs w:val="24"/>
        </w:rPr>
        <w:t xml:space="preserve">evangelický hřbitov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Koňákov</w:t>
      </w:r>
      <w:proofErr w:type="spellEnd"/>
      <w:r w:rsidR="00184520" w:rsidRPr="009156ED">
        <w:rPr>
          <w:rFonts w:ascii="Times New Roman" w:hAnsi="Times New Roman" w:cs="Times New Roman"/>
          <w:sz w:val="24"/>
          <w:szCs w:val="24"/>
        </w:rPr>
        <w:t>“</w:t>
      </w:r>
      <w:r w:rsidRPr="009156ED">
        <w:rPr>
          <w:rFonts w:ascii="Times New Roman" w:hAnsi="Times New Roman" w:cs="Times New Roman"/>
          <w:sz w:val="24"/>
          <w:szCs w:val="24"/>
        </w:rPr>
        <w:t>).</w:t>
      </w:r>
    </w:p>
    <w:p w:rsidR="00D6340B" w:rsidRPr="009156ED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Hřbitov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Mistřovice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nacházející se na pozemku 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parc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142, zapsaném na LV č.</w:t>
      </w:r>
      <w:r w:rsidR="00DA15A3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35 v 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Mistřovice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pro vlastníka Farní sbor Slezské církve evangelické 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a.v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v Českém Těšíně. Mezi městem a vlastníkem je uzavřena nájemní smlouv</w:t>
      </w:r>
      <w:r w:rsidR="00DA15A3" w:rsidRPr="009156ED">
        <w:rPr>
          <w:rFonts w:ascii="Times New Roman" w:hAnsi="Times New Roman" w:cs="Times New Roman"/>
          <w:sz w:val="24"/>
          <w:szCs w:val="24"/>
        </w:rPr>
        <w:t xml:space="preserve">a č. 23/00/FO </w:t>
      </w:r>
      <w:r w:rsidRPr="009156ED">
        <w:rPr>
          <w:rFonts w:ascii="Times New Roman" w:hAnsi="Times New Roman" w:cs="Times New Roman"/>
          <w:sz w:val="24"/>
          <w:szCs w:val="24"/>
        </w:rPr>
        <w:t>(</w:t>
      </w:r>
      <w:r w:rsidR="00DA15A3" w:rsidRPr="009156ED">
        <w:rPr>
          <w:rFonts w:ascii="Times New Roman" w:hAnsi="Times New Roman" w:cs="Times New Roman"/>
          <w:sz w:val="24"/>
          <w:szCs w:val="24"/>
        </w:rPr>
        <w:t>d</w:t>
      </w:r>
      <w:r w:rsidRPr="009156ED">
        <w:rPr>
          <w:rFonts w:ascii="Times New Roman" w:hAnsi="Times New Roman" w:cs="Times New Roman"/>
          <w:sz w:val="24"/>
          <w:szCs w:val="24"/>
        </w:rPr>
        <w:t xml:space="preserve">ále jen </w:t>
      </w:r>
      <w:r w:rsidR="00184520" w:rsidRPr="009156ED">
        <w:rPr>
          <w:rFonts w:ascii="Times New Roman" w:hAnsi="Times New Roman" w:cs="Times New Roman"/>
          <w:sz w:val="24"/>
          <w:szCs w:val="24"/>
        </w:rPr>
        <w:t>„</w:t>
      </w:r>
      <w:r w:rsidRPr="009156ED">
        <w:rPr>
          <w:rFonts w:ascii="Times New Roman" w:hAnsi="Times New Roman" w:cs="Times New Roman"/>
          <w:sz w:val="24"/>
          <w:szCs w:val="24"/>
        </w:rPr>
        <w:t xml:space="preserve">hřbitov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Mistřovice</w:t>
      </w:r>
      <w:proofErr w:type="spellEnd"/>
      <w:r w:rsidR="00184520" w:rsidRPr="009156ED">
        <w:rPr>
          <w:rFonts w:ascii="Times New Roman" w:hAnsi="Times New Roman" w:cs="Times New Roman"/>
          <w:sz w:val="24"/>
          <w:szCs w:val="24"/>
        </w:rPr>
        <w:t>“</w:t>
      </w:r>
      <w:r w:rsidRPr="009156ED">
        <w:rPr>
          <w:rFonts w:ascii="Times New Roman" w:hAnsi="Times New Roman" w:cs="Times New Roman"/>
          <w:sz w:val="24"/>
          <w:szCs w:val="24"/>
        </w:rPr>
        <w:t>)</w:t>
      </w:r>
      <w:r w:rsidR="00184520" w:rsidRPr="009156ED">
        <w:rPr>
          <w:rFonts w:ascii="Times New Roman" w:hAnsi="Times New Roman" w:cs="Times New Roman"/>
          <w:sz w:val="24"/>
          <w:szCs w:val="24"/>
        </w:rPr>
        <w:t>.</w:t>
      </w:r>
    </w:p>
    <w:p w:rsidR="00D6340B" w:rsidRPr="009156ED" w:rsidRDefault="00D6340B" w:rsidP="00DA15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Hřbitov Dolní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nacházející se na pozemku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 1176, zapsaném na LV č. 2078 v </w:t>
      </w:r>
      <w:proofErr w:type="spellStart"/>
      <w:proofErr w:type="gramStart"/>
      <w:r w:rsidRPr="009156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Dolní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 xml:space="preserve">, pro vlastníka </w:t>
      </w:r>
      <w:r w:rsidR="00470E88" w:rsidRPr="009156ED">
        <w:rPr>
          <w:rFonts w:ascii="Times New Roman" w:hAnsi="Times New Roman" w:cs="Times New Roman"/>
          <w:sz w:val="24"/>
          <w:szCs w:val="24"/>
        </w:rPr>
        <w:t xml:space="preserve">Farní sbor </w:t>
      </w:r>
      <w:r w:rsidRPr="009156ED">
        <w:rPr>
          <w:rFonts w:ascii="Times New Roman" w:hAnsi="Times New Roman" w:cs="Times New Roman"/>
          <w:sz w:val="24"/>
          <w:szCs w:val="24"/>
        </w:rPr>
        <w:t>Slezsk</w:t>
      </w:r>
      <w:r w:rsidR="00470E88" w:rsidRPr="009156ED">
        <w:rPr>
          <w:rFonts w:ascii="Times New Roman" w:hAnsi="Times New Roman" w:cs="Times New Roman"/>
          <w:sz w:val="24"/>
          <w:szCs w:val="24"/>
        </w:rPr>
        <w:t>é</w:t>
      </w:r>
      <w:r w:rsidRPr="009156ED">
        <w:rPr>
          <w:rFonts w:ascii="Times New Roman" w:hAnsi="Times New Roman" w:cs="Times New Roman"/>
          <w:sz w:val="24"/>
          <w:szCs w:val="24"/>
        </w:rPr>
        <w:t xml:space="preserve"> církv</w:t>
      </w:r>
      <w:r w:rsidR="00470E88" w:rsidRPr="009156ED">
        <w:rPr>
          <w:rFonts w:ascii="Times New Roman" w:hAnsi="Times New Roman" w:cs="Times New Roman"/>
          <w:sz w:val="24"/>
          <w:szCs w:val="24"/>
        </w:rPr>
        <w:t>e</w:t>
      </w:r>
      <w:r w:rsidRPr="009156ED">
        <w:rPr>
          <w:rFonts w:ascii="Times New Roman" w:hAnsi="Times New Roman" w:cs="Times New Roman"/>
          <w:sz w:val="24"/>
          <w:szCs w:val="24"/>
        </w:rPr>
        <w:t xml:space="preserve"> evangelick</w:t>
      </w:r>
      <w:r w:rsidR="00470E88" w:rsidRPr="009156ED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proofErr w:type="gramStart"/>
      <w:r w:rsidR="00470E88" w:rsidRPr="009156ED">
        <w:rPr>
          <w:rFonts w:ascii="Times New Roman" w:hAnsi="Times New Roman" w:cs="Times New Roman"/>
          <w:sz w:val="24"/>
          <w:szCs w:val="24"/>
        </w:rPr>
        <w:t>a.v</w:t>
      </w:r>
      <w:proofErr w:type="spellEnd"/>
      <w:r w:rsidR="00470E88" w:rsidRPr="0091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0E88" w:rsidRPr="009156ED">
        <w:rPr>
          <w:rFonts w:ascii="Times New Roman" w:hAnsi="Times New Roman" w:cs="Times New Roman"/>
          <w:sz w:val="24"/>
          <w:szCs w:val="24"/>
        </w:rPr>
        <w:t xml:space="preserve"> v Českém Těšíně</w:t>
      </w:r>
      <w:r w:rsidRPr="009156ED">
        <w:rPr>
          <w:rFonts w:ascii="Times New Roman" w:hAnsi="Times New Roman" w:cs="Times New Roman"/>
          <w:sz w:val="24"/>
          <w:szCs w:val="24"/>
        </w:rPr>
        <w:t>. Mezi městem a vlastníkem je uzavřena nájemn</w:t>
      </w:r>
      <w:r w:rsidR="00DA15A3" w:rsidRPr="009156ED">
        <w:rPr>
          <w:rFonts w:ascii="Times New Roman" w:hAnsi="Times New Roman" w:cs="Times New Roman"/>
          <w:sz w:val="24"/>
          <w:szCs w:val="24"/>
        </w:rPr>
        <w:t>í smlouva č. 23/00/FO</w:t>
      </w:r>
      <w:r w:rsidRPr="009156ED">
        <w:rPr>
          <w:rFonts w:ascii="Times New Roman" w:hAnsi="Times New Roman" w:cs="Times New Roman"/>
          <w:sz w:val="24"/>
          <w:szCs w:val="24"/>
        </w:rPr>
        <w:t xml:space="preserve"> (</w:t>
      </w:r>
      <w:r w:rsidR="00DA15A3" w:rsidRPr="009156ED">
        <w:rPr>
          <w:rFonts w:ascii="Times New Roman" w:hAnsi="Times New Roman" w:cs="Times New Roman"/>
          <w:sz w:val="24"/>
          <w:szCs w:val="24"/>
        </w:rPr>
        <w:t>d</w:t>
      </w:r>
      <w:r w:rsidRPr="009156ED">
        <w:rPr>
          <w:rFonts w:ascii="Times New Roman" w:hAnsi="Times New Roman" w:cs="Times New Roman"/>
          <w:sz w:val="24"/>
          <w:szCs w:val="24"/>
        </w:rPr>
        <w:t xml:space="preserve">ále jen </w:t>
      </w:r>
      <w:r w:rsidR="00184520" w:rsidRPr="009156ED">
        <w:rPr>
          <w:rFonts w:ascii="Times New Roman" w:hAnsi="Times New Roman" w:cs="Times New Roman"/>
          <w:sz w:val="24"/>
          <w:szCs w:val="24"/>
        </w:rPr>
        <w:t>„</w:t>
      </w:r>
      <w:r w:rsidRPr="009156ED">
        <w:rPr>
          <w:rFonts w:ascii="Times New Roman" w:hAnsi="Times New Roman" w:cs="Times New Roman"/>
          <w:sz w:val="24"/>
          <w:szCs w:val="24"/>
        </w:rPr>
        <w:t xml:space="preserve">hřbitov Dolní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Žukov</w:t>
      </w:r>
      <w:proofErr w:type="spellEnd"/>
      <w:r w:rsidR="00184520" w:rsidRPr="009156ED">
        <w:rPr>
          <w:rFonts w:ascii="Times New Roman" w:hAnsi="Times New Roman" w:cs="Times New Roman"/>
          <w:sz w:val="24"/>
          <w:szCs w:val="24"/>
        </w:rPr>
        <w:t>“</w:t>
      </w:r>
      <w:r w:rsidRPr="009156ED">
        <w:rPr>
          <w:rFonts w:ascii="Times New Roman" w:hAnsi="Times New Roman" w:cs="Times New Roman"/>
          <w:sz w:val="24"/>
          <w:szCs w:val="24"/>
        </w:rPr>
        <w:t>).</w:t>
      </w:r>
    </w:p>
    <w:p w:rsidR="00D6340B" w:rsidRPr="009156ED" w:rsidRDefault="00D6340B" w:rsidP="00AF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0B" w:rsidRPr="009156ED" w:rsidRDefault="00D6340B" w:rsidP="00AF00C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Správa a provoz hřbitovů zahrnuje:</w:t>
      </w:r>
    </w:p>
    <w:p w:rsidR="00D6340B" w:rsidRPr="009156ED" w:rsidRDefault="00D6340B" w:rsidP="00A93F8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9156ED" w:rsidRDefault="000F392C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Provozování</w:t>
      </w:r>
      <w:r w:rsidR="00D6340B" w:rsidRPr="009156ED">
        <w:rPr>
          <w:rFonts w:ascii="Times New Roman" w:hAnsi="Times New Roman" w:cs="Times New Roman"/>
          <w:sz w:val="24"/>
          <w:szCs w:val="24"/>
        </w:rPr>
        <w:t xml:space="preserve"> kanceláře na centrálním hřbitově pro veřejnost s pevnou provozní dobou v pracovních dnech pro účely sjednávání smluv na pronájem hrobových míst a sjednání využití obřadní síně a lednic. </w:t>
      </w:r>
    </w:p>
    <w:p w:rsidR="00D6340B" w:rsidRPr="009156ED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Vedení textové a grafické evidence všech hrobových míst.</w:t>
      </w:r>
    </w:p>
    <w:p w:rsidR="00D6340B" w:rsidRPr="009156ED" w:rsidRDefault="00D6340B" w:rsidP="0030504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Sepisování smluv </w:t>
      </w:r>
      <w:r w:rsidR="00975F3F" w:rsidRPr="009156ED">
        <w:rPr>
          <w:rFonts w:ascii="Times New Roman" w:hAnsi="Times New Roman" w:cs="Times New Roman"/>
          <w:sz w:val="24"/>
          <w:szCs w:val="24"/>
        </w:rPr>
        <w:t>o nájmu hrobového místa</w:t>
      </w:r>
      <w:r w:rsidRPr="009156ED">
        <w:rPr>
          <w:rFonts w:ascii="Times New Roman" w:hAnsi="Times New Roman" w:cs="Times New Roman"/>
          <w:sz w:val="24"/>
          <w:szCs w:val="24"/>
        </w:rPr>
        <w:t>, výběr nájemného za pronájem pozemků pro hrobová místa vč. poplatků za služby s nájmem spojené dle platného ceníku, který je přílohou č. 1 této smlouvy a jejich převod na účet města do 10. dne následujícího měsíce.</w:t>
      </w:r>
    </w:p>
    <w:p w:rsidR="00D6340B" w:rsidRPr="009156ED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Výběr poplatků za pronájem obřadní síně a lednice a související služby dle ceníku, který je přílohou č.</w:t>
      </w:r>
      <w:r w:rsidR="00975F3F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2 této smlouvy. Tyto poplatky správce neodvádí městu a slouží k pokrytí nákladů souvisejících s provozem těchto zařízení.</w:t>
      </w:r>
    </w:p>
    <w:p w:rsidR="00DE0793" w:rsidRPr="009156ED" w:rsidRDefault="00DE0793" w:rsidP="00DE0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Zjišťování vlastníků hrobových příslušenství, o které se nikdo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nehlásí  a  spolupráci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se zadavatelem v realizaci zákonných kroků vedoucích k ukončení hrobů a jejich pronájmu novému zájemci.</w:t>
      </w:r>
    </w:p>
    <w:p w:rsidR="00D6340B" w:rsidRPr="009156ED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Upomínání nájemců hrobových míst a vymáhání dlužných částek za nájem a služby s ním spojené. </w:t>
      </w:r>
    </w:p>
    <w:p w:rsidR="00D6340B" w:rsidRPr="009156ED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Evidence a kontrola kamenosochařských firem a ostatních stavebníků, kteří provádějí práce na hřbitově. </w:t>
      </w:r>
    </w:p>
    <w:p w:rsidR="00D6340B" w:rsidRPr="009156ED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Sledování dodržování </w:t>
      </w:r>
      <w:r w:rsidR="005D4714" w:rsidRPr="009156ED">
        <w:rPr>
          <w:rFonts w:ascii="Times New Roman" w:hAnsi="Times New Roman" w:cs="Times New Roman"/>
          <w:sz w:val="24"/>
          <w:szCs w:val="24"/>
        </w:rPr>
        <w:t>Ř</w:t>
      </w:r>
      <w:r w:rsidRPr="009156ED">
        <w:rPr>
          <w:rFonts w:ascii="Times New Roman" w:hAnsi="Times New Roman" w:cs="Times New Roman"/>
          <w:sz w:val="24"/>
          <w:szCs w:val="24"/>
        </w:rPr>
        <w:t>ádu</w:t>
      </w:r>
      <w:r w:rsidR="005D4714" w:rsidRPr="009156ED">
        <w:rPr>
          <w:rFonts w:ascii="Times New Roman" w:hAnsi="Times New Roman" w:cs="Times New Roman"/>
          <w:sz w:val="24"/>
          <w:szCs w:val="24"/>
        </w:rPr>
        <w:t xml:space="preserve"> veřejného pohřebiště</w:t>
      </w:r>
      <w:r w:rsidRPr="009156ED">
        <w:rPr>
          <w:rFonts w:ascii="Times New Roman" w:hAnsi="Times New Roman" w:cs="Times New Roman"/>
          <w:sz w:val="24"/>
          <w:szCs w:val="24"/>
        </w:rPr>
        <w:t xml:space="preserve"> a návrhy na jeho případnou aktualizaci.</w:t>
      </w:r>
    </w:p>
    <w:p w:rsidR="00D6340B" w:rsidRPr="009156ED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Dodržování zvláštních předpisů, pokud jsou hřbitovy nebo jejich části zapsány v Ústředním seznamu nemovitých kulturních památek nebo v jejich návrhu.</w:t>
      </w:r>
    </w:p>
    <w:p w:rsidR="00D6340B" w:rsidRPr="009156ED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lastRenderedPageBreak/>
        <w:t>Smluvní zajištění roz</w:t>
      </w:r>
      <w:r w:rsidR="005D4714" w:rsidRPr="009156ED">
        <w:rPr>
          <w:rFonts w:ascii="Times New Roman" w:hAnsi="Times New Roman" w:cs="Times New Roman"/>
          <w:sz w:val="24"/>
          <w:szCs w:val="24"/>
        </w:rPr>
        <w:t xml:space="preserve">místění odpadových kontejnerů, </w:t>
      </w:r>
      <w:r w:rsidRPr="009156ED">
        <w:rPr>
          <w:rFonts w:ascii="Times New Roman" w:hAnsi="Times New Roman" w:cs="Times New Roman"/>
          <w:sz w:val="24"/>
          <w:szCs w:val="24"/>
        </w:rPr>
        <w:t>nádob, košů a pytlů na hřbitovech, včetně zajištění pravidelné likvidace odpadu svozovou firmou na náklady správce.</w:t>
      </w:r>
    </w:p>
    <w:p w:rsidR="00D6340B" w:rsidRPr="009156ED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Pravidelné uzamykání a odemykání hřbitovů.</w:t>
      </w:r>
    </w:p>
    <w:p w:rsidR="00D6340B" w:rsidRPr="009156ED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Zpřístupnění a zajištění provozu veřejného WC na centrálním hřbitově po dobu provozu hřbitova na náklady správce.</w:t>
      </w:r>
    </w:p>
    <w:p w:rsidR="00D6340B" w:rsidRPr="009156ED" w:rsidRDefault="00D6340B" w:rsidP="009F356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Zajištění možnosti čerpání vody pro veřejnost pro účely mytí hrobů a zalévaní květin, zajištění běžné provozuschopnosti studní.</w:t>
      </w:r>
    </w:p>
    <w:p w:rsidR="00D6340B" w:rsidRPr="009156ED" w:rsidRDefault="00D6340B" w:rsidP="009F3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0B" w:rsidRPr="009156ED" w:rsidRDefault="00D6340B" w:rsidP="009F3565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340B" w:rsidRPr="009156ED" w:rsidRDefault="00D6340B" w:rsidP="003B6D73">
      <w:pPr>
        <w:pStyle w:val="Odstavecseseznamem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6ED">
        <w:rPr>
          <w:rFonts w:ascii="Times New Roman" w:hAnsi="Times New Roman" w:cs="Times New Roman"/>
          <w:b/>
          <w:bCs/>
          <w:sz w:val="24"/>
          <w:szCs w:val="24"/>
        </w:rPr>
        <w:t>II. Úplata a platební podmínky</w:t>
      </w:r>
    </w:p>
    <w:p w:rsidR="00F71131" w:rsidRPr="009156ED" w:rsidRDefault="00F71131" w:rsidP="003B6D73">
      <w:pPr>
        <w:pStyle w:val="Odstavecseseznamem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67B" w:rsidRPr="0013467B" w:rsidRDefault="00F71131" w:rsidP="00FF2C1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67B">
        <w:rPr>
          <w:rFonts w:ascii="Times New Roman" w:hAnsi="Times New Roman" w:cs="Times New Roman"/>
          <w:sz w:val="24"/>
          <w:szCs w:val="24"/>
        </w:rPr>
        <w:t xml:space="preserve">Za činnosti uvedené </w:t>
      </w:r>
      <w:r w:rsidR="00FF2C17" w:rsidRPr="0013467B">
        <w:rPr>
          <w:rFonts w:ascii="Times New Roman" w:hAnsi="Times New Roman" w:cs="Times New Roman"/>
          <w:sz w:val="24"/>
          <w:szCs w:val="24"/>
        </w:rPr>
        <w:t xml:space="preserve">v této smlouvě </w:t>
      </w:r>
      <w:r w:rsidRPr="0013467B">
        <w:rPr>
          <w:rFonts w:ascii="Times New Roman" w:hAnsi="Times New Roman" w:cs="Times New Roman"/>
          <w:sz w:val="24"/>
          <w:szCs w:val="24"/>
        </w:rPr>
        <w:t xml:space="preserve">se město zavazuje </w:t>
      </w:r>
      <w:r w:rsidR="00FF2C17" w:rsidRPr="0013467B">
        <w:rPr>
          <w:rFonts w:ascii="Times New Roman" w:hAnsi="Times New Roman" w:cs="Times New Roman"/>
          <w:sz w:val="24"/>
          <w:szCs w:val="24"/>
        </w:rPr>
        <w:t>u</w:t>
      </w:r>
      <w:r w:rsidRPr="0013467B">
        <w:rPr>
          <w:rFonts w:ascii="Times New Roman" w:hAnsi="Times New Roman" w:cs="Times New Roman"/>
          <w:sz w:val="24"/>
          <w:szCs w:val="24"/>
        </w:rPr>
        <w:t xml:space="preserve">hradit správci </w:t>
      </w:r>
      <w:r w:rsidR="0013467B" w:rsidRPr="0013467B">
        <w:rPr>
          <w:rFonts w:ascii="Times New Roman" w:hAnsi="Times New Roman" w:cs="Times New Roman"/>
          <w:sz w:val="24"/>
          <w:szCs w:val="24"/>
        </w:rPr>
        <w:t>98.900,--Kč vč. DPH.</w:t>
      </w:r>
    </w:p>
    <w:p w:rsidR="00F71131" w:rsidRPr="009156ED" w:rsidRDefault="00F71131" w:rsidP="00F71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Náklady na el. </w:t>
      </w:r>
      <w:proofErr w:type="gramStart"/>
      <w:r w:rsidRPr="009156ED">
        <w:rPr>
          <w:rFonts w:ascii="Times New Roman" w:hAnsi="Times New Roman" w:cs="Times New Roman"/>
          <w:sz w:val="24"/>
          <w:szCs w:val="24"/>
        </w:rPr>
        <w:t>energii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 xml:space="preserve"> a telefonní poplatky je povinen hradit správce přímo dodavateli této služby</w:t>
      </w:r>
      <w:r w:rsidR="000F392C">
        <w:rPr>
          <w:rFonts w:ascii="Times New Roman" w:hAnsi="Times New Roman" w:cs="Times New Roman"/>
          <w:sz w:val="24"/>
          <w:szCs w:val="24"/>
        </w:rPr>
        <w:t>.</w:t>
      </w:r>
    </w:p>
    <w:p w:rsidR="00F71131" w:rsidRPr="009156ED" w:rsidRDefault="00F71131" w:rsidP="00F71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Náklady za vodné a stočné, ve správní budově na centrálním hřbitově, hradí město a správci spotřebu v plné výši </w:t>
      </w:r>
      <w:proofErr w:type="spellStart"/>
      <w:r w:rsidRPr="009156ED">
        <w:rPr>
          <w:rFonts w:ascii="Times New Roman" w:hAnsi="Times New Roman" w:cs="Times New Roman"/>
          <w:sz w:val="24"/>
          <w:szCs w:val="24"/>
        </w:rPr>
        <w:t>refakturuje</w:t>
      </w:r>
      <w:proofErr w:type="spellEnd"/>
      <w:r w:rsidRPr="009156ED">
        <w:rPr>
          <w:rFonts w:ascii="Times New Roman" w:hAnsi="Times New Roman" w:cs="Times New Roman"/>
          <w:sz w:val="24"/>
          <w:szCs w:val="24"/>
        </w:rPr>
        <w:t>.</w:t>
      </w:r>
    </w:p>
    <w:p w:rsidR="000F392C" w:rsidRDefault="00F71131" w:rsidP="00F71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Úplatu podle odst. 1</w:t>
      </w:r>
      <w:r w:rsidR="000F392C">
        <w:rPr>
          <w:rFonts w:ascii="Times New Roman" w:hAnsi="Times New Roman" w:cs="Times New Roman"/>
          <w:sz w:val="24"/>
          <w:szCs w:val="24"/>
        </w:rPr>
        <w:t>)</w:t>
      </w:r>
      <w:r w:rsidRPr="009156ED">
        <w:rPr>
          <w:rFonts w:ascii="Times New Roman" w:hAnsi="Times New Roman" w:cs="Times New Roman"/>
          <w:sz w:val="24"/>
          <w:szCs w:val="24"/>
        </w:rPr>
        <w:t xml:space="preserve"> tohoto článku se město zavazuje poskytovat správci do 15. dne následujícího měsíce</w:t>
      </w:r>
      <w:r w:rsidR="000F392C">
        <w:rPr>
          <w:rFonts w:ascii="Times New Roman" w:hAnsi="Times New Roman" w:cs="Times New Roman"/>
          <w:sz w:val="24"/>
          <w:szCs w:val="24"/>
        </w:rPr>
        <w:t>.</w:t>
      </w:r>
    </w:p>
    <w:p w:rsidR="00F71131" w:rsidRDefault="00F71131" w:rsidP="008318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Stane-li se správce nespolehlivým plátcem, hodnota plnění odpovídající dani bude hrazena přímo na účet správce daně v režimu podle §109a zákona o dani z přidané hodnoty.</w:t>
      </w:r>
    </w:p>
    <w:p w:rsidR="00F71131" w:rsidRPr="000F392C" w:rsidRDefault="00184520" w:rsidP="000F392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92C">
        <w:rPr>
          <w:rFonts w:ascii="Times New Roman" w:hAnsi="Times New Roman" w:cs="Times New Roman"/>
          <w:sz w:val="24"/>
          <w:szCs w:val="24"/>
        </w:rPr>
        <w:t xml:space="preserve">Správce </w:t>
      </w:r>
      <w:r w:rsidR="00F71131" w:rsidRPr="000F392C">
        <w:rPr>
          <w:rFonts w:ascii="Times New Roman" w:hAnsi="Times New Roman" w:cs="Times New Roman"/>
          <w:sz w:val="24"/>
          <w:szCs w:val="24"/>
        </w:rPr>
        <w:t>prohlašuje, že výše uvedený předmět plnění není používán k ekonomické činnosti, ale pro potřeby související výlučně s činností při výkonu veřejné správy, a proto nebude aplikován režim přenesené daňové povinnosti podle § 92 e zákona o DPH.</w:t>
      </w:r>
    </w:p>
    <w:p w:rsidR="00F71131" w:rsidRPr="009156ED" w:rsidRDefault="00F71131" w:rsidP="00F711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Vystavená faktura bude obsahovat náležitosti účetního dokladu v souladu s příslušnými právními předpisy. V opačném případě je město oprávněno takto vystavenou fakturu vrátit. V případě vrácení faktury počíná běžet nová splatnost faktury po jejím opětovném vystavení.</w:t>
      </w:r>
    </w:p>
    <w:p w:rsidR="00F71131" w:rsidRPr="009156ED" w:rsidRDefault="00F71131" w:rsidP="00F7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1" w:rsidRPr="009156ED" w:rsidRDefault="00F71131" w:rsidP="00F7113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6ED">
        <w:rPr>
          <w:rFonts w:ascii="Times New Roman" w:hAnsi="Times New Roman" w:cs="Times New Roman"/>
          <w:b/>
          <w:bCs/>
          <w:sz w:val="24"/>
          <w:szCs w:val="24"/>
        </w:rPr>
        <w:t>III. Doba a místo plnění</w:t>
      </w:r>
    </w:p>
    <w:p w:rsidR="00F71131" w:rsidRPr="009156ED" w:rsidRDefault="00F71131" w:rsidP="00F711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1131" w:rsidRPr="009156ED" w:rsidRDefault="00F71131" w:rsidP="00F711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="000F392C">
        <w:rPr>
          <w:rFonts w:ascii="Times New Roman" w:hAnsi="Times New Roman" w:cs="Times New Roman"/>
          <w:sz w:val="24"/>
          <w:szCs w:val="24"/>
        </w:rPr>
        <w:t>určitou o</w:t>
      </w:r>
      <w:r w:rsidR="007378CC">
        <w:rPr>
          <w:rFonts w:ascii="Times New Roman" w:hAnsi="Times New Roman" w:cs="Times New Roman"/>
          <w:sz w:val="24"/>
          <w:szCs w:val="24"/>
        </w:rPr>
        <w:t>d</w:t>
      </w:r>
      <w:r w:rsidR="000F3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92C">
        <w:rPr>
          <w:rFonts w:ascii="Times New Roman" w:hAnsi="Times New Roman" w:cs="Times New Roman"/>
          <w:sz w:val="24"/>
          <w:szCs w:val="24"/>
        </w:rPr>
        <w:t>01.04.2019</w:t>
      </w:r>
      <w:proofErr w:type="gramEnd"/>
      <w:r w:rsidR="000F392C">
        <w:rPr>
          <w:rFonts w:ascii="Times New Roman" w:hAnsi="Times New Roman" w:cs="Times New Roman"/>
          <w:sz w:val="24"/>
          <w:szCs w:val="24"/>
        </w:rPr>
        <w:t xml:space="preserve"> do 29.04.2019.</w:t>
      </w:r>
    </w:p>
    <w:p w:rsidR="00F71131" w:rsidRPr="009156ED" w:rsidRDefault="00F71131" w:rsidP="00F7113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Správce se zavazuje vykonávat pohřebnictví a služby pro občany s tím spojené v objektech uvedených v čl.</w:t>
      </w:r>
      <w:r w:rsidR="008318F9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I, odst. 2 této smlouvy, tj. na všech uvedených hřbitovech.</w:t>
      </w:r>
    </w:p>
    <w:p w:rsidR="00F71131" w:rsidRPr="009156ED" w:rsidRDefault="00F71131" w:rsidP="00F7113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71131" w:rsidRPr="009156ED" w:rsidRDefault="00F71131" w:rsidP="00F7113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6ED">
        <w:rPr>
          <w:rFonts w:ascii="Times New Roman" w:hAnsi="Times New Roman" w:cs="Times New Roman"/>
          <w:b/>
          <w:bCs/>
          <w:sz w:val="24"/>
          <w:szCs w:val="24"/>
        </w:rPr>
        <w:t>IV. Práva a povinnosti smluvních stran</w:t>
      </w:r>
    </w:p>
    <w:p w:rsidR="00F71131" w:rsidRPr="009156ED" w:rsidRDefault="00F71131" w:rsidP="00F71131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131" w:rsidRPr="009156ED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Správce je povinen převádět na účet města uvedený v záhlaví této smlouvy vždy do 10. dne následujícího měsíce nájemné a poplatky vybrané od třetích osob za činnost uvedenou v čl. I, odst. 3, písm. </w:t>
      </w:r>
      <w:r w:rsidR="007378CC">
        <w:rPr>
          <w:rFonts w:ascii="Times New Roman" w:hAnsi="Times New Roman" w:cs="Times New Roman"/>
          <w:sz w:val="24"/>
          <w:szCs w:val="24"/>
        </w:rPr>
        <w:t>c</w:t>
      </w:r>
      <w:r w:rsidRPr="009156ED">
        <w:rPr>
          <w:rFonts w:ascii="Times New Roman" w:hAnsi="Times New Roman" w:cs="Times New Roman"/>
          <w:sz w:val="24"/>
          <w:szCs w:val="24"/>
        </w:rPr>
        <w:t>) této smlouvy. Ve stejné lhůtě je správce povinen předložit městu k podpisu nájemní smlouvy na pronájem hrobových míst za předcházející měsíc (ve 3 výtiscích) vč. stvrzenek o úhradě nájemného a služeb a rozpis jednotlivých úhrad s rozdělením na nájemné a služby.</w:t>
      </w:r>
    </w:p>
    <w:p w:rsidR="00F71131" w:rsidRPr="009156ED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Správce je povinen umožnit městu nahlédnout do evidence vedené podle čl. I., odst. 3) této smlouvy, popř. tuto evidenci předložit městu v jeho sídle.</w:t>
      </w:r>
    </w:p>
    <w:p w:rsidR="00F71131" w:rsidRPr="009156ED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Správce je povinen po vyhotovení nájemních smluv o nájmu hrobových míst (ve 3 výtiscích) a po jejich podpisu jednotlivými nájemci předložit takto připravené smlouvy </w:t>
      </w:r>
      <w:r w:rsidRPr="009156ED">
        <w:rPr>
          <w:rFonts w:ascii="Times New Roman" w:hAnsi="Times New Roman" w:cs="Times New Roman"/>
          <w:sz w:val="24"/>
          <w:szCs w:val="24"/>
        </w:rPr>
        <w:lastRenderedPageBreak/>
        <w:t>vč. kopie stvrzenky o provedené úhradě městu k podpisu v souladu s příslušnými právními předpisy. Město zajistí odeslání uzavřených nájemních smluv nájemcům, 1 výtisk si ponechá a 1 výtisk předá správci.</w:t>
      </w:r>
    </w:p>
    <w:p w:rsidR="00F71131" w:rsidRPr="009156ED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Správce se zavazuje vykonávat pohřebnictví v souladu s platnými právními předpis</w:t>
      </w:r>
      <w:r w:rsidR="000D20A4" w:rsidRPr="009156ED">
        <w:rPr>
          <w:rFonts w:ascii="Times New Roman" w:hAnsi="Times New Roman" w:cs="Times New Roman"/>
          <w:sz w:val="24"/>
          <w:szCs w:val="24"/>
        </w:rPr>
        <w:t>y, zejména zák. č. 256/2001 Sb., Zákon o pohřebnictví a o změně některých zákonů.</w:t>
      </w:r>
    </w:p>
    <w:p w:rsidR="00F71131" w:rsidRPr="009156ED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Správce odpovídá za škody způsobené při výkonu pohřebnictví. Této odpovědnosti se zprostí, jestliže prokáže, že škodě nemohl zabránit ani při vynaložení veškerého úsilí, které lze požadovat.</w:t>
      </w:r>
    </w:p>
    <w:p w:rsidR="00F71131" w:rsidRPr="009156ED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Správce je povinen výkon pohřebnictví uskutečňovat dle pokynů města a v souladu s jeho zájmy. Správce se zavazuje oznámit městu všechny okolnosti, které zjistil při výkonu pohřebnictví a které mohou mít vliv na změnu pokynů města.</w:t>
      </w:r>
    </w:p>
    <w:p w:rsidR="00F71131" w:rsidRPr="009156ED" w:rsidRDefault="00F71131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Správce není oprávněn provádět smluvní plnění prostřednictvím třetích osob bez předchozího písemného souhlasu města.</w:t>
      </w:r>
    </w:p>
    <w:p w:rsidR="006930A4" w:rsidRPr="009156ED" w:rsidRDefault="006930A4" w:rsidP="00F7113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Správce je povinen umožnit provedení hygienicky nezávadného pohřbívání zemřelých, ukládání jejich ostatků v souladu s platnými předpisy, zejména zákona č. 256/2001 Sb., zákon o pohřebnictví a o změně některých zákonů, a zásadami piety, i třetím osobám. Správce je však povinen provést kontrolu, zda taková třetí osoba disponuje příslušnými oprávněními k provádění těchto činností. Pokud správce zjistí, že třetí osoba nedisponuje takovým oprávněním, neumožní výkon takové činnosti třetí osobě. Správce není oprávněn zpoplatnit tuto činnost třetím osobám.</w:t>
      </w:r>
    </w:p>
    <w:p w:rsidR="00F71131" w:rsidRPr="009156ED" w:rsidRDefault="00F71131" w:rsidP="00F7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1" w:rsidRPr="009156ED" w:rsidRDefault="00F71131" w:rsidP="00F7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6ED">
        <w:rPr>
          <w:rFonts w:ascii="Times New Roman" w:hAnsi="Times New Roman" w:cs="Times New Roman"/>
          <w:b/>
          <w:bCs/>
          <w:sz w:val="24"/>
          <w:szCs w:val="24"/>
        </w:rPr>
        <w:t>V. Ostatní ujednání</w:t>
      </w:r>
    </w:p>
    <w:p w:rsidR="00F71131" w:rsidRPr="009156ED" w:rsidRDefault="00F71131" w:rsidP="00F7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17" w:rsidRDefault="00F71131" w:rsidP="004B29C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17">
        <w:rPr>
          <w:rFonts w:ascii="Times New Roman" w:hAnsi="Times New Roman" w:cs="Times New Roman"/>
          <w:sz w:val="24"/>
          <w:szCs w:val="24"/>
        </w:rPr>
        <w:t xml:space="preserve">Movité </w:t>
      </w:r>
      <w:r w:rsidR="00A450C1" w:rsidRPr="00FF2C17">
        <w:rPr>
          <w:rFonts w:ascii="Times New Roman" w:hAnsi="Times New Roman" w:cs="Times New Roman"/>
          <w:sz w:val="24"/>
          <w:szCs w:val="24"/>
        </w:rPr>
        <w:t xml:space="preserve">a nemovité </w:t>
      </w:r>
      <w:r w:rsidRPr="00FF2C17">
        <w:rPr>
          <w:rFonts w:ascii="Times New Roman" w:hAnsi="Times New Roman" w:cs="Times New Roman"/>
          <w:sz w:val="24"/>
          <w:szCs w:val="24"/>
        </w:rPr>
        <w:t xml:space="preserve">věci svěřené městem správci budou blíže specifikovány ve smlouvě o výpůjčce, která bude uzavřena mezi smluvními stranami souběžně s touto </w:t>
      </w:r>
      <w:r w:rsidR="00FF2C17" w:rsidRPr="00FF2C17">
        <w:rPr>
          <w:rFonts w:ascii="Times New Roman" w:hAnsi="Times New Roman" w:cs="Times New Roman"/>
          <w:sz w:val="24"/>
          <w:szCs w:val="24"/>
        </w:rPr>
        <w:t>smlouvou</w:t>
      </w:r>
      <w:r w:rsidRPr="00FF2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131" w:rsidRPr="00FF2C17" w:rsidRDefault="00F71131" w:rsidP="004B29C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17">
        <w:rPr>
          <w:rFonts w:ascii="Times New Roman" w:hAnsi="Times New Roman" w:cs="Times New Roman"/>
          <w:sz w:val="24"/>
          <w:szCs w:val="24"/>
        </w:rPr>
        <w:t>Správce je oprávněn v objektech vyjmenovaných v čl. I., odst. 2 této smlouvy vykonávat pro třetí osoby hřbitovní služby v souladu s Ceníkem nájemného a služeb s nájmem spojených pro hřbitovy na území města Český Těšín, který je přílohou č. 1 této smlouvy a v souladu s Ceníkem poskytovaných služeb v souvislosti s pronájmem obřadní síně a lednice, který je přílohou č. 2 této smlouvy.</w:t>
      </w:r>
    </w:p>
    <w:p w:rsidR="00F71131" w:rsidRPr="009156ED" w:rsidRDefault="00F71131" w:rsidP="00F7113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Správce je oprávněn v objektech vyjmenovaných v čl. I., odst. 2 této smlouvy vykonávat pro třetí osoby svým jménem další služby třetím osobám, související s výkonem pohřebnictví.  </w:t>
      </w:r>
    </w:p>
    <w:p w:rsidR="00F71131" w:rsidRPr="009156ED" w:rsidRDefault="00F71131" w:rsidP="00F7113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C2F15" w:rsidRDefault="004C2F15" w:rsidP="004C2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Zpracování osobních údajů</w:t>
      </w:r>
    </w:p>
    <w:p w:rsidR="004C2F15" w:rsidRDefault="004C2F15" w:rsidP="004C2F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Správce opravňuje zpracovatele po dobu účinnosti Příkazní smlouvy ke zpracování </w:t>
      </w:r>
      <w:r>
        <w:rPr>
          <w:rFonts w:ascii="Times New Roman" w:hAnsi="Times New Roman" w:cs="Times New Roman"/>
          <w:sz w:val="24"/>
          <w:szCs w:val="24"/>
        </w:rPr>
        <w:tab/>
        <w:t xml:space="preserve">osobních údajů nájemců hrobových míst v souvislosti s plněním povinností </w:t>
      </w:r>
      <w:r>
        <w:rPr>
          <w:rFonts w:ascii="Times New Roman" w:hAnsi="Times New Roman" w:cs="Times New Roman"/>
          <w:sz w:val="24"/>
          <w:szCs w:val="24"/>
        </w:rPr>
        <w:tab/>
        <w:t>stanovených v Příkazní smlouvě v následujícím rozsahu:</w:t>
      </w:r>
    </w:p>
    <w:p w:rsidR="004C2F15" w:rsidRDefault="004C2F15" w:rsidP="004C2F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F15" w:rsidRDefault="004C2F15" w:rsidP="004C2F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Jméno, příjmení, titul, adresa místa trvalého pobytu, datum narození nájemce hrobového </w:t>
      </w:r>
      <w:r>
        <w:rPr>
          <w:rFonts w:ascii="Times New Roman" w:hAnsi="Times New Roman" w:cs="Times New Roman"/>
          <w:sz w:val="24"/>
          <w:szCs w:val="24"/>
        </w:rPr>
        <w:tab/>
        <w:t>místa.</w:t>
      </w:r>
    </w:p>
    <w:p w:rsidR="004C2F15" w:rsidRDefault="004C2F15" w:rsidP="004C2F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F15" w:rsidRDefault="004C2F15" w:rsidP="004C2F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Zpracovatel bude zpracovávat osobní údaje na základě podkladů dodaných nájemcem </w:t>
      </w:r>
      <w:r>
        <w:rPr>
          <w:rFonts w:ascii="Times New Roman" w:hAnsi="Times New Roman" w:cs="Times New Roman"/>
          <w:sz w:val="24"/>
          <w:szCs w:val="24"/>
        </w:rPr>
        <w:tab/>
        <w:t xml:space="preserve">hrobového místa. Podklady budou pověřenému zaměstnanci zpracovatele poskytovány </w:t>
      </w:r>
      <w:r>
        <w:rPr>
          <w:rFonts w:ascii="Times New Roman" w:hAnsi="Times New Roman" w:cs="Times New Roman"/>
          <w:sz w:val="24"/>
          <w:szCs w:val="24"/>
        </w:rPr>
        <w:tab/>
        <w:t>subjektem údajů.</w:t>
      </w:r>
    </w:p>
    <w:p w:rsidR="004C2F15" w:rsidRDefault="004C2F15" w:rsidP="004C2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2F15" w:rsidRDefault="004C2F15" w:rsidP="004C2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2F15" w:rsidRDefault="004C2F15" w:rsidP="00F7113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2F15" w:rsidRDefault="004C2F15" w:rsidP="00F7113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131" w:rsidRPr="009156ED" w:rsidRDefault="00F71131" w:rsidP="00F7113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6ED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4C2F1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156ED">
        <w:rPr>
          <w:rFonts w:ascii="Times New Roman" w:hAnsi="Times New Roman" w:cs="Times New Roman"/>
          <w:b/>
          <w:bCs/>
          <w:sz w:val="24"/>
          <w:szCs w:val="24"/>
        </w:rPr>
        <w:t>I. Sankce</w:t>
      </w:r>
    </w:p>
    <w:p w:rsidR="00F71131" w:rsidRPr="009156ED" w:rsidRDefault="00F71131" w:rsidP="00F7113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131" w:rsidRPr="009156ED" w:rsidRDefault="00F71131" w:rsidP="00F71131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Smluvní strany sjednávají pro případ neplnění předmětu této smlouvy podle čl. I pokutu ve výši 500,-Kč za každý zjištěný případ.</w:t>
      </w:r>
    </w:p>
    <w:p w:rsidR="00F71131" w:rsidRPr="009156ED" w:rsidRDefault="00F71131" w:rsidP="00F71131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Správce je povinen v případě prodlení s převodem vybraného nájemného a poplatků dle čl. IV., odst. 1 zaplatit městu smluvní pokutu ve výši 0,05% z dlužné částky za každý den prodlení.</w:t>
      </w:r>
    </w:p>
    <w:p w:rsidR="00F71131" w:rsidRPr="009156ED" w:rsidRDefault="00F71131" w:rsidP="00F71131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Město je povinno v případě prodlení s úhradou faktur dle čl. II. odst. 1 a odst. 2 této smlouvy zaplatit správci úrok z prodlení v zákonné výši. </w:t>
      </w:r>
    </w:p>
    <w:p w:rsidR="00931932" w:rsidRPr="009156ED" w:rsidRDefault="00931932" w:rsidP="0093193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131" w:rsidRPr="009156ED" w:rsidRDefault="00F71131" w:rsidP="00F711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6E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C2F15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9156ED">
        <w:rPr>
          <w:rFonts w:ascii="Times New Roman" w:hAnsi="Times New Roman" w:cs="Times New Roman"/>
          <w:b/>
          <w:bCs/>
          <w:sz w:val="24"/>
          <w:szCs w:val="24"/>
        </w:rPr>
        <w:t>. Závěrečná ustanovení</w:t>
      </w:r>
    </w:p>
    <w:p w:rsidR="00F71131" w:rsidRPr="009156ED" w:rsidRDefault="00F71131" w:rsidP="00F71131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Práva a povinnosti smluvních stran výslovně v této smlouvě neupravené se řídí příslušnými ustanoveními zákona č. 89/2012 Sb., občanský zákoník, v platném znění, a dalšími platnými předpisy právního řádu České republiky.</w:t>
      </w:r>
    </w:p>
    <w:p w:rsidR="00F71131" w:rsidRPr="009156ED" w:rsidRDefault="00F71131" w:rsidP="00F71131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Smluvní strany prohlašují, že veškeré vzniklé spory budou řešit především smírnou cestou. Pokud nebude možné spor vyřešit smírnou cestou, bude řešen před věcně a místně příslušným soudem v souladu s platnými právními předpisy České republiky.</w:t>
      </w:r>
    </w:p>
    <w:p w:rsidR="00C27511" w:rsidRPr="009156ED" w:rsidRDefault="00C27511" w:rsidP="00440BC3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Město Český Těšín informovalo druhou smluvní stranu, že je povinným subjektem ve smyslu zákona č.</w:t>
      </w:r>
      <w:r w:rsidR="002D3458" w:rsidRPr="009156ED">
        <w:rPr>
          <w:rFonts w:ascii="Times New Roman" w:hAnsi="Times New Roman" w:cs="Times New Roman"/>
          <w:sz w:val="24"/>
          <w:szCs w:val="24"/>
        </w:rPr>
        <w:t xml:space="preserve"> </w:t>
      </w:r>
      <w:r w:rsidRPr="009156ED">
        <w:rPr>
          <w:rFonts w:ascii="Times New Roman" w:hAnsi="Times New Roman" w:cs="Times New Roman"/>
          <w:sz w:val="24"/>
          <w:szCs w:val="24"/>
        </w:rPr>
        <w:t>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A450C1" w:rsidRPr="009156ED" w:rsidRDefault="00A450C1" w:rsidP="00440BC3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Osobní údaje uvedené v této smlouvě budou zpracovávány pouze za účelem plnění této smlouvy.</w:t>
      </w:r>
    </w:p>
    <w:p w:rsidR="00B71E2A" w:rsidRPr="00FF2C17" w:rsidRDefault="0043069A" w:rsidP="00FF2C17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Smluvní strany</w:t>
      </w:r>
      <w:r w:rsidR="00F71131" w:rsidRPr="009156ED">
        <w:rPr>
          <w:rFonts w:ascii="Times New Roman" w:hAnsi="Times New Roman" w:cs="Times New Roman"/>
          <w:sz w:val="24"/>
          <w:szCs w:val="24"/>
        </w:rPr>
        <w:t xml:space="preserve"> prohlašují, že si smlouvu přečetl</w:t>
      </w:r>
      <w:r w:rsidRPr="009156ED">
        <w:rPr>
          <w:rFonts w:ascii="Times New Roman" w:hAnsi="Times New Roman" w:cs="Times New Roman"/>
          <w:sz w:val="24"/>
          <w:szCs w:val="24"/>
        </w:rPr>
        <w:t>y</w:t>
      </w:r>
      <w:r w:rsidR="00F71131" w:rsidRPr="009156ED">
        <w:rPr>
          <w:rFonts w:ascii="Times New Roman" w:hAnsi="Times New Roman" w:cs="Times New Roman"/>
          <w:sz w:val="24"/>
          <w:szCs w:val="24"/>
        </w:rPr>
        <w:t>, s jejím obsahem souhlasí, tato je důkazem jejich pravé a svobodné vůle a na důkaz toho připojují své vlastnoruční podpisy.</w:t>
      </w:r>
    </w:p>
    <w:p w:rsidR="005059A2" w:rsidRPr="009156ED" w:rsidRDefault="005059A2" w:rsidP="00B71E2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</w:t>
      </w:r>
      <w:proofErr w:type="gramStart"/>
      <w:r w:rsidR="00FF2C17">
        <w:rPr>
          <w:rFonts w:ascii="Times New Roman" w:hAnsi="Times New Roman" w:cs="Times New Roman"/>
          <w:sz w:val="24"/>
          <w:szCs w:val="24"/>
        </w:rPr>
        <w:t>01.04</w:t>
      </w:r>
      <w:r w:rsidR="00B71E2A" w:rsidRPr="009156ED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Pr="009156ED">
        <w:rPr>
          <w:rFonts w:ascii="Times New Roman" w:hAnsi="Times New Roman" w:cs="Times New Roman"/>
          <w:sz w:val="24"/>
          <w:szCs w:val="24"/>
        </w:rPr>
        <w:t>.</w:t>
      </w:r>
    </w:p>
    <w:p w:rsidR="004C2F15" w:rsidRDefault="004C2F15" w:rsidP="009F3565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0B" w:rsidRPr="009156ED" w:rsidRDefault="00D6340B" w:rsidP="009F3565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 xml:space="preserve">V Českém Těšíně dne </w:t>
      </w:r>
      <w:r w:rsidRPr="009156ED">
        <w:rPr>
          <w:rFonts w:ascii="Times New Roman" w:hAnsi="Times New Roman" w:cs="Times New Roman"/>
          <w:sz w:val="24"/>
          <w:szCs w:val="24"/>
        </w:rPr>
        <w:tab/>
      </w:r>
      <w:r w:rsidRPr="009156ED">
        <w:rPr>
          <w:rFonts w:ascii="Times New Roman" w:hAnsi="Times New Roman" w:cs="Times New Roman"/>
          <w:sz w:val="24"/>
          <w:szCs w:val="24"/>
        </w:rPr>
        <w:tab/>
      </w:r>
      <w:r w:rsidRPr="009156ED">
        <w:rPr>
          <w:rFonts w:ascii="Times New Roman" w:hAnsi="Times New Roman" w:cs="Times New Roman"/>
          <w:sz w:val="24"/>
          <w:szCs w:val="24"/>
        </w:rPr>
        <w:tab/>
      </w:r>
      <w:r w:rsidRPr="009156ED">
        <w:rPr>
          <w:rFonts w:ascii="Times New Roman" w:hAnsi="Times New Roman" w:cs="Times New Roman"/>
          <w:sz w:val="24"/>
          <w:szCs w:val="24"/>
        </w:rPr>
        <w:tab/>
        <w:t>V Českém Těšíně dne</w:t>
      </w:r>
    </w:p>
    <w:p w:rsidR="00D6340B" w:rsidRPr="009156ED" w:rsidRDefault="00D6340B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9156ED" w:rsidRDefault="00D6340B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9156ED" w:rsidRDefault="00D6340B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9156ED" w:rsidRDefault="00D6340B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9156ED" w:rsidRDefault="00D6340B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9156ED" w:rsidRDefault="00D6340B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---------------------------</w:t>
      </w:r>
      <w:r w:rsidR="004C2F15">
        <w:rPr>
          <w:rFonts w:ascii="Times New Roman" w:hAnsi="Times New Roman" w:cs="Times New Roman"/>
          <w:sz w:val="24"/>
          <w:szCs w:val="24"/>
        </w:rPr>
        <w:t>--------------------</w:t>
      </w:r>
      <w:r w:rsidRPr="009156ED">
        <w:rPr>
          <w:rFonts w:ascii="Times New Roman" w:hAnsi="Times New Roman" w:cs="Times New Roman"/>
          <w:sz w:val="24"/>
          <w:szCs w:val="24"/>
        </w:rPr>
        <w:tab/>
      </w:r>
      <w:r w:rsidRPr="009156ED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 w:rsidRPr="009156E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6340B" w:rsidRPr="009156ED" w:rsidRDefault="00FF2C17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správce</w:t>
      </w:r>
    </w:p>
    <w:p w:rsidR="00D6340B" w:rsidRPr="009156ED" w:rsidRDefault="00FF2C17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Karína Benatzká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Patrik Kubiczek</w:t>
      </w:r>
    </w:p>
    <w:p w:rsidR="00D6340B" w:rsidRPr="009156ED" w:rsidRDefault="00FF2C17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odboru místního hospodářství</w:t>
      </w:r>
    </w:p>
    <w:p w:rsidR="00D6340B" w:rsidRPr="009156ED" w:rsidRDefault="00D6340B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9156ED" w:rsidRDefault="00D6340B" w:rsidP="006935D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40B" w:rsidRPr="009156ED" w:rsidRDefault="00D6340B" w:rsidP="00321E00">
      <w:pPr>
        <w:pStyle w:val="Odstavecseseznamem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56ED">
        <w:rPr>
          <w:rFonts w:ascii="Times New Roman" w:hAnsi="Times New Roman" w:cs="Times New Roman"/>
          <w:b/>
          <w:bCs/>
          <w:sz w:val="24"/>
          <w:szCs w:val="24"/>
        </w:rPr>
        <w:t>Přílohy</w:t>
      </w:r>
    </w:p>
    <w:p w:rsidR="00D6340B" w:rsidRPr="009156ED" w:rsidRDefault="00D6340B" w:rsidP="00A647AD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Ceník nájemného a služeb s nájmem spojených pro hřbitovy na území města Český Těšín</w:t>
      </w:r>
    </w:p>
    <w:p w:rsidR="00D6340B" w:rsidRPr="009156ED" w:rsidRDefault="00D6340B" w:rsidP="00A647AD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ED">
        <w:rPr>
          <w:rFonts w:ascii="Times New Roman" w:hAnsi="Times New Roman" w:cs="Times New Roman"/>
          <w:sz w:val="24"/>
          <w:szCs w:val="24"/>
        </w:rPr>
        <w:t>Ceník poskytovaných služeb v souvislosti s pronájmem obřadní síně a lednice</w:t>
      </w:r>
    </w:p>
    <w:sectPr w:rsidR="00D6340B" w:rsidRPr="009156ED" w:rsidSect="0087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2C7"/>
    <w:multiLevelType w:val="hybridMultilevel"/>
    <w:tmpl w:val="4822B6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0CC"/>
    <w:multiLevelType w:val="hybridMultilevel"/>
    <w:tmpl w:val="A6B60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C13"/>
    <w:multiLevelType w:val="hybridMultilevel"/>
    <w:tmpl w:val="F44215D6"/>
    <w:lvl w:ilvl="0" w:tplc="82B60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F7E67"/>
    <w:multiLevelType w:val="hybridMultilevel"/>
    <w:tmpl w:val="F0D24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99086A"/>
    <w:multiLevelType w:val="hybridMultilevel"/>
    <w:tmpl w:val="E4288382"/>
    <w:lvl w:ilvl="0" w:tplc="7AE874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F51FE"/>
    <w:multiLevelType w:val="hybridMultilevel"/>
    <w:tmpl w:val="DC100BDE"/>
    <w:lvl w:ilvl="0" w:tplc="B854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12E3A"/>
    <w:multiLevelType w:val="hybridMultilevel"/>
    <w:tmpl w:val="0B18E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D7E"/>
    <w:multiLevelType w:val="hybridMultilevel"/>
    <w:tmpl w:val="A2285C0A"/>
    <w:lvl w:ilvl="0" w:tplc="04050011">
      <w:start w:val="1"/>
      <w:numFmt w:val="decimal"/>
      <w:lvlText w:val="%1)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F98259F"/>
    <w:multiLevelType w:val="singleLevel"/>
    <w:tmpl w:val="885A8D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32253E6"/>
    <w:multiLevelType w:val="hybridMultilevel"/>
    <w:tmpl w:val="0CC67C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07649"/>
    <w:multiLevelType w:val="hybridMultilevel"/>
    <w:tmpl w:val="9B5463BE"/>
    <w:lvl w:ilvl="0" w:tplc="EF38C9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D066F"/>
    <w:multiLevelType w:val="hybridMultilevel"/>
    <w:tmpl w:val="43FEB48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DA05F2"/>
    <w:multiLevelType w:val="hybridMultilevel"/>
    <w:tmpl w:val="BFA8405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46A9F"/>
    <w:multiLevelType w:val="hybridMultilevel"/>
    <w:tmpl w:val="74681EAA"/>
    <w:lvl w:ilvl="0" w:tplc="9C4C8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40F6F"/>
    <w:multiLevelType w:val="hybridMultilevel"/>
    <w:tmpl w:val="1194B5FE"/>
    <w:lvl w:ilvl="0" w:tplc="DA740C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EE38B8"/>
    <w:multiLevelType w:val="hybridMultilevel"/>
    <w:tmpl w:val="32681310"/>
    <w:lvl w:ilvl="0" w:tplc="26088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527CAE"/>
    <w:multiLevelType w:val="hybridMultilevel"/>
    <w:tmpl w:val="D87E0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62DEC"/>
    <w:multiLevelType w:val="hybridMultilevel"/>
    <w:tmpl w:val="B2DC38C8"/>
    <w:lvl w:ilvl="0" w:tplc="0E1E0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D21C2F"/>
    <w:multiLevelType w:val="hybridMultilevel"/>
    <w:tmpl w:val="850206A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E598F"/>
    <w:multiLevelType w:val="hybridMultilevel"/>
    <w:tmpl w:val="04467536"/>
    <w:lvl w:ilvl="0" w:tplc="0A8AB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7435CF"/>
    <w:multiLevelType w:val="hybridMultilevel"/>
    <w:tmpl w:val="11B0072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842BF9"/>
    <w:multiLevelType w:val="hybridMultilevel"/>
    <w:tmpl w:val="3A203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A7C8F"/>
    <w:multiLevelType w:val="hybridMultilevel"/>
    <w:tmpl w:val="589CC158"/>
    <w:lvl w:ilvl="0" w:tplc="1B0E4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13"/>
  </w:num>
  <w:num w:numId="5">
    <w:abstractNumId w:val="2"/>
  </w:num>
  <w:num w:numId="6">
    <w:abstractNumId w:val="20"/>
  </w:num>
  <w:num w:numId="7">
    <w:abstractNumId w:val="3"/>
  </w:num>
  <w:num w:numId="8">
    <w:abstractNumId w:val="18"/>
  </w:num>
  <w:num w:numId="9">
    <w:abstractNumId w:val="14"/>
  </w:num>
  <w:num w:numId="10">
    <w:abstractNumId w:val="15"/>
  </w:num>
  <w:num w:numId="11">
    <w:abstractNumId w:val="16"/>
  </w:num>
  <w:num w:numId="12">
    <w:abstractNumId w:val="7"/>
  </w:num>
  <w:num w:numId="13">
    <w:abstractNumId w:val="22"/>
  </w:num>
  <w:num w:numId="14">
    <w:abstractNumId w:val="21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F2"/>
    <w:rsid w:val="00092A34"/>
    <w:rsid w:val="000B76EF"/>
    <w:rsid w:val="000D20A4"/>
    <w:rsid w:val="000E17A0"/>
    <w:rsid w:val="000E4835"/>
    <w:rsid w:val="000F392C"/>
    <w:rsid w:val="00102A02"/>
    <w:rsid w:val="001259E4"/>
    <w:rsid w:val="0013467B"/>
    <w:rsid w:val="001436D6"/>
    <w:rsid w:val="00160846"/>
    <w:rsid w:val="00182775"/>
    <w:rsid w:val="00184520"/>
    <w:rsid w:val="001B3354"/>
    <w:rsid w:val="001F2164"/>
    <w:rsid w:val="00241F6B"/>
    <w:rsid w:val="00265DF6"/>
    <w:rsid w:val="002729DC"/>
    <w:rsid w:val="00285574"/>
    <w:rsid w:val="002A0F75"/>
    <w:rsid w:val="002A3563"/>
    <w:rsid w:val="002B237D"/>
    <w:rsid w:val="002C2D77"/>
    <w:rsid w:val="002D2D3F"/>
    <w:rsid w:val="002D3458"/>
    <w:rsid w:val="002E0E6F"/>
    <w:rsid w:val="002E3C31"/>
    <w:rsid w:val="00317D50"/>
    <w:rsid w:val="00321E00"/>
    <w:rsid w:val="0032642D"/>
    <w:rsid w:val="00375CDB"/>
    <w:rsid w:val="0038019D"/>
    <w:rsid w:val="00395C9D"/>
    <w:rsid w:val="003A0EE2"/>
    <w:rsid w:val="003B6D73"/>
    <w:rsid w:val="003C5ED7"/>
    <w:rsid w:val="003D514B"/>
    <w:rsid w:val="003E5FDC"/>
    <w:rsid w:val="0043069A"/>
    <w:rsid w:val="00437180"/>
    <w:rsid w:val="00440BC3"/>
    <w:rsid w:val="00470E88"/>
    <w:rsid w:val="00495FD1"/>
    <w:rsid w:val="00496B54"/>
    <w:rsid w:val="004A2CDA"/>
    <w:rsid w:val="004B1580"/>
    <w:rsid w:val="004C2F15"/>
    <w:rsid w:val="004D421C"/>
    <w:rsid w:val="004D4BA8"/>
    <w:rsid w:val="004D5604"/>
    <w:rsid w:val="004F0863"/>
    <w:rsid w:val="005059A2"/>
    <w:rsid w:val="00517E92"/>
    <w:rsid w:val="00547D7A"/>
    <w:rsid w:val="005B3B50"/>
    <w:rsid w:val="005C2A7D"/>
    <w:rsid w:val="005D3280"/>
    <w:rsid w:val="005D4714"/>
    <w:rsid w:val="00607D9F"/>
    <w:rsid w:val="00616FEE"/>
    <w:rsid w:val="00631A37"/>
    <w:rsid w:val="006930A4"/>
    <w:rsid w:val="006935DD"/>
    <w:rsid w:val="006E5701"/>
    <w:rsid w:val="006F620A"/>
    <w:rsid w:val="007378CC"/>
    <w:rsid w:val="00737ACB"/>
    <w:rsid w:val="007441CB"/>
    <w:rsid w:val="007617AA"/>
    <w:rsid w:val="00770577"/>
    <w:rsid w:val="00801AC6"/>
    <w:rsid w:val="00822AF2"/>
    <w:rsid w:val="008318F9"/>
    <w:rsid w:val="00833117"/>
    <w:rsid w:val="008748CB"/>
    <w:rsid w:val="008774B9"/>
    <w:rsid w:val="008E36F8"/>
    <w:rsid w:val="008F450A"/>
    <w:rsid w:val="009156ED"/>
    <w:rsid w:val="009206B6"/>
    <w:rsid w:val="00924BB9"/>
    <w:rsid w:val="00931932"/>
    <w:rsid w:val="009519DA"/>
    <w:rsid w:val="00960DB8"/>
    <w:rsid w:val="00975F3F"/>
    <w:rsid w:val="00994522"/>
    <w:rsid w:val="009A6456"/>
    <w:rsid w:val="009C1581"/>
    <w:rsid w:val="009C7975"/>
    <w:rsid w:val="009F3565"/>
    <w:rsid w:val="00A13E42"/>
    <w:rsid w:val="00A450C1"/>
    <w:rsid w:val="00A55EB7"/>
    <w:rsid w:val="00A647AD"/>
    <w:rsid w:val="00A75765"/>
    <w:rsid w:val="00A83D28"/>
    <w:rsid w:val="00A857DF"/>
    <w:rsid w:val="00A93F8A"/>
    <w:rsid w:val="00AA3D2D"/>
    <w:rsid w:val="00AC155D"/>
    <w:rsid w:val="00AF00C9"/>
    <w:rsid w:val="00B054C4"/>
    <w:rsid w:val="00B10DAC"/>
    <w:rsid w:val="00B56D51"/>
    <w:rsid w:val="00B71E2A"/>
    <w:rsid w:val="00BA7AF8"/>
    <w:rsid w:val="00BB1BAE"/>
    <w:rsid w:val="00BD7A18"/>
    <w:rsid w:val="00BF39BA"/>
    <w:rsid w:val="00C15A44"/>
    <w:rsid w:val="00C15DB0"/>
    <w:rsid w:val="00C27511"/>
    <w:rsid w:val="00C4537D"/>
    <w:rsid w:val="00C529A0"/>
    <w:rsid w:val="00C9246E"/>
    <w:rsid w:val="00CB4862"/>
    <w:rsid w:val="00CE0034"/>
    <w:rsid w:val="00CE1F0F"/>
    <w:rsid w:val="00CE3622"/>
    <w:rsid w:val="00CE570C"/>
    <w:rsid w:val="00CF6609"/>
    <w:rsid w:val="00D6340B"/>
    <w:rsid w:val="00D92E29"/>
    <w:rsid w:val="00DA15A3"/>
    <w:rsid w:val="00DA27A6"/>
    <w:rsid w:val="00DE008B"/>
    <w:rsid w:val="00DE0793"/>
    <w:rsid w:val="00DE13A0"/>
    <w:rsid w:val="00E150AC"/>
    <w:rsid w:val="00E879C0"/>
    <w:rsid w:val="00EC44E9"/>
    <w:rsid w:val="00F24E55"/>
    <w:rsid w:val="00F371C4"/>
    <w:rsid w:val="00F57853"/>
    <w:rsid w:val="00F71131"/>
    <w:rsid w:val="00F849AC"/>
    <w:rsid w:val="00FC4BDD"/>
    <w:rsid w:val="00FF2C17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45FB1-3D24-4D3E-BC2B-62057AF3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4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E1F0F"/>
    <w:pPr>
      <w:keepNext/>
      <w:numPr>
        <w:numId w:val="20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E1F0F"/>
    <w:pPr>
      <w:widowControl w:val="0"/>
      <w:numPr>
        <w:ilvl w:val="1"/>
        <w:numId w:val="20"/>
      </w:numPr>
      <w:tabs>
        <w:tab w:val="num" w:pos="860"/>
      </w:tabs>
      <w:spacing w:before="120" w:after="0" w:line="240" w:lineRule="auto"/>
      <w:ind w:left="860"/>
      <w:jc w:val="both"/>
      <w:outlineLvl w:val="1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E1F0F"/>
    <w:pPr>
      <w:keepNext/>
      <w:numPr>
        <w:ilvl w:val="2"/>
        <w:numId w:val="20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E1F0F"/>
    <w:pPr>
      <w:keepNext/>
      <w:numPr>
        <w:ilvl w:val="3"/>
        <w:numId w:val="2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CE1F0F"/>
    <w:pPr>
      <w:numPr>
        <w:ilvl w:val="4"/>
        <w:numId w:val="2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E1F0F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CE1F0F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CE1F0F"/>
    <w:pPr>
      <w:numPr>
        <w:ilvl w:val="7"/>
        <w:numId w:val="2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CE1F0F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E1F0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semiHidden/>
    <w:rsid w:val="00CE1F0F"/>
    <w:rPr>
      <w:rFonts w:ascii="Times New Roman" w:hAnsi="Times New Roman" w:cs="Times New Roman"/>
      <w:lang w:eastAsia="cs-CZ"/>
    </w:rPr>
  </w:style>
  <w:style w:type="character" w:customStyle="1" w:styleId="Nadpis3Char">
    <w:name w:val="Nadpis 3 Char"/>
    <w:link w:val="Nadpis3"/>
    <w:uiPriority w:val="99"/>
    <w:semiHidden/>
    <w:rsid w:val="00CE1F0F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semiHidden/>
    <w:rsid w:val="00CE1F0F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rsid w:val="00CE1F0F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semiHidden/>
    <w:rsid w:val="00CE1F0F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uiPriority w:val="99"/>
    <w:semiHidden/>
    <w:rsid w:val="00CE1F0F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semiHidden/>
    <w:rsid w:val="00CE1F0F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semiHidden/>
    <w:rsid w:val="00CE1F0F"/>
    <w:rPr>
      <w:rFonts w:ascii="Arial" w:hAnsi="Arial" w:cs="Arial"/>
      <w:lang w:eastAsia="cs-CZ"/>
    </w:rPr>
  </w:style>
  <w:style w:type="character" w:styleId="Hypertextovodkaz">
    <w:name w:val="Hyperlink"/>
    <w:uiPriority w:val="99"/>
    <w:rsid w:val="002A3563"/>
    <w:rPr>
      <w:color w:val="0000FF"/>
      <w:u w:val="single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2A35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43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7180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Základní styl odstavce Char"/>
    <w:basedOn w:val="Standardnpsmoodstavce"/>
    <w:link w:val="Odstavecseseznamem"/>
    <w:uiPriority w:val="34"/>
    <w:locked/>
    <w:rsid w:val="004C2F1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AFB0-DEFD-46DC-8CE6-A4DC3820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1875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Český Těšín</Company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Benatzká Karína</dc:creator>
  <cp:keywords/>
  <dc:description/>
  <cp:lastModifiedBy>Moravcová Dana</cp:lastModifiedBy>
  <cp:revision>26</cp:revision>
  <cp:lastPrinted>2019-03-28T11:15:00Z</cp:lastPrinted>
  <dcterms:created xsi:type="dcterms:W3CDTF">2018-12-09T15:30:00Z</dcterms:created>
  <dcterms:modified xsi:type="dcterms:W3CDTF">2019-03-28T12:02:00Z</dcterms:modified>
</cp:coreProperties>
</file>