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19" w:rsidRDefault="0016406B">
      <w:pPr>
        <w:spacing w:after="410" w:line="259" w:lineRule="auto"/>
        <w:ind w:left="389"/>
        <w:jc w:val="center"/>
      </w:pPr>
      <w:bookmarkStart w:id="0" w:name="_GoBack"/>
      <w:bookmarkEnd w:id="0"/>
      <w:r>
        <w:rPr>
          <w:sz w:val="30"/>
        </w:rPr>
        <w:t>PLNÁ MOC</w:t>
      </w:r>
    </w:p>
    <w:p w:rsidR="00757019" w:rsidRDefault="0016406B">
      <w:pPr>
        <w:spacing w:after="26" w:line="259" w:lineRule="auto"/>
        <w:ind w:left="379"/>
        <w:jc w:val="left"/>
      </w:pPr>
      <w:r>
        <w:rPr>
          <w:sz w:val="26"/>
        </w:rPr>
        <w:t>MY, NÍŽE PODEPSANÁ SPOLEČNOST</w:t>
      </w:r>
    </w:p>
    <w:p w:rsidR="00757019" w:rsidRDefault="0016406B">
      <w:pPr>
        <w:spacing w:after="59"/>
        <w:ind w:left="349" w:right="10"/>
      </w:pPr>
      <w:proofErr w:type="spellStart"/>
      <w:r>
        <w:t>Arcona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, a.s., se sídlem Politických vězňů 912/10, 110 00 </w:t>
      </w:r>
      <w:proofErr w:type="gramStart"/>
      <w:r>
        <w:t>Praha 1 , IČO</w:t>
      </w:r>
      <w:proofErr w:type="gramEnd"/>
      <w:r>
        <w:t xml:space="preserve"> 247 27 873, zapsaná v obchodním rejstříku vedeném Městským soudem v Praze, SP. zn. B 16436</w:t>
      </w:r>
    </w:p>
    <w:p w:rsidR="00757019" w:rsidRDefault="0016406B">
      <w:pPr>
        <w:spacing w:after="8" w:line="284" w:lineRule="auto"/>
        <w:ind w:left="349" w:right="5878"/>
      </w:pPr>
      <w:r>
        <w:t>(dále jen „Zmocnitel”), UDĚLUJEME PLNOU MOC</w:t>
      </w:r>
    </w:p>
    <w:p w:rsidR="00757019" w:rsidRDefault="0016406B">
      <w:pPr>
        <w:ind w:left="349" w:right="10"/>
      </w:pPr>
      <w:r>
        <w:t xml:space="preserve">společnosti B2 </w:t>
      </w:r>
      <w:proofErr w:type="spellStart"/>
      <w:r>
        <w:t>Assets</w:t>
      </w:r>
      <w:proofErr w:type="spellEnd"/>
      <w:r>
        <w:t xml:space="preserve"> s.r.o., se sídlem Revoluční 1963/6, Nové Město, 110 OO </w:t>
      </w:r>
      <w:proofErr w:type="gramStart"/>
      <w:r>
        <w:t>Praha 1 , ICO</w:t>
      </w:r>
      <w:proofErr w:type="gramEnd"/>
      <w:r>
        <w:t xml:space="preserve"> 241 70 801, zapsané v obchodním rejstříku vedeném Městským soudem v Praze, SP. zn. C 185233,</w:t>
      </w:r>
    </w:p>
    <w:p w:rsidR="00757019" w:rsidRDefault="0016406B">
      <w:pPr>
        <w:spacing w:after="56" w:line="265" w:lineRule="auto"/>
        <w:ind w:left="374" w:right="583" w:hanging="10"/>
        <w:jc w:val="left"/>
      </w:pPr>
      <w:r>
        <w:rPr>
          <w:sz w:val="24"/>
        </w:rPr>
        <w:t>(dále jen „Zmocněnec'),</w:t>
      </w:r>
    </w:p>
    <w:p w:rsidR="00757019" w:rsidRDefault="0016406B">
      <w:pPr>
        <w:ind w:left="349" w:right="10"/>
      </w:pPr>
      <w:r>
        <w:t>Zmocněnec je oprávněn za Zmocnitele právně jednat ve spojitosti s výkonem vlastnického práva k nemovitostem ve vlastnictví Zmocnitele (společné dále jen „Nemovitosti” nebo samostatně „Nemovitost'), tedy aby za Zmocnitele zejména</w:t>
      </w:r>
    </w:p>
    <w:p w:rsidR="00757019" w:rsidRDefault="0016406B">
      <w:pPr>
        <w:spacing w:after="41"/>
        <w:ind w:left="1080" w:right="10" w:hanging="452"/>
      </w:pPr>
      <w:r>
        <w:rPr>
          <w:noProof/>
        </w:rPr>
        <w:drawing>
          <wp:inline distT="0" distB="0" distL="0" distR="0">
            <wp:extent cx="38714" cy="90353"/>
            <wp:effectExtent l="0" t="0" r="0" b="0"/>
            <wp:docPr id="6170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14" cy="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vyjednával se třetími osobami podmínky </w:t>
      </w:r>
      <w:proofErr w:type="gramStart"/>
      <w:r>
        <w:t>přenecháni</w:t>
      </w:r>
      <w:proofErr w:type="gramEnd"/>
      <w:r>
        <w:t xml:space="preserve"> Nemovitostí nebo jejich částí do </w:t>
      </w:r>
      <w:proofErr w:type="spellStart"/>
      <w:r>
        <w:t>užívánf</w:t>
      </w:r>
      <w:proofErr w:type="spellEnd"/>
      <w:r>
        <w:t xml:space="preserve"> třetím osobám a takové osoby za Zmocnitele vyhledával;</w:t>
      </w:r>
    </w:p>
    <w:p w:rsidR="00757019" w:rsidRDefault="0016406B">
      <w:pPr>
        <w:spacing w:after="48"/>
        <w:ind w:left="1081" w:right="10" w:hanging="498"/>
      </w:pPr>
      <w:r>
        <w:rPr>
          <w:noProof/>
        </w:rPr>
        <w:drawing>
          <wp:inline distT="0" distB="0" distL="0" distR="0">
            <wp:extent cx="67749" cy="90353"/>
            <wp:effectExtent l="0" t="0" r="0" b="0"/>
            <wp:docPr id="6172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49" cy="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uzavírat se třetími osobami nájemní smlouvy k Nemovitostem, dodatky k nájemním smlouvám na Nemovitosti a/nebo dokumenty s nájemními smlouvami na </w:t>
      </w:r>
      <w:proofErr w:type="spellStart"/>
      <w:r>
        <w:t>Nehovitosti</w:t>
      </w:r>
      <w:proofErr w:type="spellEnd"/>
      <w:r>
        <w:t xml:space="preserve"> související a/nebo z takových nájemních smluv na Nemovitosti vyplývající;</w:t>
      </w:r>
    </w:p>
    <w:p w:rsidR="00757019" w:rsidRDefault="0016406B">
      <w:pPr>
        <w:ind w:left="1086" w:right="10" w:hanging="554"/>
      </w:pPr>
      <w:proofErr w:type="spellStart"/>
      <w:r>
        <w:t>iii</w:t>
      </w:r>
      <w:proofErr w:type="spellEnd"/>
      <w:r>
        <w:t>. právně jednat v souvislosti se zajištěním správy a provozu Nemovitostí v rozsahu nezbytném pro zajištění užívání Nemovitostí třetími osobami•</w:t>
      </w:r>
    </w:p>
    <w:p w:rsidR="00757019" w:rsidRDefault="0016406B">
      <w:pPr>
        <w:spacing w:after="25"/>
        <w:ind w:left="1081" w:right="10" w:hanging="55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7103975</wp:posOffset>
            </wp:positionH>
            <wp:positionV relativeFrom="page">
              <wp:posOffset>3878720</wp:posOffset>
            </wp:positionV>
            <wp:extent cx="35488" cy="25815"/>
            <wp:effectExtent l="0" t="0" r="0" b="0"/>
            <wp:wrapSquare wrapText="bothSides"/>
            <wp:docPr id="2204" name="Picture 2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" name="Picture 22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88" cy="2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3237" cy="90353"/>
            <wp:effectExtent l="0" t="0" r="0" b="0"/>
            <wp:docPr id="6174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237" cy="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právně jednal v souvislosti se zajištěním údržby Nemovitostí v rozsahu nezbytném pro výkon vlastnického práva Zmocnitele v souladu s platnými právními předpisy;</w:t>
      </w:r>
    </w:p>
    <w:p w:rsidR="00757019" w:rsidRDefault="0016406B">
      <w:pPr>
        <w:spacing w:after="387"/>
        <w:ind w:left="1070" w:right="10" w:hanging="518"/>
      </w:pPr>
      <w:r>
        <w:rPr>
          <w:noProof/>
        </w:rPr>
        <w:drawing>
          <wp:inline distT="0" distB="0" distL="0" distR="0">
            <wp:extent cx="83880" cy="67765"/>
            <wp:effectExtent l="0" t="0" r="0" b="0"/>
            <wp:docPr id="6176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80" cy="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právně jednal v souvislosti s poskytováním služeb za účelem provozu a správy Nemovitostí a v souvislosti se zajištěním dodávek služeb a médií s provozováním Nemovitostí spojených;</w:t>
      </w:r>
    </w:p>
    <w:p w:rsidR="00757019" w:rsidRDefault="0016406B">
      <w:pPr>
        <w:spacing w:after="125"/>
        <w:ind w:left="349" w:right="10"/>
      </w:pPr>
      <w:r>
        <w:t>Zmocněnec je v rozsahu nezbytném k naplnění účelu této plné moci za Zmocnitele zejména, avšak nevýlučně vystavovat faktury a daňové doklady, přebírat plnění ze smluv uzavřených Zmocnitelem nebo třetími osobami v zastoupení Zmocnitele související s provozem Nemovitostí a taková plnění za Zmocnitele vymáhat-</w:t>
      </w:r>
    </w:p>
    <w:p w:rsidR="00757019" w:rsidRDefault="0016406B">
      <w:pPr>
        <w:spacing w:after="131"/>
        <w:ind w:left="349" w:right="10"/>
      </w:pPr>
      <w:r>
        <w:t xml:space="preserve">Zmocněnec je oprávněn zastupovat Zmocnitele před třetími osobami, orgány státní správy a orgány místní samosprávy, činit vůči třetím osobám, orgánům státní správy a orgánům státní samosprávy návrhy a podání, takové návrhy či podání doplňovat anebo brát zpět, a to i </w:t>
      </w:r>
      <w:proofErr w:type="spellStart"/>
      <w:r>
        <w:t>pred</w:t>
      </w:r>
      <w:proofErr w:type="spellEnd"/>
      <w:r>
        <w:t xml:space="preserve"> všemi účastníky takových řízení.</w:t>
      </w:r>
    </w:p>
    <w:p w:rsidR="00757019" w:rsidRDefault="0016406B">
      <w:pPr>
        <w:ind w:left="349" w:right="10"/>
      </w:pPr>
      <w:r>
        <w:t>Zmocněnec není oprávněn zastupovat Zmocnitele před soudy České republiky.</w:t>
      </w:r>
    </w:p>
    <w:p w:rsidR="00757019" w:rsidRDefault="0016406B">
      <w:pPr>
        <w:ind w:left="349" w:right="10"/>
      </w:pPr>
      <w:r>
        <w:t>Zmocněnec není oprávněn zcizit nebo zatížit Nemovitosti</w:t>
      </w:r>
      <w:r>
        <w:rPr>
          <w:noProof/>
        </w:rPr>
        <w:drawing>
          <wp:inline distT="0" distB="0" distL="0" distR="0">
            <wp:extent cx="6452" cy="9680"/>
            <wp:effectExtent l="0" t="0" r="0" b="0"/>
            <wp:docPr id="2219" name="Picture 2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" name="Picture 22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" cy="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019" w:rsidRDefault="0016406B">
      <w:pPr>
        <w:spacing w:after="114"/>
        <w:ind w:left="349" w:right="10"/>
      </w:pPr>
      <w:r>
        <w:t>Zmocněnec je oprávněn právně jednat v rozsahu této plné moci v rozsahu, v jakém je oprávněn jednat Zmocnitel.</w:t>
      </w:r>
    </w:p>
    <w:p w:rsidR="00757019" w:rsidRDefault="0016406B">
      <w:pPr>
        <w:spacing w:after="67"/>
        <w:ind w:left="349" w:right="10"/>
      </w:pPr>
      <w:r>
        <w:t>Tato plná moc platí i v případech, kdy je právním předpisem vyžadována zvláštní plná moc.</w:t>
      </w:r>
    </w:p>
    <w:p w:rsidR="00757019" w:rsidRDefault="0016406B">
      <w:pPr>
        <w:ind w:left="349" w:right="10"/>
      </w:pPr>
      <w:r>
        <w:t>Zmocněnec je oprávněn v rozsahu této plné moci udělit substituční plnou moc třetí osobě podle svého výlučného uvážení.</w:t>
      </w:r>
    </w:p>
    <w:p w:rsidR="00757019" w:rsidRDefault="0016406B">
      <w:pPr>
        <w:ind w:left="349" w:right="10"/>
      </w:pPr>
      <w:r>
        <w:t>Tato plná moc je udělena na dobu neurčitou a zaniká, je-li písemně odvolána Zmocnitelem nebo vypovězena Zmocněncem, a to s účinností ke dni, kdy je právní jednání spočívající v odvolání plné moci nebo výpovědi plné moci doručeno druhé straně.</w:t>
      </w:r>
    </w:p>
    <w:p w:rsidR="00366BC9" w:rsidRDefault="00366BC9">
      <w:pPr>
        <w:ind w:left="349" w:right="10"/>
      </w:pPr>
    </w:p>
    <w:sectPr w:rsidR="00366BC9">
      <w:pgSz w:w="11909" w:h="16841"/>
      <w:pgMar w:top="1404" w:right="1417" w:bottom="1983" w:left="10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19"/>
    <w:rsid w:val="0016406B"/>
    <w:rsid w:val="00366BC9"/>
    <w:rsid w:val="00757019"/>
    <w:rsid w:val="009171EC"/>
    <w:rsid w:val="00F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0" w:line="226" w:lineRule="auto"/>
      <w:ind w:left="36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C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0" w:line="226" w:lineRule="auto"/>
      <w:ind w:left="36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Cermanová Edit</cp:lastModifiedBy>
  <cp:revision>2</cp:revision>
  <dcterms:created xsi:type="dcterms:W3CDTF">2018-12-31T07:26:00Z</dcterms:created>
  <dcterms:modified xsi:type="dcterms:W3CDTF">2018-12-31T07:26:00Z</dcterms:modified>
</cp:coreProperties>
</file>