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0857D" w14:textId="77777777" w:rsidR="00F017FF" w:rsidRPr="00400EB8" w:rsidRDefault="00F017FF" w:rsidP="00F017FF">
      <w:pPr>
        <w:spacing w:line="276" w:lineRule="auto"/>
        <w:rPr>
          <w:rFonts w:asciiTheme="minorHAnsi" w:hAnsiTheme="minorHAnsi" w:cstheme="minorHAnsi"/>
          <w:lang w:val="cs-CZ"/>
        </w:rPr>
      </w:pPr>
    </w:p>
    <w:p w14:paraId="4040857E" w14:textId="4149C051" w:rsidR="00F017FF" w:rsidRPr="00400EB8" w:rsidRDefault="00F017FF" w:rsidP="00F017FF">
      <w:pPr>
        <w:spacing w:line="276" w:lineRule="auto"/>
        <w:jc w:val="center"/>
        <w:rPr>
          <w:rFonts w:asciiTheme="minorHAnsi" w:hAnsiTheme="minorHAnsi" w:cstheme="minorHAnsi"/>
          <w:b/>
          <w:sz w:val="40"/>
          <w:lang w:val="cs-CZ"/>
        </w:rPr>
      </w:pPr>
      <w:r w:rsidRPr="00400EB8">
        <w:rPr>
          <w:rFonts w:asciiTheme="minorHAnsi" w:hAnsiTheme="minorHAnsi" w:cstheme="minorHAnsi"/>
          <w:b/>
          <w:sz w:val="40"/>
          <w:lang w:val="cs-CZ"/>
        </w:rPr>
        <w:t xml:space="preserve">Smlouva o </w:t>
      </w:r>
      <w:r w:rsidR="001216BC" w:rsidRPr="00400EB8">
        <w:rPr>
          <w:rFonts w:asciiTheme="minorHAnsi" w:hAnsiTheme="minorHAnsi" w:cstheme="minorHAnsi"/>
          <w:b/>
          <w:sz w:val="40"/>
          <w:lang w:val="cs-CZ"/>
        </w:rPr>
        <w:t>poskytování služeb</w:t>
      </w:r>
    </w:p>
    <w:p w14:paraId="4040857F" w14:textId="01AE92EA" w:rsidR="00F017FF" w:rsidRPr="00400EB8" w:rsidRDefault="00F017FF"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 xml:space="preserve">Číslo smlouvy </w:t>
      </w:r>
      <w:r w:rsidR="008D69EA" w:rsidRPr="00400EB8">
        <w:rPr>
          <w:rFonts w:asciiTheme="minorHAnsi" w:hAnsiTheme="minorHAnsi" w:cstheme="minorHAnsi"/>
          <w:szCs w:val="24"/>
        </w:rPr>
        <w:t>objednatel</w:t>
      </w:r>
      <w:r w:rsidR="00D41DA8" w:rsidRPr="00400EB8">
        <w:rPr>
          <w:rFonts w:asciiTheme="minorHAnsi" w:hAnsiTheme="minorHAnsi" w:cstheme="minorHAnsi"/>
          <w:szCs w:val="24"/>
        </w:rPr>
        <w:t>:</w:t>
      </w:r>
    </w:p>
    <w:p w14:paraId="40408580" w14:textId="33F2AAD1" w:rsidR="00F017FF" w:rsidRPr="00400EB8" w:rsidRDefault="008D69EA"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Číslo smlouvy dodavatel</w:t>
      </w:r>
      <w:r w:rsidR="00F017FF" w:rsidRPr="00400EB8">
        <w:rPr>
          <w:rFonts w:asciiTheme="minorHAnsi" w:hAnsiTheme="minorHAnsi" w:cstheme="minorHAnsi"/>
          <w:szCs w:val="24"/>
        </w:rPr>
        <w:t xml:space="preserve">: </w:t>
      </w:r>
    </w:p>
    <w:p w14:paraId="40408581" w14:textId="77777777" w:rsidR="00F017FF" w:rsidRPr="00400EB8" w:rsidRDefault="00F017FF" w:rsidP="00F017FF">
      <w:pPr>
        <w:pStyle w:val="NormlnIMP"/>
        <w:spacing w:line="240" w:lineRule="auto"/>
        <w:ind w:firstLine="0"/>
        <w:rPr>
          <w:rFonts w:asciiTheme="minorHAnsi" w:hAnsiTheme="minorHAnsi" w:cstheme="minorHAnsi"/>
          <w:b/>
          <w:szCs w:val="24"/>
        </w:rPr>
      </w:pPr>
    </w:p>
    <w:p w14:paraId="76A3D67D" w14:textId="77777777" w:rsidR="00CC1DFE" w:rsidRPr="00400EB8" w:rsidRDefault="00CC1DFE" w:rsidP="00F017FF">
      <w:pPr>
        <w:pStyle w:val="NormlnIMP"/>
        <w:spacing w:line="240" w:lineRule="auto"/>
        <w:ind w:firstLine="0"/>
        <w:rPr>
          <w:rFonts w:asciiTheme="minorHAnsi" w:hAnsiTheme="minorHAnsi" w:cstheme="minorHAnsi"/>
          <w:b/>
          <w:szCs w:val="24"/>
        </w:rPr>
      </w:pPr>
    </w:p>
    <w:p w14:paraId="40408582" w14:textId="2DC024EF" w:rsidR="00F017FF" w:rsidRPr="00400EB8" w:rsidRDefault="003373BA" w:rsidP="00226E0C">
      <w:pPr>
        <w:pStyle w:val="NormlnIMP"/>
        <w:tabs>
          <w:tab w:val="left" w:pos="3402"/>
        </w:tabs>
        <w:ind w:left="3402" w:hanging="3402"/>
        <w:rPr>
          <w:rFonts w:asciiTheme="minorHAnsi" w:hAnsiTheme="minorHAnsi" w:cstheme="minorHAnsi"/>
          <w:b/>
          <w:szCs w:val="24"/>
        </w:rPr>
      </w:pPr>
      <w:r w:rsidRPr="003373BA">
        <w:rPr>
          <w:rFonts w:asciiTheme="minorHAnsi" w:hAnsiTheme="minorHAnsi" w:cstheme="minorHAnsi"/>
          <w:b/>
          <w:szCs w:val="24"/>
        </w:rPr>
        <w:t>Domov pro seniory Mikuláškovo nám., p.o.</w:t>
      </w:r>
    </w:p>
    <w:p w14:paraId="1E7B1BF1" w14:textId="77777777" w:rsidR="003373BA" w:rsidRPr="003373BA" w:rsidRDefault="00F017FF" w:rsidP="003373BA">
      <w:pPr>
        <w:pStyle w:val="NormlnIMP"/>
        <w:tabs>
          <w:tab w:val="left" w:pos="3402"/>
        </w:tabs>
        <w:ind w:left="3402" w:hanging="3402"/>
        <w:rPr>
          <w:rFonts w:asciiTheme="minorHAnsi" w:hAnsiTheme="minorHAnsi" w:cstheme="minorHAnsi"/>
        </w:rPr>
      </w:pPr>
      <w:r w:rsidRPr="00400EB8">
        <w:rPr>
          <w:rFonts w:asciiTheme="minorHAnsi" w:hAnsiTheme="minorHAnsi" w:cstheme="minorHAnsi"/>
          <w:szCs w:val="24"/>
        </w:rPr>
        <w:t>sídlo:</w:t>
      </w:r>
      <w:r w:rsidRPr="00400EB8">
        <w:rPr>
          <w:rFonts w:asciiTheme="minorHAnsi" w:hAnsiTheme="minorHAnsi" w:cstheme="minorHAnsi"/>
          <w:szCs w:val="24"/>
        </w:rPr>
        <w:tab/>
      </w:r>
      <w:r w:rsidR="003373BA" w:rsidRPr="003373BA">
        <w:rPr>
          <w:rFonts w:asciiTheme="minorHAnsi" w:hAnsiTheme="minorHAnsi" w:cstheme="minorHAnsi"/>
        </w:rPr>
        <w:t>Mikuláškovo náměstí 706/20</w:t>
      </w:r>
    </w:p>
    <w:p w14:paraId="40408583" w14:textId="47404062" w:rsidR="00F017FF" w:rsidRPr="00400EB8" w:rsidRDefault="003373BA" w:rsidP="003373BA">
      <w:pPr>
        <w:pStyle w:val="NormlnIMP"/>
        <w:tabs>
          <w:tab w:val="left" w:pos="3402"/>
        </w:tabs>
        <w:ind w:left="3402" w:hanging="3402"/>
        <w:rPr>
          <w:rFonts w:asciiTheme="minorHAnsi" w:hAnsiTheme="minorHAnsi" w:cstheme="minorHAnsi"/>
        </w:rPr>
      </w:pPr>
      <w:r>
        <w:rPr>
          <w:rFonts w:asciiTheme="minorHAnsi" w:hAnsiTheme="minorHAnsi" w:cstheme="minorHAnsi"/>
        </w:rPr>
        <w:tab/>
      </w:r>
      <w:r w:rsidRPr="003373BA">
        <w:rPr>
          <w:rFonts w:asciiTheme="minorHAnsi" w:hAnsiTheme="minorHAnsi" w:cstheme="minorHAnsi"/>
        </w:rPr>
        <w:t>625 00 Brno - Starý Lískovec</w:t>
      </w:r>
    </w:p>
    <w:p w14:paraId="40408584" w14:textId="6644EAAE" w:rsidR="00F017FF" w:rsidRPr="00400EB8" w:rsidRDefault="00F017FF" w:rsidP="00D00B6F">
      <w:pPr>
        <w:pStyle w:val="NormlnIMP"/>
        <w:tabs>
          <w:tab w:val="left" w:pos="3402"/>
        </w:tabs>
        <w:spacing w:line="240" w:lineRule="auto"/>
        <w:ind w:left="3402" w:hanging="3402"/>
        <w:rPr>
          <w:rFonts w:asciiTheme="minorHAnsi" w:hAnsiTheme="minorHAnsi" w:cstheme="minorHAnsi"/>
        </w:rPr>
      </w:pPr>
      <w:r w:rsidRPr="00400EB8">
        <w:rPr>
          <w:rFonts w:asciiTheme="minorHAnsi" w:hAnsiTheme="minorHAnsi" w:cstheme="minorHAnsi"/>
          <w:szCs w:val="24"/>
        </w:rPr>
        <w:t>IČ:</w:t>
      </w:r>
      <w:r w:rsidRPr="00400EB8">
        <w:rPr>
          <w:rFonts w:asciiTheme="minorHAnsi" w:hAnsiTheme="minorHAnsi" w:cstheme="minorHAnsi"/>
          <w:szCs w:val="24"/>
        </w:rPr>
        <w:tab/>
      </w:r>
      <w:r w:rsidR="003373BA" w:rsidRPr="003373BA">
        <w:rPr>
          <w:rFonts w:asciiTheme="minorHAnsi" w:hAnsiTheme="minorHAnsi" w:cstheme="minorHAnsi"/>
        </w:rPr>
        <w:t>711 55 988</w:t>
      </w:r>
    </w:p>
    <w:p w14:paraId="40408585" w14:textId="661F4CEF"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r>
      <w:r w:rsidR="003373BA" w:rsidRPr="003373BA">
        <w:rPr>
          <w:rFonts w:asciiTheme="minorHAnsi" w:hAnsiTheme="minorHAnsi" w:cstheme="minorHAnsi"/>
          <w:szCs w:val="24"/>
        </w:rPr>
        <w:t>Mgr. Mark</w:t>
      </w:r>
      <w:r w:rsidR="003373BA">
        <w:rPr>
          <w:rFonts w:asciiTheme="minorHAnsi" w:hAnsiTheme="minorHAnsi" w:cstheme="minorHAnsi"/>
          <w:szCs w:val="24"/>
        </w:rPr>
        <w:t>em</w:t>
      </w:r>
      <w:r w:rsidR="003373BA" w:rsidRPr="003373BA">
        <w:rPr>
          <w:rFonts w:asciiTheme="minorHAnsi" w:hAnsiTheme="minorHAnsi" w:cstheme="minorHAnsi"/>
          <w:szCs w:val="24"/>
        </w:rPr>
        <w:t xml:space="preserve"> Matej</w:t>
      </w:r>
      <w:r w:rsidR="003373BA">
        <w:rPr>
          <w:rFonts w:asciiTheme="minorHAnsi" w:hAnsiTheme="minorHAnsi" w:cstheme="minorHAnsi"/>
          <w:szCs w:val="24"/>
        </w:rPr>
        <w:t>em</w:t>
      </w:r>
      <w:r w:rsidR="003373BA" w:rsidRPr="003373BA">
        <w:rPr>
          <w:rFonts w:asciiTheme="minorHAnsi" w:hAnsiTheme="minorHAnsi" w:cstheme="minorHAnsi"/>
          <w:szCs w:val="24"/>
        </w:rPr>
        <w:t>, MBA</w:t>
      </w:r>
      <w:r w:rsidR="00B615B8" w:rsidRPr="00400EB8">
        <w:rPr>
          <w:rFonts w:asciiTheme="minorHAnsi" w:hAnsiTheme="minorHAnsi" w:cstheme="minorHAnsi"/>
          <w:szCs w:val="24"/>
        </w:rPr>
        <w:t xml:space="preserve">, </w:t>
      </w:r>
      <w:r w:rsidR="001216BC" w:rsidRPr="00400EB8">
        <w:rPr>
          <w:rFonts w:asciiTheme="minorHAnsi" w:hAnsiTheme="minorHAnsi" w:cstheme="minorHAnsi"/>
          <w:szCs w:val="24"/>
        </w:rPr>
        <w:t>ředitelem</w:t>
      </w:r>
    </w:p>
    <w:p w14:paraId="40408586"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7"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jedné</w:t>
      </w:r>
    </w:p>
    <w:p w14:paraId="40408588"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9"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objednatel</w:t>
      </w:r>
      <w:r w:rsidRPr="00400EB8">
        <w:rPr>
          <w:rFonts w:asciiTheme="minorHAnsi" w:hAnsiTheme="minorHAnsi" w:cstheme="minorHAnsi"/>
          <w:szCs w:val="24"/>
        </w:rPr>
        <w:t>“)</w:t>
      </w:r>
    </w:p>
    <w:p w14:paraId="4040858A"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B" w14:textId="77777777" w:rsidR="00F017FF" w:rsidRPr="00400EB8" w:rsidRDefault="00F017FF" w:rsidP="00D00B6F">
      <w:pPr>
        <w:pStyle w:val="NormlnIMP"/>
        <w:tabs>
          <w:tab w:val="left" w:pos="3402"/>
        </w:tabs>
        <w:spacing w:line="240" w:lineRule="auto"/>
        <w:ind w:left="3402" w:hanging="3402"/>
        <w:jc w:val="center"/>
        <w:rPr>
          <w:rFonts w:asciiTheme="minorHAnsi" w:hAnsiTheme="minorHAnsi" w:cstheme="minorHAnsi"/>
          <w:szCs w:val="24"/>
        </w:rPr>
      </w:pPr>
      <w:r w:rsidRPr="00400EB8">
        <w:rPr>
          <w:rFonts w:asciiTheme="minorHAnsi" w:hAnsiTheme="minorHAnsi" w:cstheme="minorHAnsi"/>
          <w:szCs w:val="24"/>
        </w:rPr>
        <w:t>a</w:t>
      </w:r>
    </w:p>
    <w:p w14:paraId="4040858C"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D"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druhé</w:t>
      </w:r>
    </w:p>
    <w:p w14:paraId="4040858E"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F" w14:textId="77777777" w:rsidR="00F017FF" w:rsidRPr="00400EB8" w:rsidRDefault="00F017FF" w:rsidP="00D00B6F">
      <w:pPr>
        <w:pStyle w:val="NormlnIMP"/>
        <w:tabs>
          <w:tab w:val="left" w:pos="3402"/>
        </w:tabs>
        <w:spacing w:line="240" w:lineRule="auto"/>
        <w:ind w:left="3402" w:hanging="3402"/>
        <w:rPr>
          <w:rStyle w:val="Siln"/>
          <w:rFonts w:asciiTheme="minorHAnsi" w:hAnsiTheme="minorHAnsi" w:cstheme="minorHAnsi"/>
          <w:szCs w:val="24"/>
        </w:rPr>
      </w:pPr>
      <w:r w:rsidRPr="00400EB8">
        <w:rPr>
          <w:rStyle w:val="Siln"/>
          <w:rFonts w:asciiTheme="minorHAnsi" w:hAnsiTheme="minorHAnsi" w:cstheme="minorHAnsi"/>
          <w:szCs w:val="24"/>
        </w:rPr>
        <w:t xml:space="preserve">DYNATECH s.r.o. </w:t>
      </w:r>
    </w:p>
    <w:p w14:paraId="40408590" w14:textId="1707B463"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sídlo:</w:t>
      </w:r>
      <w:r w:rsidRPr="00400EB8">
        <w:rPr>
          <w:rFonts w:asciiTheme="minorHAnsi" w:hAnsiTheme="minorHAnsi" w:cstheme="minorHAnsi"/>
          <w:szCs w:val="24"/>
        </w:rPr>
        <w:tab/>
        <w:t xml:space="preserve">Brno, </w:t>
      </w:r>
      <w:r w:rsidR="0000683D" w:rsidRPr="00400EB8">
        <w:rPr>
          <w:rFonts w:asciiTheme="minorHAnsi" w:hAnsiTheme="minorHAnsi" w:cstheme="minorHAnsi"/>
          <w:szCs w:val="24"/>
        </w:rPr>
        <w:t>Londýnské nám. 853/1, 639 00 Brno</w:t>
      </w:r>
      <w:r w:rsidRPr="00400EB8">
        <w:rPr>
          <w:rFonts w:asciiTheme="minorHAnsi" w:hAnsiTheme="minorHAnsi" w:cstheme="minorHAnsi"/>
          <w:szCs w:val="24"/>
        </w:rPr>
        <w:t xml:space="preserve"> </w:t>
      </w:r>
    </w:p>
    <w:p w14:paraId="40408591"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IČ:</w:t>
      </w:r>
      <w:r w:rsidRPr="00400EB8">
        <w:rPr>
          <w:rFonts w:asciiTheme="minorHAnsi" w:hAnsiTheme="minorHAnsi" w:cstheme="minorHAnsi"/>
          <w:szCs w:val="24"/>
        </w:rPr>
        <w:tab/>
        <w:t>25501003</w:t>
      </w:r>
    </w:p>
    <w:p w14:paraId="40408592"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DIČ:</w:t>
      </w:r>
      <w:r w:rsidRPr="00400EB8">
        <w:rPr>
          <w:rFonts w:asciiTheme="minorHAnsi" w:hAnsiTheme="minorHAnsi" w:cstheme="minorHAnsi"/>
          <w:szCs w:val="24"/>
        </w:rPr>
        <w:tab/>
        <w:t>CZ25501003</w:t>
      </w:r>
    </w:p>
    <w:p w14:paraId="40408593" w14:textId="77777777" w:rsidR="00F017FF" w:rsidRPr="00400EB8" w:rsidRDefault="00F017FF" w:rsidP="00D00B6F">
      <w:pPr>
        <w:pStyle w:val="NormlnIMP"/>
        <w:tabs>
          <w:tab w:val="left" w:pos="3402"/>
        </w:tabs>
        <w:ind w:left="3402" w:hanging="3402"/>
        <w:rPr>
          <w:rFonts w:asciiTheme="minorHAnsi" w:hAnsiTheme="minorHAnsi" w:cstheme="minorHAnsi"/>
          <w:szCs w:val="24"/>
        </w:rPr>
      </w:pPr>
      <w:r w:rsidRPr="00400EB8">
        <w:rPr>
          <w:rFonts w:asciiTheme="minorHAnsi" w:hAnsiTheme="minorHAnsi" w:cstheme="minorHAnsi"/>
          <w:szCs w:val="24"/>
        </w:rPr>
        <w:t>zapsaná:</w:t>
      </w:r>
      <w:r w:rsidRPr="00400EB8">
        <w:rPr>
          <w:rFonts w:asciiTheme="minorHAnsi" w:hAnsiTheme="minorHAnsi" w:cstheme="minorHAnsi"/>
          <w:szCs w:val="24"/>
        </w:rPr>
        <w:tab/>
        <w:t>C 28196 vedená u Krajského soudu v Brně</w:t>
      </w:r>
    </w:p>
    <w:p w14:paraId="40408594"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t>Mgr. Miloslavem Kvapilem</w:t>
      </w:r>
      <w:r w:rsidR="003049C9" w:rsidRPr="00400EB8">
        <w:rPr>
          <w:rFonts w:asciiTheme="minorHAnsi" w:hAnsiTheme="minorHAnsi" w:cstheme="minorHAnsi"/>
          <w:szCs w:val="24"/>
        </w:rPr>
        <w:t>, jednatelem</w:t>
      </w:r>
      <w:r w:rsidRPr="00400EB8">
        <w:rPr>
          <w:rFonts w:asciiTheme="minorHAnsi" w:hAnsiTheme="minorHAnsi" w:cstheme="minorHAnsi"/>
          <w:szCs w:val="24"/>
        </w:rPr>
        <w:t xml:space="preserve"> </w:t>
      </w:r>
    </w:p>
    <w:p w14:paraId="40408595" w14:textId="7CA98D8C"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tel.:</w:t>
      </w:r>
      <w:r w:rsidRPr="00400EB8">
        <w:rPr>
          <w:rFonts w:asciiTheme="minorHAnsi" w:hAnsiTheme="minorHAnsi" w:cstheme="minorHAnsi"/>
          <w:szCs w:val="24"/>
        </w:rPr>
        <w:tab/>
      </w:r>
    </w:p>
    <w:p w14:paraId="40408596" w14:textId="61EA82D2" w:rsidR="00F017FF" w:rsidRPr="00400EB8" w:rsidRDefault="00D00B6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e</w:t>
      </w:r>
      <w:r w:rsidR="00F017FF" w:rsidRPr="00400EB8">
        <w:rPr>
          <w:rFonts w:asciiTheme="minorHAnsi" w:hAnsiTheme="minorHAnsi" w:cstheme="minorHAnsi"/>
          <w:szCs w:val="24"/>
        </w:rPr>
        <w:t>-mail:</w:t>
      </w:r>
      <w:r w:rsidR="00F017FF" w:rsidRPr="00400EB8">
        <w:rPr>
          <w:rFonts w:asciiTheme="minorHAnsi" w:hAnsiTheme="minorHAnsi" w:cstheme="minorHAnsi"/>
          <w:szCs w:val="24"/>
        </w:rPr>
        <w:tab/>
        <w:t xml:space="preserve"> </w:t>
      </w:r>
    </w:p>
    <w:p w14:paraId="33CC68EC" w14:textId="77777777" w:rsidR="00D00B6F" w:rsidRPr="00400EB8" w:rsidRDefault="00D00B6F" w:rsidP="00F017FF">
      <w:pPr>
        <w:pStyle w:val="NormlnIMP"/>
        <w:tabs>
          <w:tab w:val="left" w:pos="2268"/>
        </w:tabs>
        <w:spacing w:line="240" w:lineRule="auto"/>
        <w:ind w:firstLine="0"/>
        <w:rPr>
          <w:rFonts w:asciiTheme="minorHAnsi" w:hAnsiTheme="minorHAnsi" w:cstheme="minorHAnsi"/>
          <w:szCs w:val="24"/>
        </w:rPr>
      </w:pPr>
    </w:p>
    <w:p w14:paraId="40408598"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zhotovitel</w:t>
      </w:r>
      <w:r w:rsidRPr="00400EB8">
        <w:rPr>
          <w:rFonts w:asciiTheme="minorHAnsi" w:hAnsiTheme="minorHAnsi" w:cstheme="minorHAnsi"/>
          <w:szCs w:val="24"/>
        </w:rPr>
        <w:t xml:space="preserve">“) </w:t>
      </w:r>
    </w:p>
    <w:p w14:paraId="40408599"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p>
    <w:p w14:paraId="4040859A"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(objednatel a zhotovitel dále společně jen „</w:t>
      </w:r>
      <w:r w:rsidRPr="00400EB8">
        <w:rPr>
          <w:rFonts w:asciiTheme="minorHAnsi" w:hAnsiTheme="minorHAnsi" w:cstheme="minorHAnsi"/>
          <w:b/>
          <w:szCs w:val="24"/>
        </w:rPr>
        <w:t>strany</w:t>
      </w:r>
      <w:r w:rsidRPr="00400EB8">
        <w:rPr>
          <w:rFonts w:asciiTheme="minorHAnsi" w:hAnsiTheme="minorHAnsi" w:cstheme="minorHAnsi"/>
          <w:szCs w:val="24"/>
        </w:rPr>
        <w:t>“ nebo jednotlivě jen „</w:t>
      </w:r>
      <w:r w:rsidRPr="00400EB8">
        <w:rPr>
          <w:rFonts w:asciiTheme="minorHAnsi" w:hAnsiTheme="minorHAnsi" w:cstheme="minorHAnsi"/>
          <w:b/>
          <w:szCs w:val="24"/>
        </w:rPr>
        <w:t>strana</w:t>
      </w:r>
      <w:r w:rsidRPr="00400EB8">
        <w:rPr>
          <w:rFonts w:asciiTheme="minorHAnsi" w:hAnsiTheme="minorHAnsi" w:cstheme="minorHAnsi"/>
          <w:szCs w:val="24"/>
        </w:rPr>
        <w:t>“)</w:t>
      </w:r>
    </w:p>
    <w:p w14:paraId="4040859B" w14:textId="77777777" w:rsidR="00F017FF" w:rsidRPr="00400EB8" w:rsidRDefault="00F017FF" w:rsidP="00F017FF">
      <w:pPr>
        <w:spacing w:line="276" w:lineRule="auto"/>
        <w:rPr>
          <w:rFonts w:asciiTheme="minorHAnsi" w:hAnsiTheme="minorHAnsi" w:cstheme="minorHAnsi"/>
          <w:lang w:val="cs-CZ"/>
        </w:rPr>
      </w:pPr>
    </w:p>
    <w:p w14:paraId="1E383B96" w14:textId="77777777" w:rsidR="00CC1DFE" w:rsidRPr="00400EB8" w:rsidRDefault="00CC1DFE">
      <w:pPr>
        <w:suppressAutoHyphens w:val="0"/>
        <w:spacing w:after="160" w:line="259" w:lineRule="auto"/>
        <w:rPr>
          <w:rFonts w:asciiTheme="minorHAnsi" w:hAnsiTheme="minorHAnsi" w:cstheme="minorHAnsi"/>
          <w:b/>
          <w:lang w:val="cs-CZ"/>
        </w:rPr>
      </w:pPr>
      <w:r w:rsidRPr="00400EB8">
        <w:rPr>
          <w:rFonts w:asciiTheme="minorHAnsi" w:hAnsiTheme="minorHAnsi" w:cstheme="minorHAnsi"/>
          <w:b/>
          <w:lang w:val="cs-CZ"/>
        </w:rPr>
        <w:br w:type="page"/>
      </w:r>
    </w:p>
    <w:p w14:paraId="4040859C" w14:textId="4C2ABA41" w:rsidR="00F017FF"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lastRenderedPageBreak/>
        <w:t>Čl. I</w:t>
      </w:r>
    </w:p>
    <w:p w14:paraId="4040859D"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Úvodní ustanovení</w:t>
      </w:r>
    </w:p>
    <w:p w14:paraId="4040859E" w14:textId="7C377322" w:rsidR="003049C9" w:rsidRPr="00400EB8" w:rsidRDefault="000244FA"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 xml:space="preserve">Tato smlouva </w:t>
      </w:r>
      <w:r w:rsidR="003049C9" w:rsidRPr="00400EB8">
        <w:rPr>
          <w:rFonts w:asciiTheme="minorHAnsi" w:hAnsiTheme="minorHAnsi" w:cstheme="minorHAnsi"/>
          <w:lang w:val="cs-CZ"/>
        </w:rPr>
        <w:t>je uzavřena podle zákona č. 89/2012 Sb., občanský zákoník (dále jen „NOZ“).</w:t>
      </w:r>
    </w:p>
    <w:p w14:paraId="4040859F" w14:textId="77777777" w:rsidR="003049C9"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Strany prohlašují, že údaje uvedené v záhlaví této smlouvy odpovídají skutečnosti v době uzavření smlouvy. Změny údajů se zavazují bez zbytečného odkladu oznámit druhé straně.</w:t>
      </w:r>
    </w:p>
    <w:p w14:paraId="404085A0" w14:textId="77777777" w:rsidR="003049C9"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Zhotovitel prohlašuje, že je odborně způsobilý k zajištění předmětu této smlouvy.</w:t>
      </w:r>
    </w:p>
    <w:p w14:paraId="1C490F34" w14:textId="77777777" w:rsidR="009F1DF4"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Zhotovitel prohlašuje, že není nespolehlivým plátcem DPH a že v případě, že by se jím v průběhu trvání smluvního vztahu stal, tuto informaci neprodleně sdělí objednateli.</w:t>
      </w:r>
    </w:p>
    <w:p w14:paraId="50316DE3" w14:textId="02A20290" w:rsidR="00575E8C" w:rsidRPr="00400EB8" w:rsidRDefault="00575E8C"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Objednatel prohlašuje, že není nespolehlivým plátcem DPH a že v případě, že by se jím v průběhu trvání smluvního vztahu stal, tuto informaci neprodleně sdělí zhotoviteli.</w:t>
      </w:r>
    </w:p>
    <w:p w14:paraId="06687C04" w14:textId="77777777" w:rsidR="00CC1DFE" w:rsidRPr="00400EB8" w:rsidRDefault="00CC1DFE" w:rsidP="003049C9">
      <w:pPr>
        <w:spacing w:line="276" w:lineRule="auto"/>
        <w:jc w:val="center"/>
        <w:rPr>
          <w:rFonts w:asciiTheme="minorHAnsi" w:hAnsiTheme="minorHAnsi" w:cstheme="minorHAnsi"/>
          <w:b/>
          <w:lang w:val="cs-CZ"/>
        </w:rPr>
      </w:pPr>
    </w:p>
    <w:p w14:paraId="404085A4"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Čl. II</w:t>
      </w:r>
    </w:p>
    <w:p w14:paraId="404085A5" w14:textId="77777777" w:rsidR="003049C9" w:rsidRPr="00400EB8" w:rsidRDefault="003049C9" w:rsidP="003049C9">
      <w:pPr>
        <w:spacing w:line="276" w:lineRule="auto"/>
        <w:jc w:val="center"/>
        <w:rPr>
          <w:rFonts w:asciiTheme="minorHAnsi" w:hAnsiTheme="minorHAnsi" w:cstheme="minorHAnsi"/>
          <w:b/>
          <w:color w:val="000000" w:themeColor="text1"/>
          <w:lang w:val="cs-CZ"/>
        </w:rPr>
      </w:pPr>
      <w:r w:rsidRPr="00400EB8">
        <w:rPr>
          <w:rFonts w:asciiTheme="minorHAnsi" w:hAnsiTheme="minorHAnsi" w:cstheme="minorHAnsi"/>
          <w:b/>
          <w:color w:val="000000" w:themeColor="text1"/>
          <w:lang w:val="cs-CZ"/>
        </w:rPr>
        <w:t>Předmět smlouvy</w:t>
      </w:r>
    </w:p>
    <w:p w14:paraId="404085A9" w14:textId="48C18D08" w:rsidR="003049C9" w:rsidRPr="00400EB8" w:rsidRDefault="00A25DBC" w:rsidP="00C10B19">
      <w:pPr>
        <w:pStyle w:val="Zkladntextodsazen-slo"/>
        <w:numPr>
          <w:ilvl w:val="0"/>
          <w:numId w:val="3"/>
        </w:numPr>
        <w:rPr>
          <w:rFonts w:asciiTheme="minorHAnsi" w:hAnsiTheme="minorHAnsi" w:cstheme="minorHAnsi"/>
          <w:sz w:val="24"/>
          <w:szCs w:val="24"/>
        </w:rPr>
      </w:pPr>
      <w:r w:rsidRPr="00400EB8">
        <w:rPr>
          <w:rFonts w:asciiTheme="minorHAnsi" w:hAnsiTheme="minorHAnsi" w:cstheme="minorHAnsi"/>
          <w:color w:val="000000" w:themeColor="text1"/>
          <w:sz w:val="24"/>
          <w:szCs w:val="24"/>
        </w:rPr>
        <w:t xml:space="preserve">Předmětem této smlouvy je závazek zhotovitele objednateli </w:t>
      </w:r>
      <w:r w:rsidR="007924EE" w:rsidRPr="00400EB8">
        <w:rPr>
          <w:rFonts w:asciiTheme="minorHAnsi" w:hAnsiTheme="minorHAnsi" w:cstheme="minorHAnsi"/>
          <w:color w:val="000000" w:themeColor="text1"/>
          <w:sz w:val="24"/>
          <w:szCs w:val="24"/>
        </w:rPr>
        <w:t>poskytnout služ</w:t>
      </w:r>
      <w:r w:rsidRPr="00400EB8">
        <w:rPr>
          <w:rFonts w:asciiTheme="minorHAnsi" w:hAnsiTheme="minorHAnsi" w:cstheme="minorHAnsi"/>
          <w:color w:val="000000" w:themeColor="text1"/>
          <w:sz w:val="24"/>
          <w:szCs w:val="24"/>
        </w:rPr>
        <w:t>b</w:t>
      </w:r>
      <w:r w:rsidR="007924EE" w:rsidRPr="00400EB8">
        <w:rPr>
          <w:rFonts w:asciiTheme="minorHAnsi" w:hAnsiTheme="minorHAnsi" w:cstheme="minorHAnsi"/>
          <w:color w:val="000000" w:themeColor="text1"/>
          <w:sz w:val="24"/>
          <w:szCs w:val="24"/>
        </w:rPr>
        <w:t>y</w:t>
      </w:r>
      <w:r w:rsidRPr="00400EB8">
        <w:rPr>
          <w:rFonts w:asciiTheme="minorHAnsi" w:hAnsiTheme="minorHAnsi" w:cstheme="minorHAnsi"/>
          <w:color w:val="000000" w:themeColor="text1"/>
          <w:sz w:val="24"/>
          <w:szCs w:val="24"/>
        </w:rPr>
        <w:t xml:space="preserve"> informačního systému CROSEUS ONLINE</w:t>
      </w:r>
      <w:r w:rsidR="00400EB8">
        <w:rPr>
          <w:rFonts w:asciiTheme="minorHAnsi" w:hAnsiTheme="minorHAnsi" w:cstheme="minorHAnsi"/>
          <w:color w:val="000000" w:themeColor="text1"/>
          <w:sz w:val="24"/>
          <w:szCs w:val="24"/>
        </w:rPr>
        <w:t xml:space="preserve"> (podrobný popis viz příloha č.2)</w:t>
      </w:r>
      <w:r w:rsidRPr="00400EB8">
        <w:rPr>
          <w:rFonts w:asciiTheme="minorHAnsi" w:hAnsiTheme="minorHAnsi" w:cstheme="minorHAnsi"/>
          <w:color w:val="000000" w:themeColor="text1"/>
          <w:sz w:val="24"/>
          <w:szCs w:val="24"/>
        </w:rPr>
        <w:t xml:space="preserve"> prostřednictvím </w:t>
      </w:r>
      <w:r w:rsidR="00EE57FB">
        <w:rPr>
          <w:rFonts w:asciiTheme="minorHAnsi" w:hAnsiTheme="minorHAnsi" w:cstheme="minorHAnsi"/>
          <w:color w:val="000000" w:themeColor="text1"/>
          <w:sz w:val="24"/>
          <w:szCs w:val="24"/>
        </w:rPr>
        <w:t>i</w:t>
      </w:r>
      <w:r w:rsidRPr="00400EB8">
        <w:rPr>
          <w:rFonts w:asciiTheme="minorHAnsi" w:hAnsiTheme="minorHAnsi" w:cstheme="minorHAnsi"/>
          <w:color w:val="000000" w:themeColor="text1"/>
          <w:sz w:val="24"/>
          <w:szCs w:val="24"/>
        </w:rPr>
        <w:t>nternetu</w:t>
      </w:r>
      <w:r w:rsidR="00EE57FB">
        <w:rPr>
          <w:rFonts w:asciiTheme="minorHAnsi" w:hAnsiTheme="minorHAnsi" w:cstheme="minorHAnsi"/>
          <w:color w:val="000000" w:themeColor="text1"/>
          <w:sz w:val="24"/>
          <w:szCs w:val="24"/>
        </w:rPr>
        <w:t>,</w:t>
      </w:r>
      <w:r w:rsidRPr="00400EB8">
        <w:rPr>
          <w:rFonts w:asciiTheme="minorHAnsi" w:hAnsiTheme="minorHAnsi" w:cstheme="minorHAnsi"/>
          <w:color w:val="000000" w:themeColor="text1"/>
          <w:sz w:val="24"/>
          <w:szCs w:val="24"/>
        </w:rPr>
        <w:t xml:space="preserve"> webového rozhraní a poskytnutí služeb podpory k</w:t>
      </w:r>
      <w:r w:rsidR="009D25F1">
        <w:rPr>
          <w:rFonts w:asciiTheme="minorHAnsi" w:hAnsiTheme="minorHAnsi" w:cstheme="minorHAnsi"/>
          <w:color w:val="000000" w:themeColor="text1"/>
          <w:sz w:val="24"/>
          <w:szCs w:val="24"/>
        </w:rPr>
        <w:t> </w:t>
      </w:r>
      <w:r w:rsidRPr="00400EB8">
        <w:rPr>
          <w:rFonts w:asciiTheme="minorHAnsi" w:hAnsiTheme="minorHAnsi" w:cstheme="minorHAnsi"/>
          <w:color w:val="000000" w:themeColor="text1"/>
          <w:sz w:val="24"/>
          <w:szCs w:val="24"/>
        </w:rPr>
        <w:t>informačnímu systému CROSEUS ONLINE dle podmínek stanovených v této smlouvě</w:t>
      </w:r>
      <w:r w:rsidR="007924EE" w:rsidRPr="00400EB8">
        <w:rPr>
          <w:rFonts w:asciiTheme="minorHAnsi" w:hAnsiTheme="minorHAnsi" w:cstheme="minorHAnsi"/>
          <w:color w:val="000000" w:themeColor="text1"/>
          <w:sz w:val="24"/>
          <w:szCs w:val="24"/>
        </w:rPr>
        <w:t xml:space="preserve"> v příloze č.1</w:t>
      </w:r>
      <w:r w:rsidRPr="00400EB8">
        <w:rPr>
          <w:rFonts w:asciiTheme="minorHAnsi" w:hAnsiTheme="minorHAnsi" w:cstheme="minorHAnsi"/>
          <w:color w:val="000000" w:themeColor="text1"/>
          <w:sz w:val="24"/>
          <w:szCs w:val="24"/>
        </w:rPr>
        <w:t xml:space="preserve"> (dále jen „podpora“).</w:t>
      </w:r>
    </w:p>
    <w:p w14:paraId="508C2937" w14:textId="37CAF395" w:rsidR="00C10B19" w:rsidRPr="00400EB8" w:rsidRDefault="00C10B19" w:rsidP="00C10B19">
      <w:pPr>
        <w:pStyle w:val="Zkladntextodsazen-slo"/>
        <w:numPr>
          <w:ilvl w:val="0"/>
          <w:numId w:val="3"/>
        </w:numPr>
        <w:rPr>
          <w:rFonts w:asciiTheme="minorHAnsi" w:hAnsiTheme="minorHAnsi" w:cstheme="minorHAnsi"/>
          <w:sz w:val="24"/>
          <w:szCs w:val="24"/>
        </w:rPr>
      </w:pPr>
      <w:r w:rsidRPr="00400EB8">
        <w:rPr>
          <w:rFonts w:asciiTheme="minorHAnsi" w:hAnsiTheme="minorHAnsi" w:cstheme="minorHAnsi"/>
          <w:sz w:val="24"/>
          <w:szCs w:val="24"/>
        </w:rPr>
        <w:t>Služba CROSEUS Online</w:t>
      </w:r>
      <w:r w:rsidR="00EA6A6B" w:rsidRPr="00400EB8">
        <w:rPr>
          <w:rFonts w:asciiTheme="minorHAnsi" w:hAnsiTheme="minorHAnsi" w:cstheme="minorHAnsi"/>
          <w:sz w:val="24"/>
          <w:szCs w:val="24"/>
        </w:rPr>
        <w:t xml:space="preserve"> (dále jen „COL“)</w:t>
      </w:r>
      <w:r w:rsidRPr="00400EB8">
        <w:rPr>
          <w:rFonts w:asciiTheme="minorHAnsi" w:hAnsiTheme="minorHAnsi" w:cstheme="minorHAnsi"/>
          <w:sz w:val="24"/>
          <w:szCs w:val="24"/>
        </w:rPr>
        <w:t xml:space="preserve"> zahrnuje:</w:t>
      </w:r>
    </w:p>
    <w:p w14:paraId="571C0471"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Poskytnutí COL formou služby, který se skládá z modulů:</w:t>
      </w:r>
    </w:p>
    <w:p w14:paraId="68E335EB"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finanční plán,</w:t>
      </w:r>
    </w:p>
    <w:p w14:paraId="6F987486"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řídící kontrola (dle zákona 320/2001 Sb.),</w:t>
      </w:r>
    </w:p>
    <w:p w14:paraId="46BB380F"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archiv auditních stop,</w:t>
      </w:r>
    </w:p>
    <w:p w14:paraId="17626933"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uveřejňování závazků do registru smluv.</w:t>
      </w:r>
    </w:p>
    <w:p w14:paraId="356A8386"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Implementace SW nástroje do organizace:</w:t>
      </w:r>
    </w:p>
    <w:p w14:paraId="524475C8"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konfigurace SW na míru organizace,</w:t>
      </w:r>
    </w:p>
    <w:p w14:paraId="27676C26"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školení uživatelů,</w:t>
      </w:r>
    </w:p>
    <w:p w14:paraId="45ACB643"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ověřovací provoz.</w:t>
      </w:r>
    </w:p>
    <w:p w14:paraId="0DD8F49F"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Provoz COL z hostingového centra dodavatele včetně maintenance.</w:t>
      </w:r>
    </w:p>
    <w:p w14:paraId="127B93D9" w14:textId="6045AAB2" w:rsidR="00C10B19"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 xml:space="preserve">Následná servisní podpora. </w:t>
      </w:r>
    </w:p>
    <w:p w14:paraId="2F2BE3DE" w14:textId="77777777" w:rsidR="00AD68D1" w:rsidRPr="00400EB8" w:rsidRDefault="00AD68D1">
      <w:pPr>
        <w:rPr>
          <w:rFonts w:asciiTheme="minorHAnsi" w:hAnsiTheme="minorHAnsi" w:cstheme="minorHAnsi"/>
          <w:lang w:val="cs-CZ"/>
        </w:rPr>
      </w:pPr>
    </w:p>
    <w:p w14:paraId="404085AB"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III</w:t>
      </w:r>
    </w:p>
    <w:p w14:paraId="404085AC"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Místo plnění</w:t>
      </w:r>
    </w:p>
    <w:p w14:paraId="404085AD" w14:textId="38489BEA" w:rsidR="003C0A4B" w:rsidRPr="00400EB8" w:rsidRDefault="003C0A4B" w:rsidP="003373BA">
      <w:pPr>
        <w:pStyle w:val="Odstavecseseznamem"/>
        <w:rPr>
          <w:rFonts w:cstheme="minorHAnsi"/>
          <w:sz w:val="24"/>
        </w:rPr>
      </w:pPr>
      <w:r w:rsidRPr="00400EB8">
        <w:rPr>
          <w:rFonts w:cstheme="minorHAnsi"/>
          <w:sz w:val="24"/>
        </w:rPr>
        <w:t xml:space="preserve">Místem plnění </w:t>
      </w:r>
      <w:r w:rsidR="000244FA" w:rsidRPr="00400EB8">
        <w:rPr>
          <w:rFonts w:cstheme="minorHAnsi"/>
          <w:sz w:val="24"/>
        </w:rPr>
        <w:t xml:space="preserve">smlouvy </w:t>
      </w:r>
      <w:r w:rsidRPr="00400EB8">
        <w:rPr>
          <w:rFonts w:cstheme="minorHAnsi"/>
          <w:sz w:val="24"/>
        </w:rPr>
        <w:t>je</w:t>
      </w:r>
      <w:r w:rsidRPr="00400EB8">
        <w:rPr>
          <w:rFonts w:cstheme="minorHAnsi"/>
          <w:sz w:val="24"/>
          <w:szCs w:val="24"/>
        </w:rPr>
        <w:t xml:space="preserve"> </w:t>
      </w:r>
      <w:r w:rsidR="003373BA" w:rsidRPr="003373BA">
        <w:rPr>
          <w:rFonts w:cstheme="minorHAnsi"/>
          <w:b/>
        </w:rPr>
        <w:t>Mikuláškovo náměstí 706/20</w:t>
      </w:r>
      <w:r w:rsidR="003373BA">
        <w:rPr>
          <w:rFonts w:cstheme="minorHAnsi"/>
          <w:b/>
        </w:rPr>
        <w:t xml:space="preserve">, </w:t>
      </w:r>
      <w:r w:rsidR="003373BA" w:rsidRPr="003373BA">
        <w:rPr>
          <w:rFonts w:cstheme="minorHAnsi"/>
          <w:b/>
        </w:rPr>
        <w:t>625 00 Brno - Starý Lískovec</w:t>
      </w:r>
      <w:r w:rsidR="00760DE8" w:rsidRPr="00400EB8">
        <w:rPr>
          <w:rFonts w:cstheme="minorHAnsi"/>
        </w:rPr>
        <w:t xml:space="preserve">. </w:t>
      </w:r>
    </w:p>
    <w:p w14:paraId="0D451B10" w14:textId="77777777" w:rsidR="00AD68D1" w:rsidRPr="00400EB8" w:rsidRDefault="00AD68D1">
      <w:pPr>
        <w:rPr>
          <w:rFonts w:asciiTheme="minorHAnsi" w:hAnsiTheme="minorHAnsi" w:cstheme="minorHAnsi"/>
          <w:lang w:val="cs-CZ"/>
        </w:rPr>
      </w:pPr>
    </w:p>
    <w:p w14:paraId="404085AF"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IV</w:t>
      </w:r>
    </w:p>
    <w:p w14:paraId="404085B0"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Termín plnění</w:t>
      </w:r>
    </w:p>
    <w:p w14:paraId="6A8A1554" w14:textId="4E25590F" w:rsidR="00C10B19" w:rsidRPr="00400EB8" w:rsidRDefault="006003E7" w:rsidP="00C10B19">
      <w:pPr>
        <w:pStyle w:val="Zkladntextodsazen-slo"/>
        <w:numPr>
          <w:ilvl w:val="0"/>
          <w:numId w:val="4"/>
        </w:numPr>
        <w:rPr>
          <w:rFonts w:asciiTheme="minorHAnsi" w:hAnsiTheme="minorHAnsi" w:cstheme="minorHAnsi"/>
          <w:sz w:val="24"/>
          <w:szCs w:val="24"/>
        </w:rPr>
      </w:pPr>
      <w:r w:rsidRPr="00400EB8">
        <w:rPr>
          <w:rFonts w:asciiTheme="minorHAnsi" w:hAnsiTheme="minorHAnsi" w:cstheme="minorHAnsi"/>
          <w:sz w:val="24"/>
          <w:szCs w:val="24"/>
        </w:rPr>
        <w:t xml:space="preserve">Práce na realizaci předmětu této smlouvy budou zahájeny </w:t>
      </w:r>
      <w:r w:rsidR="00DC4F89" w:rsidRPr="00400EB8">
        <w:rPr>
          <w:rFonts w:asciiTheme="minorHAnsi" w:hAnsiTheme="minorHAnsi" w:cstheme="minorHAnsi"/>
          <w:sz w:val="24"/>
          <w:szCs w:val="24"/>
        </w:rPr>
        <w:t>neprodleně</w:t>
      </w:r>
      <w:r w:rsidRPr="00400EB8">
        <w:rPr>
          <w:rFonts w:asciiTheme="minorHAnsi" w:hAnsiTheme="minorHAnsi" w:cstheme="minorHAnsi"/>
          <w:sz w:val="24"/>
          <w:szCs w:val="24"/>
        </w:rPr>
        <w:t xml:space="preserve"> po nabytí účinnosti smlouvy.</w:t>
      </w:r>
      <w:r w:rsidR="00EE2EF0">
        <w:rPr>
          <w:rFonts w:asciiTheme="minorHAnsi" w:hAnsiTheme="minorHAnsi" w:cstheme="minorHAnsi"/>
          <w:sz w:val="24"/>
          <w:szCs w:val="24"/>
        </w:rPr>
        <w:t xml:space="preserve"> Práce budou realizovány dle harmonogramu uvedeném v příloze č. 3.</w:t>
      </w:r>
      <w:r w:rsidRPr="00400EB8">
        <w:rPr>
          <w:rFonts w:asciiTheme="minorHAnsi" w:hAnsiTheme="minorHAnsi" w:cstheme="minorHAnsi"/>
          <w:sz w:val="24"/>
          <w:szCs w:val="24"/>
        </w:rPr>
        <w:t xml:space="preserve"> </w:t>
      </w:r>
    </w:p>
    <w:p w14:paraId="417180F3" w14:textId="5CF1A5B2" w:rsidR="00EE57FB" w:rsidRPr="0008186F" w:rsidRDefault="00C10B19" w:rsidP="00C327B0">
      <w:pPr>
        <w:pStyle w:val="Zkladntextodsazen-slo"/>
        <w:numPr>
          <w:ilvl w:val="0"/>
          <w:numId w:val="4"/>
        </w:numPr>
        <w:spacing w:after="160" w:line="259" w:lineRule="auto"/>
        <w:rPr>
          <w:rFonts w:asciiTheme="minorHAnsi" w:hAnsiTheme="minorHAnsi" w:cstheme="minorHAnsi"/>
          <w:szCs w:val="24"/>
        </w:rPr>
      </w:pPr>
      <w:r w:rsidRPr="0008186F">
        <w:rPr>
          <w:rFonts w:asciiTheme="minorHAnsi" w:hAnsiTheme="minorHAnsi" w:cstheme="minorHAnsi"/>
          <w:sz w:val="24"/>
          <w:szCs w:val="24"/>
        </w:rPr>
        <w:t xml:space="preserve">Právo využívat služby CROSEUS ONLINE trvá </w:t>
      </w:r>
      <w:r w:rsidRPr="0008186F">
        <w:rPr>
          <w:rFonts w:asciiTheme="minorHAnsi" w:hAnsiTheme="minorHAnsi" w:cstheme="minorHAnsi"/>
          <w:b/>
          <w:sz w:val="24"/>
          <w:szCs w:val="24"/>
        </w:rPr>
        <w:t>jeden rok od objednání</w:t>
      </w:r>
      <w:r w:rsidRPr="0008186F">
        <w:rPr>
          <w:rFonts w:asciiTheme="minorHAnsi" w:hAnsiTheme="minorHAnsi" w:cstheme="minorHAnsi"/>
          <w:sz w:val="24"/>
          <w:szCs w:val="24"/>
        </w:rPr>
        <w:t xml:space="preserve">. </w:t>
      </w:r>
      <w:r w:rsidRPr="0008186F">
        <w:rPr>
          <w:rFonts w:asciiTheme="minorHAnsi" w:hAnsiTheme="minorHAnsi" w:cstheme="minorHAnsi"/>
          <w:b/>
          <w:sz w:val="24"/>
          <w:szCs w:val="24"/>
        </w:rPr>
        <w:t>Tato doba se automaticky prodlužuje o jeden rok, pokud nedojde k vypovědění této služby před uplynutím doby, po kterou trvá právo využívat služby SW</w:t>
      </w:r>
      <w:r w:rsidRPr="0008186F">
        <w:rPr>
          <w:rFonts w:asciiTheme="minorHAnsi" w:hAnsiTheme="minorHAnsi" w:cstheme="minorHAnsi"/>
          <w:sz w:val="24"/>
          <w:szCs w:val="24"/>
        </w:rPr>
        <w:t>.</w:t>
      </w:r>
      <w:r w:rsidR="00EE57FB" w:rsidRPr="0008186F">
        <w:rPr>
          <w:rFonts w:asciiTheme="minorHAnsi" w:hAnsiTheme="minorHAnsi" w:cstheme="minorHAnsi"/>
          <w:szCs w:val="24"/>
        </w:rPr>
        <w:br w:type="page"/>
      </w:r>
    </w:p>
    <w:p w14:paraId="404085B4" w14:textId="77777777" w:rsidR="003C0A4B" w:rsidRPr="00400EB8" w:rsidRDefault="006003E7"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lastRenderedPageBreak/>
        <w:t>Čl. V</w:t>
      </w:r>
    </w:p>
    <w:p w14:paraId="404085B5" w14:textId="71BC75D7" w:rsidR="006003E7" w:rsidRPr="00400EB8" w:rsidRDefault="000244FA"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t>Smluvní cena</w:t>
      </w:r>
    </w:p>
    <w:p w14:paraId="404085B6" w14:textId="0375742D" w:rsidR="006003E7" w:rsidRPr="00400EB8" w:rsidRDefault="00CB3A1A" w:rsidP="00DD68C7">
      <w:pPr>
        <w:pStyle w:val="Zkladntextodsazen-slo"/>
        <w:numPr>
          <w:ilvl w:val="0"/>
          <w:numId w:val="5"/>
        </w:numPr>
        <w:spacing w:after="120"/>
        <w:rPr>
          <w:rFonts w:asciiTheme="minorHAnsi" w:hAnsiTheme="minorHAnsi" w:cstheme="minorHAnsi"/>
          <w:b/>
          <w:sz w:val="24"/>
          <w:szCs w:val="24"/>
        </w:rPr>
      </w:pPr>
      <w:r w:rsidRPr="00400EB8">
        <w:rPr>
          <w:rFonts w:asciiTheme="minorHAnsi" w:hAnsiTheme="minorHAnsi" w:cstheme="minorHAnsi"/>
        </w:rPr>
        <w:t>Smluvní strany se dohodly na ceně za řádně poskytnuté služby ve výši:</w:t>
      </w:r>
    </w:p>
    <w:tbl>
      <w:tblPr>
        <w:tblStyle w:val="Mkatabulky"/>
        <w:tblW w:w="8355" w:type="dxa"/>
        <w:jc w:val="center"/>
        <w:tblLook w:val="04A0" w:firstRow="1" w:lastRow="0" w:firstColumn="1" w:lastColumn="0" w:noHBand="0" w:noVBand="1"/>
      </w:tblPr>
      <w:tblGrid>
        <w:gridCol w:w="3256"/>
        <w:gridCol w:w="1696"/>
        <w:gridCol w:w="1701"/>
        <w:gridCol w:w="1702"/>
      </w:tblGrid>
      <w:tr w:rsidR="003373BA" w:rsidRPr="00033E81" w14:paraId="01B5818F" w14:textId="77777777" w:rsidTr="003373BA">
        <w:trPr>
          <w:trHeight w:val="719"/>
          <w:jc w:val="center"/>
        </w:trPr>
        <w:tc>
          <w:tcPr>
            <w:tcW w:w="3256" w:type="dxa"/>
            <w:shd w:val="clear" w:color="auto" w:fill="9CC2E5" w:themeFill="accent1" w:themeFillTint="99"/>
            <w:vAlign w:val="center"/>
          </w:tcPr>
          <w:p w14:paraId="70E60731"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Předmět</w:t>
            </w:r>
          </w:p>
        </w:tc>
        <w:tc>
          <w:tcPr>
            <w:tcW w:w="1696" w:type="dxa"/>
            <w:shd w:val="clear" w:color="auto" w:fill="9CC2E5" w:themeFill="accent1" w:themeFillTint="99"/>
            <w:vAlign w:val="center"/>
          </w:tcPr>
          <w:p w14:paraId="43AEE720"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Cena bez DPH</w:t>
            </w:r>
          </w:p>
        </w:tc>
        <w:tc>
          <w:tcPr>
            <w:tcW w:w="1701" w:type="dxa"/>
            <w:shd w:val="clear" w:color="auto" w:fill="9CC2E5" w:themeFill="accent1" w:themeFillTint="99"/>
            <w:vAlign w:val="center"/>
          </w:tcPr>
          <w:p w14:paraId="27E58813"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DPH (21%)</w:t>
            </w:r>
          </w:p>
        </w:tc>
        <w:tc>
          <w:tcPr>
            <w:tcW w:w="1702" w:type="dxa"/>
            <w:shd w:val="clear" w:color="auto" w:fill="9CC2E5" w:themeFill="accent1" w:themeFillTint="99"/>
            <w:vAlign w:val="center"/>
          </w:tcPr>
          <w:p w14:paraId="2BA20563"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Cena s DPH</w:t>
            </w:r>
          </w:p>
        </w:tc>
      </w:tr>
      <w:tr w:rsidR="003373BA" w:rsidRPr="00033E81" w14:paraId="296F1537" w14:textId="77777777" w:rsidTr="003373BA">
        <w:trPr>
          <w:trHeight w:val="580"/>
          <w:jc w:val="center"/>
        </w:trPr>
        <w:tc>
          <w:tcPr>
            <w:tcW w:w="3256" w:type="dxa"/>
            <w:shd w:val="clear" w:color="auto" w:fill="auto"/>
            <w:vAlign w:val="center"/>
          </w:tcPr>
          <w:p w14:paraId="2B37EF37" w14:textId="77777777" w:rsidR="003373BA" w:rsidRPr="00033E81" w:rsidRDefault="003373BA" w:rsidP="00A55A27">
            <w:pPr>
              <w:pStyle w:val="zkladntext0"/>
              <w:spacing w:after="0" w:line="276" w:lineRule="auto"/>
              <w:jc w:val="left"/>
              <w:rPr>
                <w:rFonts w:asciiTheme="minorHAnsi" w:hAnsiTheme="minorHAnsi" w:cstheme="minorHAnsi"/>
                <w:sz w:val="22"/>
              </w:rPr>
            </w:pPr>
            <w:r w:rsidRPr="00033E81">
              <w:rPr>
                <w:rFonts w:asciiTheme="minorHAnsi" w:hAnsiTheme="minorHAnsi" w:cstheme="minorHAnsi"/>
                <w:sz w:val="22"/>
              </w:rPr>
              <w:t>Implementace SW CROSEUS  (jednorázově)</w:t>
            </w:r>
          </w:p>
        </w:tc>
        <w:tc>
          <w:tcPr>
            <w:tcW w:w="1696" w:type="dxa"/>
            <w:shd w:val="clear" w:color="auto" w:fill="auto"/>
            <w:vAlign w:val="center"/>
          </w:tcPr>
          <w:p w14:paraId="1BE0E787"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40 000 Kč</w:t>
            </w:r>
          </w:p>
        </w:tc>
        <w:tc>
          <w:tcPr>
            <w:tcW w:w="1701" w:type="dxa"/>
            <w:shd w:val="clear" w:color="auto" w:fill="auto"/>
            <w:vAlign w:val="center"/>
          </w:tcPr>
          <w:p w14:paraId="1E1EE8A8"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8 400 Kč</w:t>
            </w:r>
          </w:p>
        </w:tc>
        <w:tc>
          <w:tcPr>
            <w:tcW w:w="1702" w:type="dxa"/>
            <w:shd w:val="clear" w:color="auto" w:fill="auto"/>
            <w:vAlign w:val="center"/>
          </w:tcPr>
          <w:p w14:paraId="22D03ADE"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48 400 Kč</w:t>
            </w:r>
          </w:p>
        </w:tc>
      </w:tr>
      <w:tr w:rsidR="003373BA" w:rsidRPr="00033E81" w14:paraId="217682C9" w14:textId="77777777" w:rsidTr="003373BA">
        <w:trPr>
          <w:trHeight w:val="719"/>
          <w:jc w:val="center"/>
        </w:trPr>
        <w:tc>
          <w:tcPr>
            <w:tcW w:w="3256" w:type="dxa"/>
            <w:shd w:val="clear" w:color="auto" w:fill="auto"/>
            <w:vAlign w:val="center"/>
          </w:tcPr>
          <w:p w14:paraId="258DAC29" w14:textId="77777777" w:rsidR="003373BA" w:rsidRPr="00033E81" w:rsidRDefault="003373BA" w:rsidP="00A55A27">
            <w:pPr>
              <w:pStyle w:val="zkladntext0"/>
              <w:spacing w:after="0" w:line="276" w:lineRule="auto"/>
              <w:jc w:val="left"/>
              <w:rPr>
                <w:rFonts w:asciiTheme="minorHAnsi" w:hAnsiTheme="minorHAnsi" w:cstheme="minorHAnsi"/>
                <w:sz w:val="22"/>
              </w:rPr>
            </w:pPr>
            <w:r w:rsidRPr="00033E81">
              <w:rPr>
                <w:rFonts w:asciiTheme="minorHAnsi" w:hAnsiTheme="minorHAnsi" w:cstheme="minorHAnsi"/>
                <w:sz w:val="22"/>
              </w:rPr>
              <w:t>Provoz softwarového nástroje CROSEUS v režimu 24/7 (měsíčně)</w:t>
            </w:r>
          </w:p>
        </w:tc>
        <w:tc>
          <w:tcPr>
            <w:tcW w:w="1696" w:type="dxa"/>
            <w:shd w:val="clear" w:color="auto" w:fill="auto"/>
            <w:vAlign w:val="center"/>
          </w:tcPr>
          <w:p w14:paraId="471257D1"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3 000 Kč</w:t>
            </w:r>
            <w:r>
              <w:rPr>
                <w:rFonts w:asciiTheme="minorHAnsi" w:hAnsiTheme="minorHAnsi" w:cstheme="minorHAnsi"/>
                <w:sz w:val="22"/>
              </w:rPr>
              <w:t xml:space="preserve"> /měsíc</w:t>
            </w:r>
          </w:p>
        </w:tc>
        <w:tc>
          <w:tcPr>
            <w:tcW w:w="1701" w:type="dxa"/>
            <w:shd w:val="clear" w:color="auto" w:fill="auto"/>
            <w:vAlign w:val="center"/>
          </w:tcPr>
          <w:p w14:paraId="25BFCC3D"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630 Kč</w:t>
            </w:r>
            <w:r>
              <w:rPr>
                <w:rFonts w:asciiTheme="minorHAnsi" w:hAnsiTheme="minorHAnsi" w:cstheme="minorHAnsi"/>
                <w:sz w:val="22"/>
              </w:rPr>
              <w:t xml:space="preserve"> /měsíc</w:t>
            </w:r>
          </w:p>
        </w:tc>
        <w:tc>
          <w:tcPr>
            <w:tcW w:w="1702" w:type="dxa"/>
            <w:shd w:val="clear" w:color="auto" w:fill="auto"/>
            <w:vAlign w:val="center"/>
          </w:tcPr>
          <w:p w14:paraId="4A0AF56F"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3 630 Kč</w:t>
            </w:r>
            <w:r>
              <w:rPr>
                <w:rFonts w:asciiTheme="minorHAnsi" w:hAnsiTheme="minorHAnsi" w:cstheme="minorHAnsi"/>
                <w:sz w:val="22"/>
              </w:rPr>
              <w:t xml:space="preserve"> /měsíc</w:t>
            </w:r>
          </w:p>
        </w:tc>
      </w:tr>
      <w:tr w:rsidR="003373BA" w:rsidRPr="00033E81" w14:paraId="4E7A46DF" w14:textId="77777777" w:rsidTr="003373BA">
        <w:trPr>
          <w:trHeight w:val="719"/>
          <w:jc w:val="center"/>
        </w:trPr>
        <w:tc>
          <w:tcPr>
            <w:tcW w:w="3256" w:type="dxa"/>
            <w:shd w:val="clear" w:color="auto" w:fill="auto"/>
            <w:vAlign w:val="center"/>
          </w:tcPr>
          <w:p w14:paraId="5A841C3B" w14:textId="77777777" w:rsidR="003373BA" w:rsidRPr="00033E81" w:rsidRDefault="003373BA" w:rsidP="00A55A27">
            <w:pPr>
              <w:pStyle w:val="zkladntext0"/>
              <w:spacing w:after="0" w:line="276" w:lineRule="auto"/>
              <w:jc w:val="left"/>
              <w:rPr>
                <w:rFonts w:asciiTheme="minorHAnsi" w:hAnsiTheme="minorHAnsi" w:cstheme="minorHAnsi"/>
                <w:sz w:val="22"/>
              </w:rPr>
            </w:pPr>
            <w:r>
              <w:rPr>
                <w:rFonts w:asciiTheme="minorHAnsi" w:hAnsiTheme="minorHAnsi" w:cstheme="minorHAnsi"/>
                <w:sz w:val="22"/>
              </w:rPr>
              <w:t>Podpora 2h</w:t>
            </w:r>
            <w:r w:rsidRPr="00033E81">
              <w:rPr>
                <w:rFonts w:asciiTheme="minorHAnsi" w:hAnsiTheme="minorHAnsi" w:cstheme="minorHAnsi"/>
                <w:sz w:val="22"/>
              </w:rPr>
              <w:t xml:space="preserve"> (měsíčně) </w:t>
            </w:r>
          </w:p>
        </w:tc>
        <w:tc>
          <w:tcPr>
            <w:tcW w:w="1696" w:type="dxa"/>
            <w:shd w:val="clear" w:color="auto" w:fill="auto"/>
            <w:vAlign w:val="center"/>
          </w:tcPr>
          <w:p w14:paraId="193BDAA7"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2</w:t>
            </w:r>
            <w:r w:rsidRPr="00033E81">
              <w:rPr>
                <w:rFonts w:asciiTheme="minorHAnsi" w:hAnsiTheme="minorHAnsi" w:cstheme="minorHAnsi"/>
                <w:sz w:val="22"/>
              </w:rPr>
              <w:t> 000 Kč</w:t>
            </w:r>
            <w:r>
              <w:rPr>
                <w:rFonts w:asciiTheme="minorHAnsi" w:hAnsiTheme="minorHAnsi" w:cstheme="minorHAnsi"/>
                <w:sz w:val="22"/>
              </w:rPr>
              <w:t xml:space="preserve"> /měsíc</w:t>
            </w:r>
          </w:p>
        </w:tc>
        <w:tc>
          <w:tcPr>
            <w:tcW w:w="1701" w:type="dxa"/>
            <w:shd w:val="clear" w:color="auto" w:fill="auto"/>
            <w:vAlign w:val="center"/>
          </w:tcPr>
          <w:p w14:paraId="283FFCA1"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420</w:t>
            </w:r>
            <w:r w:rsidRPr="00033E81">
              <w:rPr>
                <w:rFonts w:asciiTheme="minorHAnsi" w:hAnsiTheme="minorHAnsi" w:cstheme="minorHAnsi"/>
                <w:sz w:val="22"/>
              </w:rPr>
              <w:t xml:space="preserve"> Kč</w:t>
            </w:r>
            <w:r>
              <w:rPr>
                <w:rFonts w:asciiTheme="minorHAnsi" w:hAnsiTheme="minorHAnsi" w:cstheme="minorHAnsi"/>
                <w:sz w:val="22"/>
              </w:rPr>
              <w:t xml:space="preserve"> /měsíc</w:t>
            </w:r>
          </w:p>
        </w:tc>
        <w:tc>
          <w:tcPr>
            <w:tcW w:w="1702" w:type="dxa"/>
            <w:shd w:val="clear" w:color="auto" w:fill="auto"/>
            <w:vAlign w:val="center"/>
          </w:tcPr>
          <w:p w14:paraId="39CB7CAA"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2</w:t>
            </w:r>
            <w:r w:rsidRPr="00033E81">
              <w:rPr>
                <w:rFonts w:asciiTheme="minorHAnsi" w:hAnsiTheme="minorHAnsi" w:cstheme="minorHAnsi"/>
                <w:sz w:val="22"/>
              </w:rPr>
              <w:t xml:space="preserve"> </w:t>
            </w:r>
            <w:r>
              <w:rPr>
                <w:rFonts w:asciiTheme="minorHAnsi" w:hAnsiTheme="minorHAnsi" w:cstheme="minorHAnsi"/>
                <w:sz w:val="22"/>
              </w:rPr>
              <w:t>42</w:t>
            </w:r>
            <w:r w:rsidRPr="00033E81">
              <w:rPr>
                <w:rFonts w:asciiTheme="minorHAnsi" w:hAnsiTheme="minorHAnsi" w:cstheme="minorHAnsi"/>
                <w:sz w:val="22"/>
              </w:rPr>
              <w:t>0 Kč</w:t>
            </w:r>
            <w:r>
              <w:rPr>
                <w:rFonts w:asciiTheme="minorHAnsi" w:hAnsiTheme="minorHAnsi" w:cstheme="minorHAnsi"/>
                <w:sz w:val="22"/>
              </w:rPr>
              <w:t xml:space="preserve"> /měsíc</w:t>
            </w:r>
          </w:p>
        </w:tc>
      </w:tr>
      <w:tr w:rsidR="003373BA" w:rsidRPr="00033E81" w14:paraId="0A19ABA4" w14:textId="77777777" w:rsidTr="00A55A27">
        <w:trPr>
          <w:trHeight w:val="719"/>
          <w:jc w:val="center"/>
        </w:trPr>
        <w:tc>
          <w:tcPr>
            <w:tcW w:w="3256" w:type="dxa"/>
            <w:shd w:val="clear" w:color="auto" w:fill="FBE4D5" w:themeFill="accent2" w:themeFillTint="33"/>
            <w:vAlign w:val="center"/>
          </w:tcPr>
          <w:p w14:paraId="4301C3E3" w14:textId="74876FE7" w:rsidR="003373BA" w:rsidRPr="00033E81" w:rsidRDefault="003373BA" w:rsidP="00A55A27">
            <w:pPr>
              <w:pStyle w:val="zkladntext0"/>
              <w:spacing w:after="0" w:line="276" w:lineRule="auto"/>
              <w:jc w:val="left"/>
              <w:rPr>
                <w:rFonts w:asciiTheme="minorHAnsi" w:hAnsiTheme="minorHAnsi" w:cstheme="minorHAnsi"/>
                <w:b/>
                <w:sz w:val="22"/>
              </w:rPr>
            </w:pPr>
            <w:r>
              <w:rPr>
                <w:rFonts w:asciiTheme="minorHAnsi" w:hAnsiTheme="minorHAnsi" w:cstheme="minorHAnsi"/>
                <w:b/>
                <w:sz w:val="22"/>
              </w:rPr>
              <w:t xml:space="preserve">a. </w:t>
            </w:r>
            <w:r w:rsidRPr="00033E81">
              <w:rPr>
                <w:rFonts w:asciiTheme="minorHAnsi" w:hAnsiTheme="minorHAnsi" w:cstheme="minorHAnsi"/>
                <w:b/>
                <w:sz w:val="22"/>
              </w:rPr>
              <w:t>Celkem (měsíčně)</w:t>
            </w:r>
          </w:p>
        </w:tc>
        <w:tc>
          <w:tcPr>
            <w:tcW w:w="1696" w:type="dxa"/>
            <w:shd w:val="clear" w:color="auto" w:fill="FBE4D5" w:themeFill="accent2" w:themeFillTint="33"/>
            <w:vAlign w:val="center"/>
          </w:tcPr>
          <w:p w14:paraId="35C4C32B" w14:textId="77777777" w:rsidR="003373BA" w:rsidRPr="00033E81" w:rsidRDefault="003373BA" w:rsidP="00A55A27">
            <w:pPr>
              <w:pStyle w:val="zkladntext0"/>
              <w:spacing w:after="0" w:line="276" w:lineRule="auto"/>
              <w:jc w:val="right"/>
              <w:rPr>
                <w:rFonts w:asciiTheme="minorHAnsi" w:hAnsiTheme="minorHAnsi" w:cstheme="minorHAnsi"/>
                <w:b/>
                <w:sz w:val="22"/>
              </w:rPr>
            </w:pPr>
            <w:r>
              <w:rPr>
                <w:rFonts w:asciiTheme="minorHAnsi" w:hAnsiTheme="minorHAnsi" w:cstheme="minorHAnsi"/>
                <w:b/>
                <w:sz w:val="22"/>
              </w:rPr>
              <w:t>5</w:t>
            </w:r>
            <w:r w:rsidRPr="00033E81">
              <w:rPr>
                <w:rFonts w:asciiTheme="minorHAnsi" w:hAnsiTheme="minorHAnsi" w:cstheme="minorHAnsi"/>
                <w:b/>
                <w:sz w:val="22"/>
              </w:rPr>
              <w:t> 000 Kč</w:t>
            </w:r>
            <w:r>
              <w:rPr>
                <w:rFonts w:asciiTheme="minorHAnsi" w:hAnsiTheme="minorHAnsi" w:cstheme="minorHAnsi"/>
                <w:b/>
                <w:sz w:val="22"/>
              </w:rPr>
              <w:t xml:space="preserve"> </w:t>
            </w:r>
            <w:r>
              <w:rPr>
                <w:rFonts w:asciiTheme="minorHAnsi" w:hAnsiTheme="minorHAnsi" w:cstheme="minorHAnsi"/>
                <w:sz w:val="22"/>
              </w:rPr>
              <w:t>/měsíc</w:t>
            </w:r>
          </w:p>
        </w:tc>
        <w:tc>
          <w:tcPr>
            <w:tcW w:w="1701" w:type="dxa"/>
            <w:shd w:val="clear" w:color="auto" w:fill="FBE4D5" w:themeFill="accent2" w:themeFillTint="33"/>
            <w:vAlign w:val="center"/>
          </w:tcPr>
          <w:p w14:paraId="58800B15"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1 </w:t>
            </w:r>
            <w:r>
              <w:rPr>
                <w:rFonts w:asciiTheme="minorHAnsi" w:hAnsiTheme="minorHAnsi" w:cstheme="minorHAnsi"/>
                <w:b/>
                <w:sz w:val="22"/>
              </w:rPr>
              <w:t>050</w:t>
            </w:r>
            <w:r w:rsidRPr="00033E81">
              <w:rPr>
                <w:rFonts w:asciiTheme="minorHAnsi" w:hAnsiTheme="minorHAnsi" w:cstheme="minorHAnsi"/>
                <w:b/>
                <w:sz w:val="22"/>
              </w:rPr>
              <w:t xml:space="preserve"> Kč</w:t>
            </w:r>
            <w:r>
              <w:rPr>
                <w:rFonts w:asciiTheme="minorHAnsi" w:hAnsiTheme="minorHAnsi" w:cstheme="minorHAnsi"/>
                <w:b/>
                <w:sz w:val="22"/>
              </w:rPr>
              <w:t xml:space="preserve"> </w:t>
            </w:r>
            <w:r>
              <w:rPr>
                <w:rFonts w:asciiTheme="minorHAnsi" w:hAnsiTheme="minorHAnsi" w:cstheme="minorHAnsi"/>
                <w:sz w:val="22"/>
              </w:rPr>
              <w:t>/měsíc</w:t>
            </w:r>
          </w:p>
        </w:tc>
        <w:tc>
          <w:tcPr>
            <w:tcW w:w="1702" w:type="dxa"/>
            <w:shd w:val="clear" w:color="auto" w:fill="FBE4D5" w:themeFill="accent2" w:themeFillTint="33"/>
            <w:vAlign w:val="center"/>
          </w:tcPr>
          <w:p w14:paraId="433602E4" w14:textId="77777777" w:rsidR="003373BA" w:rsidRPr="00033E81" w:rsidRDefault="003373BA" w:rsidP="00A55A27">
            <w:pPr>
              <w:pStyle w:val="zkladntext0"/>
              <w:spacing w:after="0" w:line="276" w:lineRule="auto"/>
              <w:jc w:val="right"/>
              <w:rPr>
                <w:rFonts w:asciiTheme="minorHAnsi" w:hAnsiTheme="minorHAnsi" w:cstheme="minorHAnsi"/>
                <w:b/>
                <w:sz w:val="22"/>
              </w:rPr>
            </w:pPr>
            <w:r>
              <w:rPr>
                <w:rFonts w:asciiTheme="minorHAnsi" w:hAnsiTheme="minorHAnsi" w:cstheme="minorHAnsi"/>
                <w:b/>
                <w:sz w:val="22"/>
              </w:rPr>
              <w:t>6</w:t>
            </w:r>
            <w:r w:rsidRPr="00033E81">
              <w:rPr>
                <w:rFonts w:asciiTheme="minorHAnsi" w:hAnsiTheme="minorHAnsi" w:cstheme="minorHAnsi"/>
                <w:b/>
                <w:sz w:val="22"/>
              </w:rPr>
              <w:t> </w:t>
            </w:r>
            <w:r>
              <w:rPr>
                <w:rFonts w:asciiTheme="minorHAnsi" w:hAnsiTheme="minorHAnsi" w:cstheme="minorHAnsi"/>
                <w:b/>
                <w:sz w:val="22"/>
              </w:rPr>
              <w:t>050</w:t>
            </w:r>
            <w:r w:rsidRPr="00033E81">
              <w:rPr>
                <w:rFonts w:asciiTheme="minorHAnsi" w:hAnsiTheme="minorHAnsi" w:cstheme="minorHAnsi"/>
                <w:b/>
                <w:sz w:val="22"/>
              </w:rPr>
              <w:t xml:space="preserve"> Kč</w:t>
            </w:r>
            <w:r>
              <w:rPr>
                <w:rFonts w:asciiTheme="minorHAnsi" w:hAnsiTheme="minorHAnsi" w:cstheme="minorHAnsi"/>
                <w:b/>
                <w:sz w:val="22"/>
              </w:rPr>
              <w:t xml:space="preserve"> </w:t>
            </w:r>
            <w:r>
              <w:rPr>
                <w:rFonts w:asciiTheme="minorHAnsi" w:hAnsiTheme="minorHAnsi" w:cstheme="minorHAnsi"/>
                <w:sz w:val="22"/>
              </w:rPr>
              <w:t>/měsíc</w:t>
            </w:r>
          </w:p>
        </w:tc>
      </w:tr>
      <w:tr w:rsidR="003373BA" w:rsidRPr="00033E81" w14:paraId="620C5243" w14:textId="77777777" w:rsidTr="003373BA">
        <w:trPr>
          <w:trHeight w:val="719"/>
          <w:jc w:val="center"/>
        </w:trPr>
        <w:tc>
          <w:tcPr>
            <w:tcW w:w="3256" w:type="dxa"/>
            <w:shd w:val="clear" w:color="auto" w:fill="E2EFD9" w:themeFill="accent6" w:themeFillTint="33"/>
            <w:vAlign w:val="center"/>
          </w:tcPr>
          <w:p w14:paraId="43FDACEE" w14:textId="5A5A15BA" w:rsidR="003373BA" w:rsidRPr="00033E81" w:rsidRDefault="003373BA" w:rsidP="003373BA">
            <w:pPr>
              <w:pStyle w:val="zkladntext0"/>
              <w:spacing w:after="0" w:line="276" w:lineRule="auto"/>
              <w:jc w:val="left"/>
              <w:rPr>
                <w:rFonts w:asciiTheme="minorHAnsi" w:hAnsiTheme="minorHAnsi" w:cstheme="minorHAnsi"/>
                <w:b/>
                <w:sz w:val="22"/>
              </w:rPr>
            </w:pPr>
            <w:r>
              <w:rPr>
                <w:rFonts w:asciiTheme="minorHAnsi" w:hAnsiTheme="minorHAnsi" w:cstheme="minorHAnsi"/>
                <w:b/>
                <w:sz w:val="22"/>
              </w:rPr>
              <w:t>b</w:t>
            </w:r>
            <w:r w:rsidRPr="003373BA">
              <w:rPr>
                <w:rFonts w:asciiTheme="minorHAnsi" w:hAnsiTheme="minorHAnsi" w:cstheme="minorHAnsi"/>
                <w:b/>
                <w:sz w:val="22"/>
              </w:rPr>
              <w:t>.</w:t>
            </w:r>
            <w:r>
              <w:rPr>
                <w:rFonts w:asciiTheme="minorHAnsi" w:hAnsiTheme="minorHAnsi" w:cstheme="minorHAnsi"/>
                <w:b/>
                <w:sz w:val="22"/>
              </w:rPr>
              <w:t xml:space="preserve"> </w:t>
            </w:r>
            <w:r w:rsidRPr="00033E81">
              <w:rPr>
                <w:rFonts w:asciiTheme="minorHAnsi" w:hAnsiTheme="minorHAnsi" w:cstheme="minorHAnsi"/>
                <w:b/>
                <w:sz w:val="22"/>
              </w:rPr>
              <w:t>Celkem (jednorázově)</w:t>
            </w:r>
          </w:p>
        </w:tc>
        <w:tc>
          <w:tcPr>
            <w:tcW w:w="1696" w:type="dxa"/>
            <w:shd w:val="clear" w:color="auto" w:fill="E2EFD9" w:themeFill="accent6" w:themeFillTint="33"/>
            <w:vAlign w:val="center"/>
          </w:tcPr>
          <w:p w14:paraId="75E01115"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40 000 Kč</w:t>
            </w:r>
          </w:p>
        </w:tc>
        <w:tc>
          <w:tcPr>
            <w:tcW w:w="1701" w:type="dxa"/>
            <w:shd w:val="clear" w:color="auto" w:fill="E2EFD9" w:themeFill="accent6" w:themeFillTint="33"/>
            <w:vAlign w:val="center"/>
          </w:tcPr>
          <w:p w14:paraId="2FFC3EAD"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8 400 Kč</w:t>
            </w:r>
          </w:p>
        </w:tc>
        <w:tc>
          <w:tcPr>
            <w:tcW w:w="1702" w:type="dxa"/>
            <w:shd w:val="clear" w:color="auto" w:fill="E2EFD9" w:themeFill="accent6" w:themeFillTint="33"/>
            <w:vAlign w:val="center"/>
          </w:tcPr>
          <w:p w14:paraId="7AFD49FC"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48 400 Kč</w:t>
            </w:r>
          </w:p>
        </w:tc>
      </w:tr>
    </w:tbl>
    <w:p w14:paraId="4E48942F" w14:textId="77777777" w:rsidR="00CB3A1A" w:rsidRPr="00400EB8" w:rsidRDefault="00CB3A1A" w:rsidP="003020FE">
      <w:pPr>
        <w:pStyle w:val="Zkladntextodsazen-slo"/>
        <w:tabs>
          <w:tab w:val="clear" w:pos="284"/>
        </w:tabs>
        <w:spacing w:after="120"/>
        <w:ind w:left="720" w:firstLine="0"/>
        <w:rPr>
          <w:rFonts w:asciiTheme="minorHAnsi" w:hAnsiTheme="minorHAnsi" w:cstheme="minorHAnsi"/>
          <w:b/>
          <w:sz w:val="24"/>
          <w:szCs w:val="24"/>
        </w:rPr>
      </w:pPr>
    </w:p>
    <w:p w14:paraId="404085C1" w14:textId="3450921B" w:rsidR="006003E7" w:rsidRPr="00400EB8" w:rsidRDefault="006003E7" w:rsidP="000D0CA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 xml:space="preserve">Součástí sjednané ceny jsou i případné zvýšené náklady spojené s vývojem cen vstupních nákladů. </w:t>
      </w:r>
    </w:p>
    <w:p w14:paraId="404085C2" w14:textId="77777777" w:rsidR="006003E7" w:rsidRPr="00400EB8" w:rsidRDefault="006003E7" w:rsidP="00DD68C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Zhotovitel odpovídá za to, že sazba daně z přidané hodnoty bude stanovena v souladu s platnými právními předpisy.</w:t>
      </w:r>
    </w:p>
    <w:p w14:paraId="404085C3" w14:textId="634D3E52" w:rsidR="006003E7" w:rsidRPr="00400EB8" w:rsidRDefault="00BA3978" w:rsidP="00DD68C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S</w:t>
      </w:r>
      <w:r w:rsidR="006003E7" w:rsidRPr="00400EB8">
        <w:rPr>
          <w:rFonts w:asciiTheme="minorHAnsi" w:hAnsiTheme="minorHAnsi" w:cstheme="minorHAnsi"/>
          <w:sz w:val="24"/>
          <w:szCs w:val="24"/>
        </w:rPr>
        <w:t>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04085C5" w14:textId="77777777" w:rsidR="006003E7" w:rsidRPr="00400EB8" w:rsidRDefault="006003E7" w:rsidP="006003E7">
      <w:pPr>
        <w:pStyle w:val="Zkladntextodsazen-slo"/>
        <w:tabs>
          <w:tab w:val="clear" w:pos="284"/>
        </w:tabs>
        <w:rPr>
          <w:rFonts w:asciiTheme="minorHAnsi" w:hAnsiTheme="minorHAnsi" w:cstheme="minorHAnsi"/>
          <w:sz w:val="24"/>
          <w:szCs w:val="24"/>
        </w:rPr>
      </w:pPr>
    </w:p>
    <w:p w14:paraId="404085C6" w14:textId="21D446D8" w:rsidR="006003E7" w:rsidRPr="00400EB8" w:rsidRDefault="006003E7" w:rsidP="00397ABF">
      <w:pPr>
        <w:suppressAutoHyphens w:val="0"/>
        <w:spacing w:line="259" w:lineRule="auto"/>
        <w:jc w:val="center"/>
        <w:rPr>
          <w:rFonts w:asciiTheme="minorHAnsi" w:hAnsiTheme="minorHAnsi" w:cstheme="minorHAnsi"/>
          <w:b/>
          <w:szCs w:val="24"/>
          <w:lang w:val="cs-CZ"/>
        </w:rPr>
      </w:pPr>
      <w:r w:rsidRPr="00400EB8">
        <w:rPr>
          <w:rFonts w:asciiTheme="minorHAnsi" w:hAnsiTheme="minorHAnsi" w:cstheme="minorHAnsi"/>
          <w:b/>
          <w:szCs w:val="24"/>
          <w:lang w:val="cs-CZ"/>
        </w:rPr>
        <w:t>Čl. VI</w:t>
      </w:r>
    </w:p>
    <w:p w14:paraId="404085C7" w14:textId="77777777" w:rsidR="00093A1A" w:rsidRPr="00400EB8" w:rsidRDefault="00093A1A" w:rsidP="00093A1A">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Platební podmínky</w:t>
      </w:r>
    </w:p>
    <w:p w14:paraId="404085C8" w14:textId="31164796" w:rsidR="00093A1A" w:rsidRPr="00400EB8" w:rsidRDefault="00093A1A" w:rsidP="009D25F1">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Podkladem pro úhradu smluvní ceny je vyúčtování nazvané faktura (dále jen „faktura“), které bude mít náležitosti daňového dokladu dle zákona č. 235/2004 Sb., o</w:t>
      </w:r>
      <w:r w:rsidR="009D25F1">
        <w:rPr>
          <w:rFonts w:asciiTheme="minorHAnsi" w:hAnsiTheme="minorHAnsi" w:cstheme="minorHAnsi"/>
          <w:sz w:val="24"/>
        </w:rPr>
        <w:t> </w:t>
      </w:r>
      <w:r w:rsidRPr="00400EB8">
        <w:rPr>
          <w:rFonts w:asciiTheme="minorHAnsi" w:hAnsiTheme="minorHAnsi" w:cstheme="minorHAnsi"/>
          <w:sz w:val="24"/>
        </w:rPr>
        <w:t>dani z přidané hodnoty, ve znění pozdějších předpisů (dále jen „zákon o DPH“).</w:t>
      </w:r>
    </w:p>
    <w:p w14:paraId="404085C9" w14:textId="09E9F4DF" w:rsidR="00093A1A" w:rsidRPr="00400EB8" w:rsidRDefault="00CF2A75" w:rsidP="009D25F1">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szCs w:val="24"/>
        </w:rPr>
        <w:t>Cena za služby SW</w:t>
      </w:r>
      <w:r w:rsidR="00EA6A6B" w:rsidRPr="00400EB8">
        <w:rPr>
          <w:rFonts w:asciiTheme="minorHAnsi" w:hAnsiTheme="minorHAnsi" w:cstheme="minorHAnsi"/>
          <w:sz w:val="24"/>
          <w:szCs w:val="24"/>
        </w:rPr>
        <w:t xml:space="preserve"> uvedené v čl. V odstavci</w:t>
      </w:r>
      <w:r w:rsidR="00EA6A6B" w:rsidRPr="00400EB8">
        <w:rPr>
          <w:rFonts w:asciiTheme="minorHAnsi" w:hAnsiTheme="minorHAnsi" w:cstheme="minorHAnsi"/>
          <w:i/>
          <w:sz w:val="24"/>
          <w:szCs w:val="24"/>
        </w:rPr>
        <w:t xml:space="preserve"> </w:t>
      </w:r>
      <w:r w:rsidR="00400EB8" w:rsidRPr="00400EB8">
        <w:rPr>
          <w:rFonts w:asciiTheme="minorHAnsi" w:hAnsiTheme="minorHAnsi" w:cstheme="minorHAnsi"/>
          <w:i/>
          <w:sz w:val="24"/>
          <w:szCs w:val="24"/>
        </w:rPr>
        <w:t>1</w:t>
      </w:r>
      <w:r w:rsidR="00EA6A6B" w:rsidRPr="00400EB8">
        <w:rPr>
          <w:rFonts w:asciiTheme="minorHAnsi" w:hAnsiTheme="minorHAnsi" w:cstheme="minorHAnsi"/>
          <w:i/>
          <w:sz w:val="24"/>
          <w:szCs w:val="24"/>
        </w:rPr>
        <w:t>)</w:t>
      </w:r>
      <w:r w:rsidR="00400EB8" w:rsidRPr="00400EB8">
        <w:rPr>
          <w:rFonts w:asciiTheme="minorHAnsi" w:hAnsiTheme="minorHAnsi" w:cstheme="minorHAnsi"/>
          <w:i/>
          <w:sz w:val="24"/>
          <w:szCs w:val="24"/>
        </w:rPr>
        <w:t xml:space="preserve"> a.</w:t>
      </w:r>
      <w:r w:rsidRPr="00400EB8">
        <w:rPr>
          <w:rFonts w:asciiTheme="minorHAnsi" w:hAnsiTheme="minorHAnsi" w:cstheme="minorHAnsi"/>
          <w:sz w:val="24"/>
          <w:szCs w:val="24"/>
        </w:rPr>
        <w:t xml:space="preserve"> je splatná vžd</w:t>
      </w:r>
      <w:r w:rsidR="00EA6A6B" w:rsidRPr="00400EB8">
        <w:rPr>
          <w:rFonts w:asciiTheme="minorHAnsi" w:hAnsiTheme="minorHAnsi" w:cstheme="minorHAnsi"/>
          <w:sz w:val="24"/>
          <w:szCs w:val="24"/>
        </w:rPr>
        <w:t>y k 15. dni kalendářního měsíce</w:t>
      </w:r>
      <w:r w:rsidRPr="00400EB8">
        <w:rPr>
          <w:rFonts w:asciiTheme="minorHAnsi" w:hAnsiTheme="minorHAnsi" w:cstheme="minorHAnsi"/>
          <w:sz w:val="24"/>
          <w:szCs w:val="24"/>
        </w:rPr>
        <w:t xml:space="preserve">, ve kterém má být služba poskytnuta na </w:t>
      </w:r>
      <w:r w:rsidR="0032081A" w:rsidRPr="00400EB8">
        <w:rPr>
          <w:rFonts w:asciiTheme="minorHAnsi" w:hAnsiTheme="minorHAnsi" w:cstheme="minorHAnsi"/>
          <w:sz w:val="24"/>
          <w:szCs w:val="24"/>
        </w:rPr>
        <w:t>základě faktury</w:t>
      </w:r>
      <w:r w:rsidRPr="00400EB8">
        <w:rPr>
          <w:rFonts w:asciiTheme="minorHAnsi" w:hAnsiTheme="minorHAnsi" w:cstheme="minorHAnsi"/>
          <w:sz w:val="24"/>
          <w:szCs w:val="24"/>
        </w:rPr>
        <w:t>.</w:t>
      </w:r>
    </w:p>
    <w:p w14:paraId="4866A894" w14:textId="5D9DC898" w:rsidR="00EA6A6B" w:rsidRPr="00400EB8" w:rsidRDefault="00EA6A6B" w:rsidP="00CF2A75">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szCs w:val="24"/>
        </w:rPr>
        <w:t xml:space="preserve">Cena za služby implementace uvedené v čl. V odstavci </w:t>
      </w:r>
      <w:r w:rsidR="00637222" w:rsidRPr="00637222">
        <w:rPr>
          <w:rFonts w:asciiTheme="minorHAnsi" w:hAnsiTheme="minorHAnsi" w:cstheme="minorHAnsi"/>
          <w:i/>
          <w:sz w:val="24"/>
          <w:szCs w:val="24"/>
        </w:rPr>
        <w:t>1</w:t>
      </w:r>
      <w:r w:rsidRPr="00637222">
        <w:rPr>
          <w:rFonts w:asciiTheme="minorHAnsi" w:hAnsiTheme="minorHAnsi" w:cstheme="minorHAnsi"/>
          <w:i/>
          <w:sz w:val="24"/>
          <w:szCs w:val="24"/>
        </w:rPr>
        <w:t>)</w:t>
      </w:r>
      <w:r w:rsidR="00637222" w:rsidRPr="00637222">
        <w:rPr>
          <w:rFonts w:asciiTheme="minorHAnsi" w:hAnsiTheme="minorHAnsi" w:cstheme="minorHAnsi"/>
          <w:i/>
          <w:sz w:val="24"/>
          <w:szCs w:val="24"/>
        </w:rPr>
        <w:t xml:space="preserve"> b.</w:t>
      </w:r>
      <w:r w:rsidRPr="00400EB8">
        <w:rPr>
          <w:rFonts w:asciiTheme="minorHAnsi" w:hAnsiTheme="minorHAnsi" w:cstheme="minorHAnsi"/>
          <w:sz w:val="24"/>
          <w:szCs w:val="24"/>
        </w:rPr>
        <w:t xml:space="preserve"> je splatná po dokončení uvedených služeb vždy na základě oběma stranami podepsaného akceptačního protokolu. </w:t>
      </w:r>
    </w:p>
    <w:p w14:paraId="404085CA" w14:textId="77777777" w:rsidR="00093A1A" w:rsidRPr="00400EB8" w:rsidRDefault="00093A1A" w:rsidP="00DD68C7">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Nebude-li faktura obsahovat některou povinnou nebo bude chybně vyúčtována cena, DPH nebo zhotovitel vyúčtuje práce, které neprovedl, je objednatel oprávněn fakturu před uplynutím lhůty splatnosti vrátit druhé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14:paraId="404085CB" w14:textId="77777777" w:rsidR="00093A1A" w:rsidRPr="00400EB8" w:rsidRDefault="00093A1A" w:rsidP="00DD68C7">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Objednatel je oprávněn provést kontrolu vyfakturovaných prací a činností. Zhotovitel je povinen oprávněným zástupcům objednatele provedení kontroly umožnit.</w:t>
      </w:r>
    </w:p>
    <w:p w14:paraId="2FC98188" w14:textId="62335AF6" w:rsidR="00837F1A" w:rsidRPr="00400EB8" w:rsidRDefault="00837F1A" w:rsidP="006003E7">
      <w:pPr>
        <w:pStyle w:val="Zkladntextodsazen-slo"/>
        <w:tabs>
          <w:tab w:val="clear" w:pos="284"/>
        </w:tabs>
        <w:rPr>
          <w:rFonts w:asciiTheme="minorHAnsi" w:hAnsiTheme="minorHAnsi" w:cstheme="minorHAnsi"/>
          <w:sz w:val="24"/>
          <w:szCs w:val="24"/>
        </w:rPr>
      </w:pPr>
    </w:p>
    <w:p w14:paraId="404085CE" w14:textId="77777777" w:rsidR="000B287E" w:rsidRPr="00400EB8" w:rsidRDefault="000B287E" w:rsidP="000B287E">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w:t>
      </w:r>
    </w:p>
    <w:p w14:paraId="404085CF" w14:textId="544E5888" w:rsidR="000B287E" w:rsidRPr="00400EB8" w:rsidRDefault="000D0CA7" w:rsidP="000B287E">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Podmínky využívání služeb SW</w:t>
      </w:r>
    </w:p>
    <w:p w14:paraId="2891DD9E" w14:textId="071EDEA5" w:rsidR="000D0CA7" w:rsidRPr="00400EB8" w:rsidRDefault="000D0CA7" w:rsidP="009D25F1">
      <w:pPr>
        <w:pStyle w:val="Bezmezer"/>
        <w:numPr>
          <w:ilvl w:val="0"/>
          <w:numId w:val="29"/>
        </w:numPr>
        <w:jc w:val="both"/>
        <w:rPr>
          <w:rFonts w:asciiTheme="minorHAnsi" w:hAnsiTheme="minorHAnsi" w:cstheme="minorHAnsi"/>
          <w:lang w:val="cs-CZ" w:eastAsia="cs-CZ"/>
        </w:rPr>
      </w:pPr>
      <w:r w:rsidRPr="00400EB8">
        <w:rPr>
          <w:rFonts w:asciiTheme="minorHAnsi" w:hAnsiTheme="minorHAnsi" w:cstheme="minorHAnsi"/>
          <w:lang w:val="cs-CZ"/>
        </w:rPr>
        <w:t xml:space="preserve">Objednatel je oprávněn užívat informační systémy </w:t>
      </w:r>
      <w:r w:rsidR="00EA6A6B" w:rsidRPr="00400EB8">
        <w:rPr>
          <w:rFonts w:asciiTheme="minorHAnsi" w:hAnsiTheme="minorHAnsi" w:cstheme="minorHAnsi"/>
          <w:lang w:val="cs-CZ"/>
        </w:rPr>
        <w:t>COL</w:t>
      </w:r>
      <w:r w:rsidRPr="00400EB8">
        <w:rPr>
          <w:rFonts w:asciiTheme="minorHAnsi" w:hAnsiTheme="minorHAnsi" w:cstheme="minorHAnsi"/>
          <w:lang w:val="cs-CZ"/>
        </w:rPr>
        <w:t xml:space="preserve"> v souladu s</w:t>
      </w:r>
      <w:r w:rsidR="0032081A" w:rsidRPr="00400EB8">
        <w:rPr>
          <w:rFonts w:asciiTheme="minorHAnsi" w:hAnsiTheme="minorHAnsi" w:cstheme="minorHAnsi"/>
          <w:lang w:val="cs-CZ"/>
        </w:rPr>
        <w:t> podmínkami této smlouvy.</w:t>
      </w:r>
    </w:p>
    <w:p w14:paraId="3F2D8794" w14:textId="107787F8" w:rsidR="00242DC3" w:rsidRPr="00400EB8" w:rsidRDefault="000D0CA7" w:rsidP="009D25F1">
      <w:pPr>
        <w:pStyle w:val="Bezmezer"/>
        <w:numPr>
          <w:ilvl w:val="0"/>
          <w:numId w:val="29"/>
        </w:numPr>
        <w:jc w:val="both"/>
        <w:rPr>
          <w:rFonts w:asciiTheme="minorHAnsi" w:hAnsiTheme="minorHAnsi" w:cstheme="minorHAnsi"/>
          <w:lang w:val="cs-CZ"/>
        </w:rPr>
      </w:pPr>
      <w:r w:rsidRPr="00400EB8">
        <w:rPr>
          <w:rFonts w:asciiTheme="minorHAnsi" w:hAnsiTheme="minorHAnsi" w:cstheme="minorHAnsi"/>
          <w:lang w:val="cs-CZ" w:eastAsia="cs-CZ"/>
        </w:rPr>
        <w:t xml:space="preserve">Objednatel na základě smlouvy o poskytnutí služeb </w:t>
      </w:r>
      <w:r w:rsidR="00EA6A6B" w:rsidRPr="00400EB8">
        <w:rPr>
          <w:rFonts w:asciiTheme="minorHAnsi" w:hAnsiTheme="minorHAnsi" w:cstheme="minorHAnsi"/>
          <w:lang w:val="cs-CZ" w:eastAsia="cs-CZ"/>
        </w:rPr>
        <w:t>COL</w:t>
      </w:r>
      <w:r w:rsidRPr="00400EB8">
        <w:rPr>
          <w:rFonts w:asciiTheme="minorHAnsi" w:hAnsiTheme="minorHAnsi" w:cstheme="minorHAnsi"/>
          <w:lang w:val="cs-CZ" w:eastAsia="cs-CZ"/>
        </w:rPr>
        <w:t xml:space="preserve"> nezískává licenci k</w:t>
      </w:r>
      <w:r w:rsidR="009D25F1">
        <w:rPr>
          <w:rFonts w:asciiTheme="minorHAnsi" w:hAnsiTheme="minorHAnsi" w:cstheme="minorHAnsi"/>
          <w:lang w:val="cs-CZ" w:eastAsia="cs-CZ"/>
        </w:rPr>
        <w:t> </w:t>
      </w:r>
      <w:r w:rsidRPr="00400EB8">
        <w:rPr>
          <w:rFonts w:asciiTheme="minorHAnsi" w:hAnsiTheme="minorHAnsi" w:cstheme="minorHAnsi"/>
          <w:lang w:val="cs-CZ"/>
        </w:rPr>
        <w:t xml:space="preserve">informačním systémům CROSEUS. </w:t>
      </w:r>
    </w:p>
    <w:p w14:paraId="4F70D8B7" w14:textId="6C3B6F66" w:rsidR="000D0CA7" w:rsidRPr="00400EB8" w:rsidRDefault="000D0CA7" w:rsidP="009D25F1">
      <w:pPr>
        <w:pStyle w:val="Bezmezer"/>
        <w:numPr>
          <w:ilvl w:val="0"/>
          <w:numId w:val="29"/>
        </w:numPr>
        <w:jc w:val="both"/>
        <w:rPr>
          <w:rFonts w:asciiTheme="minorHAnsi" w:hAnsiTheme="minorHAnsi" w:cstheme="minorHAnsi"/>
          <w:lang w:val="cs-CZ"/>
        </w:rPr>
      </w:pPr>
      <w:r w:rsidRPr="00400EB8">
        <w:rPr>
          <w:rFonts w:asciiTheme="minorHAnsi" w:hAnsiTheme="minorHAnsi" w:cstheme="minorHAnsi"/>
          <w:lang w:val="cs-CZ" w:eastAsia="cs-CZ"/>
        </w:rPr>
        <w:t>Objednatel</w:t>
      </w:r>
      <w:r w:rsidRPr="00400EB8">
        <w:rPr>
          <w:rFonts w:asciiTheme="minorHAnsi" w:hAnsiTheme="minorHAnsi" w:cstheme="minorHAnsi"/>
          <w:lang w:val="cs-CZ"/>
        </w:rPr>
        <w:t xml:space="preserve"> není oprávněn a neumožní ani třetí osobě </w:t>
      </w:r>
    </w:p>
    <w:p w14:paraId="3736B1BB"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informační systémy CROSEUS kopírovat, prodávat, poskytovat podlicence, distribuovat, přenášet, měnit, přizpůsobovat, překládat, dekompilovat, převádět ze strojového kódu, </w:t>
      </w:r>
    </w:p>
    <w:p w14:paraId="484D3730" w14:textId="7DD6AA05"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připravovat z informačních systémů CROSEUS odvozená díla nebo se jinak pokoušet z něj odvodit zdrojový kód;</w:t>
      </w:r>
    </w:p>
    <w:p w14:paraId="554B07A0"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podnikat činnost vedoucí k obcházení či maření pravidel bezpečnosti a používání obsahu, která byla poskytnuta, nasazena nebo vynucena jakoukoli funkcí obsaženou v informačních systémech CROSEUS; </w:t>
      </w:r>
    </w:p>
    <w:p w14:paraId="3A706123"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využívat informační systémy CROSEUS za účelem získání přístupu k obsahu, kopírování, postoupení, změny kódu nebo opětovného přenesení tohoto obsahu v rozporu s jakýmkoli právním předpisem nebo právem třetí strany </w:t>
      </w:r>
    </w:p>
    <w:p w14:paraId="044B57A8" w14:textId="1DEBECCF" w:rsidR="000D0CA7" w:rsidRPr="00400EB8" w:rsidRDefault="000D0CA7" w:rsidP="009D25F1">
      <w:pPr>
        <w:pStyle w:val="Odstavecseseznamem"/>
        <w:numPr>
          <w:ilvl w:val="1"/>
          <w:numId w:val="21"/>
        </w:numPr>
        <w:tabs>
          <w:tab w:val="left" w:pos="1560"/>
        </w:tabs>
        <w:spacing w:after="0"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odstraňovat, skrývat ani měnit žádné doložky o autorských právech společnosti DYNATECH s.r.o., ochranné známky nebo jiné doložky o vlastnických právech připojené k informačním systémům CROSEUS, obsažené v softwaru nebo zpřístupněné pomocí softwaru.</w:t>
      </w:r>
    </w:p>
    <w:p w14:paraId="6098FB92" w14:textId="77777777" w:rsidR="000D0CA7" w:rsidRPr="00400EB8" w:rsidRDefault="000D0CA7" w:rsidP="009D25F1">
      <w:pPr>
        <w:pStyle w:val="slovanseznam"/>
        <w:numPr>
          <w:ilvl w:val="0"/>
          <w:numId w:val="6"/>
        </w:numPr>
        <w:jc w:val="both"/>
        <w:rPr>
          <w:rFonts w:asciiTheme="minorHAnsi" w:hAnsiTheme="minorHAnsi" w:cstheme="minorHAnsi"/>
          <w:lang w:val="cs-CZ"/>
        </w:rPr>
      </w:pPr>
      <w:r w:rsidRPr="00400EB8">
        <w:rPr>
          <w:rFonts w:asciiTheme="minorHAnsi" w:hAnsiTheme="minorHAnsi" w:cstheme="minorHAnsi"/>
          <w:lang w:val="cs-CZ"/>
        </w:rPr>
        <w:t>Objednatel je povinen používat informační systémy CROSEUS v souladu s podmínkami stanovenými v uživatelské dokumentaci a v technických podmínkách.</w:t>
      </w:r>
    </w:p>
    <w:p w14:paraId="67F7E8D4" w14:textId="055E2DE8" w:rsidR="000D0CA7" w:rsidRPr="00400EB8" w:rsidRDefault="0032081A" w:rsidP="009D25F1">
      <w:pPr>
        <w:pStyle w:val="slovanseznam"/>
        <w:numPr>
          <w:ilvl w:val="0"/>
          <w:numId w:val="6"/>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neodpovídá za škodu vzniklou nesprávným provozováním informačních systémů CROSEUS v rozporu s technickými podmínkami a uživatelskou dokumentací. </w:t>
      </w:r>
    </w:p>
    <w:p w14:paraId="7EE88F6C" w14:textId="60ABE334" w:rsidR="000D0CA7" w:rsidRPr="00400EB8" w:rsidRDefault="000D0CA7" w:rsidP="009D25F1">
      <w:pPr>
        <w:pStyle w:val="slovanseznam"/>
        <w:numPr>
          <w:ilvl w:val="0"/>
          <w:numId w:val="6"/>
        </w:numPr>
        <w:jc w:val="both"/>
        <w:rPr>
          <w:rFonts w:asciiTheme="minorHAnsi" w:hAnsiTheme="minorHAnsi" w:cstheme="minorHAnsi"/>
          <w:lang w:val="cs-CZ" w:eastAsia="cs-CZ"/>
        </w:rPr>
      </w:pPr>
      <w:r w:rsidRPr="00400EB8">
        <w:rPr>
          <w:rFonts w:asciiTheme="minorHAnsi" w:hAnsiTheme="minorHAnsi" w:cstheme="minorHAnsi"/>
          <w:lang w:val="cs-CZ"/>
        </w:rPr>
        <w:t xml:space="preserve">V případě škody vzniklé z vad informačních systémů CROSEUS odpovídá </w:t>
      </w:r>
      <w:r w:rsidR="0032081A" w:rsidRPr="00400EB8">
        <w:rPr>
          <w:rFonts w:asciiTheme="minorHAnsi" w:hAnsiTheme="minorHAnsi" w:cstheme="minorHAnsi"/>
          <w:lang w:val="cs-CZ"/>
        </w:rPr>
        <w:t>Zhotovitel</w:t>
      </w:r>
      <w:r w:rsidRPr="00400EB8">
        <w:rPr>
          <w:rFonts w:asciiTheme="minorHAnsi" w:hAnsiTheme="minorHAnsi" w:cstheme="minorHAnsi"/>
          <w:lang w:val="cs-CZ"/>
        </w:rPr>
        <w:t xml:space="preserve"> pouze v případě zavinění takové škody a jeho odpovědnost se stanoví do výše Objednatelem zaplacené ceny za poskytnutí informačního systému bez DPH dle smlouvy o poskytnutí služby za 1 rok.</w:t>
      </w:r>
    </w:p>
    <w:p w14:paraId="1D5DF4B5" w14:textId="7102E684" w:rsidR="009D25F1" w:rsidRDefault="009D25F1" w:rsidP="000B287E">
      <w:pPr>
        <w:pStyle w:val="Zkladntextodsazen"/>
        <w:spacing w:after="0"/>
        <w:ind w:left="720"/>
        <w:outlineLvl w:val="3"/>
        <w:rPr>
          <w:rFonts w:asciiTheme="minorHAnsi" w:hAnsiTheme="minorHAnsi" w:cstheme="minorHAnsi"/>
          <w:sz w:val="24"/>
          <w:szCs w:val="24"/>
        </w:rPr>
      </w:pPr>
    </w:p>
    <w:p w14:paraId="404085D5" w14:textId="77777777" w:rsidR="00344A89" w:rsidRPr="00400EB8" w:rsidRDefault="00344A89" w:rsidP="00344A89">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VIII</w:t>
      </w:r>
    </w:p>
    <w:p w14:paraId="404085D6" w14:textId="47EF763E" w:rsidR="00344A89" w:rsidRPr="00400EB8" w:rsidRDefault="000D0CA7" w:rsidP="00344A89">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Odpovědnost a záruka</w:t>
      </w:r>
    </w:p>
    <w:p w14:paraId="321B4A2C" w14:textId="5BB3ED27" w:rsidR="009D25F1" w:rsidRDefault="000D0CA7" w:rsidP="009D25F1">
      <w:pPr>
        <w:pStyle w:val="Bezmezer"/>
        <w:numPr>
          <w:ilvl w:val="0"/>
          <w:numId w:val="30"/>
        </w:numPr>
        <w:jc w:val="both"/>
        <w:rPr>
          <w:rFonts w:asciiTheme="minorHAnsi" w:hAnsiTheme="minorHAnsi" w:cstheme="minorHAnsi"/>
          <w:lang w:val="cs-CZ"/>
        </w:rPr>
      </w:pPr>
      <w:r w:rsidRPr="00400EB8">
        <w:rPr>
          <w:rFonts w:asciiTheme="minorHAnsi" w:hAnsiTheme="minorHAnsi" w:cstheme="minorHAnsi"/>
          <w:lang w:val="cs-CZ"/>
        </w:rPr>
        <w:t>Pokud se Objednatel dostane do prodlení s jakoukoliv úhradou dle smlouvy o</w:t>
      </w:r>
      <w:r w:rsidR="009D25F1">
        <w:rPr>
          <w:rFonts w:asciiTheme="minorHAnsi" w:hAnsiTheme="minorHAnsi" w:cstheme="minorHAnsi"/>
          <w:lang w:val="cs-CZ"/>
        </w:rPr>
        <w:t> </w:t>
      </w:r>
      <w:r w:rsidRPr="00400EB8">
        <w:rPr>
          <w:rFonts w:asciiTheme="minorHAnsi" w:hAnsiTheme="minorHAnsi" w:cstheme="minorHAnsi"/>
          <w:lang w:val="cs-CZ"/>
        </w:rPr>
        <w:t xml:space="preserve">poskytnutí služeb, je povinen hradit Dodavateli úrok z prodlení ve výši 0,05 % z dlužné částky za každý den prodlení.  </w:t>
      </w:r>
    </w:p>
    <w:p w14:paraId="3B240042" w14:textId="44C0C390" w:rsidR="000244FA" w:rsidRPr="009D25F1" w:rsidRDefault="000D0CA7" w:rsidP="009D25F1">
      <w:pPr>
        <w:pStyle w:val="Bezmezer"/>
        <w:numPr>
          <w:ilvl w:val="0"/>
          <w:numId w:val="30"/>
        </w:numPr>
        <w:jc w:val="both"/>
        <w:rPr>
          <w:rFonts w:asciiTheme="minorHAnsi" w:hAnsiTheme="minorHAnsi" w:cstheme="minorHAnsi"/>
          <w:lang w:val="cs-CZ"/>
        </w:rPr>
      </w:pPr>
      <w:r w:rsidRPr="009D25F1">
        <w:rPr>
          <w:rFonts w:asciiTheme="minorHAnsi" w:hAnsiTheme="minorHAnsi" w:cstheme="minorHAnsi"/>
          <w:lang w:val="cs-CZ"/>
        </w:rPr>
        <w:t xml:space="preserve">Pokud nebude cena za poskytnutou službu zaplacena ani do 30 dnů po splatnosti daňového dokladu vystaveného </w:t>
      </w:r>
      <w:r w:rsidR="0032081A" w:rsidRPr="009D25F1">
        <w:rPr>
          <w:rFonts w:asciiTheme="minorHAnsi" w:hAnsiTheme="minorHAnsi" w:cstheme="minorHAnsi"/>
          <w:lang w:val="cs-CZ"/>
        </w:rPr>
        <w:t>Zhotovitelem</w:t>
      </w:r>
      <w:r w:rsidRPr="009D25F1">
        <w:rPr>
          <w:rFonts w:asciiTheme="minorHAnsi" w:hAnsiTheme="minorHAnsi" w:cstheme="minorHAnsi"/>
          <w:lang w:val="cs-CZ"/>
        </w:rPr>
        <w:t>, Objednatel pozbývá právo na využití poskytované služby</w:t>
      </w:r>
      <w:r w:rsidR="00DE08E5" w:rsidRPr="009D25F1">
        <w:rPr>
          <w:rFonts w:asciiTheme="minorHAnsi" w:hAnsiTheme="minorHAnsi" w:cstheme="minorHAnsi"/>
          <w:lang w:val="cs-CZ"/>
        </w:rPr>
        <w:t>,</w:t>
      </w:r>
      <w:r w:rsidRPr="009D25F1">
        <w:rPr>
          <w:rFonts w:asciiTheme="minorHAnsi" w:hAnsiTheme="minorHAnsi" w:cstheme="minorHAnsi"/>
          <w:lang w:val="cs-CZ"/>
        </w:rPr>
        <w:t xml:space="preserve"> u které je v prodlení s úhradou. Povinnost Objednatele uhradit </w:t>
      </w:r>
      <w:r w:rsidR="0032081A" w:rsidRPr="009D25F1">
        <w:rPr>
          <w:rFonts w:asciiTheme="minorHAnsi" w:hAnsiTheme="minorHAnsi" w:cstheme="minorHAnsi"/>
          <w:lang w:val="cs-CZ"/>
        </w:rPr>
        <w:t>Zhotoviteli</w:t>
      </w:r>
      <w:r w:rsidRPr="009D25F1">
        <w:rPr>
          <w:rFonts w:asciiTheme="minorHAnsi" w:hAnsiTheme="minorHAnsi" w:cstheme="minorHAnsi"/>
          <w:lang w:val="cs-CZ"/>
        </w:rPr>
        <w:t xml:space="preserve"> cenu za službu, která již byla </w:t>
      </w:r>
      <w:r w:rsidR="0032081A" w:rsidRPr="009D25F1">
        <w:rPr>
          <w:rFonts w:asciiTheme="minorHAnsi" w:hAnsiTheme="minorHAnsi" w:cstheme="minorHAnsi"/>
          <w:lang w:val="cs-CZ"/>
        </w:rPr>
        <w:t>Zhotovitelem</w:t>
      </w:r>
      <w:r w:rsidRPr="009D25F1">
        <w:rPr>
          <w:rFonts w:asciiTheme="minorHAnsi" w:hAnsiTheme="minorHAnsi" w:cstheme="minorHAnsi"/>
          <w:lang w:val="cs-CZ"/>
        </w:rPr>
        <w:t xml:space="preserve"> poskytnuta, zůstává nedotčeno.</w:t>
      </w:r>
    </w:p>
    <w:p w14:paraId="185FE5BE" w14:textId="3FBE922C" w:rsidR="00EE57FB" w:rsidRDefault="00EE57FB">
      <w:pPr>
        <w:suppressAutoHyphens w:val="0"/>
        <w:spacing w:after="160" w:line="259" w:lineRule="auto"/>
        <w:rPr>
          <w:rFonts w:asciiTheme="minorHAnsi" w:hAnsiTheme="minorHAnsi" w:cstheme="minorHAnsi"/>
          <w:b/>
          <w:color w:val="auto"/>
          <w:szCs w:val="24"/>
          <w:lang w:val="cs-CZ" w:eastAsia="cs-CZ"/>
        </w:rPr>
      </w:pPr>
      <w:r>
        <w:rPr>
          <w:rFonts w:asciiTheme="minorHAnsi" w:hAnsiTheme="minorHAnsi" w:cstheme="minorHAnsi"/>
          <w:b/>
          <w:szCs w:val="24"/>
        </w:rPr>
        <w:br w:type="page"/>
      </w:r>
    </w:p>
    <w:p w14:paraId="404085DA" w14:textId="77777777" w:rsidR="001F4EDB" w:rsidRPr="00400EB8" w:rsidRDefault="001F4EDB" w:rsidP="001F4EDB">
      <w:pPr>
        <w:pStyle w:val="Zkladntextodsazen-slo"/>
        <w:tabs>
          <w:tab w:val="clear" w:pos="284"/>
        </w:tabs>
        <w:ind w:left="360" w:firstLine="0"/>
        <w:jc w:val="center"/>
        <w:rPr>
          <w:rFonts w:asciiTheme="minorHAnsi" w:hAnsiTheme="minorHAnsi" w:cstheme="minorHAnsi"/>
          <w:b/>
          <w:sz w:val="24"/>
          <w:szCs w:val="24"/>
        </w:rPr>
      </w:pPr>
      <w:r w:rsidRPr="00400EB8">
        <w:rPr>
          <w:rFonts w:asciiTheme="minorHAnsi" w:hAnsiTheme="minorHAnsi" w:cstheme="minorHAnsi"/>
          <w:b/>
          <w:sz w:val="24"/>
          <w:szCs w:val="24"/>
        </w:rPr>
        <w:lastRenderedPageBreak/>
        <w:t>Čl. IX</w:t>
      </w:r>
    </w:p>
    <w:p w14:paraId="404085DB" w14:textId="0A2F5408" w:rsidR="001F4EDB" w:rsidRPr="00400EB8" w:rsidRDefault="000D0CA7" w:rsidP="001F4EDB">
      <w:pPr>
        <w:pStyle w:val="Zkladntextodsazen"/>
        <w:spacing w:after="0"/>
        <w:jc w:val="center"/>
        <w:outlineLvl w:val="3"/>
        <w:rPr>
          <w:rFonts w:asciiTheme="minorHAnsi" w:hAnsiTheme="minorHAnsi" w:cstheme="minorHAnsi"/>
          <w:sz w:val="24"/>
          <w:szCs w:val="24"/>
        </w:rPr>
      </w:pPr>
      <w:r w:rsidRPr="00400EB8">
        <w:rPr>
          <w:rFonts w:asciiTheme="minorHAnsi" w:hAnsiTheme="minorHAnsi" w:cstheme="minorHAnsi"/>
          <w:b/>
          <w:sz w:val="24"/>
          <w:szCs w:val="24"/>
        </w:rPr>
        <w:t>U</w:t>
      </w:r>
      <w:r w:rsidR="0070497C" w:rsidRPr="00400EB8">
        <w:rPr>
          <w:rFonts w:asciiTheme="minorHAnsi" w:hAnsiTheme="minorHAnsi" w:cstheme="minorHAnsi"/>
          <w:b/>
          <w:sz w:val="24"/>
          <w:szCs w:val="24"/>
        </w:rPr>
        <w:t>končení smlouvy</w:t>
      </w:r>
    </w:p>
    <w:p w14:paraId="495C7433" w14:textId="7777777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 xml:space="preserve">Smlouvu o poskytnutí služby lze ukončit odstoupením od smlouvy, výpovědí nebo dohodou smluvních stran. </w:t>
      </w:r>
    </w:p>
    <w:p w14:paraId="7AE295DA" w14:textId="1C9166A5" w:rsidR="000D0CA7" w:rsidRPr="00400EB8" w:rsidRDefault="0032081A"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je oprávněn od smlouvy o poskytnutí služby odstoupit, pokud Objednatel poruší své povinnosti vyplývající z této smlouvy podstatným způsobem. Za porušení povinností Objednatelem podstatným způsobem se považuje zejména prodlení s</w:t>
      </w:r>
      <w:r w:rsidR="009D25F1">
        <w:rPr>
          <w:rFonts w:asciiTheme="minorHAnsi" w:hAnsiTheme="minorHAnsi" w:cstheme="minorHAnsi"/>
          <w:lang w:val="cs-CZ"/>
        </w:rPr>
        <w:t> </w:t>
      </w:r>
      <w:r w:rsidR="000D0CA7" w:rsidRPr="00400EB8">
        <w:rPr>
          <w:rFonts w:asciiTheme="minorHAnsi" w:hAnsiTheme="minorHAnsi" w:cstheme="minorHAnsi"/>
          <w:lang w:val="cs-CZ"/>
        </w:rPr>
        <w:t>jakoukoliv úhradou dle smlouvy o poskytnutí služby delší než 30 dnů.</w:t>
      </w:r>
    </w:p>
    <w:p w14:paraId="619BB76A" w14:textId="567B438B" w:rsidR="000D0CA7" w:rsidRPr="00400EB8" w:rsidRDefault="0032081A"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Objednatel</w:t>
      </w:r>
      <w:r w:rsidR="000D0CA7" w:rsidRPr="00400EB8">
        <w:rPr>
          <w:rFonts w:asciiTheme="minorHAnsi" w:hAnsiTheme="minorHAnsi" w:cstheme="minorHAnsi"/>
          <w:lang w:val="cs-CZ"/>
        </w:rPr>
        <w:t xml:space="preserve"> je oprávněn od této smlouvy odstoupit, pokud </w:t>
      </w:r>
      <w:r w:rsidRPr="00400EB8">
        <w:rPr>
          <w:rFonts w:asciiTheme="minorHAnsi" w:hAnsiTheme="minorHAnsi" w:cstheme="minorHAnsi"/>
          <w:lang w:val="cs-CZ"/>
        </w:rPr>
        <w:t xml:space="preserve">Zhotovitel </w:t>
      </w:r>
      <w:r w:rsidR="000D0CA7" w:rsidRPr="00400EB8">
        <w:rPr>
          <w:rFonts w:asciiTheme="minorHAnsi" w:hAnsiTheme="minorHAnsi" w:cstheme="minorHAnsi"/>
          <w:lang w:val="cs-CZ"/>
        </w:rPr>
        <w:t xml:space="preserve">poruší své povinnosti vyplývající z licenční smlouvy podstatným způsobem. </w:t>
      </w:r>
    </w:p>
    <w:p w14:paraId="2DD85B04" w14:textId="7777777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Odstoupení musí být učiněno písemnou formou. Odstoupení je účinné dnem doručení druhé smluvní straně.</w:t>
      </w:r>
    </w:p>
    <w:p w14:paraId="60286571" w14:textId="0FD59A9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Smluvní strany jsou oprávněny smlouvu o poskytnutí služby vypovědět. Výpověď musí být učiněna písemnou formou a musí být doručena druhé smluvní straně.</w:t>
      </w:r>
    </w:p>
    <w:p w14:paraId="039B4991" w14:textId="54AD042A" w:rsidR="0032081A"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Výpovědní doba začíná běžet 1. dne kalendářního měsíce následující po měsíci, v němž byla výpověď</w:t>
      </w:r>
      <w:r w:rsidR="00EE57FB">
        <w:rPr>
          <w:rFonts w:asciiTheme="minorHAnsi" w:hAnsiTheme="minorHAnsi" w:cstheme="minorHAnsi"/>
          <w:lang w:val="cs-CZ"/>
        </w:rPr>
        <w:t xml:space="preserve"> doručena druhé smluvní straně.</w:t>
      </w:r>
    </w:p>
    <w:p w14:paraId="08C89AB6" w14:textId="1183AC9B" w:rsidR="000D0CA7" w:rsidRPr="00400EB8" w:rsidRDefault="00EE57FB" w:rsidP="009D25F1">
      <w:pPr>
        <w:pStyle w:val="Bezmezer"/>
        <w:numPr>
          <w:ilvl w:val="0"/>
          <w:numId w:val="31"/>
        </w:numPr>
        <w:jc w:val="both"/>
        <w:rPr>
          <w:rFonts w:asciiTheme="minorHAnsi" w:hAnsiTheme="minorHAnsi" w:cstheme="minorHAnsi"/>
          <w:lang w:val="cs-CZ"/>
        </w:rPr>
      </w:pPr>
      <w:r>
        <w:rPr>
          <w:rFonts w:asciiTheme="minorHAnsi" w:hAnsiTheme="minorHAnsi" w:cstheme="minorHAnsi"/>
          <w:lang w:val="cs-CZ"/>
        </w:rPr>
        <w:t>Výpovědní doba činí 6 měsíců.</w:t>
      </w:r>
    </w:p>
    <w:p w14:paraId="3B13F1AE" w14:textId="37EA34C6" w:rsidR="00DE08E5" w:rsidRPr="00400EB8" w:rsidRDefault="00DE08E5"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Využívání služeb lze vypovědět nejdřív po uplynutí 3 měsíců od objednání.</w:t>
      </w:r>
    </w:p>
    <w:p w14:paraId="4580F418" w14:textId="12E3F8DC" w:rsidR="00AD68D1"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Ukončením smlouvy o poskytnutí služby není dotčena povinnost poskytnout peněžité plnění za plnění poskytnuté smlouvy o poskytnutí služby před jejím ukončením.</w:t>
      </w:r>
    </w:p>
    <w:p w14:paraId="7F212218" w14:textId="77777777" w:rsidR="00AD68D1" w:rsidRPr="00400EB8" w:rsidRDefault="00AD68D1" w:rsidP="00AD68D1">
      <w:pPr>
        <w:pStyle w:val="Zkladntextodsazen"/>
        <w:spacing w:after="0"/>
        <w:ind w:left="720"/>
        <w:outlineLvl w:val="3"/>
        <w:rPr>
          <w:rFonts w:asciiTheme="minorHAnsi" w:hAnsiTheme="minorHAnsi" w:cstheme="minorHAnsi"/>
          <w:sz w:val="24"/>
          <w:szCs w:val="22"/>
        </w:rPr>
      </w:pPr>
    </w:p>
    <w:p w14:paraId="404085E1" w14:textId="77777777" w:rsidR="00CB70FC" w:rsidRPr="00400EB8" w:rsidRDefault="00CB70FC" w:rsidP="00CB70FC">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w:t>
      </w:r>
    </w:p>
    <w:p w14:paraId="404085E2" w14:textId="77777777" w:rsidR="00CB70FC" w:rsidRPr="00400EB8" w:rsidRDefault="00CB70FC" w:rsidP="00CB70FC">
      <w:pPr>
        <w:pStyle w:val="Zkladntextodsazen"/>
        <w:spacing w:after="0"/>
        <w:ind w:left="0"/>
        <w:jc w:val="center"/>
        <w:outlineLvl w:val="3"/>
        <w:rPr>
          <w:rFonts w:asciiTheme="minorHAnsi" w:hAnsiTheme="minorHAnsi" w:cstheme="minorHAnsi"/>
          <w:szCs w:val="22"/>
        </w:rPr>
      </w:pPr>
      <w:r w:rsidRPr="00400EB8">
        <w:rPr>
          <w:rFonts w:asciiTheme="minorHAnsi" w:hAnsiTheme="minorHAnsi" w:cstheme="minorHAnsi"/>
          <w:b/>
          <w:sz w:val="24"/>
          <w:szCs w:val="24"/>
        </w:rPr>
        <w:t>Ochrana utajovaných informací</w:t>
      </w:r>
    </w:p>
    <w:p w14:paraId="404085E3" w14:textId="33FA096C" w:rsidR="00CB70FC" w:rsidRPr="00400EB8" w:rsidRDefault="00CB70FC" w:rsidP="00DD68C7">
      <w:pPr>
        <w:pStyle w:val="Zkladntextodsazen"/>
        <w:numPr>
          <w:ilvl w:val="0"/>
          <w:numId w:val="10"/>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Strany se zavazují, že při realizaci předmětu této smlouvy budou chránit a utajovat před nepovolanými osobami důvěrné informace a skutečnosti, které jsou takto stranou řádně označeny (dále jen „chráněné informace“). Za chráněné informace se pro účely této smlouvy považují takové informace a skutečnosti, které nejsou všeobecně a</w:t>
      </w:r>
      <w:r w:rsidR="00EE57FB">
        <w:rPr>
          <w:rFonts w:asciiTheme="minorHAnsi" w:hAnsiTheme="minorHAnsi" w:cstheme="minorHAnsi"/>
          <w:sz w:val="24"/>
          <w:szCs w:val="22"/>
        </w:rPr>
        <w:t> </w:t>
      </w:r>
      <w:r w:rsidRPr="00400EB8">
        <w:rPr>
          <w:rFonts w:asciiTheme="minorHAnsi" w:hAnsiTheme="minorHAnsi" w:cstheme="minorHAnsi"/>
          <w:sz w:val="24"/>
          <w:szCs w:val="22"/>
        </w:rPr>
        <w:t>veřejně známé, které svým zveřejněním mohou způsobit škodlivý následek pro kteroukoliv stranu, nebo které některá ze stran jako chráněné písemně označila. Chráněné informace mohou být poskytnuty třetím osobám jen s písemným souhlasem dotčené strany. Dotčená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stran oprávnění ke styku s chráněnými informacemi ve vazbě na tuto smlouvu nebo osoby, které si jedna ze stran písemně určí.</w:t>
      </w:r>
    </w:p>
    <w:p w14:paraId="404085E4" w14:textId="77777777" w:rsidR="00CB70FC" w:rsidRPr="00400EB8" w:rsidRDefault="00CB70FC" w:rsidP="00DD68C7">
      <w:pPr>
        <w:pStyle w:val="Zkladntextodsazen"/>
        <w:numPr>
          <w:ilvl w:val="0"/>
          <w:numId w:val="10"/>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Závazek k ochraně a utajení trvá po celou dobu existence chráněných informací.</w:t>
      </w:r>
    </w:p>
    <w:p w14:paraId="413B4F97" w14:textId="77777777" w:rsidR="00AD68D1" w:rsidRPr="00400EB8" w:rsidRDefault="00AD68D1" w:rsidP="005B6875">
      <w:pPr>
        <w:rPr>
          <w:rFonts w:asciiTheme="minorHAnsi" w:hAnsiTheme="minorHAnsi" w:cstheme="minorHAnsi"/>
          <w:szCs w:val="24"/>
          <w:lang w:val="cs-CZ"/>
        </w:rPr>
      </w:pPr>
    </w:p>
    <w:p w14:paraId="404085E6" w14:textId="77777777" w:rsidR="005B6875" w:rsidRPr="00400EB8" w:rsidRDefault="005B6875" w:rsidP="005B6875">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XI</w:t>
      </w:r>
    </w:p>
    <w:p w14:paraId="404085E7" w14:textId="77777777" w:rsidR="005B6875" w:rsidRPr="00400EB8" w:rsidRDefault="005B6875" w:rsidP="005B6875">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 xml:space="preserve">Platnost a účinnost </w:t>
      </w:r>
      <w:r w:rsidR="0028117E" w:rsidRPr="00400EB8">
        <w:rPr>
          <w:rFonts w:asciiTheme="minorHAnsi" w:hAnsiTheme="minorHAnsi" w:cstheme="minorHAnsi"/>
          <w:b/>
          <w:sz w:val="24"/>
          <w:szCs w:val="24"/>
        </w:rPr>
        <w:t>smlouvy</w:t>
      </w:r>
    </w:p>
    <w:p w14:paraId="498E33E3" w14:textId="4EF2F9DB" w:rsidR="0070497C" w:rsidRPr="00400EB8" w:rsidRDefault="0070497C" w:rsidP="00F31EA3">
      <w:pPr>
        <w:pStyle w:val="Zkladntextodsazen"/>
        <w:numPr>
          <w:ilvl w:val="0"/>
          <w:numId w:val="11"/>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Tato smlouva nabývá platnosti dnem podpisu oběma stranami.</w:t>
      </w:r>
    </w:p>
    <w:p w14:paraId="6F696FCB" w14:textId="77777777" w:rsidR="0070497C" w:rsidRPr="00EE57FB" w:rsidRDefault="0070497C" w:rsidP="00F31EA3">
      <w:pPr>
        <w:pStyle w:val="Odstavecseseznamem"/>
        <w:numPr>
          <w:ilvl w:val="0"/>
          <w:numId w:val="11"/>
        </w:numPr>
        <w:spacing w:after="0" w:line="240" w:lineRule="auto"/>
        <w:jc w:val="both"/>
        <w:outlineLvl w:val="3"/>
        <w:rPr>
          <w:rFonts w:eastAsia="Times New Roman" w:cstheme="minorHAnsi"/>
          <w:sz w:val="24"/>
          <w:lang w:eastAsia="cs-CZ"/>
        </w:rPr>
      </w:pPr>
      <w:r w:rsidRPr="00400EB8">
        <w:rPr>
          <w:rFonts w:eastAsia="Times New Roman" w:cstheme="minorHAnsi"/>
          <w:sz w:val="24"/>
          <w:lang w:eastAsia="cs-CZ"/>
        </w:rPr>
        <w:t xml:space="preserve">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w:t>
      </w:r>
      <w:r w:rsidRPr="00400EB8">
        <w:rPr>
          <w:rFonts w:eastAsia="Times New Roman" w:cstheme="minorHAnsi"/>
          <w:sz w:val="24"/>
          <w:lang w:eastAsia="cs-CZ"/>
        </w:rPr>
        <w:lastRenderedPageBreak/>
        <w:t>registru smluv zašle objednatel neprodleně, nejdéle však do 15 dnů, po jejím podpisu všemi smluvními stranami.</w:t>
      </w:r>
    </w:p>
    <w:p w14:paraId="404085EA" w14:textId="347A9927" w:rsidR="005B6875" w:rsidRPr="00400EB8" w:rsidRDefault="005B6875" w:rsidP="005B6875">
      <w:pPr>
        <w:pStyle w:val="Zkladntextodsazen"/>
        <w:spacing w:after="0"/>
        <w:ind w:left="0"/>
        <w:outlineLvl w:val="3"/>
        <w:rPr>
          <w:rFonts w:asciiTheme="minorHAnsi" w:hAnsiTheme="minorHAnsi" w:cstheme="minorHAnsi"/>
          <w:sz w:val="24"/>
          <w:szCs w:val="22"/>
        </w:rPr>
      </w:pPr>
    </w:p>
    <w:p w14:paraId="404085EB" w14:textId="77777777" w:rsidR="005B6875" w:rsidRPr="00400EB8" w:rsidRDefault="005B6875" w:rsidP="00083997">
      <w:pPr>
        <w:suppressAutoHyphens w:val="0"/>
        <w:spacing w:line="259" w:lineRule="auto"/>
        <w:jc w:val="center"/>
        <w:rPr>
          <w:rFonts w:asciiTheme="minorHAnsi" w:hAnsiTheme="minorHAnsi" w:cstheme="minorHAnsi"/>
          <w:b/>
          <w:snapToGrid w:val="0"/>
          <w:lang w:val="cs-CZ"/>
        </w:rPr>
      </w:pPr>
      <w:r w:rsidRPr="00400EB8">
        <w:rPr>
          <w:rFonts w:asciiTheme="minorHAnsi" w:hAnsiTheme="minorHAnsi" w:cstheme="minorHAnsi"/>
          <w:b/>
          <w:snapToGrid w:val="0"/>
          <w:lang w:val="cs-CZ"/>
        </w:rPr>
        <w:t>Čl. X</w:t>
      </w:r>
    </w:p>
    <w:p w14:paraId="404085ED" w14:textId="77777777" w:rsidR="00146E29" w:rsidRPr="00400EB8" w:rsidRDefault="005B6875" w:rsidP="00146E29">
      <w:pPr>
        <w:pStyle w:val="Zkladntextodsazen"/>
        <w:spacing w:after="0"/>
        <w:ind w:left="0"/>
        <w:jc w:val="center"/>
        <w:outlineLvl w:val="3"/>
        <w:rPr>
          <w:rFonts w:asciiTheme="minorHAnsi" w:hAnsiTheme="minorHAnsi" w:cstheme="minorHAnsi"/>
          <w:b/>
          <w:snapToGrid w:val="0"/>
          <w:sz w:val="24"/>
        </w:rPr>
      </w:pPr>
      <w:r w:rsidRPr="00400EB8">
        <w:rPr>
          <w:rFonts w:asciiTheme="minorHAnsi" w:hAnsiTheme="minorHAnsi" w:cstheme="minorHAnsi"/>
          <w:b/>
          <w:snapToGrid w:val="0"/>
          <w:sz w:val="24"/>
        </w:rPr>
        <w:t>Závěrečná ustanovení</w:t>
      </w:r>
    </w:p>
    <w:p w14:paraId="404085EE" w14:textId="49DD09A2"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Tato smlouva</w:t>
      </w:r>
      <w:r w:rsidRPr="00400EB8">
        <w:rPr>
          <w:rFonts w:asciiTheme="minorHAnsi" w:hAnsiTheme="minorHAnsi" w:cstheme="minorHAnsi"/>
          <w:snapToGrid w:val="0"/>
          <w:sz w:val="24"/>
          <w:szCs w:val="22"/>
        </w:rPr>
        <w:t xml:space="preserve"> obsahuje úplné ujednání stran a nah</w:t>
      </w:r>
      <w:r w:rsidR="0028117E" w:rsidRPr="00400EB8">
        <w:rPr>
          <w:rFonts w:asciiTheme="minorHAnsi" w:hAnsiTheme="minorHAnsi" w:cstheme="minorHAnsi"/>
          <w:snapToGrid w:val="0"/>
          <w:sz w:val="24"/>
        </w:rPr>
        <w:t>razuje veškeré předchozí ústní i</w:t>
      </w:r>
      <w:r w:rsidR="00F31EA3">
        <w:rPr>
          <w:rFonts w:asciiTheme="minorHAnsi" w:hAnsiTheme="minorHAnsi" w:cstheme="minorHAnsi"/>
          <w:snapToGrid w:val="0"/>
          <w:sz w:val="24"/>
        </w:rPr>
        <w:t> </w:t>
      </w:r>
      <w:r w:rsidRPr="00400EB8">
        <w:rPr>
          <w:rFonts w:asciiTheme="minorHAnsi" w:hAnsiTheme="minorHAnsi" w:cstheme="minorHAnsi"/>
          <w:snapToGrid w:val="0"/>
          <w:sz w:val="24"/>
          <w:szCs w:val="22"/>
        </w:rPr>
        <w:t xml:space="preserve">písemné </w:t>
      </w:r>
      <w:r w:rsidRPr="00400EB8">
        <w:rPr>
          <w:rFonts w:asciiTheme="minorHAnsi" w:hAnsiTheme="minorHAnsi" w:cstheme="minorHAnsi"/>
          <w:snapToGrid w:val="0"/>
          <w:sz w:val="24"/>
        </w:rPr>
        <w:t>dohody</w:t>
      </w:r>
      <w:r w:rsidRPr="00400EB8">
        <w:rPr>
          <w:rFonts w:asciiTheme="minorHAnsi" w:hAnsiTheme="minorHAnsi" w:cstheme="minorHAnsi"/>
          <w:snapToGrid w:val="0"/>
          <w:sz w:val="24"/>
          <w:szCs w:val="22"/>
        </w:rPr>
        <w:t xml:space="preserve"> a ujednání mezi stranami, týkající se předmětu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404085F1"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Ja</w:t>
      </w:r>
      <w:r w:rsidRPr="00400EB8">
        <w:rPr>
          <w:rFonts w:asciiTheme="minorHAnsi" w:hAnsiTheme="minorHAnsi" w:cstheme="minorHAnsi"/>
          <w:snapToGrid w:val="0"/>
          <w:sz w:val="24"/>
        </w:rPr>
        <w:t>kékoliv změny a dodatky k této smlouvě</w:t>
      </w:r>
      <w:r w:rsidRPr="00400EB8">
        <w:rPr>
          <w:rFonts w:asciiTheme="minorHAnsi" w:hAnsiTheme="minorHAnsi" w:cstheme="minorHAnsi"/>
          <w:snapToGrid w:val="0"/>
          <w:sz w:val="24"/>
          <w:szCs w:val="22"/>
        </w:rPr>
        <w:t xml:space="preserve">, popřípadě též ukončení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musí mít písemnou formu a musí být podepsané oběma stranami. Případné dodatky k této </w:t>
      </w:r>
      <w:r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budou vzestupně číslovány v pořadí, v jakém byly postupně uzavírány tak, aby dříve uzavřený dodatek měl vždy číslo nižší, než dodatek pozdější.</w:t>
      </w:r>
    </w:p>
    <w:p w14:paraId="404085F2"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Nadpisy článků použité v této smlouvě </w:t>
      </w:r>
      <w:r w:rsidRPr="00400EB8">
        <w:rPr>
          <w:rFonts w:asciiTheme="minorHAnsi" w:hAnsiTheme="minorHAnsi" w:cstheme="minorHAnsi"/>
          <w:snapToGrid w:val="0"/>
          <w:sz w:val="24"/>
          <w:szCs w:val="22"/>
        </w:rPr>
        <w:t>slouží k usnadnění orientace a nemají vliv na její interpretaci.</w:t>
      </w:r>
    </w:p>
    <w:p w14:paraId="404085F3"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 xml:space="preserve">V případě, že tato </w:t>
      </w:r>
      <w:r w:rsidR="0058582C"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z jakéhokoliv důvodu zanikne, zavazují se strany vyrovnat si do 60 (slovy: šedesáti) kalendářních dnů ode dne zániku této smlouvy veškeré dosud nevypořádané vzájemné závazky, které jim</w:t>
      </w:r>
      <w:r w:rsidR="0058582C" w:rsidRPr="00400EB8">
        <w:rPr>
          <w:rFonts w:asciiTheme="minorHAnsi" w:hAnsiTheme="minorHAnsi" w:cstheme="minorHAnsi"/>
          <w:snapToGrid w:val="0"/>
          <w:sz w:val="24"/>
        </w:rPr>
        <w:t xml:space="preserve"> v období platnosti této smlouvy </w:t>
      </w:r>
      <w:r w:rsidRPr="00400EB8">
        <w:rPr>
          <w:rFonts w:asciiTheme="minorHAnsi" w:hAnsiTheme="minorHAnsi" w:cstheme="minorHAnsi"/>
          <w:snapToGrid w:val="0"/>
          <w:sz w:val="24"/>
          <w:szCs w:val="22"/>
        </w:rPr>
        <w:t xml:space="preserve">vznikly. Zánik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taktéž nemá vliv na existenci nároků na náhradu škody a/nebo smluvní pokuty, pokud tento nárok vznikl za dobu trvání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6CCF2ADF" w14:textId="42DC4682" w:rsidR="00CF2A75" w:rsidRPr="00400EB8" w:rsidRDefault="00CF2A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Pokud by bylo zjištěno, že jakékoli ustanovení smlouvy o poskytnutí služby nebo těchto obchodních podmínek odporuje platným předpisům, učiní smluvní strany bez zbytečného prodlení vše pro to, aby se takovéto ustanovení nahradilo ustanovením, které je svým obsahem co možná nejblíže shodné s ustanovením neplatným, avšak předpisům neodporuje.</w:t>
      </w:r>
    </w:p>
    <w:p w14:paraId="404085F4" w14:textId="1A55E8C2"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Tato </w:t>
      </w:r>
      <w:r w:rsidR="0058582C" w:rsidRPr="00400EB8">
        <w:rPr>
          <w:rFonts w:asciiTheme="minorHAnsi" w:hAnsiTheme="minorHAnsi" w:cstheme="minorHAnsi"/>
          <w:snapToGrid w:val="0"/>
          <w:sz w:val="24"/>
        </w:rPr>
        <w:t>smlouv</w:t>
      </w:r>
      <w:r w:rsidRPr="00400EB8">
        <w:rPr>
          <w:rFonts w:asciiTheme="minorHAnsi" w:hAnsiTheme="minorHAnsi" w:cstheme="minorHAnsi"/>
          <w:snapToGrid w:val="0"/>
          <w:sz w:val="24"/>
        </w:rPr>
        <w:t xml:space="preserve">a se vyhotovuje v českém jazyce ve dvou stejnopisech, které mají stejnou platnost a závaznost, z nichž každá ze stran obdrží po jednom výtisku. </w:t>
      </w:r>
    </w:p>
    <w:p w14:paraId="404085F5" w14:textId="77777777" w:rsidR="005B6875"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Strany prohlašují, že si tuto </w:t>
      </w:r>
      <w:r w:rsidR="0058582C" w:rsidRPr="00400EB8">
        <w:rPr>
          <w:rFonts w:asciiTheme="minorHAnsi" w:hAnsiTheme="minorHAnsi" w:cstheme="minorHAnsi"/>
          <w:snapToGrid w:val="0"/>
          <w:sz w:val="24"/>
        </w:rPr>
        <w:t>smlouvu</w:t>
      </w:r>
      <w:r w:rsidRPr="00400EB8">
        <w:rPr>
          <w:rFonts w:asciiTheme="minorHAnsi" w:hAnsiTheme="minorHAnsi" w:cstheme="minorHAnsi"/>
          <w:snapToGrid w:val="0"/>
          <w:sz w:val="24"/>
        </w:rPr>
        <w:t xml:space="preserve"> před jejím podpisem přečetly a shledaly, že její obsah přesně odpovídá jejich pravé a svobodné vůli a zakládá právní následky, jejichž dosažení svým jednáním sledovaly, a proto ji níže, jako správnou podepisují.</w:t>
      </w:r>
    </w:p>
    <w:p w14:paraId="404085FB" w14:textId="77777777" w:rsidR="001B1B49" w:rsidRPr="00400EB8" w:rsidRDefault="001B1B49" w:rsidP="001B1B49">
      <w:pPr>
        <w:rPr>
          <w:rFonts w:asciiTheme="minorHAnsi" w:hAnsiTheme="minorHAnsi" w:cstheme="minorHAnsi"/>
          <w:lang w:val="cs-CZ"/>
        </w:rPr>
      </w:pPr>
    </w:p>
    <w:p w14:paraId="1A3F11DB" w14:textId="77777777" w:rsidR="001B1B49" w:rsidRPr="00400EB8" w:rsidRDefault="001B1B49" w:rsidP="001B1B49">
      <w:pPr>
        <w:rPr>
          <w:rFonts w:asciiTheme="minorHAnsi" w:hAnsiTheme="minorHAnsi" w:cstheme="minorHAnsi"/>
          <w:lang w:val="cs-CZ"/>
        </w:rPr>
      </w:pPr>
    </w:p>
    <w:tbl>
      <w:tblPr>
        <w:tblStyle w:val="Mkatabul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1"/>
      </w:tblGrid>
      <w:tr w:rsidR="00DE08E5" w:rsidRPr="00400EB8" w14:paraId="573375FA" w14:textId="77777777" w:rsidTr="00F31EA3">
        <w:tc>
          <w:tcPr>
            <w:tcW w:w="5670" w:type="dxa"/>
          </w:tcPr>
          <w:p w14:paraId="2A38CB79"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V Brně, dne</w:t>
            </w:r>
          </w:p>
          <w:p w14:paraId="5B3CD5B7" w14:textId="5B1EF4FC" w:rsidR="00DE08E5" w:rsidRPr="00400EB8" w:rsidRDefault="00DE08E5" w:rsidP="001B1B49">
            <w:pPr>
              <w:rPr>
                <w:rFonts w:asciiTheme="minorHAnsi" w:hAnsiTheme="minorHAnsi" w:cstheme="minorHAnsi"/>
                <w:lang w:val="cs-CZ"/>
              </w:rPr>
            </w:pPr>
          </w:p>
          <w:p w14:paraId="4DA93D30" w14:textId="43020981" w:rsidR="00DE08E5" w:rsidRPr="00400EB8" w:rsidRDefault="00DE08E5" w:rsidP="001B1B49">
            <w:pPr>
              <w:rPr>
                <w:rFonts w:asciiTheme="minorHAnsi" w:hAnsiTheme="minorHAnsi" w:cstheme="minorHAnsi"/>
                <w:lang w:val="cs-CZ"/>
              </w:rPr>
            </w:pPr>
          </w:p>
          <w:p w14:paraId="403378B9" w14:textId="34F99B2E" w:rsidR="00DE08E5" w:rsidRDefault="00DE08E5" w:rsidP="001B1B49">
            <w:pPr>
              <w:rPr>
                <w:rFonts w:asciiTheme="minorHAnsi" w:hAnsiTheme="minorHAnsi" w:cstheme="minorHAnsi"/>
                <w:lang w:val="cs-CZ"/>
              </w:rPr>
            </w:pPr>
          </w:p>
          <w:p w14:paraId="66C306F4" w14:textId="2FC788E3" w:rsidR="00F31EA3" w:rsidRDefault="00F31EA3" w:rsidP="001B1B49">
            <w:pPr>
              <w:rPr>
                <w:rFonts w:asciiTheme="minorHAnsi" w:hAnsiTheme="minorHAnsi" w:cstheme="minorHAnsi"/>
                <w:lang w:val="cs-CZ"/>
              </w:rPr>
            </w:pPr>
          </w:p>
          <w:p w14:paraId="14DB4A34" w14:textId="77777777" w:rsidR="00F31EA3" w:rsidRPr="00400EB8" w:rsidRDefault="00F31EA3" w:rsidP="001B1B49">
            <w:pPr>
              <w:rPr>
                <w:rFonts w:asciiTheme="minorHAnsi" w:hAnsiTheme="minorHAnsi" w:cstheme="minorHAnsi"/>
                <w:lang w:val="cs-CZ"/>
              </w:rPr>
            </w:pPr>
          </w:p>
          <w:p w14:paraId="4A07E572" w14:textId="77777777" w:rsidR="00DE08E5" w:rsidRPr="00400EB8" w:rsidRDefault="00DE08E5" w:rsidP="001B1B49">
            <w:pPr>
              <w:rPr>
                <w:rFonts w:asciiTheme="minorHAnsi" w:hAnsiTheme="minorHAnsi" w:cstheme="minorHAnsi"/>
                <w:lang w:val="cs-CZ"/>
              </w:rPr>
            </w:pPr>
          </w:p>
          <w:p w14:paraId="79A11788" w14:textId="77777777" w:rsidR="00DE08E5" w:rsidRPr="00400EB8" w:rsidRDefault="00DE08E5" w:rsidP="001B1B49">
            <w:pPr>
              <w:rPr>
                <w:rFonts w:asciiTheme="minorHAnsi" w:hAnsiTheme="minorHAnsi" w:cstheme="minorHAnsi"/>
                <w:lang w:val="cs-CZ"/>
              </w:rPr>
            </w:pPr>
          </w:p>
          <w:p w14:paraId="14008E4A"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4838C1D0" w14:textId="24CF80C8"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DYNATECH s.r.o.</w:t>
            </w:r>
          </w:p>
          <w:p w14:paraId="6CC4B93F" w14:textId="6D7F504E"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Mgr. Miloslav Kvapil</w:t>
            </w:r>
          </w:p>
          <w:p w14:paraId="591C1AD9" w14:textId="09E9EAC2"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jednatel</w:t>
            </w:r>
          </w:p>
        </w:tc>
        <w:tc>
          <w:tcPr>
            <w:tcW w:w="4531" w:type="dxa"/>
          </w:tcPr>
          <w:p w14:paraId="3DB5C717" w14:textId="27369B3B"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 xml:space="preserve">V </w:t>
            </w:r>
            <w:r w:rsidR="003373BA">
              <w:rPr>
                <w:rFonts w:asciiTheme="minorHAnsi" w:hAnsiTheme="minorHAnsi" w:cstheme="minorHAnsi"/>
                <w:lang w:val="cs-CZ"/>
              </w:rPr>
              <w:t>Brně</w:t>
            </w:r>
            <w:r w:rsidRPr="00400EB8">
              <w:rPr>
                <w:rFonts w:asciiTheme="minorHAnsi" w:hAnsiTheme="minorHAnsi" w:cstheme="minorHAnsi"/>
                <w:lang w:val="cs-CZ"/>
              </w:rPr>
              <w:t>, dne</w:t>
            </w:r>
          </w:p>
          <w:p w14:paraId="54626FD9" w14:textId="34232BF8" w:rsidR="00DE08E5" w:rsidRPr="00400EB8" w:rsidRDefault="00DE08E5" w:rsidP="001B1B49">
            <w:pPr>
              <w:rPr>
                <w:rFonts w:asciiTheme="minorHAnsi" w:hAnsiTheme="minorHAnsi" w:cstheme="minorHAnsi"/>
                <w:lang w:val="cs-CZ"/>
              </w:rPr>
            </w:pPr>
          </w:p>
          <w:p w14:paraId="445AA482" w14:textId="77777777" w:rsidR="00DE08E5" w:rsidRPr="00400EB8" w:rsidRDefault="00DE08E5" w:rsidP="001B1B49">
            <w:pPr>
              <w:rPr>
                <w:rFonts w:asciiTheme="minorHAnsi" w:hAnsiTheme="minorHAnsi" w:cstheme="minorHAnsi"/>
                <w:lang w:val="cs-CZ"/>
              </w:rPr>
            </w:pPr>
          </w:p>
          <w:p w14:paraId="19526852" w14:textId="31F22ABD" w:rsidR="00DE08E5" w:rsidRPr="00400EB8" w:rsidRDefault="00DE08E5" w:rsidP="001B1B49">
            <w:pPr>
              <w:rPr>
                <w:rFonts w:asciiTheme="minorHAnsi" w:hAnsiTheme="minorHAnsi" w:cstheme="minorHAnsi"/>
                <w:lang w:val="cs-CZ"/>
              </w:rPr>
            </w:pPr>
          </w:p>
          <w:p w14:paraId="325E5001" w14:textId="2AE64007" w:rsidR="00DE08E5" w:rsidRDefault="00DE08E5" w:rsidP="001B1B49">
            <w:pPr>
              <w:rPr>
                <w:rFonts w:asciiTheme="minorHAnsi" w:hAnsiTheme="minorHAnsi" w:cstheme="minorHAnsi"/>
                <w:lang w:val="cs-CZ"/>
              </w:rPr>
            </w:pPr>
          </w:p>
          <w:p w14:paraId="5E330EDA" w14:textId="7A37A8DD" w:rsidR="00F31EA3" w:rsidRDefault="00F31EA3" w:rsidP="001B1B49">
            <w:pPr>
              <w:rPr>
                <w:rFonts w:asciiTheme="minorHAnsi" w:hAnsiTheme="minorHAnsi" w:cstheme="minorHAnsi"/>
                <w:lang w:val="cs-CZ"/>
              </w:rPr>
            </w:pPr>
          </w:p>
          <w:p w14:paraId="44561C5F" w14:textId="77777777" w:rsidR="00F31EA3" w:rsidRPr="00400EB8" w:rsidRDefault="00F31EA3" w:rsidP="001B1B49">
            <w:pPr>
              <w:rPr>
                <w:rFonts w:asciiTheme="minorHAnsi" w:hAnsiTheme="minorHAnsi" w:cstheme="minorHAnsi"/>
                <w:lang w:val="cs-CZ"/>
              </w:rPr>
            </w:pPr>
          </w:p>
          <w:p w14:paraId="3E1CEF8B" w14:textId="77777777" w:rsidR="00DE08E5" w:rsidRPr="00400EB8" w:rsidRDefault="00DE08E5" w:rsidP="001B1B49">
            <w:pPr>
              <w:rPr>
                <w:rFonts w:asciiTheme="minorHAnsi" w:hAnsiTheme="minorHAnsi" w:cstheme="minorHAnsi"/>
                <w:lang w:val="cs-CZ"/>
              </w:rPr>
            </w:pPr>
          </w:p>
          <w:p w14:paraId="44780AF1"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0A743135" w14:textId="77777777" w:rsidR="003373BA" w:rsidRDefault="003373BA" w:rsidP="001B1B49">
            <w:pPr>
              <w:rPr>
                <w:rFonts w:asciiTheme="minorHAnsi" w:hAnsiTheme="minorHAnsi" w:cstheme="minorHAnsi"/>
                <w:lang w:val="cs-CZ"/>
              </w:rPr>
            </w:pPr>
            <w:r w:rsidRPr="003373BA">
              <w:rPr>
                <w:rFonts w:asciiTheme="minorHAnsi" w:hAnsiTheme="minorHAnsi" w:cstheme="minorHAnsi"/>
                <w:lang w:val="cs-CZ"/>
              </w:rPr>
              <w:t xml:space="preserve">Domov pro seniory Mikuláškovo nám., p.o. </w:t>
            </w:r>
          </w:p>
          <w:p w14:paraId="263EEDBF" w14:textId="7EB30489" w:rsidR="00DE08E5" w:rsidRPr="00400EB8" w:rsidRDefault="003373BA" w:rsidP="001B1B49">
            <w:pPr>
              <w:rPr>
                <w:rFonts w:asciiTheme="minorHAnsi" w:hAnsiTheme="minorHAnsi" w:cstheme="minorHAnsi"/>
                <w:lang w:val="cs-CZ"/>
              </w:rPr>
            </w:pPr>
            <w:r w:rsidRPr="003373BA">
              <w:rPr>
                <w:rFonts w:asciiTheme="minorHAnsi" w:hAnsiTheme="minorHAnsi" w:cstheme="minorHAnsi"/>
                <w:lang w:val="cs-CZ"/>
              </w:rPr>
              <w:t>Mgr. Marek Matej, MBA</w:t>
            </w:r>
          </w:p>
        </w:tc>
      </w:tr>
    </w:tbl>
    <w:p w14:paraId="3FDC8B37" w14:textId="77777777" w:rsidR="00DE08E5" w:rsidRPr="00400EB8" w:rsidRDefault="00DE08E5" w:rsidP="001B1B49">
      <w:pPr>
        <w:rPr>
          <w:rFonts w:asciiTheme="minorHAnsi" w:hAnsiTheme="minorHAnsi" w:cstheme="minorHAnsi"/>
          <w:lang w:val="cs-CZ"/>
        </w:rPr>
      </w:pPr>
    </w:p>
    <w:p w14:paraId="4850CE98" w14:textId="77777777" w:rsidR="00242DC3" w:rsidRPr="00400EB8" w:rsidRDefault="00242DC3" w:rsidP="00242DC3">
      <w:pPr>
        <w:jc w:val="both"/>
        <w:rPr>
          <w:rFonts w:asciiTheme="minorHAnsi" w:hAnsiTheme="minorHAnsi" w:cstheme="minorHAnsi"/>
          <w:lang w:val="cs-CZ"/>
        </w:rPr>
      </w:pPr>
      <w:r w:rsidRPr="00400EB8">
        <w:rPr>
          <w:rFonts w:asciiTheme="minorHAnsi" w:hAnsiTheme="minorHAnsi" w:cstheme="minorHAnsi"/>
          <w:lang w:val="cs-CZ"/>
        </w:rPr>
        <w:br w:type="page"/>
      </w:r>
    </w:p>
    <w:p w14:paraId="0CC76F12" w14:textId="5BBB4B36" w:rsidR="00242DC3" w:rsidRPr="00F31EA3" w:rsidRDefault="00242DC3" w:rsidP="00242DC3">
      <w:pPr>
        <w:jc w:val="both"/>
        <w:rPr>
          <w:rFonts w:asciiTheme="minorHAnsi" w:hAnsiTheme="minorHAnsi" w:cstheme="minorHAnsi"/>
          <w:b/>
          <w:sz w:val="28"/>
          <w:szCs w:val="22"/>
          <w:lang w:val="cs-CZ"/>
        </w:rPr>
      </w:pPr>
      <w:r w:rsidRPr="00F31EA3">
        <w:rPr>
          <w:rFonts w:asciiTheme="minorHAnsi" w:hAnsiTheme="minorHAnsi" w:cstheme="minorHAnsi"/>
          <w:b/>
          <w:lang w:val="cs-CZ"/>
        </w:rPr>
        <w:lastRenderedPageBreak/>
        <w:t>Příloha č.1</w:t>
      </w:r>
      <w:r w:rsidR="000A5DF5" w:rsidRPr="00F31EA3">
        <w:rPr>
          <w:rFonts w:asciiTheme="minorHAnsi" w:hAnsiTheme="minorHAnsi" w:cstheme="minorHAnsi"/>
          <w:b/>
          <w:lang w:val="cs-CZ"/>
        </w:rPr>
        <w:t xml:space="preserve"> - </w:t>
      </w:r>
      <w:r w:rsidRPr="00F31EA3">
        <w:rPr>
          <w:rFonts w:asciiTheme="minorHAnsi" w:hAnsiTheme="minorHAnsi" w:cstheme="minorHAnsi"/>
          <w:b/>
          <w:sz w:val="28"/>
          <w:szCs w:val="22"/>
          <w:lang w:val="cs-CZ"/>
        </w:rPr>
        <w:t>PODPORA</w:t>
      </w:r>
    </w:p>
    <w:p w14:paraId="129DAD19" w14:textId="77777777" w:rsidR="00400EB8" w:rsidRPr="00400EB8" w:rsidRDefault="00400EB8" w:rsidP="00242DC3">
      <w:pPr>
        <w:jc w:val="both"/>
        <w:rPr>
          <w:rFonts w:asciiTheme="minorHAnsi" w:hAnsiTheme="minorHAnsi" w:cstheme="minorHAnsi"/>
          <w:b/>
          <w:sz w:val="28"/>
          <w:szCs w:val="22"/>
          <w:lang w:val="cs-CZ"/>
        </w:rPr>
      </w:pPr>
    </w:p>
    <w:p w14:paraId="003080F1" w14:textId="77777777" w:rsidR="00DE08E5" w:rsidRPr="00F31EA3" w:rsidRDefault="00DE08E5" w:rsidP="00F31EA3">
      <w:pPr>
        <w:pStyle w:val="Bezmezer"/>
        <w:rPr>
          <w:rFonts w:asciiTheme="minorHAnsi" w:hAnsiTheme="minorHAnsi" w:cstheme="minorHAnsi"/>
          <w:b/>
          <w:lang w:val="cs-CZ"/>
        </w:rPr>
      </w:pPr>
      <w:r w:rsidRPr="00F31EA3">
        <w:rPr>
          <w:rFonts w:asciiTheme="minorHAnsi" w:hAnsiTheme="minorHAnsi" w:cstheme="minorHAnsi"/>
          <w:b/>
          <w:lang w:val="cs-CZ"/>
        </w:rPr>
        <w:t>Maintenance</w:t>
      </w:r>
    </w:p>
    <w:p w14:paraId="5FCF42B7" w14:textId="77777777" w:rsidR="00DE08E5" w:rsidRPr="00400EB8" w:rsidRDefault="00DE08E5" w:rsidP="00F31EA3">
      <w:pPr>
        <w:pStyle w:val="Bezmezer"/>
        <w:rPr>
          <w:rFonts w:asciiTheme="minorHAnsi" w:hAnsiTheme="minorHAnsi" w:cstheme="minorHAnsi"/>
          <w:lang w:val="cs-CZ"/>
        </w:rPr>
      </w:pPr>
      <w:r w:rsidRPr="00400EB8">
        <w:rPr>
          <w:rFonts w:asciiTheme="minorHAnsi" w:hAnsiTheme="minorHAnsi" w:cstheme="minorHAnsi"/>
          <w:lang w:val="cs-CZ"/>
        </w:rPr>
        <w:t>Maintenance zajišťuje udržení aktuálnosti a chodu vaší aplikace. Obsahuje v sobě tedy technickou a legislativní podporu a dodávku nových verzí aplikace.</w:t>
      </w:r>
    </w:p>
    <w:p w14:paraId="6CCDA406" w14:textId="77777777" w:rsidR="00400EB8" w:rsidRPr="00400EB8" w:rsidRDefault="00400EB8" w:rsidP="00F31EA3">
      <w:pPr>
        <w:pStyle w:val="Bezmezer"/>
        <w:rPr>
          <w:rFonts w:asciiTheme="minorHAnsi" w:hAnsiTheme="minorHAnsi" w:cstheme="minorHAnsi"/>
          <w:b/>
          <w:lang w:val="cs-CZ"/>
        </w:rPr>
      </w:pPr>
    </w:p>
    <w:p w14:paraId="72B37DDC" w14:textId="62545D75" w:rsidR="00400EB8" w:rsidRDefault="00DE08E5" w:rsidP="00F31EA3">
      <w:pPr>
        <w:pStyle w:val="Bezmezer"/>
        <w:rPr>
          <w:rFonts w:asciiTheme="minorHAnsi" w:hAnsiTheme="minorHAnsi" w:cstheme="minorHAnsi"/>
          <w:b/>
          <w:lang w:val="cs-CZ"/>
        </w:rPr>
      </w:pPr>
      <w:r w:rsidRPr="00400EB8">
        <w:rPr>
          <w:rFonts w:asciiTheme="minorHAnsi" w:hAnsiTheme="minorHAnsi" w:cstheme="minorHAnsi"/>
          <w:b/>
          <w:lang w:val="cs-CZ"/>
        </w:rPr>
        <w:t>Servisní podpora</w:t>
      </w:r>
    </w:p>
    <w:p w14:paraId="5584592D" w14:textId="42C09F7E" w:rsidR="00DE08E5" w:rsidRPr="00400EB8" w:rsidRDefault="00DE08E5" w:rsidP="00F31EA3">
      <w:pPr>
        <w:pStyle w:val="Bezmezer"/>
        <w:rPr>
          <w:rFonts w:asciiTheme="minorHAnsi" w:hAnsiTheme="minorHAnsi" w:cstheme="minorHAnsi"/>
          <w:lang w:val="cs-CZ"/>
        </w:rPr>
      </w:pPr>
      <w:r w:rsidRPr="00400EB8">
        <w:rPr>
          <w:rFonts w:asciiTheme="minorHAnsi" w:hAnsiTheme="minorHAnsi" w:cstheme="minorHAnsi"/>
          <w:lang w:val="cs-CZ"/>
        </w:rPr>
        <w:t>Rozsah předplacené podpory:</w:t>
      </w:r>
    </w:p>
    <w:p w14:paraId="6539AAF7" w14:textId="77777777" w:rsidR="00400EB8" w:rsidRPr="00400EB8" w:rsidRDefault="00400EB8" w:rsidP="00DE08E5">
      <w:pPr>
        <w:pStyle w:val="Bezmezer"/>
        <w:rPr>
          <w:rFonts w:asciiTheme="minorHAnsi" w:hAnsiTheme="minorHAnsi" w:cstheme="minorHAnsi"/>
          <w:lang w:val="cs-CZ"/>
        </w:rPr>
      </w:pPr>
    </w:p>
    <w:tbl>
      <w:tblPr>
        <w:tblStyle w:val="Mkatabulky"/>
        <w:tblW w:w="0" w:type="auto"/>
        <w:jc w:val="center"/>
        <w:tblLook w:val="04A0" w:firstRow="1" w:lastRow="0" w:firstColumn="1" w:lastColumn="0" w:noHBand="0" w:noVBand="1"/>
      </w:tblPr>
      <w:tblGrid>
        <w:gridCol w:w="3114"/>
        <w:gridCol w:w="2268"/>
      </w:tblGrid>
      <w:tr w:rsidR="00DE08E5" w:rsidRPr="00400EB8" w14:paraId="37F7352B" w14:textId="77777777" w:rsidTr="006734F4">
        <w:trPr>
          <w:jc w:val="center"/>
        </w:trPr>
        <w:tc>
          <w:tcPr>
            <w:tcW w:w="3114" w:type="dxa"/>
          </w:tcPr>
          <w:p w14:paraId="515E0204" w14:textId="77777777" w:rsidR="00DE08E5" w:rsidRPr="00400EB8" w:rsidRDefault="00DE08E5" w:rsidP="00DE08E5">
            <w:pPr>
              <w:pStyle w:val="Bezmezer"/>
              <w:rPr>
                <w:rFonts w:asciiTheme="minorHAnsi" w:hAnsiTheme="minorHAnsi" w:cstheme="minorHAnsi"/>
                <w:lang w:val="cs-CZ"/>
              </w:rPr>
            </w:pPr>
            <w:r w:rsidRPr="00400EB8">
              <w:rPr>
                <w:rFonts w:asciiTheme="minorHAnsi" w:hAnsiTheme="minorHAnsi" w:cstheme="minorHAnsi"/>
                <w:lang w:val="cs-CZ"/>
              </w:rPr>
              <w:t>Servisní podpora</w:t>
            </w:r>
          </w:p>
        </w:tc>
        <w:tc>
          <w:tcPr>
            <w:tcW w:w="2268" w:type="dxa"/>
          </w:tcPr>
          <w:p w14:paraId="1E803829" w14:textId="77777777" w:rsidR="00DE08E5" w:rsidRPr="00400EB8" w:rsidRDefault="00DE08E5" w:rsidP="00DE08E5">
            <w:pPr>
              <w:pStyle w:val="Bezmezer"/>
              <w:rPr>
                <w:rFonts w:asciiTheme="minorHAnsi" w:hAnsiTheme="minorHAnsi" w:cstheme="minorHAnsi"/>
                <w:lang w:val="cs-CZ"/>
              </w:rPr>
            </w:pPr>
            <w:r w:rsidRPr="00400EB8">
              <w:rPr>
                <w:rFonts w:asciiTheme="minorHAnsi" w:hAnsiTheme="minorHAnsi" w:cstheme="minorHAnsi"/>
                <w:lang w:val="cs-CZ"/>
              </w:rPr>
              <w:t>2 hodina měsíčně</w:t>
            </w:r>
          </w:p>
        </w:tc>
      </w:tr>
    </w:tbl>
    <w:p w14:paraId="21BF75E9" w14:textId="77777777" w:rsidR="00DE08E5" w:rsidRPr="00400EB8" w:rsidRDefault="00DE08E5" w:rsidP="00DE08E5">
      <w:pPr>
        <w:pStyle w:val="Bezmezer"/>
        <w:rPr>
          <w:rFonts w:asciiTheme="minorHAnsi" w:hAnsiTheme="minorHAnsi" w:cstheme="minorHAnsi"/>
          <w:lang w:val="cs-CZ"/>
        </w:rPr>
      </w:pPr>
    </w:p>
    <w:p w14:paraId="491B2377" w14:textId="77053A6A"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 xml:space="preserve">Pokud bude poskytnuta podpora nad rámec předplaceného rozsahu, který je stanoven výše, bude společností DYNATECH s.r.o. účtována hodinová sazba </w:t>
      </w:r>
      <w:r w:rsidR="00F31EA3">
        <w:rPr>
          <w:rFonts w:asciiTheme="minorHAnsi" w:hAnsiTheme="minorHAnsi" w:cstheme="minorHAnsi"/>
          <w:lang w:val="cs-CZ"/>
        </w:rPr>
        <w:t>ve výši 1.500,- Kč bez DPH za 1 </w:t>
      </w:r>
      <w:r w:rsidRPr="00400EB8">
        <w:rPr>
          <w:rFonts w:asciiTheme="minorHAnsi" w:hAnsiTheme="minorHAnsi" w:cstheme="minorHAnsi"/>
          <w:lang w:val="cs-CZ"/>
        </w:rPr>
        <w:t xml:space="preserve">hodinu poskytnuté zákaznické, technické nebo metodické podpory. K této hodinové sazbě bude připočteno DPH. </w:t>
      </w:r>
    </w:p>
    <w:p w14:paraId="2E9A10BF" w14:textId="77777777" w:rsidR="00400EB8" w:rsidRPr="00400EB8" w:rsidRDefault="00400EB8" w:rsidP="00F31EA3">
      <w:pPr>
        <w:pStyle w:val="Bezmezer"/>
        <w:jc w:val="both"/>
        <w:rPr>
          <w:rFonts w:asciiTheme="minorHAnsi" w:hAnsiTheme="minorHAnsi" w:cstheme="minorHAnsi"/>
          <w:lang w:val="cs-CZ"/>
        </w:rPr>
      </w:pPr>
    </w:p>
    <w:p w14:paraId="312C726F" w14:textId="3E729AEB"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Podpora nad rámec rozsahu, který je stanoven výše, bude poskytnuta na základě odhadu pracnosti vypracovaného obchodní společností DYNATECH s.r.o., který schválí odpovědná osoba určená druhou smluvní stranou.</w:t>
      </w:r>
    </w:p>
    <w:p w14:paraId="6D0C6AD1" w14:textId="50EEEF46" w:rsidR="00242DC3" w:rsidRPr="00400EB8" w:rsidRDefault="00242DC3" w:rsidP="00F31EA3">
      <w:pPr>
        <w:jc w:val="both"/>
        <w:rPr>
          <w:rFonts w:asciiTheme="minorHAnsi" w:hAnsiTheme="minorHAnsi" w:cstheme="minorHAnsi"/>
          <w:b/>
          <w:sz w:val="22"/>
          <w:szCs w:val="22"/>
          <w:lang w:val="cs-CZ"/>
        </w:rPr>
      </w:pPr>
    </w:p>
    <w:p w14:paraId="6CB1A7B6" w14:textId="487D3DAE"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Obsahem servisní podpory je komplexní podpora uživatelů informačního systému CROSEUS s cílem zajistit vysokou dostupnost aplikace a efektivní využívání. Seznam služeb poskytovaných v rámci servisní podpory:</w:t>
      </w:r>
    </w:p>
    <w:p w14:paraId="767BF31D" w14:textId="12AB27CF"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Dostupnost Hot-line: +420 775 567 739, mezi 8:00 – 16:00 v pracovních dnech (pondělí až pátek)</w:t>
      </w:r>
      <w:r w:rsidR="00F31EA3">
        <w:rPr>
          <w:rFonts w:cstheme="minorHAnsi"/>
          <w:sz w:val="24"/>
          <w:szCs w:val="24"/>
        </w:rPr>
        <w:t>.</w:t>
      </w:r>
    </w:p>
    <w:p w14:paraId="0C2AA56F" w14:textId="16C7CA85"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Přístup na zákaznický HelpDesk – pro klíčové uživatele informačního systému CROSEUS, dostupný na adrese: https://podpora.dynatech.cz</w:t>
      </w:r>
      <w:r w:rsidR="00F31EA3">
        <w:rPr>
          <w:rFonts w:cstheme="minorHAnsi"/>
          <w:sz w:val="24"/>
          <w:szCs w:val="24"/>
        </w:rPr>
        <w:t>.</w:t>
      </w:r>
    </w:p>
    <w:p w14:paraId="5B195D94" w14:textId="37A323DE"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Proškolení uživatelů a správců aplikace</w:t>
      </w:r>
      <w:r w:rsidR="00F31EA3">
        <w:rPr>
          <w:rFonts w:cstheme="minorHAnsi"/>
          <w:sz w:val="24"/>
          <w:szCs w:val="24"/>
        </w:rPr>
        <w:t>.</w:t>
      </w:r>
    </w:p>
    <w:p w14:paraId="7727D0D4" w14:textId="4DE35091"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Údržba produkčního a verifikačního prostředí</w:t>
      </w:r>
      <w:r w:rsidR="00F31EA3">
        <w:rPr>
          <w:rFonts w:cstheme="minorHAnsi"/>
          <w:sz w:val="24"/>
          <w:szCs w:val="24"/>
        </w:rPr>
        <w:t>.</w:t>
      </w:r>
    </w:p>
    <w:p w14:paraId="4D833B98" w14:textId="04307C0B"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Konzultace v oblasti efektivního využívání dodaného softwarového nástroje a</w:t>
      </w:r>
      <w:r w:rsidR="009D25F1">
        <w:rPr>
          <w:rFonts w:cstheme="minorHAnsi"/>
          <w:sz w:val="24"/>
          <w:szCs w:val="24"/>
        </w:rPr>
        <w:t> </w:t>
      </w:r>
      <w:r w:rsidRPr="00400EB8">
        <w:rPr>
          <w:rFonts w:cstheme="minorHAnsi"/>
          <w:sz w:val="24"/>
          <w:szCs w:val="24"/>
        </w:rPr>
        <w:t>o</w:t>
      </w:r>
      <w:r w:rsidR="00F31EA3">
        <w:rPr>
          <w:rFonts w:cstheme="minorHAnsi"/>
          <w:sz w:val="24"/>
          <w:szCs w:val="24"/>
        </w:rPr>
        <w:t>blasti zákona o řídící kontrole.</w:t>
      </w:r>
    </w:p>
    <w:p w14:paraId="3E920352" w14:textId="2606884D"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Úprava uživatelských příruček, technické dokumentace a softwarových ko</w:t>
      </w:r>
      <w:r w:rsidR="00F31EA3">
        <w:rPr>
          <w:rFonts w:cstheme="minorHAnsi"/>
          <w:sz w:val="24"/>
          <w:szCs w:val="24"/>
        </w:rPr>
        <w:t>mponent dostupných na HelpDesku.</w:t>
      </w:r>
    </w:p>
    <w:p w14:paraId="0296371C" w14:textId="65369009" w:rsidR="00DE08E5" w:rsidRPr="00400EB8" w:rsidRDefault="00DE08E5" w:rsidP="00F31EA3">
      <w:pPr>
        <w:pStyle w:val="Odstavecseseznamem"/>
        <w:numPr>
          <w:ilvl w:val="0"/>
          <w:numId w:val="37"/>
        </w:numPr>
        <w:tabs>
          <w:tab w:val="left" w:pos="2340"/>
        </w:tabs>
        <w:spacing w:after="0" w:line="240" w:lineRule="auto"/>
        <w:jc w:val="both"/>
        <w:rPr>
          <w:rFonts w:cstheme="minorHAnsi"/>
          <w:sz w:val="24"/>
          <w:szCs w:val="24"/>
        </w:rPr>
      </w:pPr>
      <w:r w:rsidRPr="00400EB8">
        <w:rPr>
          <w:rFonts w:cstheme="minorHAnsi"/>
          <w:sz w:val="24"/>
          <w:szCs w:val="24"/>
        </w:rPr>
        <w:t>Provedení servisního dne s dodáním čtvrtletní monitorovacích zpráv využívání COL s doporučením pro zlepšení nebo rozšíření využívání, na základě zhodnoce</w:t>
      </w:r>
      <w:r w:rsidR="00F31EA3">
        <w:rPr>
          <w:rFonts w:cstheme="minorHAnsi"/>
          <w:sz w:val="24"/>
          <w:szCs w:val="24"/>
        </w:rPr>
        <w:t>ní pracovnách postupů uživatelů.</w:t>
      </w:r>
      <w:bookmarkStart w:id="0" w:name="_GoBack"/>
      <w:bookmarkEnd w:id="0"/>
    </w:p>
    <w:p w14:paraId="57CCEA3D" w14:textId="592386C2" w:rsidR="00400EB8" w:rsidRPr="00400EB8" w:rsidRDefault="00400EB8">
      <w:pPr>
        <w:suppressAutoHyphens w:val="0"/>
        <w:spacing w:after="160" w:line="259" w:lineRule="auto"/>
        <w:rPr>
          <w:rFonts w:asciiTheme="minorHAnsi" w:eastAsiaTheme="minorHAnsi" w:hAnsiTheme="minorHAnsi" w:cstheme="minorHAnsi"/>
          <w:b/>
          <w:color w:val="auto"/>
          <w:sz w:val="22"/>
          <w:szCs w:val="22"/>
          <w:lang w:val="cs-CZ" w:eastAsia="en-US"/>
        </w:rPr>
      </w:pPr>
      <w:r w:rsidRPr="00400EB8">
        <w:rPr>
          <w:rFonts w:asciiTheme="minorHAnsi" w:hAnsiTheme="minorHAnsi" w:cstheme="minorHAnsi"/>
          <w:b/>
          <w:lang w:val="cs-CZ"/>
        </w:rPr>
        <w:br w:type="page"/>
      </w:r>
    </w:p>
    <w:p w14:paraId="049A8639" w14:textId="77777777" w:rsidR="00DE08E5" w:rsidRPr="00400EB8" w:rsidRDefault="00DE08E5" w:rsidP="00F31EA3">
      <w:pPr>
        <w:pStyle w:val="Normalfull"/>
        <w:spacing w:line="240" w:lineRule="auto"/>
        <w:rPr>
          <w:rFonts w:asciiTheme="minorHAnsi" w:hAnsiTheme="minorHAnsi" w:cstheme="minorHAnsi"/>
          <w:b/>
          <w:sz w:val="24"/>
          <w:szCs w:val="24"/>
        </w:rPr>
      </w:pPr>
      <w:bookmarkStart w:id="1" w:name="_Toc435191810"/>
      <w:r w:rsidRPr="00400EB8">
        <w:rPr>
          <w:rFonts w:asciiTheme="minorHAnsi" w:hAnsiTheme="minorHAnsi" w:cstheme="minorHAnsi"/>
          <w:b/>
          <w:sz w:val="24"/>
          <w:szCs w:val="24"/>
        </w:rPr>
        <w:lastRenderedPageBreak/>
        <w:t>Definice kvality poskytovaných služeb (SLA)</w:t>
      </w:r>
      <w:bookmarkEnd w:id="1"/>
    </w:p>
    <w:p w14:paraId="43972BE3" w14:textId="77777777" w:rsidR="00DE08E5" w:rsidRPr="00400EB8" w:rsidRDefault="00DE08E5" w:rsidP="00F31EA3">
      <w:pPr>
        <w:rPr>
          <w:rFonts w:asciiTheme="minorHAnsi" w:hAnsiTheme="minorHAnsi" w:cstheme="minorHAnsi"/>
          <w:b/>
          <w:szCs w:val="24"/>
          <w:lang w:val="cs-CZ"/>
        </w:rPr>
      </w:pPr>
    </w:p>
    <w:p w14:paraId="197B78F6" w14:textId="77777777" w:rsidR="00DE08E5" w:rsidRPr="00400EB8" w:rsidRDefault="00DE08E5" w:rsidP="00F31EA3">
      <w:pPr>
        <w:rPr>
          <w:rFonts w:asciiTheme="minorHAnsi" w:hAnsiTheme="minorHAnsi" w:cstheme="minorHAnsi"/>
          <w:b/>
          <w:szCs w:val="24"/>
          <w:lang w:val="cs-CZ"/>
        </w:rPr>
      </w:pPr>
      <w:r w:rsidRPr="00400EB8">
        <w:rPr>
          <w:rFonts w:asciiTheme="minorHAnsi" w:hAnsiTheme="minorHAnsi" w:cstheme="minorHAnsi"/>
          <w:b/>
          <w:szCs w:val="24"/>
          <w:lang w:val="cs-CZ"/>
        </w:rPr>
        <w:t>Kategorie chyb:</w:t>
      </w:r>
    </w:p>
    <w:p w14:paraId="30DC3283" w14:textId="77777777" w:rsidR="00DE08E5" w:rsidRPr="00400EB8" w:rsidRDefault="00DE08E5" w:rsidP="00F31EA3">
      <w:pPr>
        <w:autoSpaceDE w:val="0"/>
        <w:autoSpaceDN w:val="0"/>
        <w:adjustRightInd w:val="0"/>
        <w:jc w:val="both"/>
        <w:rPr>
          <w:rFonts w:asciiTheme="minorHAnsi" w:hAnsiTheme="minorHAnsi" w:cstheme="minorHAnsi"/>
          <w:szCs w:val="24"/>
          <w:lang w:val="cs-CZ"/>
        </w:rPr>
      </w:pPr>
      <w:r w:rsidRPr="00400EB8">
        <w:rPr>
          <w:rFonts w:asciiTheme="minorHAnsi" w:hAnsiTheme="minorHAnsi" w:cstheme="minorHAnsi"/>
          <w:szCs w:val="24"/>
          <w:lang w:val="cs-CZ"/>
        </w:rPr>
        <w:t>Kategorie chyb (vad) v požadavcích zaznamenaných objednatelem ve službě HelpDesk v návaznosti na definici kvality poskytovaných služeb (SLA):</w:t>
      </w:r>
    </w:p>
    <w:p w14:paraId="0A8A8776" w14:textId="425EBFC1"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Jde-li o vadu způsobenou důvody na straně Příjemce, dohodne s Poskytovatelem další postup.</w:t>
      </w:r>
    </w:p>
    <w:p w14:paraId="47EF2848" w14:textId="77777777" w:rsidR="00400EB8" w:rsidRPr="00400EB8" w:rsidRDefault="00400EB8" w:rsidP="00F31EA3">
      <w:pPr>
        <w:jc w:val="both"/>
        <w:rPr>
          <w:rFonts w:asciiTheme="minorHAnsi" w:hAnsiTheme="minorHAnsi" w:cstheme="minorHAnsi"/>
          <w:szCs w:val="24"/>
          <w:lang w:val="cs-CZ"/>
        </w:rPr>
      </w:pPr>
    </w:p>
    <w:p w14:paraId="7F7B725C"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„A – vysoká priorita (stav nouze)“  - reakce do 2 hodin od jejich oznámení</w:t>
      </w:r>
    </w:p>
    <w:p w14:paraId="3DDF31FA" w14:textId="1724DB06"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 xml:space="preserve"> Vady zabraňující provozu, produkt není použitelný ve svých základních funkcích nebo se vyskytuje funkční závada znemožňující činnost systému. Tento stav může ohrozit běžný provoz Příjemce a nelze jej dočasně řešit organizačním opatřením. Vada bude odstraněna v nejkratší možné lhůtě s ohledem na její povahu a dopad na činnost zákazníka.</w:t>
      </w:r>
    </w:p>
    <w:p w14:paraId="7BF338E9" w14:textId="77777777" w:rsidR="00400EB8" w:rsidRPr="00400EB8" w:rsidRDefault="00400EB8" w:rsidP="00F31EA3">
      <w:pPr>
        <w:jc w:val="both"/>
        <w:rPr>
          <w:rFonts w:asciiTheme="minorHAnsi" w:hAnsiTheme="minorHAnsi" w:cstheme="minorHAnsi"/>
          <w:szCs w:val="24"/>
          <w:lang w:val="cs-CZ"/>
        </w:rPr>
      </w:pPr>
    </w:p>
    <w:p w14:paraId="368D15B8"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„B – střední priorita (vážný problém)“  - reakce do 4 hodin od jejich oznámení</w:t>
      </w:r>
    </w:p>
    <w:p w14:paraId="5D86FBC6" w14:textId="523BE725"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Vady omezující provoz, funkčnost systému je ve svých funkcích degradována tak, že tento stav omezuje běžný provoz Příjemce. Jedná se také o vady způsobující problémy při užívání a</w:t>
      </w:r>
      <w:r w:rsidR="009D25F1">
        <w:rPr>
          <w:rFonts w:asciiTheme="minorHAnsi" w:hAnsiTheme="minorHAnsi" w:cstheme="minorHAnsi"/>
          <w:szCs w:val="24"/>
          <w:lang w:val="cs-CZ"/>
        </w:rPr>
        <w:t> </w:t>
      </w:r>
      <w:r w:rsidRPr="00400EB8">
        <w:rPr>
          <w:rFonts w:asciiTheme="minorHAnsi" w:hAnsiTheme="minorHAnsi" w:cstheme="minorHAnsi"/>
          <w:szCs w:val="24"/>
          <w:lang w:val="cs-CZ"/>
        </w:rPr>
        <w:t>provozování produktu nebo jeho části, ale umožňující provoz, jimiž způsobené problémy lze dočasně řešit organizačními opatřeními. Vada bude odstraněna v nejkratší možné lhůtě s</w:t>
      </w:r>
      <w:r w:rsidR="009D25F1">
        <w:rPr>
          <w:rFonts w:asciiTheme="minorHAnsi" w:hAnsiTheme="minorHAnsi" w:cstheme="minorHAnsi"/>
          <w:szCs w:val="24"/>
          <w:lang w:val="cs-CZ"/>
        </w:rPr>
        <w:t> </w:t>
      </w:r>
      <w:r w:rsidRPr="00400EB8">
        <w:rPr>
          <w:rFonts w:asciiTheme="minorHAnsi" w:hAnsiTheme="minorHAnsi" w:cstheme="minorHAnsi"/>
          <w:szCs w:val="24"/>
          <w:lang w:val="cs-CZ"/>
        </w:rPr>
        <w:t>ohledem na její povahu a dopad na činnost zákazníka.</w:t>
      </w:r>
    </w:p>
    <w:p w14:paraId="659F2076" w14:textId="77777777" w:rsidR="00400EB8" w:rsidRPr="00400EB8" w:rsidRDefault="00400EB8" w:rsidP="00F31EA3">
      <w:pPr>
        <w:jc w:val="both"/>
        <w:rPr>
          <w:rFonts w:asciiTheme="minorHAnsi" w:hAnsiTheme="minorHAnsi" w:cstheme="minorHAnsi"/>
          <w:szCs w:val="24"/>
          <w:lang w:val="cs-CZ"/>
        </w:rPr>
      </w:pPr>
    </w:p>
    <w:p w14:paraId="1E75C328"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„C – nízká priorita (menší problém)“  - reakce do 8 hodin od jejich oznámení</w:t>
      </w:r>
    </w:p>
    <w:p w14:paraId="26CCA269" w14:textId="77777777" w:rsidR="00DE08E5" w:rsidRPr="00400EB8" w:rsidRDefault="00DE08E5" w:rsidP="00F31EA3">
      <w:pPr>
        <w:jc w:val="both"/>
        <w:rPr>
          <w:rFonts w:asciiTheme="minorHAnsi" w:hAnsiTheme="minorHAnsi" w:cstheme="minorHAnsi"/>
          <w:sz w:val="22"/>
          <w:szCs w:val="22"/>
          <w:lang w:val="cs-CZ"/>
        </w:rPr>
      </w:pPr>
      <w:r w:rsidRPr="00400EB8">
        <w:rPr>
          <w:rFonts w:asciiTheme="minorHAnsi" w:hAnsiTheme="minorHAnsi" w:cstheme="minorHAnsi"/>
          <w:szCs w:val="24"/>
          <w:lang w:val="cs-CZ"/>
        </w:rPr>
        <w:t>Vady neomezující provoz, jedná se o drobné vady, které nespadají do kategorií „vysoká“ nebo „střední“. Vada bude odstraněna v nejkratší možné lhůtě s ohledem na její povahu a dopad na činnost zákazníka.</w:t>
      </w:r>
    </w:p>
    <w:p w14:paraId="137F578F" w14:textId="77777777" w:rsidR="00DE08E5" w:rsidRPr="00400EB8" w:rsidRDefault="00DE08E5" w:rsidP="00DE08E5">
      <w:pPr>
        <w:suppressAutoHyphens w:val="0"/>
        <w:spacing w:after="160" w:line="259" w:lineRule="auto"/>
        <w:rPr>
          <w:rFonts w:asciiTheme="minorHAnsi" w:eastAsiaTheme="minorHAnsi" w:hAnsiTheme="minorHAnsi" w:cstheme="minorHAnsi"/>
          <w:color w:val="auto"/>
          <w:szCs w:val="22"/>
          <w:lang w:val="cs-CZ" w:eastAsia="en-US"/>
        </w:rPr>
      </w:pPr>
      <w:r w:rsidRPr="00400EB8">
        <w:rPr>
          <w:rFonts w:asciiTheme="minorHAnsi" w:hAnsiTheme="minorHAnsi" w:cstheme="minorHAnsi"/>
          <w:lang w:val="cs-CZ"/>
        </w:rPr>
        <w:br w:type="page"/>
      </w:r>
    </w:p>
    <w:p w14:paraId="65E34D49" w14:textId="5FD2B152" w:rsidR="00400EB8" w:rsidRPr="00400EB8" w:rsidRDefault="00400EB8" w:rsidP="00F31EA3">
      <w:pPr>
        <w:jc w:val="both"/>
        <w:rPr>
          <w:rFonts w:asciiTheme="minorHAnsi" w:hAnsiTheme="minorHAnsi" w:cstheme="minorHAnsi"/>
          <w:b/>
          <w:sz w:val="32"/>
          <w:lang w:val="cs-CZ"/>
        </w:rPr>
      </w:pPr>
      <w:r w:rsidRPr="00400EB8">
        <w:rPr>
          <w:rFonts w:asciiTheme="minorHAnsi" w:hAnsiTheme="minorHAnsi" w:cstheme="minorHAnsi"/>
          <w:b/>
          <w:szCs w:val="24"/>
          <w:lang w:val="cs-CZ"/>
        </w:rPr>
        <w:lastRenderedPageBreak/>
        <w:t>Příloha č. 2</w:t>
      </w:r>
      <w:r w:rsidR="000A5DF5">
        <w:rPr>
          <w:rFonts w:asciiTheme="minorHAnsi" w:hAnsiTheme="minorHAnsi" w:cstheme="minorHAnsi"/>
          <w:b/>
          <w:szCs w:val="24"/>
          <w:lang w:val="cs-CZ"/>
        </w:rPr>
        <w:t xml:space="preserve"> - </w:t>
      </w:r>
      <w:r w:rsidRPr="00400EB8">
        <w:rPr>
          <w:rFonts w:asciiTheme="minorHAnsi" w:hAnsiTheme="minorHAnsi" w:cstheme="minorHAnsi"/>
          <w:b/>
          <w:sz w:val="28"/>
          <w:szCs w:val="22"/>
          <w:lang w:val="cs-CZ"/>
        </w:rPr>
        <w:t xml:space="preserve">Popis SW </w:t>
      </w:r>
      <w:r w:rsidRPr="00400EB8">
        <w:rPr>
          <w:rFonts w:asciiTheme="minorHAnsi" w:hAnsiTheme="minorHAnsi" w:cstheme="minorHAnsi"/>
          <w:b/>
          <w:sz w:val="32"/>
          <w:lang w:val="cs-CZ"/>
        </w:rPr>
        <w:t>CROSEUS Online</w:t>
      </w:r>
    </w:p>
    <w:p w14:paraId="4A79E9D6" w14:textId="77777777" w:rsidR="00400EB8" w:rsidRPr="00400EB8" w:rsidRDefault="00400EB8" w:rsidP="00F31EA3">
      <w:pPr>
        <w:jc w:val="both"/>
        <w:rPr>
          <w:rFonts w:asciiTheme="minorHAnsi" w:hAnsiTheme="minorHAnsi" w:cstheme="minorHAnsi"/>
          <w:b/>
          <w:sz w:val="28"/>
          <w:szCs w:val="22"/>
          <w:lang w:val="cs-CZ"/>
        </w:rPr>
      </w:pPr>
    </w:p>
    <w:p w14:paraId="21494022" w14:textId="77777777" w:rsidR="00400EB8" w:rsidRPr="00400EB8" w:rsidRDefault="00400EB8" w:rsidP="00F31EA3">
      <w:pPr>
        <w:rPr>
          <w:rFonts w:asciiTheme="minorHAnsi" w:hAnsiTheme="minorHAnsi" w:cstheme="minorHAnsi"/>
          <w:b/>
          <w:lang w:val="cs-CZ"/>
        </w:rPr>
      </w:pPr>
      <w:r w:rsidRPr="00400EB8">
        <w:rPr>
          <w:rFonts w:asciiTheme="minorHAnsi" w:hAnsiTheme="minorHAnsi" w:cstheme="minorHAnsi"/>
          <w:b/>
          <w:lang w:val="cs-CZ"/>
        </w:rPr>
        <w:t>CROSEUS Online splňuje tyto legislativní požadavky:</w:t>
      </w:r>
    </w:p>
    <w:p w14:paraId="0F7C682B"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Plná podpora zákona 320/2001 Sb. O finanční kontrole ve veřejné správě. </w:t>
      </w:r>
    </w:p>
    <w:p w14:paraId="32B4F3D7"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Prováděcí vyhláška 416/2004 Sb. k zákonu č. 320/2001 Sb. </w:t>
      </w:r>
    </w:p>
    <w:p w14:paraId="62FB5E1D"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Metodika výkonu řídicí kontroly Ministerstva financí. </w:t>
      </w:r>
    </w:p>
    <w:p w14:paraId="605664A9"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Zákon č. 227/2000 Sb., o elektronickém podpisu. </w:t>
      </w:r>
    </w:p>
    <w:p w14:paraId="6D609756"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Zákon č. 499/2004 Sb., o archivnictví a spisové službě. </w:t>
      </w:r>
    </w:p>
    <w:p w14:paraId="2D9AA652"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Interní směrnice veřejnoprávní organizace. </w:t>
      </w:r>
    </w:p>
    <w:p w14:paraId="20EB56CE"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Zákon č. 340/2015 Sb., o registru smluv.</w:t>
      </w:r>
    </w:p>
    <w:p w14:paraId="7F6DED75" w14:textId="77777777" w:rsidR="00400EB8" w:rsidRPr="00400EB8" w:rsidRDefault="00400EB8" w:rsidP="00F31EA3">
      <w:pPr>
        <w:pStyle w:val="zkladntext0"/>
        <w:spacing w:after="0" w:line="240" w:lineRule="auto"/>
        <w:rPr>
          <w:rFonts w:asciiTheme="minorHAnsi" w:hAnsiTheme="minorHAnsi" w:cstheme="minorHAnsi"/>
          <w:b/>
        </w:rPr>
      </w:pPr>
    </w:p>
    <w:p w14:paraId="373B8C6D" w14:textId="77777777" w:rsidR="00400EB8" w:rsidRPr="00400EB8" w:rsidRDefault="00400EB8" w:rsidP="00F31EA3">
      <w:pPr>
        <w:pStyle w:val="Normalfull"/>
        <w:spacing w:line="240" w:lineRule="auto"/>
        <w:rPr>
          <w:rFonts w:asciiTheme="minorHAnsi" w:hAnsiTheme="minorHAnsi" w:cstheme="minorHAnsi"/>
          <w:b/>
          <w:sz w:val="24"/>
          <w:szCs w:val="24"/>
        </w:rPr>
      </w:pPr>
      <w:r w:rsidRPr="00400EB8">
        <w:rPr>
          <w:rFonts w:asciiTheme="minorHAnsi" w:hAnsiTheme="minorHAnsi" w:cstheme="minorHAnsi"/>
          <w:b/>
          <w:sz w:val="24"/>
          <w:szCs w:val="24"/>
        </w:rPr>
        <w:t>CROSEUS Online se skládá z těchto modulů a aplikací:</w:t>
      </w:r>
    </w:p>
    <w:p w14:paraId="2017365F" w14:textId="77777777" w:rsidR="00F31EA3" w:rsidRDefault="00F31EA3" w:rsidP="00F31EA3">
      <w:pPr>
        <w:pStyle w:val="zkladntext0"/>
        <w:spacing w:after="0" w:line="240" w:lineRule="auto"/>
        <w:rPr>
          <w:rFonts w:asciiTheme="minorHAnsi" w:hAnsiTheme="minorHAnsi" w:cstheme="minorHAnsi"/>
          <w:b/>
        </w:rPr>
      </w:pPr>
    </w:p>
    <w:p w14:paraId="74CB2EFB" w14:textId="149480A0"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plán </w:t>
      </w:r>
    </w:p>
    <w:p w14:paraId="12F98BEA" w14:textId="51D85F41"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Modul umožňuje sestavení, realizaci a sledování finančního plánu Příspěvkové organizace. Finanční plán je možné sestavit dle 30 uživatelsky nastavitelných dimenzí, pro které je možné plánovat a sledovat tok finančních prostředků. Jeho realizace se děje automaticky při schvalování jednotlivých účetních dokladů v rámci modulu Finanční kontrola.</w:t>
      </w:r>
    </w:p>
    <w:p w14:paraId="697DECCD" w14:textId="77777777" w:rsidR="00F31EA3" w:rsidRDefault="00F31EA3" w:rsidP="00F31EA3">
      <w:pPr>
        <w:pStyle w:val="zkladntext0"/>
        <w:spacing w:after="0" w:line="240" w:lineRule="auto"/>
        <w:rPr>
          <w:rFonts w:asciiTheme="minorHAnsi" w:hAnsiTheme="minorHAnsi" w:cstheme="minorHAnsi"/>
          <w:b/>
        </w:rPr>
      </w:pPr>
    </w:p>
    <w:p w14:paraId="6810A0E0" w14:textId="72A971C1"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kontrola </w:t>
      </w:r>
    </w:p>
    <w:p w14:paraId="60F8ABCE"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schvalování průvodních dokladů k objednávkám, smlouvám, fakturám, platebním poukazům atp. dle zákona 320/2001 sb. O finanční kontrole ve veřejné správě. Modul umožňuje zaznamenání provedení nejen předběžné finanční kontroly před a po vzniku závazku, ale i vykonání průběžné a následné finanční kontroly k jednotlivým operacím. Výsledkem schvalování je doklad o provedení finanční kontroly a detailní auditní stopa, která obsahuje úplnou časovou posloupnost provedených kroků a všechny příslušné dokumenty formou přílohy. </w:t>
      </w:r>
    </w:p>
    <w:p w14:paraId="3F3D5B3C" w14:textId="77777777" w:rsidR="00F31EA3" w:rsidRDefault="00F31EA3" w:rsidP="00F31EA3">
      <w:pPr>
        <w:pStyle w:val="zkladntext0"/>
        <w:spacing w:after="0" w:line="240" w:lineRule="auto"/>
        <w:rPr>
          <w:rFonts w:asciiTheme="minorHAnsi" w:hAnsiTheme="minorHAnsi" w:cstheme="minorHAnsi"/>
          <w:b/>
        </w:rPr>
      </w:pPr>
    </w:p>
    <w:p w14:paraId="4A70647F" w14:textId="60232488"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Úkoly </w:t>
      </w:r>
    </w:p>
    <w:p w14:paraId="54CC33E0"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zobrazuje úkoly, které má uživatel řešit v rámci aplikace CROSEUS. </w:t>
      </w:r>
    </w:p>
    <w:p w14:paraId="4DF1DC3F" w14:textId="77777777" w:rsidR="00F31EA3" w:rsidRDefault="00F31EA3" w:rsidP="00F31EA3">
      <w:pPr>
        <w:pStyle w:val="zkladntext0"/>
        <w:spacing w:after="0" w:line="240" w:lineRule="auto"/>
        <w:rPr>
          <w:rFonts w:asciiTheme="minorHAnsi" w:hAnsiTheme="minorHAnsi" w:cstheme="minorHAnsi"/>
          <w:b/>
        </w:rPr>
      </w:pPr>
    </w:p>
    <w:p w14:paraId="45D6EB39" w14:textId="59C3F744"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Archiv </w:t>
      </w:r>
    </w:p>
    <w:p w14:paraId="610AD3CE" w14:textId="2E369AFE" w:rsid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archivaci dokladů o provedení finanční kontroly a auditní stopy, které vzniknou při schvalování v rámci modulu Finanční kontrola. Modul eviduje jednotlivé revize dokladů a auditních stop a stará se o aktualizaci časových razítek. </w:t>
      </w:r>
    </w:p>
    <w:p w14:paraId="7FE4D990" w14:textId="2EAF9585" w:rsidR="00400EB8" w:rsidRDefault="00400EB8" w:rsidP="00F31EA3">
      <w:pPr>
        <w:pStyle w:val="zkladntext0"/>
        <w:spacing w:after="0" w:line="240" w:lineRule="auto"/>
        <w:rPr>
          <w:rFonts w:asciiTheme="minorHAnsi" w:hAnsiTheme="minorHAnsi" w:cstheme="minorHAnsi"/>
        </w:rPr>
      </w:pPr>
    </w:p>
    <w:p w14:paraId="14CA3413" w14:textId="77777777"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Registr smluv</w:t>
      </w:r>
    </w:p>
    <w:p w14:paraId="2C3C697C"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Pomocí modulu Registr smluv můžete přímo po schvalovacím procesu, uveřejnit závazek do registru smluv. Automaticky probíhají nad tímto krokem kontrolní mechanizmy, které jsou nastaveny dle zákona č. 340/2015 Sb. (např. čitelnost smlouvy; vyplnění povinných údajů smlouvy atd.)</w:t>
      </w:r>
      <w:r w:rsidRPr="00400EB8">
        <w:rPr>
          <w:rStyle w:val="Znakapoznpodarou"/>
          <w:rFonts w:asciiTheme="minorHAnsi" w:hAnsiTheme="minorHAnsi" w:cstheme="minorHAnsi"/>
        </w:rPr>
        <w:footnoteReference w:id="1"/>
      </w:r>
      <w:r w:rsidRPr="00400EB8">
        <w:rPr>
          <w:rFonts w:asciiTheme="minorHAnsi" w:hAnsiTheme="minorHAnsi" w:cstheme="minorHAnsi"/>
        </w:rPr>
        <w:t>.</w:t>
      </w:r>
    </w:p>
    <w:p w14:paraId="321AE894" w14:textId="77777777" w:rsidR="00F31EA3" w:rsidRDefault="00F31EA3">
      <w:pPr>
        <w:suppressAutoHyphens w:val="0"/>
        <w:spacing w:after="160" w:line="259" w:lineRule="auto"/>
        <w:rPr>
          <w:rFonts w:asciiTheme="minorHAnsi" w:hAnsiTheme="minorHAnsi" w:cstheme="minorHAnsi"/>
          <w:szCs w:val="24"/>
          <w:lang w:val="cs-CZ"/>
        </w:rPr>
      </w:pPr>
      <w:r>
        <w:rPr>
          <w:rFonts w:asciiTheme="minorHAnsi" w:hAnsiTheme="minorHAnsi" w:cstheme="minorHAnsi"/>
          <w:szCs w:val="24"/>
          <w:lang w:val="cs-CZ"/>
        </w:rPr>
        <w:br w:type="page"/>
      </w:r>
    </w:p>
    <w:p w14:paraId="4C515818" w14:textId="57F6CCC8" w:rsidR="00400EB8" w:rsidRPr="00F31EA3" w:rsidRDefault="00400EB8" w:rsidP="00F31EA3">
      <w:pPr>
        <w:suppressAutoHyphens w:val="0"/>
        <w:rPr>
          <w:rFonts w:asciiTheme="minorHAnsi" w:hAnsiTheme="minorHAnsi" w:cstheme="minorHAnsi"/>
          <w:b/>
          <w:lang w:val="cs-CZ"/>
        </w:rPr>
      </w:pPr>
      <w:r w:rsidRPr="00F31EA3">
        <w:rPr>
          <w:rFonts w:asciiTheme="minorHAnsi" w:hAnsiTheme="minorHAnsi" w:cstheme="minorHAnsi"/>
          <w:b/>
          <w:szCs w:val="24"/>
          <w:lang w:val="cs-CZ"/>
        </w:rPr>
        <w:lastRenderedPageBreak/>
        <w:t>CROSEUS Online obsahuje tyto základní kontrolní mechanismy</w:t>
      </w:r>
    </w:p>
    <w:p w14:paraId="67AD62D7"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časového období.</w:t>
      </w:r>
    </w:p>
    <w:p w14:paraId="01B5AEF2"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chronologie řídící kontroly.</w:t>
      </w:r>
    </w:p>
    <w:p w14:paraId="32052F6A" w14:textId="72D7C6AF"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finanční výše</w:t>
      </w:r>
      <w:r w:rsidR="00F31EA3">
        <w:rPr>
          <w:rFonts w:asciiTheme="minorHAnsi" w:hAnsiTheme="minorHAnsi" w:cstheme="minorHAnsi"/>
        </w:rPr>
        <w:t>.</w:t>
      </w:r>
    </w:p>
    <w:p w14:paraId="0BF8C384" w14:textId="494227F9"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subjektů</w:t>
      </w:r>
      <w:r w:rsidR="00F31EA3">
        <w:rPr>
          <w:rFonts w:asciiTheme="minorHAnsi" w:hAnsiTheme="minorHAnsi" w:cstheme="minorHAnsi"/>
        </w:rPr>
        <w:t>.</w:t>
      </w:r>
    </w:p>
    <w:p w14:paraId="61714670" w14:textId="4B27C409"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finančního krytí</w:t>
      </w:r>
      <w:r w:rsidR="00F31EA3">
        <w:rPr>
          <w:rFonts w:asciiTheme="minorHAnsi" w:hAnsiTheme="minorHAnsi" w:cstheme="minorHAnsi"/>
        </w:rPr>
        <w:t>.</w:t>
      </w:r>
    </w:p>
    <w:p w14:paraId="51A82C53"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Shoda položek věcného plnění, finančního krytí a předkontace s celkovou částkou.</w:t>
      </w:r>
    </w:p>
    <w:p w14:paraId="3BB94CBC"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obsazení rolí s právem rozhodnutí.</w:t>
      </w:r>
    </w:p>
    <w:p w14:paraId="4EC1A74E"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připojení dokladu po vzniku závazku/nároku k dokladu před vznikem závazku/nároku.</w:t>
      </w:r>
    </w:p>
    <w:p w14:paraId="763C4176"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spolehlivosti plátce DPH a zveřejnění účtu.</w:t>
      </w:r>
    </w:p>
    <w:p w14:paraId="00A83BD0" w14:textId="03A9BD65" w:rsidR="00400EB8" w:rsidRPr="00400EB8" w:rsidRDefault="00400EB8" w:rsidP="00F31EA3">
      <w:pPr>
        <w:pStyle w:val="zkladntext0"/>
        <w:spacing w:after="0" w:line="240" w:lineRule="auto"/>
        <w:rPr>
          <w:rFonts w:asciiTheme="minorHAnsi" w:hAnsiTheme="minorHAnsi" w:cstheme="minorHAnsi"/>
        </w:rPr>
      </w:pPr>
    </w:p>
    <w:p w14:paraId="7097AB32" w14:textId="77777777" w:rsidR="00400EB8" w:rsidRPr="00400EB8" w:rsidRDefault="00400EB8" w:rsidP="00F31EA3">
      <w:pPr>
        <w:pStyle w:val="nadpis3rovn"/>
        <w:spacing w:after="0" w:line="240" w:lineRule="auto"/>
        <w:rPr>
          <w:rFonts w:ascii="Calibri" w:hAnsi="Calibri" w:cs="Calibri"/>
        </w:rPr>
      </w:pPr>
      <w:r w:rsidRPr="00400EB8">
        <w:rPr>
          <w:rFonts w:ascii="Calibri" w:hAnsi="Calibri" w:cs="Calibri"/>
        </w:rPr>
        <w:t>Doporučená konfigurace klientské stanice</w:t>
      </w:r>
    </w:p>
    <w:p w14:paraId="058F84F2" w14:textId="736C4FD7"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HW konfigurace: 2GHz CPU, 2 GB RAM, 100 Mbit/s NIC, rozlišení alespoň 1024x768, propustnost sítě ve směru k aplikačnímu serveru alespoň 1 Mb/s</w:t>
      </w:r>
      <w:r w:rsidR="00F31EA3">
        <w:rPr>
          <w:rFonts w:asciiTheme="minorHAnsi" w:hAnsiTheme="minorHAnsi" w:cstheme="minorHAnsi"/>
        </w:rPr>
        <w:t>.</w:t>
      </w:r>
    </w:p>
    <w:p w14:paraId="6DEBDB0E" w14:textId="0E780B86"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.NET Framework verze 4.5 a vyšší</w:t>
      </w:r>
      <w:r w:rsidR="00F31EA3">
        <w:rPr>
          <w:rFonts w:asciiTheme="minorHAnsi" w:hAnsiTheme="minorHAnsi" w:cstheme="minorHAnsi"/>
        </w:rPr>
        <w:t>.</w:t>
      </w:r>
    </w:p>
    <w:p w14:paraId="0C3F8932" w14:textId="5E065AD1"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Microsoft Windows 7 a novější (POZOR: Operační systém Microsoft Windows XP podporujeme pouze v 32-bit verzi doporučujeme Microsoft Windows 7 (32bit/x64) kvůli podpoře bezpečnějších šifrovacích algoritmů z rodiny SHA2)</w:t>
      </w:r>
      <w:r w:rsidR="00F31EA3">
        <w:rPr>
          <w:rFonts w:asciiTheme="minorHAnsi" w:hAnsiTheme="minorHAnsi" w:cstheme="minorHAnsi"/>
        </w:rPr>
        <w:t>.</w:t>
      </w:r>
    </w:p>
    <w:p w14:paraId="7C7F0639" w14:textId="24CF52F0"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Microsoft Silverlight klient 5.1.10411.0 a vyšší</w:t>
      </w:r>
      <w:r w:rsidR="00F31EA3">
        <w:rPr>
          <w:rFonts w:asciiTheme="minorHAnsi" w:hAnsiTheme="minorHAnsi" w:cstheme="minorHAnsi"/>
        </w:rPr>
        <w:t>.</w:t>
      </w:r>
    </w:p>
    <w:p w14:paraId="301EA85A" w14:textId="6FE5899C"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Internet Explorer 11 a vyšší</w:t>
      </w:r>
      <w:r w:rsidR="00F31EA3">
        <w:rPr>
          <w:rFonts w:asciiTheme="minorHAnsi" w:hAnsiTheme="minorHAnsi" w:cstheme="minorHAnsi"/>
        </w:rPr>
        <w:t>.</w:t>
      </w:r>
    </w:p>
    <w:p w14:paraId="232D510D" w14:textId="77777777"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DYNATECH Signature Tool: V rámci lokálního profilu každého uživatele (respektive uživatelského účtu), který v aplikaci CROSEUS může provádět schvalování, musí být v úložišti osobních certifikátů účtu umístěn osobní X.509 certifikát s následujícími vlastnostmi:</w:t>
      </w:r>
    </w:p>
    <w:p w14:paraId="1C8B16B9" w14:textId="327F5665"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obsahovat privátní klíč</w:t>
      </w:r>
      <w:r>
        <w:rPr>
          <w:rFonts w:asciiTheme="minorHAnsi" w:hAnsiTheme="minorHAnsi" w:cstheme="minorHAnsi"/>
        </w:rPr>
        <w:t>,</w:t>
      </w:r>
    </w:p>
    <w:p w14:paraId="1EF37720" w14:textId="5AD8AF4F"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být použitelný pro podepisování, tj. např. v klíčových vlastnostech („key usage“) mít uveden příznak „Digital Signature“ apod.</w:t>
      </w:r>
      <w:r>
        <w:rPr>
          <w:rFonts w:asciiTheme="minorHAnsi" w:hAnsiTheme="minorHAnsi" w:cstheme="minorHAnsi"/>
        </w:rPr>
        <w:t>,</w:t>
      </w:r>
    </w:p>
    <w:p w14:paraId="7D2DB7C6" w14:textId="0331929B"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w:t>
      </w:r>
      <w:r>
        <w:rPr>
          <w:rFonts w:asciiTheme="minorHAnsi" w:hAnsiTheme="minorHAnsi" w:cstheme="minorHAnsi"/>
        </w:rPr>
        <w:t>u musí být platný a důvěryhodný,</w:t>
      </w:r>
    </w:p>
    <w:p w14:paraId="5DF02D20" w14:textId="18485BDA"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 nesmí figurovat na revokačním listu certifikační autority, která jej vydala (z tohoto důvodu je třeba vždy zajistit, aby aplikace měla přístup k</w:t>
      </w:r>
      <w:r w:rsidR="009D25F1">
        <w:rPr>
          <w:rFonts w:asciiTheme="minorHAnsi" w:hAnsiTheme="minorHAnsi" w:cstheme="minorHAnsi"/>
        </w:rPr>
        <w:t> </w:t>
      </w:r>
      <w:r w:rsidR="00400EB8" w:rsidRPr="00400EB8">
        <w:rPr>
          <w:rFonts w:asciiTheme="minorHAnsi" w:hAnsiTheme="minorHAnsi" w:cstheme="minorHAnsi"/>
        </w:rPr>
        <w:t xml:space="preserve">revokačnímu listu dané certifikační autority. Pokud jej nemá, nedokáže </w:t>
      </w:r>
      <w:r w:rsidRPr="00400EB8">
        <w:rPr>
          <w:rFonts w:asciiTheme="minorHAnsi" w:hAnsiTheme="minorHAnsi" w:cstheme="minorHAnsi"/>
        </w:rPr>
        <w:t>100</w:t>
      </w:r>
      <w:r>
        <w:rPr>
          <w:rFonts w:asciiTheme="minorHAnsi" w:hAnsiTheme="minorHAnsi" w:cstheme="minorHAnsi"/>
        </w:rPr>
        <w:t> </w:t>
      </w:r>
      <w:r w:rsidRPr="00400EB8">
        <w:rPr>
          <w:rFonts w:asciiTheme="minorHAnsi" w:hAnsiTheme="minorHAnsi" w:cstheme="minorHAnsi"/>
        </w:rPr>
        <w:t>%</w:t>
      </w:r>
      <w:r w:rsidR="00400EB8" w:rsidRPr="00400EB8">
        <w:rPr>
          <w:rFonts w:asciiTheme="minorHAnsi" w:hAnsiTheme="minorHAnsi" w:cstheme="minorHAnsi"/>
        </w:rPr>
        <w:t xml:space="preserve"> ověřit platnost certifikátu a při podpisu jej uživateli vůbec nenabídne k použití)</w:t>
      </w:r>
      <w:r>
        <w:rPr>
          <w:rFonts w:asciiTheme="minorHAnsi" w:hAnsiTheme="minorHAnsi" w:cstheme="minorHAnsi"/>
        </w:rPr>
        <w:t>.</w:t>
      </w:r>
    </w:p>
    <w:p w14:paraId="4C043358" w14:textId="77777777" w:rsidR="00400EB8" w:rsidRPr="00400EB8" w:rsidRDefault="00400EB8" w:rsidP="00F31EA3">
      <w:pPr>
        <w:pStyle w:val="zkladntext0"/>
        <w:spacing w:after="0" w:line="240" w:lineRule="auto"/>
        <w:ind w:left="1440"/>
        <w:rPr>
          <w:rFonts w:asciiTheme="minorHAnsi" w:hAnsiTheme="minorHAnsi" w:cstheme="minorHAnsi"/>
        </w:rPr>
      </w:pPr>
    </w:p>
    <w:p w14:paraId="36A957B2" w14:textId="77777777" w:rsidR="00400EB8" w:rsidRPr="00400EB8" w:rsidRDefault="00400EB8" w:rsidP="00F31EA3">
      <w:pPr>
        <w:pStyle w:val="Normalfull"/>
        <w:spacing w:line="240" w:lineRule="auto"/>
        <w:rPr>
          <w:rFonts w:ascii="Calibri" w:hAnsi="Calibri" w:cs="Calibri"/>
          <w:b/>
          <w:sz w:val="24"/>
          <w:szCs w:val="24"/>
        </w:rPr>
      </w:pPr>
      <w:r w:rsidRPr="00400EB8">
        <w:rPr>
          <w:rFonts w:ascii="Calibri" w:hAnsi="Calibri" w:cs="Calibri"/>
          <w:b/>
          <w:sz w:val="24"/>
          <w:szCs w:val="24"/>
        </w:rPr>
        <w:t>Předpoklady provozu SW nástroje CROSEUS Online</w:t>
      </w:r>
    </w:p>
    <w:p w14:paraId="19960961"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Osoby v rolích: Příkazce operace, Správce rozpočtu, Hlavní účetní musí vlastnit elektronický podpis vydaný kvalifikovanou autoritou.</w:t>
      </w:r>
    </w:p>
    <w:p w14:paraId="2BF28D2E"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Zadavatel musí mít přístup ke skeneru dokladů.</w:t>
      </w:r>
    </w:p>
    <w:p w14:paraId="131EE75E"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Doporučeno: Zajištěna časová razítka u kvalifikované autority.</w:t>
      </w:r>
    </w:p>
    <w:p w14:paraId="1B028278" w14:textId="34F18D2E" w:rsidR="00EE2EF0"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Klientské stanice musí mít přístup na internet.</w:t>
      </w:r>
    </w:p>
    <w:p w14:paraId="31C1F7A0" w14:textId="15ABCBB9" w:rsidR="00EE2EF0" w:rsidRDefault="00EE2EF0">
      <w:pPr>
        <w:suppressAutoHyphens w:val="0"/>
        <w:spacing w:after="160" w:line="259" w:lineRule="auto"/>
        <w:rPr>
          <w:rFonts w:asciiTheme="minorHAnsi" w:hAnsiTheme="minorHAnsi" w:cstheme="minorHAnsi"/>
        </w:rPr>
      </w:pPr>
      <w:r>
        <w:rPr>
          <w:rFonts w:asciiTheme="minorHAnsi" w:hAnsiTheme="minorHAnsi" w:cstheme="minorHAnsi"/>
        </w:rPr>
        <w:br w:type="page"/>
      </w:r>
    </w:p>
    <w:p w14:paraId="5D4856F2" w14:textId="77777777" w:rsidR="00EE2EF0" w:rsidRDefault="00EE2EF0" w:rsidP="00EE2EF0">
      <w:pPr>
        <w:pStyle w:val="zkladntext0"/>
        <w:spacing w:after="0" w:line="240" w:lineRule="auto"/>
        <w:ind w:left="720"/>
        <w:rPr>
          <w:rFonts w:asciiTheme="minorHAnsi" w:hAnsiTheme="minorHAnsi" w:cstheme="minorHAnsi"/>
        </w:rPr>
        <w:sectPr w:rsidR="00EE2EF0" w:rsidSect="00F31EA3">
          <w:headerReference w:type="default" r:id="rId11"/>
          <w:footerReference w:type="default" r:id="rId12"/>
          <w:type w:val="continuous"/>
          <w:pgSz w:w="11906" w:h="16838"/>
          <w:pgMar w:top="1276"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606"/>
        <w:gridCol w:w="3724"/>
        <w:gridCol w:w="852"/>
        <w:gridCol w:w="852"/>
        <w:gridCol w:w="790"/>
        <w:gridCol w:w="851"/>
        <w:gridCol w:w="851"/>
        <w:gridCol w:w="851"/>
        <w:gridCol w:w="789"/>
        <w:gridCol w:w="851"/>
        <w:gridCol w:w="851"/>
        <w:gridCol w:w="752"/>
        <w:gridCol w:w="851"/>
        <w:gridCol w:w="673"/>
      </w:tblGrid>
      <w:tr w:rsidR="00EE2EF0" w:rsidRPr="00EE2EF0" w14:paraId="3CE90F4C" w14:textId="77777777" w:rsidTr="00EE2EF0">
        <w:trPr>
          <w:trHeight w:val="300"/>
        </w:trPr>
        <w:tc>
          <w:tcPr>
            <w:tcW w:w="1530" w:type="pct"/>
            <w:gridSpan w:val="2"/>
            <w:tcBorders>
              <w:top w:val="nil"/>
              <w:left w:val="nil"/>
              <w:bottom w:val="nil"/>
              <w:right w:val="nil"/>
            </w:tcBorders>
            <w:shd w:val="clear" w:color="000000" w:fill="E7E6E6"/>
            <w:noWrap/>
            <w:vAlign w:val="bottom"/>
            <w:hideMark/>
          </w:tcPr>
          <w:p w14:paraId="6110998A" w14:textId="65E0D930" w:rsidR="00EE2EF0" w:rsidRDefault="00EE2EF0" w:rsidP="00EE2EF0">
            <w:pPr>
              <w:suppressAutoHyphens w:val="0"/>
              <w:rPr>
                <w:rFonts w:ascii="Calibri" w:hAnsi="Calibri" w:cs="Calibri"/>
                <w:sz w:val="22"/>
                <w:szCs w:val="22"/>
                <w:lang w:val="cs-CZ" w:eastAsia="cs-CZ"/>
              </w:rPr>
            </w:pPr>
            <w:r>
              <w:rPr>
                <w:rFonts w:ascii="Calibri" w:hAnsi="Calibri" w:cs="Calibri"/>
                <w:sz w:val="22"/>
                <w:szCs w:val="22"/>
                <w:lang w:val="cs-CZ" w:eastAsia="cs-CZ"/>
              </w:rPr>
              <w:lastRenderedPageBreak/>
              <w:t xml:space="preserve">Příloha č.3 - </w:t>
            </w:r>
            <w:r w:rsidRPr="00EE2EF0">
              <w:rPr>
                <w:rFonts w:ascii="Calibri" w:hAnsi="Calibri" w:cs="Calibri"/>
                <w:sz w:val="22"/>
                <w:szCs w:val="22"/>
                <w:lang w:val="cs-CZ" w:eastAsia="cs-CZ"/>
              </w:rPr>
              <w:t xml:space="preserve">Harmonogram </w:t>
            </w:r>
          </w:p>
          <w:p w14:paraId="15035632" w14:textId="77777777" w:rsidR="00EE2EF0" w:rsidRDefault="00EE2EF0" w:rsidP="00EE2EF0">
            <w:pPr>
              <w:suppressAutoHyphens w:val="0"/>
              <w:rPr>
                <w:rFonts w:ascii="Calibri" w:hAnsi="Calibri" w:cs="Calibri"/>
                <w:sz w:val="22"/>
                <w:szCs w:val="22"/>
                <w:lang w:val="cs-CZ" w:eastAsia="cs-CZ"/>
              </w:rPr>
            </w:pPr>
          </w:p>
          <w:p w14:paraId="29920B64" w14:textId="1AFB92C2" w:rsidR="00EE2EF0" w:rsidRPr="00EE2EF0" w:rsidRDefault="00EE2EF0" w:rsidP="00EE2EF0">
            <w:pPr>
              <w:suppressAutoHyphens w:val="0"/>
              <w:rPr>
                <w:rFonts w:ascii="Calibri" w:hAnsi="Calibri" w:cs="Calibri"/>
                <w:i/>
                <w:sz w:val="22"/>
                <w:szCs w:val="22"/>
                <w:lang w:val="cs-CZ" w:eastAsia="cs-CZ"/>
              </w:rPr>
            </w:pPr>
            <w:r w:rsidRPr="00EE2EF0">
              <w:rPr>
                <w:rFonts w:ascii="Calibri" w:hAnsi="Calibri" w:cs="Calibri"/>
                <w:i/>
                <w:sz w:val="22"/>
                <w:szCs w:val="22"/>
                <w:lang w:val="cs-CZ" w:eastAsia="cs-CZ"/>
              </w:rPr>
              <w:t>v týdnech od uzavření obchodního vztahu</w:t>
            </w:r>
          </w:p>
        </w:tc>
        <w:tc>
          <w:tcPr>
            <w:tcW w:w="301" w:type="pct"/>
            <w:tcBorders>
              <w:top w:val="nil"/>
              <w:left w:val="nil"/>
              <w:bottom w:val="nil"/>
              <w:right w:val="nil"/>
            </w:tcBorders>
            <w:shd w:val="clear" w:color="000000" w:fill="E7E6E6"/>
            <w:noWrap/>
            <w:vAlign w:val="bottom"/>
            <w:hideMark/>
          </w:tcPr>
          <w:p w14:paraId="62CBC78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3EB27BD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nil"/>
              <w:right w:val="nil"/>
            </w:tcBorders>
            <w:shd w:val="clear" w:color="000000" w:fill="E7E6E6"/>
            <w:noWrap/>
            <w:vAlign w:val="bottom"/>
            <w:hideMark/>
          </w:tcPr>
          <w:p w14:paraId="604562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60E1F8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580886A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5A2250D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nil"/>
              <w:right w:val="nil"/>
            </w:tcBorders>
            <w:shd w:val="clear" w:color="000000" w:fill="E7E6E6"/>
            <w:noWrap/>
            <w:vAlign w:val="bottom"/>
            <w:hideMark/>
          </w:tcPr>
          <w:p w14:paraId="71842D5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76CBFEE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0AFFBD6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nil"/>
              <w:right w:val="nil"/>
            </w:tcBorders>
            <w:shd w:val="clear" w:color="000000" w:fill="E7E6E6"/>
            <w:noWrap/>
            <w:vAlign w:val="bottom"/>
            <w:hideMark/>
          </w:tcPr>
          <w:p w14:paraId="101253F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2A2BF70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nil"/>
              <w:right w:val="nil"/>
            </w:tcBorders>
            <w:shd w:val="clear" w:color="000000" w:fill="E7E6E6"/>
            <w:noWrap/>
            <w:vAlign w:val="bottom"/>
            <w:hideMark/>
          </w:tcPr>
          <w:p w14:paraId="73AFDE1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0D5712A8" w14:textId="77777777" w:rsidTr="00EE2EF0">
        <w:trPr>
          <w:trHeight w:val="300"/>
        </w:trPr>
        <w:tc>
          <w:tcPr>
            <w:tcW w:w="214"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3FCADC0"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č.</w:t>
            </w:r>
          </w:p>
        </w:tc>
        <w:tc>
          <w:tcPr>
            <w:tcW w:w="1316" w:type="pct"/>
            <w:tcBorders>
              <w:top w:val="single" w:sz="8" w:space="0" w:color="auto"/>
              <w:left w:val="nil"/>
              <w:bottom w:val="single" w:sz="8" w:space="0" w:color="auto"/>
              <w:right w:val="single" w:sz="8" w:space="0" w:color="auto"/>
            </w:tcBorders>
            <w:shd w:val="clear" w:color="000000" w:fill="E7E6E6"/>
            <w:noWrap/>
            <w:vAlign w:val="bottom"/>
            <w:hideMark/>
          </w:tcPr>
          <w:p w14:paraId="1FA2821B" w14:textId="77777777" w:rsidR="00EE2EF0" w:rsidRPr="00EE2EF0" w:rsidRDefault="00EE2EF0" w:rsidP="00EE2EF0">
            <w:pPr>
              <w:suppressAutoHyphens w:val="0"/>
              <w:rPr>
                <w:sz w:val="20"/>
                <w:lang w:val="cs-CZ" w:eastAsia="cs-CZ"/>
              </w:rPr>
            </w:pPr>
            <w:r w:rsidRPr="00EE2EF0">
              <w:rPr>
                <w:sz w:val="20"/>
                <w:lang w:val="cs-CZ" w:eastAsia="cs-CZ"/>
              </w:rPr>
              <w:t> </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38661A1B"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40043E8C"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2</w:t>
            </w:r>
          </w:p>
        </w:tc>
        <w:tc>
          <w:tcPr>
            <w:tcW w:w="279" w:type="pct"/>
            <w:tcBorders>
              <w:top w:val="single" w:sz="8" w:space="0" w:color="auto"/>
              <w:left w:val="nil"/>
              <w:bottom w:val="single" w:sz="8" w:space="0" w:color="auto"/>
              <w:right w:val="single" w:sz="8" w:space="0" w:color="auto"/>
            </w:tcBorders>
            <w:shd w:val="clear" w:color="000000" w:fill="E7E6E6"/>
            <w:noWrap/>
            <w:vAlign w:val="center"/>
            <w:hideMark/>
          </w:tcPr>
          <w:p w14:paraId="7DE0584C"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3</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2A85AD7"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4</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FB1AE11"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5</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4E6F9259"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6</w:t>
            </w:r>
          </w:p>
        </w:tc>
        <w:tc>
          <w:tcPr>
            <w:tcW w:w="279" w:type="pct"/>
            <w:tcBorders>
              <w:top w:val="single" w:sz="8" w:space="0" w:color="auto"/>
              <w:left w:val="nil"/>
              <w:bottom w:val="single" w:sz="8" w:space="0" w:color="auto"/>
              <w:right w:val="single" w:sz="8" w:space="0" w:color="auto"/>
            </w:tcBorders>
            <w:shd w:val="clear" w:color="000000" w:fill="E7E6E6"/>
            <w:noWrap/>
            <w:vAlign w:val="center"/>
            <w:hideMark/>
          </w:tcPr>
          <w:p w14:paraId="294E47CF"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7</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3B25A41F"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8</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E15FD86"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9</w:t>
            </w:r>
          </w:p>
        </w:tc>
        <w:tc>
          <w:tcPr>
            <w:tcW w:w="266" w:type="pct"/>
            <w:tcBorders>
              <w:top w:val="single" w:sz="8" w:space="0" w:color="auto"/>
              <w:left w:val="nil"/>
              <w:bottom w:val="single" w:sz="8" w:space="0" w:color="auto"/>
              <w:right w:val="single" w:sz="8" w:space="0" w:color="auto"/>
            </w:tcBorders>
            <w:shd w:val="clear" w:color="000000" w:fill="E7E6E6"/>
            <w:noWrap/>
            <w:vAlign w:val="center"/>
            <w:hideMark/>
          </w:tcPr>
          <w:p w14:paraId="1CABC35E"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10</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04729DC8"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11</w:t>
            </w:r>
          </w:p>
        </w:tc>
        <w:tc>
          <w:tcPr>
            <w:tcW w:w="240" w:type="pct"/>
            <w:tcBorders>
              <w:top w:val="single" w:sz="8" w:space="0" w:color="auto"/>
              <w:left w:val="nil"/>
              <w:bottom w:val="single" w:sz="8" w:space="0" w:color="auto"/>
              <w:right w:val="single" w:sz="8" w:space="0" w:color="auto"/>
            </w:tcBorders>
            <w:shd w:val="clear" w:color="000000" w:fill="E7E6E6"/>
            <w:noWrap/>
            <w:vAlign w:val="center"/>
            <w:hideMark/>
          </w:tcPr>
          <w:p w14:paraId="3C1BB0B6"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12</w:t>
            </w:r>
          </w:p>
        </w:tc>
      </w:tr>
      <w:tr w:rsidR="00EE2EF0" w:rsidRPr="00EE2EF0" w14:paraId="3ADD6FEC"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073770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1</w:t>
            </w:r>
          </w:p>
        </w:tc>
        <w:tc>
          <w:tcPr>
            <w:tcW w:w="1316" w:type="pct"/>
            <w:tcBorders>
              <w:top w:val="nil"/>
              <w:left w:val="nil"/>
              <w:bottom w:val="single" w:sz="8" w:space="0" w:color="auto"/>
              <w:right w:val="single" w:sz="8" w:space="0" w:color="auto"/>
            </w:tcBorders>
            <w:shd w:val="clear" w:color="auto" w:fill="auto"/>
            <w:vAlign w:val="center"/>
            <w:hideMark/>
          </w:tcPr>
          <w:p w14:paraId="48A9D94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Analýza současného stavu procesů finančního řízení.</w:t>
            </w:r>
          </w:p>
        </w:tc>
        <w:tc>
          <w:tcPr>
            <w:tcW w:w="301" w:type="pct"/>
            <w:tcBorders>
              <w:top w:val="nil"/>
              <w:left w:val="nil"/>
              <w:bottom w:val="single" w:sz="8" w:space="0" w:color="auto"/>
              <w:right w:val="single" w:sz="8" w:space="0" w:color="auto"/>
            </w:tcBorders>
            <w:shd w:val="clear" w:color="000000" w:fill="4472C4"/>
            <w:noWrap/>
            <w:vAlign w:val="center"/>
            <w:hideMark/>
          </w:tcPr>
          <w:p w14:paraId="37023AB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B92320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2950F7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bottom"/>
            <w:hideMark/>
          </w:tcPr>
          <w:p w14:paraId="0B7EACE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5BB287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0CAA0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8E2F8D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670984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8EF5F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2F800A6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E1D132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1C7475F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B818850"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5C1B949D"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2</w:t>
            </w:r>
          </w:p>
        </w:tc>
        <w:tc>
          <w:tcPr>
            <w:tcW w:w="1316" w:type="pct"/>
            <w:tcBorders>
              <w:top w:val="nil"/>
              <w:left w:val="nil"/>
              <w:bottom w:val="single" w:sz="8" w:space="0" w:color="auto"/>
              <w:right w:val="single" w:sz="8" w:space="0" w:color="auto"/>
            </w:tcBorders>
            <w:shd w:val="clear" w:color="auto" w:fill="auto"/>
            <w:vAlign w:val="center"/>
            <w:hideMark/>
          </w:tcPr>
          <w:p w14:paraId="292129BF" w14:textId="77777777" w:rsidR="00EE2EF0" w:rsidRPr="00EE2EF0" w:rsidRDefault="00EE2EF0" w:rsidP="00EE2EF0">
            <w:pPr>
              <w:suppressAutoHyphens w:val="0"/>
              <w:rPr>
                <w:rFonts w:ascii="Calibri" w:hAnsi="Calibri" w:cs="Calibri"/>
                <w:i/>
                <w:iCs/>
                <w:sz w:val="22"/>
                <w:szCs w:val="22"/>
                <w:lang w:val="cs-CZ" w:eastAsia="cs-CZ"/>
              </w:rPr>
            </w:pPr>
            <w:r w:rsidRPr="00EE2EF0">
              <w:rPr>
                <w:rFonts w:ascii="Calibri" w:hAnsi="Calibri" w:cs="Calibri"/>
                <w:i/>
                <w:iCs/>
                <w:sz w:val="22"/>
                <w:szCs w:val="22"/>
                <w:lang w:val="cs-CZ" w:eastAsia="cs-CZ"/>
              </w:rPr>
              <w:t xml:space="preserve">Zpřístupnění služby COL </w:t>
            </w:r>
          </w:p>
        </w:tc>
        <w:tc>
          <w:tcPr>
            <w:tcW w:w="301" w:type="pct"/>
            <w:tcBorders>
              <w:top w:val="nil"/>
              <w:left w:val="nil"/>
              <w:bottom w:val="single" w:sz="8" w:space="0" w:color="auto"/>
              <w:right w:val="single" w:sz="8" w:space="0" w:color="auto"/>
            </w:tcBorders>
            <w:shd w:val="clear" w:color="auto" w:fill="auto"/>
            <w:noWrap/>
            <w:vAlign w:val="center"/>
            <w:hideMark/>
          </w:tcPr>
          <w:p w14:paraId="784B4E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C14C3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43A2514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4515F86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6E648F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B89767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3923A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BE68B4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67A4DE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2D0C783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26C4D7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1FE3A6C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0AA9633E"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33576078"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3</w:t>
            </w:r>
          </w:p>
        </w:tc>
        <w:tc>
          <w:tcPr>
            <w:tcW w:w="1316" w:type="pct"/>
            <w:tcBorders>
              <w:top w:val="nil"/>
              <w:left w:val="nil"/>
              <w:bottom w:val="single" w:sz="8" w:space="0" w:color="auto"/>
              <w:right w:val="single" w:sz="8" w:space="0" w:color="auto"/>
            </w:tcBorders>
            <w:shd w:val="clear" w:color="auto" w:fill="auto"/>
            <w:vAlign w:val="center"/>
            <w:hideMark/>
          </w:tcPr>
          <w:p w14:paraId="3A1CBBB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Instalace a konfigurace COL</w:t>
            </w:r>
          </w:p>
        </w:tc>
        <w:tc>
          <w:tcPr>
            <w:tcW w:w="301" w:type="pct"/>
            <w:tcBorders>
              <w:top w:val="nil"/>
              <w:left w:val="nil"/>
              <w:bottom w:val="single" w:sz="8" w:space="0" w:color="auto"/>
              <w:right w:val="single" w:sz="8" w:space="0" w:color="auto"/>
            </w:tcBorders>
            <w:shd w:val="clear" w:color="000000" w:fill="4472C4"/>
            <w:noWrap/>
            <w:vAlign w:val="center"/>
            <w:hideMark/>
          </w:tcPr>
          <w:p w14:paraId="7B5AAA2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03DB2D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3A02CFE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18EDA23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F73CE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D14D4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08DE59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EACF0E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BA27FB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340B944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B447C7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4D67300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6492AD39"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1F5102F0"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4</w:t>
            </w:r>
          </w:p>
        </w:tc>
        <w:tc>
          <w:tcPr>
            <w:tcW w:w="1316" w:type="pct"/>
            <w:tcBorders>
              <w:top w:val="nil"/>
              <w:left w:val="nil"/>
              <w:bottom w:val="single" w:sz="8" w:space="0" w:color="auto"/>
              <w:right w:val="single" w:sz="8" w:space="0" w:color="auto"/>
            </w:tcBorders>
            <w:shd w:val="clear" w:color="auto" w:fill="auto"/>
            <w:vAlign w:val="center"/>
            <w:hideMark/>
          </w:tcPr>
          <w:p w14:paraId="01EA7A9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Ověření konfigurace</w:t>
            </w:r>
          </w:p>
        </w:tc>
        <w:tc>
          <w:tcPr>
            <w:tcW w:w="301" w:type="pct"/>
            <w:tcBorders>
              <w:top w:val="nil"/>
              <w:left w:val="nil"/>
              <w:bottom w:val="single" w:sz="8" w:space="0" w:color="auto"/>
              <w:right w:val="single" w:sz="8" w:space="0" w:color="auto"/>
            </w:tcBorders>
            <w:shd w:val="clear" w:color="auto" w:fill="auto"/>
            <w:noWrap/>
            <w:vAlign w:val="center"/>
            <w:hideMark/>
          </w:tcPr>
          <w:p w14:paraId="1B6ED98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69C4A5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34DBE55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72F9DAE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64F8E6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517188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4213D5E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E02760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F76ECB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60632FB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829A0F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50122E9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3D8F423C"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A0C576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5</w:t>
            </w:r>
          </w:p>
        </w:tc>
        <w:tc>
          <w:tcPr>
            <w:tcW w:w="1316" w:type="pct"/>
            <w:tcBorders>
              <w:top w:val="nil"/>
              <w:left w:val="nil"/>
              <w:bottom w:val="single" w:sz="8" w:space="0" w:color="auto"/>
              <w:right w:val="single" w:sz="8" w:space="0" w:color="auto"/>
            </w:tcBorders>
            <w:shd w:val="clear" w:color="auto" w:fill="auto"/>
            <w:vAlign w:val="center"/>
            <w:hideMark/>
          </w:tcPr>
          <w:p w14:paraId="7681A8E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Školení uživatelů a administrátorů</w:t>
            </w:r>
          </w:p>
        </w:tc>
        <w:tc>
          <w:tcPr>
            <w:tcW w:w="301" w:type="pct"/>
            <w:tcBorders>
              <w:top w:val="nil"/>
              <w:left w:val="nil"/>
              <w:bottom w:val="single" w:sz="8" w:space="0" w:color="auto"/>
              <w:right w:val="single" w:sz="8" w:space="0" w:color="auto"/>
            </w:tcBorders>
            <w:shd w:val="clear" w:color="auto" w:fill="auto"/>
            <w:noWrap/>
            <w:vAlign w:val="center"/>
            <w:hideMark/>
          </w:tcPr>
          <w:p w14:paraId="6739F01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4BBE57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75DE00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5768BE1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852609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3B51271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3355CF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E07925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386BA3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62A2FE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20F9C9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4BF628F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63ECD61"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3BECC6D9"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6</w:t>
            </w:r>
          </w:p>
        </w:tc>
        <w:tc>
          <w:tcPr>
            <w:tcW w:w="1316" w:type="pct"/>
            <w:tcBorders>
              <w:top w:val="nil"/>
              <w:left w:val="nil"/>
              <w:bottom w:val="single" w:sz="8" w:space="0" w:color="auto"/>
              <w:right w:val="single" w:sz="8" w:space="0" w:color="auto"/>
            </w:tcBorders>
            <w:shd w:val="clear" w:color="auto" w:fill="auto"/>
            <w:vAlign w:val="center"/>
            <w:hideMark/>
          </w:tcPr>
          <w:p w14:paraId="05953E8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xml:space="preserve">Ověřovací provoz </w:t>
            </w:r>
          </w:p>
        </w:tc>
        <w:tc>
          <w:tcPr>
            <w:tcW w:w="301" w:type="pct"/>
            <w:tcBorders>
              <w:top w:val="nil"/>
              <w:left w:val="nil"/>
              <w:bottom w:val="single" w:sz="8" w:space="0" w:color="auto"/>
              <w:right w:val="single" w:sz="8" w:space="0" w:color="auto"/>
            </w:tcBorders>
            <w:shd w:val="clear" w:color="auto" w:fill="auto"/>
            <w:noWrap/>
            <w:vAlign w:val="center"/>
            <w:hideMark/>
          </w:tcPr>
          <w:p w14:paraId="498BEC9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8008E9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86AE4A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7D21A6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024ADAE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0CBD67D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5945E10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8D78B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301B0B1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000000" w:fill="4472C4"/>
            <w:noWrap/>
            <w:vAlign w:val="center"/>
            <w:hideMark/>
          </w:tcPr>
          <w:p w14:paraId="1885667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50B8DFC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5F6D115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6AAAA22F"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25A0AD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7</w:t>
            </w:r>
          </w:p>
        </w:tc>
        <w:tc>
          <w:tcPr>
            <w:tcW w:w="1316" w:type="pct"/>
            <w:tcBorders>
              <w:top w:val="nil"/>
              <w:left w:val="nil"/>
              <w:bottom w:val="single" w:sz="8" w:space="0" w:color="auto"/>
              <w:right w:val="single" w:sz="8" w:space="0" w:color="auto"/>
            </w:tcBorders>
            <w:shd w:val="clear" w:color="auto" w:fill="auto"/>
            <w:vAlign w:val="center"/>
            <w:hideMark/>
          </w:tcPr>
          <w:p w14:paraId="335E6C5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xml:space="preserve">Produktivní provoz </w:t>
            </w:r>
          </w:p>
        </w:tc>
        <w:tc>
          <w:tcPr>
            <w:tcW w:w="301" w:type="pct"/>
            <w:tcBorders>
              <w:top w:val="nil"/>
              <w:left w:val="nil"/>
              <w:bottom w:val="single" w:sz="8" w:space="0" w:color="auto"/>
              <w:right w:val="single" w:sz="8" w:space="0" w:color="auto"/>
            </w:tcBorders>
            <w:shd w:val="clear" w:color="auto" w:fill="auto"/>
            <w:noWrap/>
            <w:vAlign w:val="center"/>
            <w:hideMark/>
          </w:tcPr>
          <w:p w14:paraId="486E183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2A4106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B164D7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1A7508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AC8697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583A73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36B2DBC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6A5F8E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84A4B5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45396D3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720000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000000" w:fill="4472C4"/>
            <w:noWrap/>
            <w:vAlign w:val="center"/>
            <w:hideMark/>
          </w:tcPr>
          <w:p w14:paraId="31AD914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55DB5B1"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2F1CE607"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8</w:t>
            </w:r>
          </w:p>
        </w:tc>
        <w:tc>
          <w:tcPr>
            <w:tcW w:w="1316" w:type="pct"/>
            <w:tcBorders>
              <w:top w:val="nil"/>
              <w:left w:val="nil"/>
              <w:bottom w:val="single" w:sz="8" w:space="0" w:color="auto"/>
              <w:right w:val="single" w:sz="8" w:space="0" w:color="auto"/>
            </w:tcBorders>
            <w:shd w:val="clear" w:color="auto" w:fill="auto"/>
            <w:vAlign w:val="center"/>
            <w:hideMark/>
          </w:tcPr>
          <w:p w14:paraId="02B1652D" w14:textId="77777777" w:rsidR="00EE2EF0" w:rsidRPr="00EE2EF0" w:rsidRDefault="00EE2EF0" w:rsidP="00EE2EF0">
            <w:pPr>
              <w:suppressAutoHyphens w:val="0"/>
              <w:rPr>
                <w:rFonts w:ascii="Calibri" w:hAnsi="Calibri" w:cs="Calibri"/>
                <w:i/>
                <w:iCs/>
                <w:sz w:val="22"/>
                <w:szCs w:val="22"/>
                <w:lang w:val="cs-CZ" w:eastAsia="cs-CZ"/>
              </w:rPr>
            </w:pPr>
            <w:r w:rsidRPr="00EE2EF0">
              <w:rPr>
                <w:rFonts w:ascii="Calibri" w:hAnsi="Calibri" w:cs="Calibri"/>
                <w:i/>
                <w:iCs/>
                <w:sz w:val="22"/>
                <w:szCs w:val="22"/>
                <w:lang w:val="cs-CZ" w:eastAsia="cs-CZ"/>
              </w:rPr>
              <w:t xml:space="preserve">Podpora uživatele </w:t>
            </w:r>
          </w:p>
        </w:tc>
        <w:tc>
          <w:tcPr>
            <w:tcW w:w="301" w:type="pct"/>
            <w:tcBorders>
              <w:top w:val="nil"/>
              <w:left w:val="nil"/>
              <w:bottom w:val="single" w:sz="8" w:space="0" w:color="auto"/>
              <w:right w:val="single" w:sz="8" w:space="0" w:color="auto"/>
            </w:tcBorders>
            <w:shd w:val="clear" w:color="auto" w:fill="auto"/>
            <w:noWrap/>
            <w:vAlign w:val="center"/>
            <w:hideMark/>
          </w:tcPr>
          <w:p w14:paraId="6A831F8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35D500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DD38F5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82F711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F129A3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7B3B49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1423886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233B95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5594E9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4E28BB7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BAD92F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000000" w:fill="4472C4"/>
            <w:noWrap/>
            <w:vAlign w:val="center"/>
            <w:hideMark/>
          </w:tcPr>
          <w:p w14:paraId="1CEAC39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bl>
    <w:p w14:paraId="272E43F3" w14:textId="0C9C251C" w:rsidR="00400EB8" w:rsidRPr="00F31EA3" w:rsidRDefault="00400EB8" w:rsidP="00EE2EF0">
      <w:pPr>
        <w:pStyle w:val="zkladntext0"/>
        <w:spacing w:after="0" w:line="240" w:lineRule="auto"/>
        <w:rPr>
          <w:rFonts w:asciiTheme="minorHAnsi" w:hAnsiTheme="minorHAnsi" w:cstheme="minorHAnsi"/>
        </w:rPr>
      </w:pPr>
    </w:p>
    <w:sectPr w:rsidR="00400EB8" w:rsidRPr="00F31EA3" w:rsidSect="00EE2EF0">
      <w:type w:val="continuous"/>
      <w:pgSz w:w="16838" w:h="11906" w:orient="landscape"/>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00CA0" w14:textId="77777777" w:rsidR="008B5C8B" w:rsidRDefault="008B5C8B" w:rsidP="00F017FF">
      <w:r>
        <w:separator/>
      </w:r>
    </w:p>
  </w:endnote>
  <w:endnote w:type="continuationSeparator" w:id="0">
    <w:p w14:paraId="3EC6FE21" w14:textId="77777777" w:rsidR="008B5C8B" w:rsidRDefault="008B5C8B"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97034"/>
      <w:docPartObj>
        <w:docPartGallery w:val="Page Numbers (Bottom of Page)"/>
        <w:docPartUnique/>
      </w:docPartObj>
    </w:sdtPr>
    <w:sdtEndPr>
      <w:rPr>
        <w:noProof/>
      </w:rPr>
    </w:sdtEndPr>
    <w:sdtContent>
      <w:p w14:paraId="40408647" w14:textId="4711C23E" w:rsidR="00F017FF" w:rsidRDefault="00F017FF" w:rsidP="00D41DA8">
        <w:pPr>
          <w:pStyle w:val="Zpat"/>
          <w:pBdr>
            <w:top w:val="single" w:sz="4" w:space="1" w:color="auto"/>
          </w:pBdr>
          <w:jc w:val="right"/>
        </w:pPr>
        <w:r>
          <w:fldChar w:fldCharType="begin"/>
        </w:r>
        <w:r>
          <w:instrText xml:space="preserve"> PAGE   \* MERGEFORMAT </w:instrText>
        </w:r>
        <w:r>
          <w:fldChar w:fldCharType="separate"/>
        </w:r>
        <w:r w:rsidR="000159DC">
          <w:rPr>
            <w:noProof/>
          </w:rPr>
          <w:t>10</w:t>
        </w:r>
        <w:r>
          <w:rPr>
            <w:noProof/>
          </w:rPr>
          <w:fldChar w:fldCharType="end"/>
        </w:r>
        <w:r w:rsidR="00D41DA8">
          <w:rPr>
            <w:noProof/>
          </w:rPr>
          <w:t>/</w:t>
        </w:r>
        <w:r w:rsidR="00D41DA8">
          <w:rPr>
            <w:noProof/>
          </w:rPr>
          <w:fldChar w:fldCharType="begin"/>
        </w:r>
        <w:r w:rsidR="00D41DA8">
          <w:rPr>
            <w:noProof/>
          </w:rPr>
          <w:instrText xml:space="preserve"> NUMPAGES   \* MERGEFORMAT </w:instrText>
        </w:r>
        <w:r w:rsidR="00D41DA8">
          <w:rPr>
            <w:noProof/>
          </w:rPr>
          <w:fldChar w:fldCharType="separate"/>
        </w:r>
        <w:r w:rsidR="000159DC">
          <w:rPr>
            <w:noProof/>
          </w:rPr>
          <w:t>11</w:t>
        </w:r>
        <w:r w:rsidR="00D41DA8">
          <w:rPr>
            <w:noProof/>
          </w:rPr>
          <w:fldChar w:fldCharType="end"/>
        </w:r>
      </w:p>
    </w:sdtContent>
  </w:sdt>
  <w:p w14:paraId="40408648" w14:textId="77777777" w:rsidR="00F017FF" w:rsidRDefault="00F017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6F390" w14:textId="77777777" w:rsidR="008B5C8B" w:rsidRDefault="008B5C8B" w:rsidP="00F017FF">
      <w:r>
        <w:separator/>
      </w:r>
    </w:p>
  </w:footnote>
  <w:footnote w:type="continuationSeparator" w:id="0">
    <w:p w14:paraId="23A632BF" w14:textId="77777777" w:rsidR="008B5C8B" w:rsidRDefault="008B5C8B" w:rsidP="00F017FF">
      <w:r>
        <w:continuationSeparator/>
      </w:r>
    </w:p>
  </w:footnote>
  <w:footnote w:id="1">
    <w:p w14:paraId="1DB1AB33" w14:textId="77777777" w:rsidR="00400EB8" w:rsidRPr="003003D5" w:rsidRDefault="00400EB8" w:rsidP="00400EB8">
      <w:pPr>
        <w:pStyle w:val="Textpoznpodarou"/>
      </w:pPr>
      <w:r>
        <w:rPr>
          <w:rStyle w:val="Znakapoznpodarou"/>
        </w:rPr>
        <w:footnoteRef/>
      </w:r>
      <w:r>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8645" w14:textId="53E17766" w:rsidR="00F017FF" w:rsidRPr="00507E0A" w:rsidRDefault="00F31EA3" w:rsidP="007D6355">
    <w:pPr>
      <w:jc w:val="right"/>
      <w:rPr>
        <w:rFonts w:asciiTheme="minorHAnsi" w:hAnsiTheme="minorHAnsi"/>
      </w:rPr>
    </w:pPr>
    <w:r>
      <w:rPr>
        <w:noProof/>
        <w:lang w:val="cs-CZ" w:eastAsia="cs-CZ"/>
      </w:rPr>
      <mc:AlternateContent>
        <mc:Choice Requires="wpg">
          <w:drawing>
            <wp:anchor distT="0" distB="0" distL="114300" distR="114300" simplePos="0" relativeHeight="251660288" behindDoc="1" locked="0" layoutInCell="1" allowOverlap="1" wp14:anchorId="4040864B" wp14:editId="2BF5D32B">
              <wp:simplePos x="0" y="0"/>
              <wp:positionH relativeFrom="page">
                <wp:align>right</wp:align>
              </wp:positionH>
              <wp:positionV relativeFrom="paragraph">
                <wp:posOffset>-655485</wp:posOffset>
              </wp:positionV>
              <wp:extent cx="1371548" cy="1029975"/>
              <wp:effectExtent l="0" t="0" r="635" b="0"/>
              <wp:wrapNone/>
              <wp:docPr id="29"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548" cy="1029975"/>
                        <a:chOff x="130" y="170"/>
                        <a:chExt cx="8407" cy="6311"/>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30"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5816F" id="Group 103" o:spid="_x0000_s1026" style="position:absolute;margin-left:56.8pt;margin-top:-51.6pt;width:108pt;height:81.1pt;z-index:-251656192;mso-position-horizontal:right;mso-position-horizontal-relative:page"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page"/>
            </v:group>
          </w:pict>
        </mc:Fallback>
      </mc:AlternateContent>
    </w:r>
    <w:r w:rsidR="00EE57FB" w:rsidRPr="00507E0A">
      <w:rPr>
        <w:rFonts w:asciiTheme="minorHAnsi" w:hAnsiTheme="minorHAnsi"/>
        <w:noProof/>
        <w:lang w:val="cs-CZ" w:eastAsia="cs-CZ"/>
      </w:rPr>
      <w:drawing>
        <wp:anchor distT="0" distB="0" distL="114300" distR="114300" simplePos="0" relativeHeight="251659264" behindDoc="0" locked="0" layoutInCell="1" allowOverlap="1" wp14:anchorId="4040864D" wp14:editId="6CA59083">
          <wp:simplePos x="0" y="0"/>
          <wp:positionH relativeFrom="column">
            <wp:posOffset>67310</wp:posOffset>
          </wp:positionH>
          <wp:positionV relativeFrom="paragraph">
            <wp:posOffset>-185420</wp:posOffset>
          </wp:positionV>
          <wp:extent cx="919480" cy="513080"/>
          <wp:effectExtent l="0" t="0" r="0" b="1270"/>
          <wp:wrapTopAndBottom/>
          <wp:docPr id="15" name="Obrázek 15" descr="logo dyn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yna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513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7E8"/>
    <w:multiLevelType w:val="hybridMultilevel"/>
    <w:tmpl w:val="6DC21E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55A2F"/>
    <w:multiLevelType w:val="hybridMultilevel"/>
    <w:tmpl w:val="1824A28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EB278B"/>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A060D"/>
    <w:multiLevelType w:val="hybridMultilevel"/>
    <w:tmpl w:val="A6F8E65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99C503A"/>
    <w:multiLevelType w:val="hybridMultilevel"/>
    <w:tmpl w:val="124AF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B64E1E"/>
    <w:multiLevelType w:val="hybridMultilevel"/>
    <w:tmpl w:val="A89C1B66"/>
    <w:lvl w:ilvl="0" w:tplc="852A35F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7F037D"/>
    <w:multiLevelType w:val="hybridMultilevel"/>
    <w:tmpl w:val="5A3E63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8118B8"/>
    <w:multiLevelType w:val="multilevel"/>
    <w:tmpl w:val="723005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75678BC"/>
    <w:multiLevelType w:val="hybridMultilevel"/>
    <w:tmpl w:val="DB7A76BA"/>
    <w:lvl w:ilvl="0" w:tplc="574427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663F89"/>
    <w:multiLevelType w:val="hybridMultilevel"/>
    <w:tmpl w:val="4190B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729D2"/>
    <w:multiLevelType w:val="hybridMultilevel"/>
    <w:tmpl w:val="04AA5A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939B9"/>
    <w:multiLevelType w:val="hybridMultilevel"/>
    <w:tmpl w:val="4E0E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9C03A2"/>
    <w:multiLevelType w:val="hybridMultilevel"/>
    <w:tmpl w:val="FC48D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54E2F"/>
    <w:multiLevelType w:val="hybridMultilevel"/>
    <w:tmpl w:val="61B84D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410766"/>
    <w:multiLevelType w:val="hybridMultilevel"/>
    <w:tmpl w:val="2402BB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941F21"/>
    <w:multiLevelType w:val="hybridMultilevel"/>
    <w:tmpl w:val="3E827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C17D3"/>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A75D4B"/>
    <w:multiLevelType w:val="hybridMultilevel"/>
    <w:tmpl w:val="8D94F6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57145"/>
    <w:multiLevelType w:val="hybridMultilevel"/>
    <w:tmpl w:val="8806C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FC5FBC"/>
    <w:multiLevelType w:val="multilevel"/>
    <w:tmpl w:val="F5184AF2"/>
    <w:lvl w:ilvl="0">
      <w:start w:val="1"/>
      <w:numFmt w:val="decimal"/>
      <w:lvlText w:val="%1."/>
      <w:lvlJc w:val="left"/>
      <w:pPr>
        <w:tabs>
          <w:tab w:val="num" w:pos="397"/>
        </w:tabs>
        <w:ind w:left="397" w:hanging="397"/>
      </w:pPr>
      <w:rPr>
        <w:b/>
      </w:rPr>
    </w:lvl>
    <w:lvl w:ilvl="1">
      <w:start w:val="1"/>
      <w:numFmt w:val="decimal"/>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EC2E44"/>
    <w:multiLevelType w:val="hybridMultilevel"/>
    <w:tmpl w:val="09EE58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2F674D"/>
    <w:multiLevelType w:val="hybridMultilevel"/>
    <w:tmpl w:val="8EF4908C"/>
    <w:lvl w:ilvl="0" w:tplc="0405001B">
      <w:start w:val="1"/>
      <w:numFmt w:val="lowerRoman"/>
      <w:lvlText w:val="%1."/>
      <w:lvlJc w:val="right"/>
      <w:pPr>
        <w:ind w:left="2508" w:hanging="360"/>
      </w:p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25" w15:restartNumberingAfterBreak="0">
    <w:nsid w:val="465B4758"/>
    <w:multiLevelType w:val="hybridMultilevel"/>
    <w:tmpl w:val="5EB82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300921"/>
    <w:multiLevelType w:val="hybridMultilevel"/>
    <w:tmpl w:val="4A2AAD48"/>
    <w:lvl w:ilvl="0" w:tplc="23A84F90">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A4904CF"/>
    <w:multiLevelType w:val="hybridMultilevel"/>
    <w:tmpl w:val="5A3E63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4E795A"/>
    <w:multiLevelType w:val="hybridMultilevel"/>
    <w:tmpl w:val="E730990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06E6301"/>
    <w:multiLevelType w:val="multilevel"/>
    <w:tmpl w:val="040CBD4E"/>
    <w:lvl w:ilvl="0">
      <w:start w:val="1"/>
      <w:numFmt w:val="decimal"/>
      <w:lvlText w:val="%1"/>
      <w:lvlJc w:val="left"/>
      <w:pPr>
        <w:ind w:left="432" w:hanging="432"/>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rPr>
    </w:lvl>
    <w:lvl w:ilvl="2">
      <w:start w:val="1"/>
      <w:numFmt w:val="decimal"/>
      <w:lvlText w:val="%1.%2.%3"/>
      <w:lvlJc w:val="left"/>
      <w:pPr>
        <w:ind w:left="720" w:hanging="720"/>
      </w:pPr>
      <w:rPr>
        <w:rFonts w:ascii="Times New Roman" w:hAnsi="Times New Roman"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BB4D0E"/>
    <w:multiLevelType w:val="hybridMultilevel"/>
    <w:tmpl w:val="A592577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6612113"/>
    <w:multiLevelType w:val="hybridMultilevel"/>
    <w:tmpl w:val="0878327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A4C59F1"/>
    <w:multiLevelType w:val="hybridMultilevel"/>
    <w:tmpl w:val="576E95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74CA7"/>
    <w:multiLevelType w:val="hybridMultilevel"/>
    <w:tmpl w:val="C59EE3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5C271B"/>
    <w:multiLevelType w:val="hybridMultilevel"/>
    <w:tmpl w:val="EE1ADE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D3142"/>
    <w:multiLevelType w:val="hybridMultilevel"/>
    <w:tmpl w:val="BCFA7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276E9C"/>
    <w:multiLevelType w:val="hybridMultilevel"/>
    <w:tmpl w:val="6C1CD370"/>
    <w:lvl w:ilvl="0" w:tplc="04050001">
      <w:start w:val="1"/>
      <w:numFmt w:val="bullet"/>
      <w:lvlText w:val=""/>
      <w:lvlJc w:val="left"/>
      <w:pPr>
        <w:tabs>
          <w:tab w:val="num" w:pos="1068"/>
        </w:tabs>
        <w:ind w:left="1068" w:hanging="360"/>
      </w:pPr>
      <w:rPr>
        <w:rFonts w:ascii="Symbol" w:hAnsi="Symbol" w:cs="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37" w15:restartNumberingAfterBreak="0">
    <w:nsid w:val="73C65074"/>
    <w:multiLevelType w:val="hybridMultilevel"/>
    <w:tmpl w:val="BBD0C02C"/>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0646E5"/>
    <w:multiLevelType w:val="multilevel"/>
    <w:tmpl w:val="E20202CA"/>
    <w:lvl w:ilvl="0">
      <w:start w:val="1"/>
      <w:numFmt w:val="decimal"/>
      <w:lvlText w:val="%1."/>
      <w:lvlJc w:val="left"/>
      <w:pPr>
        <w:tabs>
          <w:tab w:val="num" w:pos="397"/>
        </w:tabs>
        <w:ind w:left="397" w:hanging="397"/>
      </w:pPr>
      <w:rPr>
        <w:b/>
      </w:rPr>
    </w:lvl>
    <w:lvl w:ilvl="1">
      <w:start w:val="1"/>
      <w:numFmt w:val="decimal"/>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86343EC"/>
    <w:multiLevelType w:val="multilevel"/>
    <w:tmpl w:val="ED62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C2691"/>
    <w:multiLevelType w:val="hybridMultilevel"/>
    <w:tmpl w:val="A7D4F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5A0CE8"/>
    <w:multiLevelType w:val="hybridMultilevel"/>
    <w:tmpl w:val="9462E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5"/>
  </w:num>
  <w:num w:numId="5">
    <w:abstractNumId w:val="6"/>
  </w:num>
  <w:num w:numId="6">
    <w:abstractNumId w:val="12"/>
  </w:num>
  <w:num w:numId="7">
    <w:abstractNumId w:val="40"/>
  </w:num>
  <w:num w:numId="8">
    <w:abstractNumId w:val="27"/>
  </w:num>
  <w:num w:numId="9">
    <w:abstractNumId w:val="7"/>
  </w:num>
  <w:num w:numId="10">
    <w:abstractNumId w:val="19"/>
  </w:num>
  <w:num w:numId="11">
    <w:abstractNumId w:val="2"/>
  </w:num>
  <w:num w:numId="12">
    <w:abstractNumId w:val="37"/>
  </w:num>
  <w:num w:numId="13">
    <w:abstractNumId w:val="24"/>
  </w:num>
  <w:num w:numId="14">
    <w:abstractNumId w:val="26"/>
  </w:num>
  <w:num w:numId="15">
    <w:abstractNumId w:val="36"/>
  </w:num>
  <w:num w:numId="16">
    <w:abstractNumId w:val="9"/>
  </w:num>
  <w:num w:numId="17">
    <w:abstractNumId w:val="39"/>
  </w:num>
  <w:num w:numId="18">
    <w:abstractNumId w:val="35"/>
  </w:num>
  <w:num w:numId="19">
    <w:abstractNumId w:val="1"/>
  </w:num>
  <w:num w:numId="20">
    <w:abstractNumId w:val="30"/>
  </w:num>
  <w:num w:numId="21">
    <w:abstractNumId w:val="11"/>
  </w:num>
  <w:num w:numId="22">
    <w:abstractNumId w:val="4"/>
  </w:num>
  <w:num w:numId="23">
    <w:abstractNumId w:val="22"/>
  </w:num>
  <w:num w:numId="24">
    <w:abstractNumId w:val="38"/>
  </w:num>
  <w:num w:numId="25">
    <w:abstractNumId w:val="32"/>
  </w:num>
  <w:num w:numId="26">
    <w:abstractNumId w:val="8"/>
  </w:num>
  <w:num w:numId="27">
    <w:abstractNumId w:val="28"/>
  </w:num>
  <w:num w:numId="28">
    <w:abstractNumId w:val="10"/>
  </w:num>
  <w:num w:numId="29">
    <w:abstractNumId w:val="34"/>
  </w:num>
  <w:num w:numId="30">
    <w:abstractNumId w:val="0"/>
  </w:num>
  <w:num w:numId="31">
    <w:abstractNumId w:val="41"/>
  </w:num>
  <w:num w:numId="32">
    <w:abstractNumId w:val="33"/>
  </w:num>
  <w:num w:numId="33">
    <w:abstractNumId w:val="23"/>
  </w:num>
  <w:num w:numId="34">
    <w:abstractNumId w:val="21"/>
  </w:num>
  <w:num w:numId="35">
    <w:abstractNumId w:val="16"/>
  </w:num>
  <w:num w:numId="36">
    <w:abstractNumId w:val="3"/>
  </w:num>
  <w:num w:numId="37">
    <w:abstractNumId w:val="31"/>
  </w:num>
  <w:num w:numId="38">
    <w:abstractNumId w:val="29"/>
  </w:num>
  <w:num w:numId="39">
    <w:abstractNumId w:val="17"/>
  </w:num>
  <w:num w:numId="40">
    <w:abstractNumId w:val="14"/>
  </w:num>
  <w:num w:numId="41">
    <w:abstractNumId w:val="5"/>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FF"/>
    <w:rsid w:val="0000683D"/>
    <w:rsid w:val="00011093"/>
    <w:rsid w:val="000159DC"/>
    <w:rsid w:val="000244FA"/>
    <w:rsid w:val="0008186F"/>
    <w:rsid w:val="00082CB6"/>
    <w:rsid w:val="00083997"/>
    <w:rsid w:val="00093A1A"/>
    <w:rsid w:val="00093B14"/>
    <w:rsid w:val="00095C6B"/>
    <w:rsid w:val="000A5DF5"/>
    <w:rsid w:val="000B287E"/>
    <w:rsid w:val="000C0F63"/>
    <w:rsid w:val="000C212F"/>
    <w:rsid w:val="000C7A21"/>
    <w:rsid w:val="000D0CA7"/>
    <w:rsid w:val="001052BC"/>
    <w:rsid w:val="001159A8"/>
    <w:rsid w:val="001216BC"/>
    <w:rsid w:val="00125CA8"/>
    <w:rsid w:val="001400BD"/>
    <w:rsid w:val="00142092"/>
    <w:rsid w:val="00146E29"/>
    <w:rsid w:val="00164330"/>
    <w:rsid w:val="001B1B49"/>
    <w:rsid w:val="001D0051"/>
    <w:rsid w:val="001F4EDB"/>
    <w:rsid w:val="002045BB"/>
    <w:rsid w:val="00226E0C"/>
    <w:rsid w:val="00242DC3"/>
    <w:rsid w:val="0028117E"/>
    <w:rsid w:val="002F598F"/>
    <w:rsid w:val="003020FE"/>
    <w:rsid w:val="003049C9"/>
    <w:rsid w:val="0032081A"/>
    <w:rsid w:val="003373BA"/>
    <w:rsid w:val="00344A89"/>
    <w:rsid w:val="00397ABF"/>
    <w:rsid w:val="003A02F1"/>
    <w:rsid w:val="003C0A4B"/>
    <w:rsid w:val="003C4A98"/>
    <w:rsid w:val="003D3F39"/>
    <w:rsid w:val="00400EB8"/>
    <w:rsid w:val="00467492"/>
    <w:rsid w:val="00480EBB"/>
    <w:rsid w:val="004C1C18"/>
    <w:rsid w:val="00501EFC"/>
    <w:rsid w:val="00502DD3"/>
    <w:rsid w:val="0051597F"/>
    <w:rsid w:val="00525510"/>
    <w:rsid w:val="00570279"/>
    <w:rsid w:val="00575E8C"/>
    <w:rsid w:val="0058582C"/>
    <w:rsid w:val="00586774"/>
    <w:rsid w:val="005B35AD"/>
    <w:rsid w:val="005B6875"/>
    <w:rsid w:val="005C3525"/>
    <w:rsid w:val="006003E7"/>
    <w:rsid w:val="00616E6A"/>
    <w:rsid w:val="00625081"/>
    <w:rsid w:val="0062635C"/>
    <w:rsid w:val="00637222"/>
    <w:rsid w:val="00651649"/>
    <w:rsid w:val="0065330C"/>
    <w:rsid w:val="00673C3B"/>
    <w:rsid w:val="00687032"/>
    <w:rsid w:val="006B36A0"/>
    <w:rsid w:val="006C460B"/>
    <w:rsid w:val="006C4914"/>
    <w:rsid w:val="006C4F62"/>
    <w:rsid w:val="006D7D1C"/>
    <w:rsid w:val="0070497C"/>
    <w:rsid w:val="0071273E"/>
    <w:rsid w:val="0075653D"/>
    <w:rsid w:val="00760DE8"/>
    <w:rsid w:val="00777F7F"/>
    <w:rsid w:val="007823F5"/>
    <w:rsid w:val="007924EE"/>
    <w:rsid w:val="007B051D"/>
    <w:rsid w:val="007B1197"/>
    <w:rsid w:val="007F585B"/>
    <w:rsid w:val="00820B88"/>
    <w:rsid w:val="00837F1A"/>
    <w:rsid w:val="008461E3"/>
    <w:rsid w:val="00870A24"/>
    <w:rsid w:val="008B5C8B"/>
    <w:rsid w:val="008C71CB"/>
    <w:rsid w:val="008D69EA"/>
    <w:rsid w:val="008E5ED1"/>
    <w:rsid w:val="008F768A"/>
    <w:rsid w:val="009001A2"/>
    <w:rsid w:val="00914610"/>
    <w:rsid w:val="00953F13"/>
    <w:rsid w:val="00993535"/>
    <w:rsid w:val="00994D79"/>
    <w:rsid w:val="009D25F1"/>
    <w:rsid w:val="009F1DF4"/>
    <w:rsid w:val="009F2FEC"/>
    <w:rsid w:val="00A13176"/>
    <w:rsid w:val="00A25DBC"/>
    <w:rsid w:val="00A337C5"/>
    <w:rsid w:val="00A377D4"/>
    <w:rsid w:val="00A50C9E"/>
    <w:rsid w:val="00A74006"/>
    <w:rsid w:val="00A77B74"/>
    <w:rsid w:val="00AB5CE7"/>
    <w:rsid w:val="00AD68D1"/>
    <w:rsid w:val="00B1219E"/>
    <w:rsid w:val="00B27D8C"/>
    <w:rsid w:val="00B615B8"/>
    <w:rsid w:val="00BA3978"/>
    <w:rsid w:val="00BC52E2"/>
    <w:rsid w:val="00C032E7"/>
    <w:rsid w:val="00C10B19"/>
    <w:rsid w:val="00C10E6F"/>
    <w:rsid w:val="00C17163"/>
    <w:rsid w:val="00C179D1"/>
    <w:rsid w:val="00C21426"/>
    <w:rsid w:val="00C25500"/>
    <w:rsid w:val="00C3359E"/>
    <w:rsid w:val="00C362F1"/>
    <w:rsid w:val="00C768C5"/>
    <w:rsid w:val="00C835EF"/>
    <w:rsid w:val="00C87D3A"/>
    <w:rsid w:val="00C92987"/>
    <w:rsid w:val="00CA1259"/>
    <w:rsid w:val="00CB3A1A"/>
    <w:rsid w:val="00CB70FC"/>
    <w:rsid w:val="00CB7E31"/>
    <w:rsid w:val="00CC1DFE"/>
    <w:rsid w:val="00CE38E4"/>
    <w:rsid w:val="00CE40A1"/>
    <w:rsid w:val="00CF2A75"/>
    <w:rsid w:val="00D00B6F"/>
    <w:rsid w:val="00D0463B"/>
    <w:rsid w:val="00D41DA8"/>
    <w:rsid w:val="00DB101E"/>
    <w:rsid w:val="00DC4F89"/>
    <w:rsid w:val="00DC59DA"/>
    <w:rsid w:val="00DD68C7"/>
    <w:rsid w:val="00DE08E5"/>
    <w:rsid w:val="00DF64FA"/>
    <w:rsid w:val="00E35D50"/>
    <w:rsid w:val="00EA597F"/>
    <w:rsid w:val="00EA6A6B"/>
    <w:rsid w:val="00EE128E"/>
    <w:rsid w:val="00EE2EF0"/>
    <w:rsid w:val="00EE57FB"/>
    <w:rsid w:val="00F017FF"/>
    <w:rsid w:val="00F31EA3"/>
    <w:rsid w:val="00F339D8"/>
    <w:rsid w:val="00F74D0C"/>
    <w:rsid w:val="00FA36A3"/>
    <w:rsid w:val="00FD73DA"/>
    <w:rsid w:val="00FE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0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val="cs-CZ"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val="cs-CZ"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val="cs-CZ"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val="cs-CZ"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basedOn w:val="Standardnpsmoodstavce"/>
    <w:link w:val="Odstavecseseznamem"/>
    <w:uiPriority w:val="34"/>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semiHidden/>
    <w:unhideWhenUsed/>
    <w:rsid w:val="008461E3"/>
    <w:pPr>
      <w:spacing w:after="120"/>
    </w:pPr>
  </w:style>
  <w:style w:type="character" w:customStyle="1" w:styleId="ZkladntextChar">
    <w:name w:val="Základní text Char"/>
    <w:basedOn w:val="Standardnpsmoodstavce"/>
    <w:link w:val="Zkladntext"/>
    <w:uiPriority w:val="99"/>
    <w:semiHidden/>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22"/>
      </w:numPr>
      <w:suppressAutoHyphens w:val="0"/>
      <w:spacing w:before="240" w:after="240" w:line="300" w:lineRule="atLeast"/>
      <w:contextualSpacing w:val="0"/>
      <w:jc w:val="both"/>
      <w:outlineLvl w:val="1"/>
    </w:pPr>
    <w:rPr>
      <w:rFonts w:ascii="Garamond" w:hAnsi="Garamond"/>
      <w:color w:val="auto"/>
      <w:szCs w:val="24"/>
      <w:lang w:val="x-none" w:eastAsia="x-none"/>
    </w:rPr>
  </w:style>
  <w:style w:type="paragraph" w:customStyle="1" w:styleId="Prvniuroven">
    <w:name w:val="Prvni_uroven"/>
    <w:basedOn w:val="slovanseznam"/>
    <w:next w:val="uroven2"/>
    <w:rsid w:val="000D0CA7"/>
    <w:pPr>
      <w:keepNext/>
      <w:keepLines/>
      <w:widowControl w:val="0"/>
      <w:numPr>
        <w:numId w:val="22"/>
      </w:numPr>
      <w:suppressAutoHyphens w:val="0"/>
      <w:spacing w:before="480" w:after="240" w:line="280" w:lineRule="exact"/>
      <w:contextualSpacing w:val="0"/>
      <w:jc w:val="both"/>
      <w:outlineLvl w:val="0"/>
    </w:pPr>
    <w:rPr>
      <w:rFonts w:ascii="Garamond" w:hAnsi="Garamond"/>
      <w:b/>
      <w:caps/>
      <w:color w:val="auto"/>
      <w:szCs w:val="24"/>
      <w:lang w:val="x-none" w:eastAsia="cs-CZ"/>
    </w:rPr>
  </w:style>
  <w:style w:type="character" w:customStyle="1" w:styleId="uroven2Char">
    <w:name w:val="uroven_2 Char"/>
    <w:link w:val="uroven2"/>
    <w:locked/>
    <w:rsid w:val="000D0CA7"/>
    <w:rPr>
      <w:rFonts w:ascii="Garamond" w:eastAsia="Times New Roman" w:hAnsi="Garamond" w:cs="Times New Roman"/>
      <w:sz w:val="24"/>
      <w:szCs w:val="24"/>
      <w:lang w:val="x-none" w:eastAsia="x-none"/>
    </w:rPr>
  </w:style>
  <w:style w:type="paragraph" w:styleId="slovanseznam">
    <w:name w:val="List Number"/>
    <w:basedOn w:val="Normln"/>
    <w:uiPriority w:val="99"/>
    <w:unhideWhenUsed/>
    <w:rsid w:val="000D0CA7"/>
    <w:pPr>
      <w:numPr>
        <w:numId w:val="21"/>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val="cs-CZ"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3.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4.xml><?xml version="1.0" encoding="utf-8"?>
<ds:datastoreItem xmlns:ds="http://schemas.openxmlformats.org/officeDocument/2006/customXml" ds:itemID="{843C95F4-202A-42F4-8D20-B07FF164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2909</Words>
  <Characters>17164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2019-03-28T16:58:00Z</dcterms:created>
  <dcterms:modified xsi:type="dcterms:W3CDTF">2019-03-28T16:58:00Z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