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CD" w:rsidRPr="00EB1ACD" w:rsidRDefault="00853243" w:rsidP="00EB1A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DOHODA O BEZDŮVODNÉM OBOHACENÍ </w:t>
      </w:r>
    </w:p>
    <w:p w:rsidR="00EB1ACD" w:rsidRDefault="00EB1ACD" w:rsidP="00870C6F">
      <w:pPr>
        <w:jc w:val="both"/>
        <w:rPr>
          <w:rFonts w:ascii="Arial" w:hAnsi="Arial" w:cs="Arial"/>
        </w:rPr>
      </w:pPr>
    </w:p>
    <w:p w:rsidR="00C46597" w:rsidRPr="009F40A2" w:rsidRDefault="00C46597" w:rsidP="00853243">
      <w:pPr>
        <w:jc w:val="center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zákona č. 89/2012 Sb., občanský zákoník, ve znění pozdějších předpisů</w:t>
      </w:r>
    </w:p>
    <w:p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:rsidR="00AA7A05" w:rsidRPr="009F40A2" w:rsidRDefault="00F55E1B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Prodávající:</w:t>
      </w:r>
    </w:p>
    <w:p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:rsidR="00C46597" w:rsidRPr="009F40A2" w:rsidRDefault="009F40A2" w:rsidP="002115C5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 w:rsidR="004A5AD7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ab/>
      </w:r>
      <w:r w:rsidR="006305CA" w:rsidRPr="00853243">
        <w:rPr>
          <w:rFonts w:ascii="Arial" w:hAnsi="Arial" w:cs="Arial"/>
          <w:b/>
          <w:sz w:val="20"/>
        </w:rPr>
        <w:t>Železářství Jegla s.r.o.</w:t>
      </w:r>
      <w:r w:rsidR="00C46597" w:rsidRPr="00853243">
        <w:rPr>
          <w:rFonts w:ascii="Arial" w:hAnsi="Arial" w:cs="Arial"/>
          <w:b/>
          <w:sz w:val="20"/>
        </w:rPr>
        <w:tab/>
      </w:r>
    </w:p>
    <w:p w:rsidR="00F55E1B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F55E1B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>
        <w:rPr>
          <w:rFonts w:ascii="Arial" w:hAnsi="Arial" w:cs="Arial"/>
          <w:sz w:val="20"/>
        </w:rPr>
        <w:t>Brněnská 1509, 686 03 Staré Město</w:t>
      </w:r>
    </w:p>
    <w:p w:rsidR="00C46597" w:rsidRPr="009F40A2" w:rsidRDefault="0098374C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</w:t>
      </w:r>
      <w:r w:rsidR="00F55E1B" w:rsidRPr="009F40A2">
        <w:rPr>
          <w:rFonts w:ascii="Arial" w:hAnsi="Arial" w:cs="Arial"/>
          <w:sz w:val="20"/>
        </w:rPr>
        <w:t>:</w:t>
      </w:r>
      <w:r w:rsidR="00AA7A05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>
        <w:rPr>
          <w:rFonts w:ascii="Arial" w:hAnsi="Arial" w:cs="Arial"/>
          <w:sz w:val="20"/>
        </w:rPr>
        <w:t>Anna Oslzlová, jednatelka</w:t>
      </w:r>
      <w:r w:rsidR="004A5AD7">
        <w:rPr>
          <w:rFonts w:ascii="Arial" w:hAnsi="Arial" w:cs="Arial"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ab/>
      </w:r>
    </w:p>
    <w:p w:rsidR="00C46597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F55E1B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 w:rsidRPr="006305CA">
        <w:rPr>
          <w:rFonts w:ascii="Arial" w:hAnsi="Arial" w:cs="Arial"/>
          <w:sz w:val="20"/>
        </w:rPr>
        <w:t>27720578</w:t>
      </w:r>
    </w:p>
    <w:p w:rsidR="00374680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F55E1B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>CZ</w:t>
      </w:r>
      <w:r w:rsidR="006305CA" w:rsidRPr="006305CA">
        <w:rPr>
          <w:rFonts w:ascii="Arial" w:hAnsi="Arial" w:cs="Arial"/>
          <w:sz w:val="20"/>
        </w:rPr>
        <w:t>27720578</w:t>
      </w:r>
      <w:r w:rsidRPr="009F40A2">
        <w:rPr>
          <w:rFonts w:ascii="Arial" w:hAnsi="Arial" w:cs="Arial"/>
          <w:sz w:val="20"/>
        </w:rPr>
        <w:tab/>
      </w:r>
    </w:p>
    <w:p w:rsidR="00247FF8" w:rsidRPr="009F40A2" w:rsidRDefault="00247FF8" w:rsidP="00870C6F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:rsidR="009F40A2" w:rsidRPr="009F40A2" w:rsidRDefault="00F55E1B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Kupující: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:rsidR="00C46597" w:rsidRPr="009F40A2" w:rsidRDefault="009F40A2" w:rsidP="00F55E1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F55E1B" w:rsidRPr="00853243">
        <w:rPr>
          <w:rFonts w:ascii="Arial" w:hAnsi="Arial" w:cs="Arial"/>
          <w:b/>
          <w:sz w:val="20"/>
        </w:rPr>
        <w:t>Střední průmyslová škola Otrokovice</w:t>
      </w:r>
    </w:p>
    <w:p w:rsidR="002268CB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:rsidR="00AA7A05" w:rsidRPr="009F40A2" w:rsidRDefault="0098374C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</w:t>
      </w:r>
      <w:r w:rsidR="00710ECC" w:rsidRPr="009F40A2">
        <w:rPr>
          <w:rFonts w:ascii="Arial" w:hAnsi="Arial" w:cs="Arial"/>
          <w:sz w:val="20"/>
        </w:rPr>
        <w:t>s</w:t>
      </w:r>
      <w:r w:rsidRPr="009F40A2">
        <w:rPr>
          <w:rFonts w:ascii="Arial" w:hAnsi="Arial" w:cs="Arial"/>
          <w:sz w:val="20"/>
        </w:rPr>
        <w:t>toupený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Mgr. Liborem Baselem, MBA</w:t>
      </w:r>
      <w:r w:rsidR="0079043F">
        <w:rPr>
          <w:rFonts w:ascii="Arial" w:hAnsi="Arial" w:cs="Arial"/>
          <w:sz w:val="20"/>
        </w:rPr>
        <w:t>, ředitelem</w:t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710ECC" w:rsidRPr="009F40A2">
        <w:rPr>
          <w:rFonts w:ascii="Arial" w:hAnsi="Arial" w:cs="Arial"/>
          <w:sz w:val="20"/>
        </w:rPr>
        <w:tab/>
      </w:r>
    </w:p>
    <w:p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00128198</w:t>
      </w:r>
    </w:p>
    <w:p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CZ 00128198</w:t>
      </w:r>
    </w:p>
    <w:p w:rsidR="00247FF8" w:rsidRPr="009F40A2" w:rsidRDefault="004A5AD7" w:rsidP="00247FF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247FF8">
        <w:rPr>
          <w:rFonts w:ascii="Arial" w:hAnsi="Arial" w:cs="Arial"/>
          <w:sz w:val="20"/>
        </w:rPr>
        <w:t>(dále jen „kupující“)</w:t>
      </w:r>
    </w:p>
    <w:p w:rsid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:rsidR="00853243" w:rsidRDefault="00853243" w:rsidP="00870C6F">
      <w:pPr>
        <w:pStyle w:val="Textvbloku1"/>
        <w:rPr>
          <w:rFonts w:ascii="Arial" w:hAnsi="Arial" w:cs="Arial"/>
          <w:b/>
          <w:sz w:val="20"/>
        </w:rPr>
      </w:pPr>
    </w:p>
    <w:p w:rsidR="00853243" w:rsidRDefault="00853243" w:rsidP="00853243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(Prodávající a Kupující jsou dále společně označováni také jen jako „</w:t>
      </w:r>
      <w:r w:rsidRPr="00853243">
        <w:rPr>
          <w:rFonts w:ascii="Arial" w:eastAsia="Arial" w:hAnsi="Arial" w:cs="Arial"/>
          <w:b/>
        </w:rPr>
        <w:t>účastníci</w:t>
      </w:r>
      <w:r>
        <w:rPr>
          <w:rFonts w:ascii="Arial" w:eastAsia="Arial" w:hAnsi="Arial" w:cs="Arial"/>
        </w:rPr>
        <w:t>“)</w:t>
      </w:r>
    </w:p>
    <w:p w:rsidR="00853243" w:rsidRDefault="00853243" w:rsidP="00853243">
      <w:pPr>
        <w:widowControl w:val="0"/>
        <w:rPr>
          <w:rFonts w:ascii="Arial" w:eastAsia="Arial" w:hAnsi="Arial" w:cs="Arial"/>
        </w:rPr>
      </w:pPr>
    </w:p>
    <w:p w:rsidR="00853243" w:rsidRDefault="00853243" w:rsidP="00853243">
      <w:pPr>
        <w:widowControl w:val="0"/>
        <w:rPr>
          <w:rFonts w:ascii="Arial" w:eastAsia="Arial" w:hAnsi="Arial" w:cs="Arial"/>
        </w:rPr>
      </w:pPr>
    </w:p>
    <w:p w:rsidR="00853243" w:rsidRPr="00853243" w:rsidRDefault="00853243" w:rsidP="00853243">
      <w:pPr>
        <w:pStyle w:val="Odstavecseseznamem"/>
        <w:widowControl w:val="0"/>
        <w:numPr>
          <w:ilvl w:val="0"/>
          <w:numId w:val="7"/>
        </w:numPr>
        <w:rPr>
          <w:rFonts w:ascii="Arial" w:hAnsi="Arial" w:cs="Arial"/>
          <w:b/>
        </w:rPr>
      </w:pPr>
      <w:r w:rsidRPr="00853243">
        <w:rPr>
          <w:rFonts w:ascii="Arial" w:eastAsia="Arial" w:hAnsi="Arial" w:cs="Arial"/>
          <w:b/>
        </w:rPr>
        <w:t>PŘEDMĚT DOHODY</w:t>
      </w:r>
    </w:p>
    <w:p w:rsidR="00853243" w:rsidRPr="00853243" w:rsidRDefault="00853243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 xml:space="preserve">Účastníci prohlašují a činí nesporným, že dne 12.11.2018 spolu uzavřeli kupní smlouvu /dále jen „kupní smlouva“/, jejímž předmětem byl závazek </w:t>
      </w:r>
      <w:r w:rsidR="004C3954">
        <w:rPr>
          <w:rFonts w:ascii="Arial" w:hAnsi="Arial" w:cs="Arial"/>
          <w:iCs/>
          <w:sz w:val="20"/>
        </w:rPr>
        <w:t>prodávajícího dodat kupujícímu různé movité věci, mj. také box s ručním nářadím a nářadí (dále jen „zboží“)</w:t>
      </w:r>
      <w:r>
        <w:rPr>
          <w:rFonts w:ascii="Arial" w:hAnsi="Arial" w:cs="Arial"/>
          <w:iCs/>
          <w:sz w:val="20"/>
        </w:rPr>
        <w:t>. Kupní smlouva byla zveřejněna dne 16.11.2018 v Registru smluv a v souladu s čl. 12.6. kupní smlouvy nabyla účinnosti dne 16.11.2018.</w:t>
      </w:r>
      <w:r w:rsidR="00451AA6">
        <w:rPr>
          <w:rFonts w:ascii="Arial" w:hAnsi="Arial" w:cs="Arial"/>
          <w:iCs/>
          <w:sz w:val="20"/>
        </w:rPr>
        <w:t xml:space="preserve"> Dne 28. 11. 2018 uzavřely ´častníci Dodatek č. 1 ke zmíněné smlouvě, který byl zveřejněn </w:t>
      </w:r>
      <w:r w:rsidR="00451AA6">
        <w:rPr>
          <w:rFonts w:ascii="Arial" w:hAnsi="Arial" w:cs="Arial"/>
          <w:iCs/>
          <w:sz w:val="20"/>
        </w:rPr>
        <w:t>v Registru smluv</w:t>
      </w:r>
      <w:r w:rsidR="00451AA6">
        <w:rPr>
          <w:rFonts w:ascii="Arial" w:hAnsi="Arial" w:cs="Arial"/>
          <w:iCs/>
          <w:sz w:val="20"/>
        </w:rPr>
        <w:t xml:space="preserve"> </w:t>
      </w:r>
      <w:r w:rsidR="00451AA6">
        <w:rPr>
          <w:rFonts w:ascii="Arial" w:hAnsi="Arial" w:cs="Arial"/>
          <w:iCs/>
          <w:sz w:val="20"/>
        </w:rPr>
        <w:t xml:space="preserve">dne </w:t>
      </w:r>
      <w:r w:rsidR="00451AA6">
        <w:rPr>
          <w:rFonts w:ascii="Arial" w:hAnsi="Arial" w:cs="Arial"/>
          <w:iCs/>
          <w:sz w:val="20"/>
        </w:rPr>
        <w:br/>
      </w:r>
      <w:r w:rsidR="00DF5BDF">
        <w:rPr>
          <w:rFonts w:ascii="Arial" w:hAnsi="Arial" w:cs="Arial"/>
          <w:iCs/>
          <w:sz w:val="20"/>
        </w:rPr>
        <w:t>o bezdůvodném obohacení</w:t>
      </w:r>
      <w:r w:rsidR="00451AA6">
        <w:rPr>
          <w:rFonts w:ascii="Arial" w:hAnsi="Arial" w:cs="Arial"/>
          <w:iCs/>
          <w:sz w:val="20"/>
        </w:rPr>
        <w:t xml:space="preserve">28. 2. 2019 a v souladu </w:t>
      </w:r>
      <w:r w:rsidR="00451AA6">
        <w:rPr>
          <w:rFonts w:ascii="Arial" w:hAnsi="Arial" w:cs="Arial"/>
          <w:iCs/>
          <w:sz w:val="20"/>
        </w:rPr>
        <w:t>s čl. 12.6. kupní smlouvy nabyl</w:t>
      </w:r>
      <w:r w:rsidR="00451AA6">
        <w:rPr>
          <w:rFonts w:ascii="Arial" w:hAnsi="Arial" w:cs="Arial"/>
          <w:iCs/>
          <w:sz w:val="20"/>
        </w:rPr>
        <w:t xml:space="preserve"> účinnosti dne</w:t>
      </w:r>
      <w:r w:rsidR="00451AA6">
        <w:rPr>
          <w:rFonts w:ascii="Arial" w:hAnsi="Arial" w:cs="Arial"/>
          <w:iCs/>
          <w:sz w:val="20"/>
        </w:rPr>
        <w:t xml:space="preserve"> 28. 2. 2019.</w:t>
      </w:r>
      <w:r>
        <w:rPr>
          <w:rFonts w:ascii="Arial" w:hAnsi="Arial" w:cs="Arial"/>
          <w:iCs/>
          <w:sz w:val="20"/>
        </w:rPr>
        <w:t xml:space="preserve"> </w:t>
      </w:r>
    </w:p>
    <w:p w:rsidR="004C3954" w:rsidRDefault="00853243" w:rsidP="004C3954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 xml:space="preserve">Účastníci prohlašují a činí nesporným, že prodávající předal kupujícímu </w:t>
      </w:r>
      <w:r w:rsidR="004C3954">
        <w:rPr>
          <w:rFonts w:ascii="Arial" w:hAnsi="Arial" w:cs="Arial"/>
          <w:iCs/>
          <w:sz w:val="20"/>
        </w:rPr>
        <w:t xml:space="preserve">část kupovaných věcí – zboží </w:t>
      </w:r>
      <w:r>
        <w:rPr>
          <w:rFonts w:ascii="Arial" w:hAnsi="Arial" w:cs="Arial"/>
          <w:iCs/>
          <w:sz w:val="20"/>
        </w:rPr>
        <w:t>a kupující zboží převzal, jak vyplývá</w:t>
      </w:r>
      <w:r w:rsidR="004C3954">
        <w:rPr>
          <w:rFonts w:ascii="Arial" w:hAnsi="Arial" w:cs="Arial"/>
          <w:iCs/>
          <w:sz w:val="20"/>
        </w:rPr>
        <w:t>:</w:t>
      </w:r>
    </w:p>
    <w:p w:rsidR="004C3954" w:rsidRPr="004C3954" w:rsidRDefault="00853243" w:rsidP="00744C3F">
      <w:pPr>
        <w:pStyle w:val="Textvbloku1"/>
        <w:numPr>
          <w:ilvl w:val="0"/>
          <w:numId w:val="18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4C3954">
        <w:rPr>
          <w:rFonts w:ascii="Arial" w:hAnsi="Arial" w:cs="Arial"/>
          <w:iCs/>
          <w:sz w:val="20"/>
        </w:rPr>
        <w:t xml:space="preserve">z dodacího listu č. </w:t>
      </w:r>
      <w:r w:rsidR="004C3954" w:rsidRPr="004C3954">
        <w:rPr>
          <w:rFonts w:ascii="Arial" w:hAnsi="Arial" w:cs="Arial"/>
          <w:iCs/>
          <w:sz w:val="20"/>
        </w:rPr>
        <w:t>DL</w:t>
      </w:r>
      <w:r w:rsidRPr="004C3954">
        <w:rPr>
          <w:rFonts w:ascii="Arial" w:hAnsi="Arial" w:cs="Arial"/>
          <w:iCs/>
          <w:sz w:val="20"/>
        </w:rPr>
        <w:t>1830254</w:t>
      </w:r>
      <w:r w:rsidR="004C3954" w:rsidRPr="004C3954">
        <w:rPr>
          <w:rFonts w:ascii="Arial" w:hAnsi="Arial" w:cs="Arial"/>
          <w:iCs/>
          <w:sz w:val="20"/>
        </w:rPr>
        <w:t xml:space="preserve"> </w:t>
      </w:r>
      <w:r w:rsidRPr="004C3954">
        <w:rPr>
          <w:rFonts w:ascii="Arial" w:hAnsi="Arial" w:cs="Arial"/>
          <w:iCs/>
          <w:sz w:val="20"/>
        </w:rPr>
        <w:t>ze dne 13.11.2018</w:t>
      </w:r>
      <w:r w:rsidR="004C3954" w:rsidRPr="004C3954">
        <w:rPr>
          <w:rFonts w:ascii="Arial" w:hAnsi="Arial" w:cs="Arial"/>
          <w:iCs/>
          <w:sz w:val="20"/>
        </w:rPr>
        <w:t>, na kupní cenu vystavil prodávající kupujícímu fakturu č. 41181853 ze dne 15.11.2018 na částku 31</w:t>
      </w:r>
      <w:r w:rsidR="004C3954">
        <w:rPr>
          <w:rFonts w:ascii="Arial" w:hAnsi="Arial" w:cs="Arial"/>
          <w:iCs/>
          <w:sz w:val="20"/>
        </w:rPr>
        <w:t xml:space="preserve"> </w:t>
      </w:r>
      <w:r w:rsidR="004C3954" w:rsidRPr="004C3954">
        <w:rPr>
          <w:rFonts w:ascii="Arial" w:hAnsi="Arial" w:cs="Arial"/>
          <w:iCs/>
          <w:sz w:val="20"/>
        </w:rPr>
        <w:t xml:space="preserve">802,- Kč splatnou dne 15.12.2018, když </w:t>
      </w:r>
      <w:r w:rsidR="00EE2F0F">
        <w:rPr>
          <w:rFonts w:ascii="Arial" w:hAnsi="Arial" w:cs="Arial"/>
          <w:iCs/>
          <w:sz w:val="20"/>
        </w:rPr>
        <w:t xml:space="preserve">kupující </w:t>
      </w:r>
      <w:r w:rsidR="004C3954" w:rsidRPr="004C3954">
        <w:rPr>
          <w:rFonts w:ascii="Arial" w:hAnsi="Arial" w:cs="Arial"/>
          <w:iCs/>
          <w:sz w:val="20"/>
        </w:rPr>
        <w:t>prodávající</w:t>
      </w:r>
      <w:r w:rsidR="00EE2F0F">
        <w:rPr>
          <w:rFonts w:ascii="Arial" w:hAnsi="Arial" w:cs="Arial"/>
          <w:iCs/>
          <w:sz w:val="20"/>
        </w:rPr>
        <w:t>mu</w:t>
      </w:r>
      <w:r w:rsidR="004C3954" w:rsidRPr="004C3954">
        <w:rPr>
          <w:rFonts w:ascii="Arial" w:hAnsi="Arial" w:cs="Arial"/>
          <w:iCs/>
          <w:sz w:val="20"/>
        </w:rPr>
        <w:t xml:space="preserve"> kupní cenu zaplatil dne 4.12.2018 a </w:t>
      </w:r>
    </w:p>
    <w:p w:rsidR="00EE2F0F" w:rsidRPr="00EE2F0F" w:rsidRDefault="004C3954" w:rsidP="00744C3F">
      <w:pPr>
        <w:pStyle w:val="Textvbloku1"/>
        <w:numPr>
          <w:ilvl w:val="0"/>
          <w:numId w:val="18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4C3954">
        <w:rPr>
          <w:rFonts w:ascii="Arial" w:hAnsi="Arial" w:cs="Arial"/>
          <w:iCs/>
          <w:sz w:val="20"/>
        </w:rPr>
        <w:t xml:space="preserve">z dodacího listu č. DL1830261 </w:t>
      </w:r>
      <w:r>
        <w:rPr>
          <w:rFonts w:ascii="Arial" w:hAnsi="Arial" w:cs="Arial"/>
          <w:iCs/>
          <w:sz w:val="20"/>
        </w:rPr>
        <w:t>ze dne 13.11.2018</w:t>
      </w:r>
      <w:r w:rsidRPr="004C3954">
        <w:rPr>
          <w:rFonts w:ascii="Arial" w:hAnsi="Arial" w:cs="Arial"/>
          <w:iCs/>
          <w:sz w:val="20"/>
        </w:rPr>
        <w:t>, na kupní cenu vystavil prodávající kupujícímu fakturu č. 411818</w:t>
      </w:r>
      <w:r>
        <w:rPr>
          <w:rFonts w:ascii="Arial" w:hAnsi="Arial" w:cs="Arial"/>
          <w:iCs/>
          <w:sz w:val="20"/>
        </w:rPr>
        <w:t>42</w:t>
      </w:r>
      <w:r w:rsidRPr="004C3954">
        <w:rPr>
          <w:rFonts w:ascii="Arial" w:hAnsi="Arial" w:cs="Arial"/>
          <w:iCs/>
          <w:sz w:val="20"/>
        </w:rPr>
        <w:t xml:space="preserve"> ze dne 15.11.2018 na částku</w:t>
      </w:r>
      <w:r>
        <w:rPr>
          <w:rFonts w:ascii="Arial" w:hAnsi="Arial" w:cs="Arial"/>
          <w:iCs/>
          <w:sz w:val="20"/>
        </w:rPr>
        <w:t xml:space="preserve"> 8 885</w:t>
      </w:r>
      <w:r w:rsidRPr="004C3954">
        <w:rPr>
          <w:rFonts w:ascii="Arial" w:hAnsi="Arial" w:cs="Arial"/>
          <w:iCs/>
          <w:sz w:val="20"/>
        </w:rPr>
        <w:t xml:space="preserve">,- Kč splatnou dne </w:t>
      </w:r>
      <w:r w:rsidR="00EE2F0F">
        <w:rPr>
          <w:rFonts w:ascii="Arial" w:hAnsi="Arial" w:cs="Arial"/>
          <w:iCs/>
          <w:sz w:val="20"/>
        </w:rPr>
        <w:t>29</w:t>
      </w:r>
      <w:r w:rsidRPr="004C3954">
        <w:rPr>
          <w:rFonts w:ascii="Arial" w:hAnsi="Arial" w:cs="Arial"/>
          <w:iCs/>
          <w:sz w:val="20"/>
        </w:rPr>
        <w:t>.1</w:t>
      </w:r>
      <w:r w:rsidR="00EE2F0F">
        <w:rPr>
          <w:rFonts w:ascii="Arial" w:hAnsi="Arial" w:cs="Arial"/>
          <w:iCs/>
          <w:sz w:val="20"/>
        </w:rPr>
        <w:t>1</w:t>
      </w:r>
      <w:r w:rsidRPr="004C3954">
        <w:rPr>
          <w:rFonts w:ascii="Arial" w:hAnsi="Arial" w:cs="Arial"/>
          <w:iCs/>
          <w:sz w:val="20"/>
        </w:rPr>
        <w:t xml:space="preserve">.2018, když </w:t>
      </w:r>
      <w:r w:rsidR="00EE2F0F">
        <w:rPr>
          <w:rFonts w:ascii="Arial" w:hAnsi="Arial" w:cs="Arial"/>
          <w:iCs/>
          <w:sz w:val="20"/>
        </w:rPr>
        <w:t xml:space="preserve">kupující prodávajícímu </w:t>
      </w:r>
      <w:r w:rsidR="00744C3F" w:rsidRPr="004C3954">
        <w:rPr>
          <w:rFonts w:ascii="Arial" w:hAnsi="Arial" w:cs="Arial"/>
          <w:iCs/>
          <w:sz w:val="20"/>
        </w:rPr>
        <w:t xml:space="preserve">kupní cenu zaplatil </w:t>
      </w:r>
      <w:r w:rsidRPr="004C3954">
        <w:rPr>
          <w:rFonts w:ascii="Arial" w:hAnsi="Arial" w:cs="Arial"/>
          <w:iCs/>
          <w:sz w:val="20"/>
        </w:rPr>
        <w:t xml:space="preserve">dne </w:t>
      </w:r>
      <w:r w:rsidR="00EE2F0F">
        <w:rPr>
          <w:rFonts w:ascii="Arial" w:hAnsi="Arial" w:cs="Arial"/>
          <w:iCs/>
          <w:sz w:val="20"/>
        </w:rPr>
        <w:t>26</w:t>
      </w:r>
      <w:r w:rsidRPr="004C3954">
        <w:rPr>
          <w:rFonts w:ascii="Arial" w:hAnsi="Arial" w:cs="Arial"/>
          <w:iCs/>
          <w:sz w:val="20"/>
        </w:rPr>
        <w:t>.1</w:t>
      </w:r>
      <w:r w:rsidR="00EE2F0F">
        <w:rPr>
          <w:rFonts w:ascii="Arial" w:hAnsi="Arial" w:cs="Arial"/>
          <w:iCs/>
          <w:sz w:val="20"/>
        </w:rPr>
        <w:t>1</w:t>
      </w:r>
      <w:r w:rsidRPr="004C3954">
        <w:rPr>
          <w:rFonts w:ascii="Arial" w:hAnsi="Arial" w:cs="Arial"/>
          <w:iCs/>
          <w:sz w:val="20"/>
        </w:rPr>
        <w:t>.2018</w:t>
      </w:r>
      <w:r w:rsidR="00EE2F0F">
        <w:rPr>
          <w:rFonts w:ascii="Arial" w:hAnsi="Arial" w:cs="Arial"/>
          <w:iCs/>
          <w:sz w:val="20"/>
        </w:rPr>
        <w:t>.</w:t>
      </w:r>
    </w:p>
    <w:p w:rsidR="00EE2F0F" w:rsidRPr="00EE2F0F" w:rsidRDefault="00EE2F0F" w:rsidP="00EE2F0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Účastníci prohlašují</w:t>
      </w:r>
      <w:r w:rsidR="00744C3F">
        <w:rPr>
          <w:rFonts w:ascii="Arial" w:hAnsi="Arial" w:cs="Arial"/>
          <w:iCs/>
          <w:sz w:val="20"/>
        </w:rPr>
        <w:t>, že</w:t>
      </w:r>
      <w:r>
        <w:rPr>
          <w:rFonts w:ascii="Arial" w:hAnsi="Arial" w:cs="Arial"/>
          <w:iCs/>
          <w:sz w:val="20"/>
        </w:rPr>
        <w:t xml:space="preserve"> s ohledem na skutečnost, že prodávající dodal kupujícímu zboží a na kupní cenu </w:t>
      </w:r>
      <w:r w:rsidR="00744C3F">
        <w:rPr>
          <w:rFonts w:ascii="Arial" w:hAnsi="Arial" w:cs="Arial"/>
          <w:iCs/>
          <w:sz w:val="20"/>
        </w:rPr>
        <w:t xml:space="preserve">zboží </w:t>
      </w:r>
      <w:r>
        <w:rPr>
          <w:rFonts w:ascii="Arial" w:hAnsi="Arial" w:cs="Arial"/>
          <w:iCs/>
          <w:sz w:val="20"/>
        </w:rPr>
        <w:t>vystavil shora uvedené faktury ještě před okamžikem, kdy kupní smlouva nabyla účinnosti</w:t>
      </w:r>
      <w:r w:rsidR="00744C3F">
        <w:rPr>
          <w:rFonts w:ascii="Arial" w:hAnsi="Arial" w:cs="Arial"/>
          <w:iCs/>
          <w:sz w:val="20"/>
        </w:rPr>
        <w:t xml:space="preserve">, </w:t>
      </w:r>
      <w:r>
        <w:rPr>
          <w:rFonts w:ascii="Arial" w:hAnsi="Arial" w:cs="Arial"/>
          <w:iCs/>
          <w:sz w:val="20"/>
        </w:rPr>
        <w:t xml:space="preserve">tak z pohledu zákona č. 89/2012 Sb. občanského zákoníku </w:t>
      </w:r>
      <w:r w:rsidR="00744C3F">
        <w:rPr>
          <w:rFonts w:ascii="Arial" w:hAnsi="Arial" w:cs="Arial"/>
          <w:iCs/>
          <w:sz w:val="20"/>
        </w:rPr>
        <w:t xml:space="preserve">prodávající </w:t>
      </w:r>
      <w:r>
        <w:rPr>
          <w:rFonts w:ascii="Arial" w:hAnsi="Arial" w:cs="Arial"/>
          <w:iCs/>
          <w:sz w:val="20"/>
        </w:rPr>
        <w:t xml:space="preserve">plnil bez právního důvodu a na straně kupujícího vzniklo převzetím zboží bezdůvodné obohacení. </w:t>
      </w:r>
    </w:p>
    <w:p w:rsidR="00EE2F0F" w:rsidRPr="00EE2F0F" w:rsidRDefault="00EE2F0F" w:rsidP="00EE2F0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S ohledem na skutečnost, že kupní smlouva však následně nabyla účinnosti a kupující po nabytí účinnosti zaplatil prodávajícímu kupní cenu zboží, které bylo dodáno bez právního důvodu, dohodli se účastníci o bezdůvodném obohacení takto:</w:t>
      </w:r>
    </w:p>
    <w:p w:rsidR="00EE2F0F" w:rsidRPr="00EE2F0F" w:rsidRDefault="00EE2F0F" w:rsidP="00EE2F0F">
      <w:pPr>
        <w:pStyle w:val="Textvbloku1"/>
        <w:numPr>
          <w:ilvl w:val="0"/>
          <w:numId w:val="17"/>
        </w:numPr>
        <w:tabs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 xml:space="preserve">plnění prodávajícího uskutečněné bez právního důvodu na základě skutečností popsaných v čl. 2.2. písm. a) a čl. 2.2 písm. b) shora se započítává </w:t>
      </w:r>
      <w:r w:rsidR="00744C3F">
        <w:rPr>
          <w:rFonts w:ascii="Arial" w:hAnsi="Arial" w:cs="Arial"/>
          <w:iCs/>
          <w:sz w:val="20"/>
        </w:rPr>
        <w:t>na</w:t>
      </w:r>
      <w:r>
        <w:rPr>
          <w:rFonts w:ascii="Arial" w:hAnsi="Arial" w:cs="Arial"/>
          <w:iCs/>
          <w:sz w:val="20"/>
        </w:rPr>
        <w:t xml:space="preserve"> plnění prodávajícího na jeho závazky podle účinné kupní smlouvy,</w:t>
      </w:r>
    </w:p>
    <w:p w:rsidR="00EE2F0F" w:rsidRPr="00EE2F0F" w:rsidRDefault="00EE2F0F" w:rsidP="00EE2F0F">
      <w:pPr>
        <w:pStyle w:val="Textvbloku1"/>
        <w:numPr>
          <w:ilvl w:val="0"/>
          <w:numId w:val="17"/>
        </w:numPr>
        <w:tabs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>plnění k</w:t>
      </w:r>
      <w:r w:rsidR="009956B8" w:rsidRPr="009F40A2">
        <w:rPr>
          <w:rFonts w:ascii="Arial" w:hAnsi="Arial" w:cs="Arial"/>
          <w:sz w:val="20"/>
        </w:rPr>
        <w:t>upující</w:t>
      </w:r>
      <w:r>
        <w:rPr>
          <w:rFonts w:ascii="Arial" w:hAnsi="Arial" w:cs="Arial"/>
          <w:sz w:val="20"/>
        </w:rPr>
        <w:t xml:space="preserve">ho uskutečněné na základě faktur popsaných v čl. </w:t>
      </w:r>
      <w:r>
        <w:rPr>
          <w:rFonts w:ascii="Arial" w:hAnsi="Arial" w:cs="Arial"/>
          <w:iCs/>
          <w:sz w:val="20"/>
        </w:rPr>
        <w:t xml:space="preserve">2.2. písm. a) a čl. 2.2 písm. b) shora se započítává </w:t>
      </w:r>
      <w:r w:rsidR="00744C3F">
        <w:rPr>
          <w:rFonts w:ascii="Arial" w:hAnsi="Arial" w:cs="Arial"/>
          <w:iCs/>
          <w:sz w:val="20"/>
        </w:rPr>
        <w:t xml:space="preserve">na </w:t>
      </w:r>
      <w:r>
        <w:rPr>
          <w:rFonts w:ascii="Arial" w:hAnsi="Arial" w:cs="Arial"/>
          <w:iCs/>
          <w:sz w:val="20"/>
        </w:rPr>
        <w:t>plnění prodávajícího na jeho závazky podle účinné kupní smlouvy.</w:t>
      </w:r>
    </w:p>
    <w:p w:rsidR="00EE2F0F" w:rsidRDefault="00744C3F" w:rsidP="00EE2F0F">
      <w:pPr>
        <w:pStyle w:val="Textvbloku1"/>
        <w:numPr>
          <w:ilvl w:val="1"/>
          <w:numId w:val="7"/>
        </w:numPr>
        <w:tabs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EE2F0F">
        <w:rPr>
          <w:rFonts w:ascii="Arial" w:hAnsi="Arial" w:cs="Arial"/>
          <w:sz w:val="20"/>
        </w:rPr>
        <w:t>odle této dohody vypořádávají účastníci zcela bezdůvodné obohacení vzniklé mezi nimi ze skutečností popsaných v této dohodě a ničeho s</w:t>
      </w:r>
      <w:r w:rsidR="00754746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 xml:space="preserve">již </w:t>
      </w:r>
      <w:r w:rsidR="00754746">
        <w:rPr>
          <w:rFonts w:ascii="Arial" w:hAnsi="Arial" w:cs="Arial"/>
          <w:sz w:val="20"/>
        </w:rPr>
        <w:t>nedluží</w:t>
      </w:r>
      <w:r>
        <w:rPr>
          <w:rFonts w:ascii="Arial" w:hAnsi="Arial" w:cs="Arial"/>
          <w:sz w:val="20"/>
        </w:rPr>
        <w:t>.</w:t>
      </w:r>
    </w:p>
    <w:p w:rsidR="00754746" w:rsidRDefault="00754746" w:rsidP="00754746">
      <w:pPr>
        <w:pStyle w:val="Textvbloku1"/>
        <w:tabs>
          <w:tab w:val="left" w:pos="3402"/>
          <w:tab w:val="left" w:pos="3686"/>
          <w:tab w:val="left" w:pos="3969"/>
        </w:tabs>
        <w:spacing w:before="100"/>
        <w:ind w:left="454" w:right="-91"/>
        <w:rPr>
          <w:rFonts w:ascii="Arial" w:hAnsi="Arial" w:cs="Arial"/>
          <w:sz w:val="20"/>
        </w:rPr>
      </w:pPr>
    </w:p>
    <w:p w:rsidR="00744C3F" w:rsidRDefault="00744C3F" w:rsidP="00754746">
      <w:pPr>
        <w:pStyle w:val="Textvbloku1"/>
        <w:tabs>
          <w:tab w:val="left" w:pos="3402"/>
          <w:tab w:val="left" w:pos="3686"/>
          <w:tab w:val="left" w:pos="3969"/>
        </w:tabs>
        <w:spacing w:before="100"/>
        <w:ind w:left="454" w:right="-91"/>
        <w:rPr>
          <w:rFonts w:ascii="Arial" w:hAnsi="Arial" w:cs="Arial"/>
          <w:sz w:val="20"/>
        </w:rPr>
      </w:pPr>
    </w:p>
    <w:p w:rsidR="00744C3F" w:rsidRPr="00EE2F0F" w:rsidRDefault="00744C3F" w:rsidP="00754746">
      <w:pPr>
        <w:pStyle w:val="Textvbloku1"/>
        <w:tabs>
          <w:tab w:val="left" w:pos="3402"/>
          <w:tab w:val="left" w:pos="3686"/>
          <w:tab w:val="left" w:pos="3969"/>
        </w:tabs>
        <w:spacing w:before="100"/>
        <w:ind w:left="454" w:right="-91"/>
        <w:rPr>
          <w:rFonts w:ascii="Arial" w:hAnsi="Arial" w:cs="Arial"/>
          <w:sz w:val="20"/>
        </w:rPr>
      </w:pPr>
    </w:p>
    <w:p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027FB9" w:rsidRPr="009F40A2" w:rsidRDefault="00754746" w:rsidP="00754746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>
        <w:rPr>
          <w:rFonts w:ascii="Arial" w:hAnsi="Arial" w:cs="Arial"/>
        </w:rPr>
        <w:tab/>
      </w:r>
      <w:r w:rsidR="00744C3F">
        <w:rPr>
          <w:rFonts w:ascii="Arial" w:hAnsi="Arial" w:cs="Arial"/>
        </w:rPr>
        <w:t xml:space="preserve">Účastníci </w:t>
      </w:r>
      <w:r w:rsidR="00B32064" w:rsidRPr="009F40A2">
        <w:rPr>
          <w:rFonts w:ascii="Arial" w:hAnsi="Arial" w:cs="Arial"/>
        </w:rPr>
        <w:t xml:space="preserve">uzavírají </w:t>
      </w:r>
      <w:r>
        <w:rPr>
          <w:rFonts w:ascii="Arial" w:hAnsi="Arial" w:cs="Arial"/>
        </w:rPr>
        <w:t xml:space="preserve">dohodu </w:t>
      </w:r>
      <w:r w:rsidR="00B32064" w:rsidRPr="009F40A2">
        <w:rPr>
          <w:rFonts w:ascii="Arial" w:hAnsi="Arial" w:cs="Arial"/>
        </w:rPr>
        <w:t>na základě vlastní, dobrovolné vůle a považují její obsah za ujednání v souladu s dobrými mravy.</w:t>
      </w:r>
    </w:p>
    <w:p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:rsidR="00754746" w:rsidRDefault="00754746" w:rsidP="00754746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B44B6F" w:rsidRPr="009F40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B44B6F" w:rsidRPr="009F40A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dohoda </w:t>
      </w:r>
      <w:r w:rsidR="00B44B6F" w:rsidRPr="009F40A2">
        <w:rPr>
          <w:rFonts w:ascii="Arial" w:hAnsi="Arial" w:cs="Arial"/>
        </w:rPr>
        <w:t xml:space="preserve">se vystavuje ve </w:t>
      </w:r>
      <w:r w:rsidR="0018139B">
        <w:rPr>
          <w:rFonts w:ascii="Arial" w:hAnsi="Arial" w:cs="Arial"/>
        </w:rPr>
        <w:t>2</w:t>
      </w:r>
      <w:r w:rsidR="00B44B6F"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B44B6F" w:rsidRPr="009F40A2">
        <w:rPr>
          <w:rFonts w:ascii="Arial" w:hAnsi="Arial" w:cs="Arial"/>
        </w:rPr>
        <w:t xml:space="preserve"> stejnopise.</w:t>
      </w:r>
    </w:p>
    <w:p w:rsidR="00B44B6F" w:rsidRPr="009F40A2" w:rsidRDefault="00754746" w:rsidP="00754746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322333" w:rsidRPr="009F40A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dohoda </w:t>
      </w:r>
      <w:r w:rsidR="00322333" w:rsidRPr="009F40A2">
        <w:rPr>
          <w:rFonts w:ascii="Arial" w:hAnsi="Arial" w:cs="Arial"/>
        </w:rPr>
        <w:t>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="00322333" w:rsidRPr="009F40A2">
        <w:rPr>
          <w:rFonts w:ascii="Arial" w:hAnsi="Arial" w:cs="Arial"/>
        </w:rPr>
        <w:t xml:space="preserve">. </w:t>
      </w:r>
    </w:p>
    <w:p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754746">
        <w:rPr>
          <w:rFonts w:ascii="Arial" w:hAnsi="Arial" w:cs="Arial"/>
        </w:rPr>
        <w:tab/>
      </w:r>
      <w:r w:rsidR="00D50A01">
        <w:rPr>
          <w:rFonts w:ascii="Arial" w:hAnsi="Arial" w:cs="Arial"/>
        </w:rPr>
        <w:tab/>
      </w:r>
      <w:r w:rsidR="00D50A01">
        <w:rPr>
          <w:rFonts w:ascii="Arial" w:hAnsi="Arial" w:cs="Arial"/>
        </w:rPr>
        <w:tab/>
      </w:r>
      <w:r w:rsidRPr="009F40A2">
        <w:rPr>
          <w:rFonts w:ascii="Arial" w:hAnsi="Arial" w:cs="Arial"/>
        </w:rPr>
        <w:t>V</w:t>
      </w:r>
      <w:r w:rsidR="006305CA">
        <w:rPr>
          <w:rFonts w:ascii="Arial" w:hAnsi="Arial" w:cs="Arial"/>
        </w:rPr>
        <w:t xml:space="preserve">e Starém Městě </w:t>
      </w: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B62366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 kupujícího: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043F">
        <w:rPr>
          <w:rFonts w:ascii="Arial" w:hAnsi="Arial" w:cs="Arial"/>
        </w:rPr>
        <w:t>za prodávajícího: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 </w:t>
      </w:r>
      <w:r w:rsidR="006305CA">
        <w:rPr>
          <w:rFonts w:ascii="Arial" w:hAnsi="Arial" w:cs="Arial"/>
        </w:rPr>
        <w:t>Anna Oslzlová</w:t>
      </w:r>
    </w:p>
    <w:p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6305CA">
        <w:rPr>
          <w:rFonts w:ascii="Arial" w:hAnsi="Arial" w:cs="Arial"/>
        </w:rPr>
        <w:t xml:space="preserve">                 jednatelka</w:t>
      </w:r>
      <w:r w:rsidR="008B1AE6" w:rsidRPr="009F40A2">
        <w:rPr>
          <w:rFonts w:ascii="Arial" w:hAnsi="Arial" w:cs="Arial"/>
        </w:rPr>
        <w:t xml:space="preserve"> </w:t>
      </w:r>
    </w:p>
    <w:p w:rsidR="008B1AE6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6368"/>
        <w:gridCol w:w="1134"/>
      </w:tblGrid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Příloha č. 1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ARTIKL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TYP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5C1989" w:rsidRPr="005C1989" w:rsidTr="005C1989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RUČNÍ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Box na nářadí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Box 46/24/26 cm Topex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Měřítko posuvné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150 MM INOX 0,02 SR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Kružítko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Kružítko na kov0-250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Příložný úhelník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250/125 Příložný pozink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Rýsovací jehla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64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Kladivo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Kladivo zámečnické 300 G BUK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Palička gumová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Palička gumová 54 DREVENA RUKOJET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Šroubovák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6.5/150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4.0/100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PH1/75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PH2/100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Kleště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Kombinované 160 MM PVC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Půlkulatý PZP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PSO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Ctvercový PZC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Trojúhelníkový PZT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Kruh PZK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Svěrka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Svěrka stolářská 200/50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Pilka na kov 300 MM 304 BAHCO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Klíč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Klíč plochý 895 černý 8/10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895 černý 10/13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Očkoplochý 3113T 13 E113208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Ráčna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Ráčna 1/4" NEO 145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Nástavec 1/4" 1017 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Nástavec 1/4" 1017 150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ELEKTRO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ponorná pila s lištou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GKT 55 GCE Professional s lištou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kmitací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GST 150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Vibrační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GSS 23 A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Bosch GWS 15-125 CIEP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Elektrický pilník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L-Boxxu Bosch GEF 7 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Dvoukotoučová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GBG 35-15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Hoblík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GHO 6500 Professional Hoblík Bosch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Elektrická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Bosch GBM 6 RE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Horkovzdušná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GHG 600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Vrtací kladivo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SDS-Plus Bosch GBH 4-32 DFR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Lepící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GKP 200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Příklepová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GSB 21-2 RE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Multifunkční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GOP 30-28 Professional + L-BOXX + sada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Vysavač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GAS 35 L SFC+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Srtojanová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Scheppach DP 16 VL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5C1989" w:rsidRPr="005C1989" w:rsidTr="005C1989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AKU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Vrtací šroubovák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16"/>
                <w:szCs w:val="16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16"/>
                <w:szCs w:val="16"/>
                <w:lang w:eastAsia="cs-CZ"/>
              </w:rPr>
              <w:t>FlexiClick BOSCH GSR 12V-15 FC Set Professional 5v1 včetně sady bitů 36ks a sady vrtáků 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Multifunkční nářadí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GOP 18 V-28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CE0735">
              <w:rPr>
                <w:rFonts w:ascii="Calibri" w:hAnsi="Calibri"/>
                <w:sz w:val="22"/>
                <w:szCs w:val="22"/>
                <w:lang w:eastAsia="cs-CZ"/>
              </w:rPr>
              <w:t>Přímočará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GST 12V-70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CE0735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Pila ocaska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GSA 18 V-LI Professional 060164J000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Vibrační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GSS 18 V-10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2x5,0Ah Bosch GWS 18-125 V-LI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Rázový utahovák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2x5,0Ah Bosch GDX 18 V-EC Professional + L-Boxx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Vysavač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GAS 18 V-10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Termokamera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GTC 400 C Professional + L-BOX</w:t>
            </w:r>
            <w:bookmarkStart w:id="0" w:name="_GoBack"/>
            <w:bookmarkEnd w:id="0"/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X102 + zámek LockSmart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Lepící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5C1989">
              <w:rPr>
                <w:rFonts w:ascii="Verdana" w:hAnsi="Verdana"/>
                <w:sz w:val="22"/>
                <w:szCs w:val="22"/>
                <w:lang w:eastAsia="cs-CZ"/>
              </w:rPr>
              <w:t>gluePen - lepící pero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Pila ocaska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+ L-BOXX Bosch GSA 12V-14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+ L-Boxx Bosch GWS 12V-76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Ohrňovací frézka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Bosch GKF 12V-8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:rsidR="005C1989" w:rsidRPr="009F40A2" w:rsidRDefault="005C1989" w:rsidP="005C1989">
      <w:pPr>
        <w:pStyle w:val="Textvbloku1"/>
        <w:ind w:left="-284"/>
        <w:rPr>
          <w:rFonts w:ascii="Arial" w:hAnsi="Arial" w:cs="Arial"/>
          <w:sz w:val="20"/>
        </w:rPr>
      </w:pPr>
    </w:p>
    <w:sectPr w:rsidR="005C1989" w:rsidRPr="009F40A2" w:rsidSect="00455A2C">
      <w:footerReference w:type="default" r:id="rId8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72" w:rsidRDefault="00B91A72">
      <w:r>
        <w:separator/>
      </w:r>
    </w:p>
  </w:endnote>
  <w:endnote w:type="continuationSeparator" w:id="0">
    <w:p w:rsidR="00B91A72" w:rsidRDefault="00B9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576246">
          <w:rPr>
            <w:rFonts w:ascii="Arial" w:hAnsi="Arial" w:cs="Arial"/>
            <w:noProof/>
            <w:sz w:val="20"/>
          </w:rPr>
          <w:t>4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72" w:rsidRDefault="00B91A72">
      <w:r>
        <w:separator/>
      </w:r>
    </w:p>
  </w:footnote>
  <w:footnote w:type="continuationSeparator" w:id="0">
    <w:p w:rsidR="00B91A72" w:rsidRDefault="00B9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236347C9"/>
    <w:multiLevelType w:val="hybridMultilevel"/>
    <w:tmpl w:val="74264902"/>
    <w:lvl w:ilvl="0" w:tplc="00F89BB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7810824"/>
    <w:multiLevelType w:val="hybridMultilevel"/>
    <w:tmpl w:val="0AAE3A12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8808A8"/>
    <w:multiLevelType w:val="hybridMultilevel"/>
    <w:tmpl w:val="746A915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5F"/>
    <w:rsid w:val="00027FB9"/>
    <w:rsid w:val="00030E7F"/>
    <w:rsid w:val="0004323F"/>
    <w:rsid w:val="00064C4D"/>
    <w:rsid w:val="00076DE7"/>
    <w:rsid w:val="000830B5"/>
    <w:rsid w:val="00095A73"/>
    <w:rsid w:val="0009630C"/>
    <w:rsid w:val="00097111"/>
    <w:rsid w:val="000A3090"/>
    <w:rsid w:val="000B36B2"/>
    <w:rsid w:val="001209F2"/>
    <w:rsid w:val="001254A1"/>
    <w:rsid w:val="0015313A"/>
    <w:rsid w:val="00155CB6"/>
    <w:rsid w:val="0018139B"/>
    <w:rsid w:val="001830AA"/>
    <w:rsid w:val="00190A62"/>
    <w:rsid w:val="001953C4"/>
    <w:rsid w:val="001A0481"/>
    <w:rsid w:val="001B21BF"/>
    <w:rsid w:val="001B4BF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845B4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51AA6"/>
    <w:rsid w:val="00455A2C"/>
    <w:rsid w:val="00477B32"/>
    <w:rsid w:val="004A5AD7"/>
    <w:rsid w:val="004B7889"/>
    <w:rsid w:val="004C3954"/>
    <w:rsid w:val="004D43C9"/>
    <w:rsid w:val="004E628D"/>
    <w:rsid w:val="004E6C3E"/>
    <w:rsid w:val="004F3B8D"/>
    <w:rsid w:val="004F75EA"/>
    <w:rsid w:val="00536E6C"/>
    <w:rsid w:val="00565EEA"/>
    <w:rsid w:val="00576246"/>
    <w:rsid w:val="005B42C8"/>
    <w:rsid w:val="005C1989"/>
    <w:rsid w:val="005D218E"/>
    <w:rsid w:val="005E7BFF"/>
    <w:rsid w:val="005F2EC0"/>
    <w:rsid w:val="005F3992"/>
    <w:rsid w:val="00601D1E"/>
    <w:rsid w:val="00622E19"/>
    <w:rsid w:val="00626BAC"/>
    <w:rsid w:val="006305CA"/>
    <w:rsid w:val="00637EA0"/>
    <w:rsid w:val="0065088D"/>
    <w:rsid w:val="0066068C"/>
    <w:rsid w:val="00690A2C"/>
    <w:rsid w:val="00690EDB"/>
    <w:rsid w:val="006A500E"/>
    <w:rsid w:val="006A66DC"/>
    <w:rsid w:val="006E78AA"/>
    <w:rsid w:val="00710ECC"/>
    <w:rsid w:val="00741C21"/>
    <w:rsid w:val="00744C3F"/>
    <w:rsid w:val="00750012"/>
    <w:rsid w:val="00751EBF"/>
    <w:rsid w:val="00754746"/>
    <w:rsid w:val="0078594B"/>
    <w:rsid w:val="0079043F"/>
    <w:rsid w:val="007A4835"/>
    <w:rsid w:val="007C1311"/>
    <w:rsid w:val="007E13B0"/>
    <w:rsid w:val="0085027F"/>
    <w:rsid w:val="00853243"/>
    <w:rsid w:val="00870C6F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7054B"/>
    <w:rsid w:val="0098374C"/>
    <w:rsid w:val="00985730"/>
    <w:rsid w:val="009956B8"/>
    <w:rsid w:val="009A2A01"/>
    <w:rsid w:val="009A666A"/>
    <w:rsid w:val="009B6025"/>
    <w:rsid w:val="009C2FA6"/>
    <w:rsid w:val="009F40A2"/>
    <w:rsid w:val="00A11991"/>
    <w:rsid w:val="00A61F70"/>
    <w:rsid w:val="00A70CB3"/>
    <w:rsid w:val="00AA7A05"/>
    <w:rsid w:val="00AB77B7"/>
    <w:rsid w:val="00AC2330"/>
    <w:rsid w:val="00AF50E2"/>
    <w:rsid w:val="00B02A6C"/>
    <w:rsid w:val="00B03F6D"/>
    <w:rsid w:val="00B136F1"/>
    <w:rsid w:val="00B2062A"/>
    <w:rsid w:val="00B2114B"/>
    <w:rsid w:val="00B32064"/>
    <w:rsid w:val="00B44B6F"/>
    <w:rsid w:val="00B4719C"/>
    <w:rsid w:val="00B62366"/>
    <w:rsid w:val="00B77092"/>
    <w:rsid w:val="00B84E21"/>
    <w:rsid w:val="00B909C2"/>
    <w:rsid w:val="00B91A72"/>
    <w:rsid w:val="00B920D5"/>
    <w:rsid w:val="00BB39D2"/>
    <w:rsid w:val="00BB7496"/>
    <w:rsid w:val="00BD2084"/>
    <w:rsid w:val="00BD6E98"/>
    <w:rsid w:val="00BE767D"/>
    <w:rsid w:val="00C2617E"/>
    <w:rsid w:val="00C3422A"/>
    <w:rsid w:val="00C40CE8"/>
    <w:rsid w:val="00C46597"/>
    <w:rsid w:val="00C67C3A"/>
    <w:rsid w:val="00C867AA"/>
    <w:rsid w:val="00CC05DF"/>
    <w:rsid w:val="00CC1BE9"/>
    <w:rsid w:val="00CC5253"/>
    <w:rsid w:val="00CC73A3"/>
    <w:rsid w:val="00CE0735"/>
    <w:rsid w:val="00D31A75"/>
    <w:rsid w:val="00D41659"/>
    <w:rsid w:val="00D43DCC"/>
    <w:rsid w:val="00D45A8F"/>
    <w:rsid w:val="00D50A01"/>
    <w:rsid w:val="00D77380"/>
    <w:rsid w:val="00DA4CC7"/>
    <w:rsid w:val="00DC1BB1"/>
    <w:rsid w:val="00DD3F0D"/>
    <w:rsid w:val="00DD54AC"/>
    <w:rsid w:val="00DF5BDF"/>
    <w:rsid w:val="00E219D0"/>
    <w:rsid w:val="00E4352E"/>
    <w:rsid w:val="00E77B95"/>
    <w:rsid w:val="00EA4754"/>
    <w:rsid w:val="00EA6060"/>
    <w:rsid w:val="00EB1ACD"/>
    <w:rsid w:val="00EC7ED9"/>
    <w:rsid w:val="00ED3641"/>
    <w:rsid w:val="00EE2F0F"/>
    <w:rsid w:val="00EE55EE"/>
    <w:rsid w:val="00F01E29"/>
    <w:rsid w:val="00F16B0B"/>
    <w:rsid w:val="00F17DC4"/>
    <w:rsid w:val="00F4554E"/>
    <w:rsid w:val="00F479CF"/>
    <w:rsid w:val="00F55E1B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5EBDDD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1059-F668-4F44-9BD4-2A9026DE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Jandousova Libuse</cp:lastModifiedBy>
  <cp:revision>2</cp:revision>
  <cp:lastPrinted>2018-11-12T09:42:00Z</cp:lastPrinted>
  <dcterms:created xsi:type="dcterms:W3CDTF">2019-03-28T13:39:00Z</dcterms:created>
  <dcterms:modified xsi:type="dcterms:W3CDTF">2019-03-28T13:39:00Z</dcterms:modified>
</cp:coreProperties>
</file>