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28" w:rsidRDefault="007F6828" w:rsidP="001067E6">
      <w:pPr>
        <w:jc w:val="center"/>
        <w:rPr>
          <w:rFonts w:ascii="Arial" w:hAnsi="Arial" w:cs="Arial"/>
          <w:b/>
          <w:bCs/>
          <w:color w:val="CC0000"/>
          <w:sz w:val="50"/>
          <w:szCs w:val="50"/>
        </w:rPr>
      </w:pPr>
      <w:bookmarkStart w:id="0" w:name="_GoBack"/>
      <w:bookmarkEnd w:id="0"/>
      <w:r w:rsidRPr="00174F11">
        <w:rPr>
          <w:rFonts w:ascii="Arial" w:hAnsi="Arial" w:cs="Arial"/>
          <w:b/>
          <w:bCs/>
          <w:color w:val="CC0000"/>
          <w:sz w:val="50"/>
          <w:szCs w:val="50"/>
        </w:rPr>
        <w:t>SMLOUVA O DÍLO</w:t>
      </w:r>
    </w:p>
    <w:p w:rsidR="008F0AA4" w:rsidRPr="008F0AA4" w:rsidRDefault="008F0AA4" w:rsidP="001067E6">
      <w:pPr>
        <w:jc w:val="center"/>
        <w:rPr>
          <w:rFonts w:ascii="Arial" w:hAnsi="Arial" w:cs="Arial"/>
          <w:b/>
          <w:bCs/>
          <w:color w:val="000000"/>
        </w:rPr>
      </w:pPr>
      <w:r>
        <w:rPr>
          <w:rFonts w:ascii="Arial" w:hAnsi="Arial" w:cs="Arial"/>
          <w:b/>
          <w:bCs/>
          <w:color w:val="000000"/>
        </w:rPr>
        <w:t xml:space="preserve">ev.č.objednatele: </w:t>
      </w:r>
      <w:r w:rsidR="00D038BF">
        <w:rPr>
          <w:rFonts w:ascii="Arial" w:hAnsi="Arial" w:cs="Arial"/>
          <w:b/>
          <w:bCs/>
          <w:color w:val="000000"/>
        </w:rPr>
        <w:t>SD/2019/0101</w:t>
      </w:r>
    </w:p>
    <w:p w:rsidR="001529B1" w:rsidRDefault="007F6828" w:rsidP="00B806D1">
      <w:pPr>
        <w:pStyle w:val="Zkladntext3"/>
        <w:rPr>
          <w:rFonts w:ascii="Arial" w:hAnsi="Arial" w:cs="Arial"/>
          <w:szCs w:val="20"/>
        </w:rPr>
      </w:pPr>
      <w:r w:rsidRPr="00174F11">
        <w:rPr>
          <w:rFonts w:ascii="Arial" w:hAnsi="Arial" w:cs="Arial"/>
          <w:szCs w:val="20"/>
        </w:rPr>
        <w:t>uzavřen</w:t>
      </w:r>
      <w:r w:rsidR="00B57265" w:rsidRPr="00174F11">
        <w:rPr>
          <w:rFonts w:ascii="Arial" w:hAnsi="Arial" w:cs="Arial"/>
          <w:szCs w:val="20"/>
        </w:rPr>
        <w:t>á</w:t>
      </w:r>
      <w:r w:rsidRPr="00174F11">
        <w:rPr>
          <w:rFonts w:ascii="Arial" w:hAnsi="Arial" w:cs="Arial"/>
          <w:szCs w:val="20"/>
        </w:rPr>
        <w:t xml:space="preserve"> podle § </w:t>
      </w:r>
      <w:r w:rsidR="001529B1">
        <w:rPr>
          <w:rFonts w:ascii="Arial" w:hAnsi="Arial" w:cs="Arial"/>
          <w:szCs w:val="20"/>
        </w:rPr>
        <w:t>2586</w:t>
      </w:r>
      <w:r w:rsidRPr="00174F11">
        <w:rPr>
          <w:rFonts w:ascii="Arial" w:hAnsi="Arial" w:cs="Arial"/>
          <w:szCs w:val="20"/>
        </w:rPr>
        <w:t xml:space="preserve"> a násl. zákona č. </w:t>
      </w:r>
      <w:r w:rsidR="001529B1">
        <w:rPr>
          <w:rFonts w:ascii="Arial" w:hAnsi="Arial" w:cs="Arial"/>
          <w:szCs w:val="20"/>
        </w:rPr>
        <w:t>89/2012</w:t>
      </w:r>
      <w:r w:rsidRPr="00174F11">
        <w:rPr>
          <w:rFonts w:ascii="Arial" w:hAnsi="Arial" w:cs="Arial"/>
          <w:szCs w:val="20"/>
        </w:rPr>
        <w:t xml:space="preserve"> Sb., </w:t>
      </w:r>
      <w:r w:rsidR="001529B1">
        <w:rPr>
          <w:rFonts w:ascii="Arial" w:hAnsi="Arial" w:cs="Arial"/>
          <w:szCs w:val="20"/>
        </w:rPr>
        <w:t>Občanský</w:t>
      </w:r>
      <w:r w:rsidRPr="00174F11">
        <w:rPr>
          <w:rFonts w:ascii="Arial" w:hAnsi="Arial" w:cs="Arial"/>
          <w:szCs w:val="20"/>
        </w:rPr>
        <w:t xml:space="preserve"> zákoník, </w:t>
      </w:r>
      <w:r w:rsidR="001529B1">
        <w:rPr>
          <w:rFonts w:ascii="Arial" w:hAnsi="Arial" w:cs="Arial"/>
          <w:szCs w:val="20"/>
        </w:rPr>
        <w:t>v platném znění,</w:t>
      </w:r>
    </w:p>
    <w:p w:rsidR="007F6828" w:rsidRPr="00174F11" w:rsidRDefault="007F6828" w:rsidP="00B806D1">
      <w:pPr>
        <w:pStyle w:val="Zkladntext3"/>
        <w:rPr>
          <w:rFonts w:ascii="Arial" w:hAnsi="Arial" w:cs="Arial"/>
          <w:szCs w:val="20"/>
        </w:rPr>
      </w:pPr>
      <w:r w:rsidRPr="00174F11">
        <w:rPr>
          <w:rFonts w:ascii="Arial" w:hAnsi="Arial" w:cs="Arial"/>
          <w:szCs w:val="20"/>
        </w:rPr>
        <w:t xml:space="preserve"> mezi ní</w:t>
      </w:r>
      <w:r w:rsidR="001529B1">
        <w:rPr>
          <w:rFonts w:ascii="Arial" w:hAnsi="Arial" w:cs="Arial"/>
          <w:szCs w:val="20"/>
        </w:rPr>
        <w:t>že uvedenými smluvními stranami</w:t>
      </w:r>
    </w:p>
    <w:p w:rsidR="005E2E4C" w:rsidRPr="00174F11" w:rsidRDefault="005E2E4C" w:rsidP="007F6828">
      <w:pPr>
        <w:rPr>
          <w:rFonts w:ascii="Arial" w:hAnsi="Arial" w:cs="Arial"/>
          <w:b/>
          <w:bCs/>
          <w:szCs w:val="20"/>
        </w:rPr>
      </w:pP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rPr>
        <w:t>1.</w:t>
      </w: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u w:val="single"/>
        </w:rPr>
        <w:t>Smluvní strany</w:t>
      </w:r>
    </w:p>
    <w:p w:rsidR="007F6828" w:rsidRPr="00174F11" w:rsidRDefault="007F6828" w:rsidP="007F6828">
      <w:pPr>
        <w:pStyle w:val="Zpat"/>
        <w:tabs>
          <w:tab w:val="clear" w:pos="4536"/>
          <w:tab w:val="clear" w:pos="9072"/>
        </w:tabs>
        <w:rPr>
          <w:rFonts w:ascii="Arial" w:hAnsi="Arial" w:cs="Arial"/>
          <w:szCs w:val="20"/>
        </w:rPr>
      </w:pPr>
    </w:p>
    <w:p w:rsidR="00D35843" w:rsidRDefault="00D35843" w:rsidP="003B5B83">
      <w:pPr>
        <w:pStyle w:val="Zkladntext"/>
        <w:tabs>
          <w:tab w:val="left" w:pos="2880"/>
        </w:tabs>
        <w:spacing w:after="0"/>
        <w:rPr>
          <w:rFonts w:ascii="Arial" w:hAnsi="Arial" w:cs="Arial"/>
          <w:b/>
          <w:bCs/>
          <w:color w:val="CC0000"/>
          <w:szCs w:val="20"/>
        </w:rPr>
      </w:pPr>
    </w:p>
    <w:p w:rsidR="00C93A3D" w:rsidRPr="00C93A3D" w:rsidRDefault="00C93A3D" w:rsidP="00C93A3D">
      <w:pPr>
        <w:pStyle w:val="Zkladntext"/>
        <w:tabs>
          <w:tab w:val="left" w:pos="2880"/>
        </w:tabs>
        <w:rPr>
          <w:rFonts w:ascii="Arial" w:hAnsi="Arial" w:cs="Arial"/>
          <w:b/>
          <w:bCs/>
          <w:szCs w:val="20"/>
        </w:rPr>
      </w:pPr>
      <w:r w:rsidRPr="00C93A3D">
        <w:rPr>
          <w:rFonts w:ascii="Arial" w:hAnsi="Arial" w:cs="Arial"/>
          <w:b/>
          <w:bCs/>
          <w:szCs w:val="20"/>
        </w:rPr>
        <w:t>OBJEDNATEL</w:t>
      </w:r>
    </w:p>
    <w:p w:rsidR="00C93A3D" w:rsidRPr="00C93A3D" w:rsidRDefault="00C93A3D" w:rsidP="00C93A3D">
      <w:pPr>
        <w:pStyle w:val="Zkladntext"/>
        <w:tabs>
          <w:tab w:val="left" w:pos="2880"/>
        </w:tabs>
        <w:rPr>
          <w:rFonts w:ascii="Arial" w:hAnsi="Arial" w:cs="Arial"/>
          <w:b/>
          <w:bCs/>
          <w:szCs w:val="20"/>
        </w:rPr>
      </w:pPr>
      <w:r w:rsidRPr="00C93A3D">
        <w:rPr>
          <w:rFonts w:ascii="Arial" w:hAnsi="Arial" w:cs="Arial"/>
          <w:bCs/>
          <w:szCs w:val="20"/>
        </w:rPr>
        <w:t xml:space="preserve">název:                                         </w:t>
      </w:r>
      <w:r w:rsidRPr="00C93A3D">
        <w:rPr>
          <w:rFonts w:ascii="Arial" w:hAnsi="Arial" w:cs="Arial"/>
          <w:b/>
          <w:bCs/>
          <w:szCs w:val="20"/>
        </w:rPr>
        <w:t>Statutární město Jablonec nad Nisou</w:t>
      </w:r>
    </w:p>
    <w:p w:rsidR="00C93A3D" w:rsidRPr="00C93A3D" w:rsidRDefault="00C93A3D" w:rsidP="00983315">
      <w:pPr>
        <w:pStyle w:val="Bezmezer"/>
        <w:spacing w:line="276" w:lineRule="auto"/>
      </w:pPr>
      <w:r w:rsidRPr="00C93A3D">
        <w:t>sídlo:</w:t>
      </w:r>
      <w:r w:rsidRPr="00C93A3D">
        <w:tab/>
      </w:r>
      <w:r w:rsidR="00983315">
        <w:tab/>
      </w:r>
      <w:r w:rsidR="00983315">
        <w:tab/>
      </w:r>
      <w:r w:rsidR="00983315">
        <w:tab/>
      </w:r>
      <w:r w:rsidR="00A05400">
        <w:t xml:space="preserve">Mírové náměstí </w:t>
      </w:r>
      <w:r w:rsidR="006B4A69">
        <w:t>3100/</w:t>
      </w:r>
      <w:r w:rsidR="00A05400">
        <w:t>19, 466 0</w:t>
      </w:r>
      <w:r w:rsidRPr="00C93A3D">
        <w:t>1 Jablonec nad Nisou</w:t>
      </w:r>
    </w:p>
    <w:p w:rsidR="00C93A3D" w:rsidRPr="00C93A3D" w:rsidRDefault="00C93A3D" w:rsidP="00983315">
      <w:pPr>
        <w:pStyle w:val="Bezmezer"/>
        <w:spacing w:line="276" w:lineRule="auto"/>
      </w:pPr>
      <w:r w:rsidRPr="00C93A3D">
        <w:t xml:space="preserve">IČ: </w:t>
      </w:r>
      <w:r w:rsidRPr="00C93A3D">
        <w:tab/>
      </w:r>
      <w:r w:rsidR="00983315">
        <w:tab/>
      </w:r>
      <w:r w:rsidR="00983315">
        <w:tab/>
      </w:r>
      <w:r w:rsidR="00983315">
        <w:tab/>
      </w:r>
      <w:r w:rsidRPr="00C93A3D">
        <w:t xml:space="preserve">002 62 340   </w:t>
      </w:r>
    </w:p>
    <w:p w:rsidR="00C93A3D" w:rsidRPr="00C93A3D" w:rsidRDefault="00C93A3D" w:rsidP="00983315">
      <w:pPr>
        <w:pStyle w:val="Bezmezer"/>
        <w:spacing w:line="276" w:lineRule="auto"/>
      </w:pPr>
      <w:r w:rsidRPr="00C93A3D">
        <w:t xml:space="preserve">DIČ: </w:t>
      </w:r>
      <w:r w:rsidRPr="00C93A3D">
        <w:tab/>
      </w:r>
      <w:r w:rsidR="00983315">
        <w:tab/>
      </w:r>
      <w:r w:rsidR="00983315">
        <w:tab/>
      </w:r>
      <w:r w:rsidR="00983315">
        <w:tab/>
      </w:r>
      <w:r w:rsidRPr="00C93A3D">
        <w:t xml:space="preserve">CZ 00262340 </w:t>
      </w:r>
    </w:p>
    <w:p w:rsidR="00C93A3D" w:rsidRPr="00C93A3D" w:rsidRDefault="00C93A3D" w:rsidP="00983315">
      <w:pPr>
        <w:pStyle w:val="Bezmezer"/>
        <w:spacing w:line="276" w:lineRule="auto"/>
      </w:pPr>
      <w:r w:rsidRPr="00C93A3D">
        <w:t xml:space="preserve">zápis v OR: </w:t>
      </w:r>
      <w:r w:rsidRPr="00C93A3D">
        <w:tab/>
      </w:r>
      <w:r w:rsidR="00983315">
        <w:tab/>
      </w:r>
      <w:r w:rsidR="00983315">
        <w:tab/>
      </w:r>
      <w:r w:rsidRPr="00C93A3D">
        <w:t>nezapsané v OR</w:t>
      </w:r>
    </w:p>
    <w:p w:rsidR="00C93A3D" w:rsidRPr="00C93A3D" w:rsidRDefault="00C93A3D" w:rsidP="00983315">
      <w:pPr>
        <w:pStyle w:val="Bezmezer"/>
        <w:spacing w:line="276" w:lineRule="auto"/>
      </w:pPr>
      <w:r w:rsidRPr="00C93A3D">
        <w:t>zastoupen:</w:t>
      </w:r>
      <w:r w:rsidRPr="00C93A3D">
        <w:tab/>
      </w:r>
      <w:r w:rsidR="00983315">
        <w:tab/>
      </w:r>
      <w:r w:rsidR="00983315">
        <w:tab/>
      </w:r>
      <w:r w:rsidRPr="00C93A3D">
        <w:t xml:space="preserve">Ing. </w:t>
      </w:r>
      <w:r w:rsidR="00114DBD">
        <w:t>Štěpán Matek</w:t>
      </w:r>
      <w:r w:rsidRPr="00C93A3D">
        <w:t>, náměstek primátora</w:t>
      </w:r>
    </w:p>
    <w:p w:rsidR="00C93A3D" w:rsidRPr="00C93A3D" w:rsidRDefault="00C93A3D" w:rsidP="00983315">
      <w:pPr>
        <w:pStyle w:val="Bezmezer"/>
        <w:spacing w:line="276" w:lineRule="auto"/>
      </w:pPr>
      <w:r w:rsidRPr="00C93A3D">
        <w:tab/>
      </w:r>
      <w:r w:rsidR="00983315">
        <w:tab/>
      </w:r>
      <w:r w:rsidR="00983315">
        <w:tab/>
      </w:r>
      <w:r w:rsidR="00983315">
        <w:tab/>
      </w:r>
      <w:r w:rsidR="00114DBD">
        <w:t>Mgr</w:t>
      </w:r>
      <w:r w:rsidRPr="00C93A3D">
        <w:t xml:space="preserve">. </w:t>
      </w:r>
      <w:r w:rsidR="00114DBD">
        <w:t>Pavel Kozák</w:t>
      </w:r>
      <w:r w:rsidRPr="00C93A3D">
        <w:t>,</w:t>
      </w:r>
      <w:r w:rsidR="00114DBD">
        <w:t xml:space="preserve"> pověřený</w:t>
      </w:r>
      <w:r w:rsidRPr="00C93A3D">
        <w:t xml:space="preserve"> vedoucí odboru </w:t>
      </w:r>
      <w:r w:rsidR="00114DBD">
        <w:t>technického</w:t>
      </w:r>
    </w:p>
    <w:p w:rsidR="00C93A3D" w:rsidRDefault="00C93A3D" w:rsidP="006B7276">
      <w:pPr>
        <w:pStyle w:val="Bezmezer"/>
        <w:spacing w:line="276" w:lineRule="auto"/>
        <w:ind w:left="2832" w:hanging="2832"/>
      </w:pPr>
      <w:r w:rsidRPr="00C93A3D">
        <w:t>dále objednatele zastupují</w:t>
      </w:r>
      <w:r w:rsidR="00983315">
        <w:t>:</w:t>
      </w:r>
      <w:r w:rsidRPr="00C93A3D">
        <w:tab/>
      </w:r>
      <w:r w:rsidR="006B7276">
        <w:t>Bc. Václav Kotek, pověřený vedoucí oddělení správy nebytových objektů</w:t>
      </w:r>
    </w:p>
    <w:p w:rsidR="006B7276" w:rsidRPr="00C93A3D" w:rsidRDefault="006B7276" w:rsidP="00983315">
      <w:pPr>
        <w:pStyle w:val="Bezmezer"/>
        <w:spacing w:line="276" w:lineRule="auto"/>
      </w:pPr>
      <w:r>
        <w:tab/>
      </w:r>
      <w:r>
        <w:tab/>
      </w:r>
      <w:r>
        <w:tab/>
      </w:r>
      <w:r>
        <w:tab/>
      </w:r>
      <w:r w:rsidRPr="006B7276">
        <w:t>Jiří Cvrček, technik od</w:t>
      </w:r>
      <w:r>
        <w:t>dělení</w:t>
      </w:r>
      <w:r w:rsidRPr="006B7276">
        <w:t xml:space="preserve"> </w:t>
      </w:r>
      <w:r>
        <w:t>správy nebytových objektů</w:t>
      </w:r>
    </w:p>
    <w:p w:rsidR="00C93A3D" w:rsidRPr="00C93A3D" w:rsidRDefault="00C93A3D" w:rsidP="00983315">
      <w:pPr>
        <w:pStyle w:val="Bezmezer"/>
        <w:spacing w:line="276" w:lineRule="auto"/>
      </w:pPr>
      <w:r w:rsidRPr="00C93A3D">
        <w:t xml:space="preserve">ve věcech smluvních: </w:t>
      </w:r>
      <w:r w:rsidRPr="00C93A3D">
        <w:tab/>
        <w:t xml:space="preserve">Ing. </w:t>
      </w:r>
      <w:r w:rsidR="00114DBD">
        <w:t>Štěpán Matek</w:t>
      </w:r>
      <w:r w:rsidRPr="00C93A3D">
        <w:t xml:space="preserve">, </w:t>
      </w:r>
      <w:r w:rsidR="00114DBD">
        <w:t>Mgr. Pavel Kozák</w:t>
      </w:r>
    </w:p>
    <w:p w:rsidR="00C93A3D" w:rsidRPr="00C93A3D" w:rsidRDefault="00C93A3D" w:rsidP="00983315">
      <w:pPr>
        <w:pStyle w:val="Bezmezer"/>
        <w:spacing w:line="276" w:lineRule="auto"/>
      </w:pPr>
      <w:r w:rsidRPr="00C93A3D">
        <w:t xml:space="preserve">ve věcech technických: </w:t>
      </w:r>
      <w:r w:rsidRPr="00C93A3D">
        <w:tab/>
      </w:r>
      <w:r w:rsidR="00114DBD">
        <w:t>Mgr. Pavel Kozák</w:t>
      </w:r>
      <w:r w:rsidRPr="00C93A3D">
        <w:t>,</w:t>
      </w:r>
      <w:r w:rsidR="006B7276">
        <w:t xml:space="preserve"> Bc. Václav Kotek,</w:t>
      </w:r>
      <w:r w:rsidRPr="00C93A3D">
        <w:t xml:space="preserve"> Jiří Cvrček</w:t>
      </w:r>
    </w:p>
    <w:p w:rsidR="00C93A3D" w:rsidRPr="00C93A3D" w:rsidRDefault="00C93A3D" w:rsidP="00983315">
      <w:pPr>
        <w:pStyle w:val="Bezmezer"/>
        <w:spacing w:line="276" w:lineRule="auto"/>
      </w:pPr>
      <w:r w:rsidRPr="00C93A3D">
        <w:t xml:space="preserve">bankovní spojení : </w:t>
      </w:r>
      <w:r w:rsidRPr="00C93A3D">
        <w:tab/>
      </w:r>
      <w:r w:rsidR="00983315">
        <w:tab/>
      </w:r>
      <w:r w:rsidRPr="00C93A3D">
        <w:t xml:space="preserve">Komerční banka, a.s., pobočka Jablonec nad Nisou </w:t>
      </w:r>
    </w:p>
    <w:p w:rsidR="00C93A3D" w:rsidRPr="00C93A3D" w:rsidRDefault="00C93A3D" w:rsidP="00983315">
      <w:pPr>
        <w:pStyle w:val="Bezmezer"/>
        <w:spacing w:line="276" w:lineRule="auto"/>
      </w:pPr>
      <w:r w:rsidRPr="00C93A3D">
        <w:t xml:space="preserve">č. účtu: </w:t>
      </w:r>
      <w:r w:rsidRPr="00C93A3D">
        <w:tab/>
      </w:r>
      <w:r w:rsidR="00983315">
        <w:tab/>
      </w:r>
      <w:r w:rsidR="00983315">
        <w:tab/>
      </w:r>
      <w:r w:rsidRPr="00C93A3D">
        <w:t>121-451/0100</w:t>
      </w:r>
    </w:p>
    <w:p w:rsidR="00C93A3D" w:rsidRPr="00C93A3D" w:rsidRDefault="00C93A3D" w:rsidP="00983315">
      <w:pPr>
        <w:pStyle w:val="Bezmezer"/>
        <w:spacing w:line="276" w:lineRule="auto"/>
      </w:pPr>
      <w:r w:rsidRPr="00C93A3D">
        <w:t xml:space="preserve">telefon: </w:t>
      </w:r>
      <w:r w:rsidRPr="00C93A3D">
        <w:tab/>
      </w:r>
      <w:r w:rsidR="00983315">
        <w:tab/>
      </w:r>
      <w:r w:rsidR="00983315">
        <w:tab/>
      </w:r>
      <w:r w:rsidRPr="00C93A3D">
        <w:t>483 357 111</w:t>
      </w:r>
    </w:p>
    <w:p w:rsidR="00C93A3D" w:rsidRPr="00C93A3D" w:rsidRDefault="00C93A3D" w:rsidP="00983315">
      <w:pPr>
        <w:pStyle w:val="Bezmezer"/>
        <w:spacing w:line="276" w:lineRule="auto"/>
      </w:pPr>
      <w:r w:rsidRPr="00C93A3D">
        <w:t xml:space="preserve">fax: </w:t>
      </w:r>
      <w:r w:rsidRPr="00C93A3D">
        <w:tab/>
      </w:r>
      <w:r w:rsidR="00983315">
        <w:tab/>
      </w:r>
      <w:r w:rsidR="00983315">
        <w:tab/>
      </w:r>
      <w:r w:rsidR="00983315">
        <w:tab/>
      </w:r>
      <w:r w:rsidRPr="00C93A3D">
        <w:t>483 357 353</w:t>
      </w:r>
    </w:p>
    <w:p w:rsidR="00C93A3D" w:rsidRPr="00C93A3D" w:rsidRDefault="00C93A3D" w:rsidP="00983315">
      <w:pPr>
        <w:pStyle w:val="Bezmezer"/>
      </w:pPr>
    </w:p>
    <w:p w:rsidR="00C93A3D" w:rsidRPr="00C93A3D" w:rsidRDefault="00C93A3D" w:rsidP="00983315">
      <w:pPr>
        <w:pStyle w:val="Bezmezer"/>
        <w:ind w:left="4248" w:firstLine="708"/>
      </w:pPr>
      <w:r w:rsidRPr="00C93A3D">
        <w:t>dále jen "</w:t>
      </w:r>
      <w:r w:rsidRPr="00C93A3D">
        <w:rPr>
          <w:b/>
        </w:rPr>
        <w:t>objednatel</w:t>
      </w:r>
      <w:r w:rsidRPr="00C93A3D">
        <w:t>" na straně jedné</w:t>
      </w:r>
    </w:p>
    <w:p w:rsidR="00C93A3D" w:rsidRDefault="00C93A3D" w:rsidP="00983315">
      <w:pPr>
        <w:pStyle w:val="Bezmezer"/>
      </w:pPr>
      <w:r w:rsidRPr="00C93A3D">
        <w:t>a</w:t>
      </w:r>
    </w:p>
    <w:p w:rsidR="00983315" w:rsidRPr="00C93A3D" w:rsidRDefault="00983315" w:rsidP="00983315">
      <w:pPr>
        <w:pStyle w:val="Bezmezer"/>
      </w:pPr>
    </w:p>
    <w:p w:rsidR="00C93A3D" w:rsidRDefault="00C93A3D" w:rsidP="00983315">
      <w:pPr>
        <w:pStyle w:val="Bezmezer"/>
        <w:rPr>
          <w:b/>
        </w:rPr>
      </w:pPr>
      <w:r w:rsidRPr="00C93A3D">
        <w:rPr>
          <w:b/>
        </w:rPr>
        <w:t>ZHOTOVITEL</w:t>
      </w:r>
    </w:p>
    <w:p w:rsidR="00983315" w:rsidRPr="00C93A3D" w:rsidRDefault="00983315" w:rsidP="00983315">
      <w:pPr>
        <w:pStyle w:val="Bezmezer"/>
        <w:rPr>
          <w:b/>
        </w:rPr>
      </w:pPr>
    </w:p>
    <w:p w:rsidR="00C93A3D" w:rsidRPr="00C93A3D" w:rsidRDefault="00C93A3D" w:rsidP="00983315">
      <w:pPr>
        <w:pStyle w:val="Bezmezer"/>
      </w:pPr>
      <w:r w:rsidRPr="00C93A3D">
        <w:t xml:space="preserve">název:      </w:t>
      </w:r>
      <w:r w:rsidR="006B7276">
        <w:tab/>
      </w:r>
      <w:r w:rsidR="006B7276">
        <w:tab/>
      </w:r>
      <w:r w:rsidR="006B7276">
        <w:tab/>
      </w:r>
      <w:r w:rsidR="005703F6">
        <w:t>A.stavby s.r.o.</w:t>
      </w:r>
      <w:r w:rsidRPr="00C93A3D">
        <w:t xml:space="preserve">                                                                 </w:t>
      </w:r>
    </w:p>
    <w:p w:rsidR="005703F6" w:rsidRPr="00C93A3D" w:rsidRDefault="00C93A3D" w:rsidP="00983315">
      <w:pPr>
        <w:pStyle w:val="Bezmezer"/>
      </w:pPr>
      <w:r w:rsidRPr="00C93A3D">
        <w:t xml:space="preserve">sídlo:                              </w:t>
      </w:r>
      <w:r w:rsidR="005703F6">
        <w:tab/>
        <w:t>Československé armády 4931/36a, 466 05 Jablonec nad Nisou</w:t>
      </w:r>
    </w:p>
    <w:p w:rsidR="00C93A3D" w:rsidRPr="00C93A3D" w:rsidRDefault="00C93A3D" w:rsidP="00983315">
      <w:pPr>
        <w:pStyle w:val="Bezmezer"/>
      </w:pPr>
      <w:r w:rsidRPr="00C93A3D">
        <w:t xml:space="preserve">IČ:                                      </w:t>
      </w:r>
      <w:r w:rsidR="005703F6">
        <w:tab/>
        <w:t>254 32 478</w:t>
      </w:r>
      <w:r w:rsidRPr="00C93A3D">
        <w:t xml:space="preserve">                </w:t>
      </w:r>
    </w:p>
    <w:p w:rsidR="00C93A3D" w:rsidRPr="00C93A3D" w:rsidRDefault="00C93A3D" w:rsidP="00983315">
      <w:pPr>
        <w:pStyle w:val="Bezmezer"/>
      </w:pPr>
      <w:r w:rsidRPr="00C93A3D">
        <w:t xml:space="preserve">DIČ:                              </w:t>
      </w:r>
      <w:r w:rsidR="005703F6">
        <w:tab/>
        <w:t>CZ25432478</w:t>
      </w:r>
      <w:r w:rsidRPr="00C93A3D">
        <w:t xml:space="preserve">      </w:t>
      </w:r>
    </w:p>
    <w:p w:rsidR="00C93A3D" w:rsidRPr="00C93A3D" w:rsidRDefault="00C93A3D" w:rsidP="005703F6">
      <w:pPr>
        <w:pStyle w:val="Bezmezer"/>
      </w:pPr>
      <w:r w:rsidRPr="00C93A3D">
        <w:t xml:space="preserve">zápis v OR:                        </w:t>
      </w:r>
      <w:r w:rsidR="005703F6">
        <w:tab/>
        <w:t>Krajský soud v Ústí nad Labem, oddíl C, vložka 18120</w:t>
      </w:r>
      <w:r w:rsidRPr="00C93A3D">
        <w:t xml:space="preserve">                </w:t>
      </w:r>
    </w:p>
    <w:p w:rsidR="00C93A3D" w:rsidRPr="00C93A3D" w:rsidRDefault="00C93A3D" w:rsidP="00983315">
      <w:pPr>
        <w:pStyle w:val="Bezmezer"/>
      </w:pPr>
      <w:r w:rsidRPr="00C93A3D">
        <w:t xml:space="preserve">zastoupen:                              </w:t>
      </w:r>
      <w:r w:rsidR="006231ED">
        <w:t>Jaroslav Janků, jednatel</w:t>
      </w:r>
      <w:r w:rsidRPr="00C93A3D">
        <w:t xml:space="preserve">          </w:t>
      </w:r>
      <w:r w:rsidRPr="00C93A3D">
        <w:tab/>
      </w:r>
    </w:p>
    <w:p w:rsidR="00C93A3D" w:rsidRPr="00C93A3D" w:rsidRDefault="00C93A3D" w:rsidP="00983315">
      <w:pPr>
        <w:pStyle w:val="Bezmezer"/>
      </w:pPr>
      <w:r w:rsidRPr="00C93A3D">
        <w:t xml:space="preserve">ve věcech smluvních:            </w:t>
      </w:r>
      <w:r w:rsidR="006231ED">
        <w:t xml:space="preserve"> Jaroslav Janků, jednatel</w:t>
      </w:r>
      <w:r w:rsidRPr="00C93A3D">
        <w:t xml:space="preserve">          </w:t>
      </w:r>
    </w:p>
    <w:p w:rsidR="00C93A3D" w:rsidRPr="00C93A3D" w:rsidRDefault="00C93A3D" w:rsidP="00983315">
      <w:pPr>
        <w:pStyle w:val="Bezmezer"/>
      </w:pPr>
      <w:r w:rsidRPr="00C93A3D">
        <w:t xml:space="preserve">ve věcech technických:          </w:t>
      </w:r>
      <w:r w:rsidR="006231ED">
        <w:t>Jaroslav Janků, Ing. Petr Janků, Lukáš Janků</w:t>
      </w:r>
      <w:r w:rsidRPr="00C93A3D">
        <w:t xml:space="preserve">          </w:t>
      </w:r>
    </w:p>
    <w:p w:rsidR="00C93A3D" w:rsidRPr="00C93A3D" w:rsidRDefault="00C93A3D" w:rsidP="00983315">
      <w:pPr>
        <w:pStyle w:val="Bezmezer"/>
      </w:pPr>
      <w:r w:rsidRPr="00C93A3D">
        <w:t xml:space="preserve">bankovní spojení:                   </w:t>
      </w:r>
      <w:r w:rsidR="006231ED">
        <w:t>Komerční banka, a.s., pobočka Jablonec nad Nisou</w:t>
      </w:r>
      <w:r w:rsidRPr="00C93A3D">
        <w:t xml:space="preserve">           </w:t>
      </w:r>
    </w:p>
    <w:p w:rsidR="00C93A3D" w:rsidRPr="00C93A3D" w:rsidRDefault="00C93A3D" w:rsidP="00983315">
      <w:pPr>
        <w:pStyle w:val="Bezmezer"/>
      </w:pPr>
      <w:r w:rsidRPr="00C93A3D">
        <w:t>č. účtu</w:t>
      </w:r>
      <w:r w:rsidR="00983315">
        <w:t>:</w:t>
      </w:r>
      <w:r w:rsidRPr="00C93A3D">
        <w:t xml:space="preserve">               </w:t>
      </w:r>
      <w:r w:rsidR="00473EE0">
        <w:tab/>
      </w:r>
      <w:r w:rsidR="00473EE0">
        <w:tab/>
        <w:t>27-7251200287/0100</w:t>
      </w:r>
      <w:r w:rsidRPr="00C93A3D">
        <w:t xml:space="preserve">                                </w:t>
      </w:r>
    </w:p>
    <w:p w:rsidR="00983315" w:rsidRDefault="00C93A3D" w:rsidP="00983315">
      <w:pPr>
        <w:pStyle w:val="Bezmezer"/>
      </w:pPr>
      <w:r w:rsidRPr="00C93A3D">
        <w:t xml:space="preserve">telefon </w:t>
      </w:r>
      <w:r w:rsidR="00983315">
        <w:t>:</w:t>
      </w:r>
      <w:r w:rsidRPr="00C93A3D">
        <w:t xml:space="preserve">        </w:t>
      </w:r>
      <w:r w:rsidR="00473EE0">
        <w:tab/>
      </w:r>
      <w:r w:rsidR="00473EE0">
        <w:tab/>
      </w:r>
      <w:r w:rsidR="00473EE0">
        <w:tab/>
        <w:t>777 648 221</w:t>
      </w:r>
    </w:p>
    <w:p w:rsidR="00983315" w:rsidRDefault="00983315" w:rsidP="00983315">
      <w:pPr>
        <w:pStyle w:val="Bezmezer"/>
      </w:pPr>
    </w:p>
    <w:p w:rsidR="00983315" w:rsidRDefault="00983315" w:rsidP="00983315">
      <w:pPr>
        <w:pStyle w:val="Bezmezer"/>
      </w:pPr>
    </w:p>
    <w:p w:rsidR="00C93A3D" w:rsidRPr="00C93A3D" w:rsidRDefault="00C93A3D" w:rsidP="00983315">
      <w:pPr>
        <w:pStyle w:val="Bezmezer"/>
      </w:pPr>
      <w:r w:rsidRPr="00C93A3D">
        <w:t xml:space="preserve">       </w:t>
      </w:r>
      <w:r>
        <w:t xml:space="preserve">                               </w:t>
      </w:r>
    </w:p>
    <w:p w:rsidR="00D35843" w:rsidRPr="0059771B" w:rsidRDefault="00C93A3D" w:rsidP="0059771B">
      <w:pPr>
        <w:pStyle w:val="Bezmezer"/>
      </w:pPr>
      <w:r w:rsidRPr="00C93A3D">
        <w:tab/>
      </w:r>
      <w:r w:rsidRPr="00C93A3D">
        <w:tab/>
      </w:r>
      <w:r w:rsidRPr="00C93A3D">
        <w:tab/>
        <w:t xml:space="preserve">    </w:t>
      </w:r>
      <w:r w:rsidRPr="00C93A3D">
        <w:tab/>
        <w:t xml:space="preserve">    </w:t>
      </w:r>
      <w:r w:rsidR="00983315">
        <w:tab/>
      </w:r>
      <w:r w:rsidR="00983315">
        <w:tab/>
      </w:r>
      <w:r w:rsidR="00983315">
        <w:tab/>
      </w:r>
      <w:r w:rsidRPr="00C93A3D">
        <w:t>dále jen "</w:t>
      </w:r>
      <w:r w:rsidRPr="00C93A3D">
        <w:rPr>
          <w:b/>
        </w:rPr>
        <w:t>zhotovite</w:t>
      </w:r>
      <w:r w:rsidRPr="00C93A3D">
        <w:t>l" na straně druhé</w:t>
      </w:r>
    </w:p>
    <w:p w:rsidR="00115B2B" w:rsidRDefault="00115B2B" w:rsidP="003B5B83">
      <w:pPr>
        <w:pStyle w:val="Zkladntext"/>
        <w:tabs>
          <w:tab w:val="left" w:pos="2880"/>
        </w:tabs>
        <w:spacing w:after="0"/>
        <w:rPr>
          <w:rFonts w:ascii="Arial" w:hAnsi="Arial" w:cs="Arial"/>
          <w:b/>
          <w:bCs/>
          <w:color w:val="CC0000"/>
          <w:szCs w:val="20"/>
        </w:rPr>
      </w:pPr>
    </w:p>
    <w:p w:rsidR="005E2E4C" w:rsidRPr="00174F11" w:rsidRDefault="005E2E4C" w:rsidP="003B5B83">
      <w:pPr>
        <w:pStyle w:val="Zkladntext"/>
        <w:tabs>
          <w:tab w:val="left" w:pos="2880"/>
        </w:tabs>
        <w:spacing w:after="0"/>
        <w:rPr>
          <w:rFonts w:ascii="Arial" w:hAnsi="Arial" w:cs="Arial"/>
          <w:szCs w:val="20"/>
        </w:rPr>
      </w:pPr>
      <w:r w:rsidRPr="00174F11">
        <w:rPr>
          <w:rFonts w:ascii="Arial" w:hAnsi="Arial" w:cs="Arial"/>
          <w:b/>
          <w:bCs/>
          <w:color w:val="CC0000"/>
          <w:szCs w:val="20"/>
        </w:rPr>
        <w:lastRenderedPageBreak/>
        <w:t xml:space="preserve">2. </w:t>
      </w:r>
    </w:p>
    <w:p w:rsidR="005E2E4C" w:rsidRDefault="005E2E4C" w:rsidP="005E2E4C">
      <w:pPr>
        <w:pStyle w:val="Nadpis2"/>
        <w:jc w:val="left"/>
        <w:rPr>
          <w:rFonts w:ascii="Arial" w:hAnsi="Arial" w:cs="Arial"/>
          <w:color w:val="CC0000"/>
          <w:szCs w:val="20"/>
        </w:rPr>
      </w:pPr>
      <w:r w:rsidRPr="00174F11">
        <w:rPr>
          <w:rFonts w:ascii="Arial" w:hAnsi="Arial" w:cs="Arial"/>
          <w:color w:val="CC0000"/>
          <w:szCs w:val="20"/>
        </w:rPr>
        <w:t>Předmět smlouvy</w:t>
      </w:r>
    </w:p>
    <w:p w:rsidR="000B3E35" w:rsidRDefault="000B3E35" w:rsidP="000B3E35"/>
    <w:p w:rsidR="00FB294D" w:rsidRPr="00784310" w:rsidRDefault="00825E90" w:rsidP="005E2E4C">
      <w:r w:rsidRPr="00784310">
        <w:rPr>
          <w:b/>
        </w:rPr>
        <w:t>„</w:t>
      </w:r>
      <w:r w:rsidR="009D5E4B">
        <w:rPr>
          <w:b/>
        </w:rPr>
        <w:t>Úprava bytové jednotky v 9.NP pro bezbariérové užívání a úprava vstupu do 1.PP pro bezbariérový přístup, Na Úbočí 4325/21</w:t>
      </w:r>
      <w:r w:rsidR="0051783F" w:rsidRPr="00784310">
        <w:rPr>
          <w:b/>
        </w:rPr>
        <w:t>,</w:t>
      </w:r>
      <w:r w:rsidR="009D5E4B">
        <w:rPr>
          <w:b/>
        </w:rPr>
        <w:t xml:space="preserve"> Rýnovice,</w:t>
      </w:r>
      <w:r w:rsidR="008C414C" w:rsidRPr="00784310">
        <w:rPr>
          <w:b/>
        </w:rPr>
        <w:t xml:space="preserve"> Jablonec nad Nisou</w:t>
      </w:r>
      <w:r w:rsidRPr="00784310">
        <w:rPr>
          <w:b/>
        </w:rPr>
        <w:t>“.</w:t>
      </w:r>
      <w:r w:rsidRPr="00784310">
        <w:t xml:space="preserve">  </w:t>
      </w:r>
    </w:p>
    <w:p w:rsidR="00A46D05" w:rsidRPr="00784310" w:rsidRDefault="00A46D05" w:rsidP="005E2E4C"/>
    <w:p w:rsidR="005E2E4C" w:rsidRPr="00784310" w:rsidRDefault="005E2E4C" w:rsidP="005E2E4C">
      <w:pPr>
        <w:jc w:val="both"/>
        <w:rPr>
          <w:rFonts w:ascii="Arial" w:hAnsi="Arial" w:cs="Arial"/>
          <w:sz w:val="20"/>
          <w:szCs w:val="20"/>
        </w:rPr>
      </w:pPr>
      <w:r w:rsidRPr="00784310">
        <w:rPr>
          <w:rFonts w:ascii="Arial" w:hAnsi="Arial" w:cs="Arial"/>
          <w:sz w:val="20"/>
          <w:szCs w:val="20"/>
        </w:rPr>
        <w:t>2.1</w:t>
      </w:r>
    </w:p>
    <w:p w:rsidR="00142C25" w:rsidRPr="00784310" w:rsidRDefault="005E2E4C" w:rsidP="00657B8F">
      <w:pPr>
        <w:rPr>
          <w:rFonts w:ascii="Arial" w:hAnsi="Arial" w:cs="Arial"/>
          <w:sz w:val="20"/>
          <w:szCs w:val="20"/>
        </w:rPr>
      </w:pPr>
      <w:r w:rsidRPr="00784310">
        <w:rPr>
          <w:rFonts w:ascii="Arial" w:hAnsi="Arial" w:cs="Arial"/>
          <w:sz w:val="20"/>
          <w:szCs w:val="20"/>
        </w:rPr>
        <w:t xml:space="preserve">Předmětem této smlouvy je závazek zhotovitele provést pro objednatele na své náklady a své nebezpečí </w:t>
      </w:r>
      <w:r w:rsidR="00B57265" w:rsidRPr="00784310">
        <w:rPr>
          <w:rFonts w:ascii="Arial" w:hAnsi="Arial" w:cs="Arial"/>
          <w:sz w:val="20"/>
          <w:szCs w:val="20"/>
        </w:rPr>
        <w:t xml:space="preserve">dílo </w:t>
      </w:r>
      <w:r w:rsidR="009D5E4B" w:rsidRPr="009D5E4B">
        <w:rPr>
          <w:rFonts w:ascii="Arial" w:hAnsi="Arial" w:cs="Arial"/>
          <w:b/>
          <w:sz w:val="20"/>
          <w:szCs w:val="20"/>
        </w:rPr>
        <w:t>„Úprava bytové jednotky v 9.NP pro bezbariérové užívání a úprava vstupu do 1.PP pro bezbariérový přístup, Na Úbočí 4325/21, Rýnovice, Jablonec nad Nisou“.</w:t>
      </w:r>
      <w:r w:rsidR="009D5E4B" w:rsidRPr="009D5E4B">
        <w:rPr>
          <w:rFonts w:ascii="Arial" w:hAnsi="Arial" w:cs="Arial"/>
          <w:sz w:val="20"/>
          <w:szCs w:val="20"/>
        </w:rPr>
        <w:t xml:space="preserve">  </w:t>
      </w:r>
    </w:p>
    <w:p w:rsidR="00CC1058" w:rsidRDefault="00CC1058" w:rsidP="00324C5F">
      <w:pPr>
        <w:spacing w:line="276" w:lineRule="auto"/>
        <w:jc w:val="both"/>
        <w:rPr>
          <w:rFonts w:ascii="Arial" w:hAnsi="Arial" w:cs="Arial"/>
          <w:b/>
          <w:sz w:val="20"/>
          <w:szCs w:val="20"/>
        </w:rPr>
      </w:pPr>
    </w:p>
    <w:p w:rsidR="00934CDC" w:rsidRPr="00784310" w:rsidRDefault="00934CDC" w:rsidP="00324C5F">
      <w:pPr>
        <w:spacing w:line="276" w:lineRule="auto"/>
        <w:jc w:val="both"/>
        <w:rPr>
          <w:rFonts w:ascii="Arial" w:hAnsi="Arial" w:cs="Arial"/>
          <w:b/>
          <w:sz w:val="20"/>
          <w:szCs w:val="20"/>
        </w:rPr>
      </w:pPr>
      <w:r w:rsidRPr="00784310">
        <w:rPr>
          <w:rFonts w:ascii="Arial" w:hAnsi="Arial" w:cs="Arial"/>
          <w:b/>
          <w:sz w:val="20"/>
          <w:szCs w:val="20"/>
        </w:rPr>
        <w:t>Popis stavby:</w:t>
      </w:r>
    </w:p>
    <w:p w:rsidR="00934CDC" w:rsidRDefault="00934CDC" w:rsidP="00324C5F">
      <w:pPr>
        <w:spacing w:line="276" w:lineRule="auto"/>
        <w:jc w:val="both"/>
        <w:rPr>
          <w:rFonts w:ascii="Arial" w:hAnsi="Arial" w:cs="Arial"/>
          <w:sz w:val="20"/>
          <w:szCs w:val="20"/>
        </w:rPr>
      </w:pPr>
    </w:p>
    <w:p w:rsidR="00754BF2"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Odstranění podkladů nebo krytů ručně s přemístěním hmot na skládku </w:t>
      </w:r>
    </w:p>
    <w:p w:rsidR="00754BF2"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na vzdálenost do 3 m nebo s naložením na dopravní prostředek z kameniva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hrubého drceného, o tl. vrstvy přes 100 do 200 mm</w:t>
      </w:r>
      <w:r w:rsidRPr="00754BF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5,625</w:t>
      </w:r>
    </w:p>
    <w:p w:rsidR="00754BF2"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Odstranění podkladů nebo krytů ručně s přemístěním hmot na skládku </w:t>
      </w:r>
    </w:p>
    <w:p w:rsidR="00754BF2"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na vzdálenost do 3 m nebo s naložením na dopravní prostředek živičných,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o tl. vrstvy přes 50 do 100 mm</w:t>
      </w:r>
      <w:r w:rsidRPr="00754BF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5,625</w:t>
      </w:r>
    </w:p>
    <w:p w:rsidR="00754BF2"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Vytrhání obrub s vybouráním lože, s přemístěním hmot na skládku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na vzdálenost do 3 m nebo s naložením na dopravní prostředek záhonových</w:t>
      </w:r>
      <w:r w:rsidRPr="00754BF2">
        <w:rPr>
          <w:rFonts w:ascii="Arial" w:hAnsi="Arial" w:cs="Arial"/>
          <w:sz w:val="20"/>
          <w:szCs w:val="20"/>
        </w:rPr>
        <w:tab/>
      </w:r>
      <w:r>
        <w:rPr>
          <w:rFonts w:ascii="Arial" w:hAnsi="Arial" w:cs="Arial"/>
          <w:sz w:val="20"/>
          <w:szCs w:val="20"/>
        </w:rPr>
        <w:tab/>
      </w:r>
      <w:r w:rsidRPr="00754BF2">
        <w:rPr>
          <w:rFonts w:ascii="Arial" w:hAnsi="Arial" w:cs="Arial"/>
          <w:sz w:val="20"/>
          <w:szCs w:val="20"/>
        </w:rPr>
        <w:t>m</w:t>
      </w:r>
      <w:r w:rsidRPr="00754BF2">
        <w:rPr>
          <w:rFonts w:ascii="Arial" w:hAnsi="Arial" w:cs="Arial"/>
          <w:sz w:val="20"/>
          <w:szCs w:val="20"/>
        </w:rPr>
        <w:tab/>
        <w:t>7,500</w:t>
      </w:r>
    </w:p>
    <w:p w:rsidR="00754BF2"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Hloubení zapažených i nezapažených jam ručním nebo pneumatickým nářadím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s urovnáním dna do předepsaného profilu a spádu v horninách tř. 4 soudržných</w:t>
      </w:r>
      <w:r w:rsidRPr="00754BF2">
        <w:rPr>
          <w:rFonts w:ascii="Arial" w:hAnsi="Arial" w:cs="Arial"/>
          <w:sz w:val="20"/>
          <w:szCs w:val="20"/>
        </w:rPr>
        <w:tab/>
      </w:r>
      <w:r>
        <w:rPr>
          <w:rFonts w:ascii="Arial" w:hAnsi="Arial" w:cs="Arial"/>
          <w:sz w:val="20"/>
          <w:szCs w:val="20"/>
        </w:rPr>
        <w:tab/>
      </w:r>
      <w:r w:rsidRPr="00754BF2">
        <w:rPr>
          <w:rFonts w:ascii="Arial" w:hAnsi="Arial" w:cs="Arial"/>
          <w:sz w:val="20"/>
          <w:szCs w:val="20"/>
        </w:rPr>
        <w:t>m3</w:t>
      </w:r>
      <w:r w:rsidRPr="00754BF2">
        <w:rPr>
          <w:rFonts w:ascii="Arial" w:hAnsi="Arial" w:cs="Arial"/>
          <w:sz w:val="20"/>
          <w:szCs w:val="20"/>
        </w:rPr>
        <w:tab/>
        <w:t>0,900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Úprava pláně vyrovnáním výškových rozdílů v hornině tř. 1 až 4 se zhutněním</w:t>
      </w:r>
      <w:r w:rsidRPr="00754BF2">
        <w:rPr>
          <w:rFonts w:ascii="Arial" w:hAnsi="Arial" w:cs="Arial"/>
          <w:sz w:val="20"/>
          <w:szCs w:val="20"/>
        </w:rPr>
        <w:tab/>
      </w:r>
      <w:r>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7,500</w:t>
      </w:r>
    </w:p>
    <w:p w:rsidR="00754BF2"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Zazdívka otvorů v příčkách nebo stěnách pórobetonovými tvárnicemi plochy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přes 1 m2 do 4 m2, objemová hmotnost 500 kg/m3, tloušťka příčky 50 mm</w:t>
      </w:r>
      <w:r w:rsidRPr="00754BF2">
        <w:rPr>
          <w:rFonts w:ascii="Arial" w:hAnsi="Arial" w:cs="Arial"/>
          <w:sz w:val="20"/>
          <w:szCs w:val="20"/>
        </w:rPr>
        <w:tab/>
      </w:r>
      <w:r>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5,786</w:t>
      </w:r>
    </w:p>
    <w:p w:rsidR="00754BF2"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Zazdívka otvorů v příčkách nebo stěnách pórobetonovými tvárnicemi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plochy přes 1 m2 do 4 m2, objemová hmotnost 500 kg/m3, tloušťka příčky 100 mm</w:t>
      </w:r>
      <w:r w:rsidRPr="00754BF2">
        <w:rPr>
          <w:rFonts w:ascii="Arial" w:hAnsi="Arial" w:cs="Arial"/>
          <w:sz w:val="20"/>
          <w:szCs w:val="20"/>
        </w:rPr>
        <w:tab/>
        <w:t>m2</w:t>
      </w:r>
      <w:r w:rsidRPr="00754BF2">
        <w:rPr>
          <w:rFonts w:ascii="Arial" w:hAnsi="Arial" w:cs="Arial"/>
          <w:sz w:val="20"/>
          <w:szCs w:val="20"/>
        </w:rPr>
        <w:tab/>
        <w:t>1,600</w:t>
      </w:r>
    </w:p>
    <w:p w:rsidR="00754BF2"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Zabetonování otvorů ve stropech nebo v klenbách včetně lešení, bednění, odbednění </w:t>
      </w:r>
    </w:p>
    <w:p w:rsidR="00754BF2"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a výztuže (materiál v ceně) ze suchých směsí, tl. do 150 mm ve stropech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železobetonových, tvárnicových a prefabrikovaných plochy přes 0,25 do 1 m2</w:t>
      </w:r>
      <w:r w:rsidRPr="00754BF2">
        <w:rPr>
          <w:rFonts w:ascii="Arial" w:hAnsi="Arial" w:cs="Arial"/>
          <w:sz w:val="20"/>
          <w:szCs w:val="20"/>
        </w:rPr>
        <w:tab/>
      </w:r>
      <w:r>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0,601</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Příplatek za provedení bednění k zabetonování otvoru z Promat desky</w:t>
      </w:r>
      <w:r w:rsidRPr="00754BF2">
        <w:rPr>
          <w:rFonts w:ascii="Arial" w:hAnsi="Arial" w:cs="Arial"/>
          <w:sz w:val="20"/>
          <w:szCs w:val="20"/>
        </w:rPr>
        <w:tab/>
      </w:r>
      <w:r>
        <w:rPr>
          <w:rFonts w:ascii="Arial" w:hAnsi="Arial" w:cs="Arial"/>
          <w:sz w:val="20"/>
          <w:szCs w:val="20"/>
        </w:rPr>
        <w:tab/>
      </w:r>
      <w:r>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0,601</w:t>
      </w:r>
    </w:p>
    <w:p w:rsidR="00754BF2"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Podklad z kameniva hrubého drceného vel. 8-16 mm s rozprostřením a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zhutněním, po zhutnění tl. 100 mm</w:t>
      </w:r>
      <w:r w:rsidRPr="00754BF2">
        <w:rPr>
          <w:rFonts w:ascii="Arial" w:hAnsi="Arial" w:cs="Arial"/>
          <w:sz w:val="20"/>
          <w:szCs w:val="20"/>
        </w:rPr>
        <w:tab/>
      </w:r>
      <w:r w:rsidR="00EE684F">
        <w:rPr>
          <w:rFonts w:ascii="Arial" w:hAnsi="Arial" w:cs="Arial"/>
          <w:sz w:val="20"/>
          <w:szCs w:val="20"/>
        </w:rPr>
        <w:tab/>
      </w:r>
      <w:r w:rsidR="00EE684F">
        <w:rPr>
          <w:rFonts w:ascii="Arial" w:hAnsi="Arial" w:cs="Arial"/>
          <w:sz w:val="20"/>
          <w:szCs w:val="20"/>
        </w:rPr>
        <w:tab/>
      </w:r>
      <w:r w:rsidR="00EE684F">
        <w:rPr>
          <w:rFonts w:ascii="Arial" w:hAnsi="Arial" w:cs="Arial"/>
          <w:sz w:val="20"/>
          <w:szCs w:val="20"/>
        </w:rPr>
        <w:tab/>
      </w:r>
      <w:r w:rsidR="00EE684F">
        <w:rPr>
          <w:rFonts w:ascii="Arial" w:hAnsi="Arial" w:cs="Arial"/>
          <w:sz w:val="20"/>
          <w:szCs w:val="20"/>
        </w:rPr>
        <w:tab/>
      </w:r>
      <w:r w:rsidR="00EE684F">
        <w:rPr>
          <w:rFonts w:ascii="Arial" w:hAnsi="Arial" w:cs="Arial"/>
          <w:sz w:val="20"/>
          <w:szCs w:val="20"/>
        </w:rPr>
        <w:tab/>
      </w:r>
      <w:r w:rsidR="00EE684F">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7,500</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Kladení dlažby z betonových zámkových dlaždic komunikací pro pěší s ložem </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z kameniva těženého nebo drceného tl. do 40 mm, s vyplněním spár s dvojitým </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hutněním, vibrováním a se smetením přebytečného materiálu na krajnici tl. 60 mm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skupiny B, pro plochy do 50 m2</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5,625</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dlažba zámková profilová základní 20x16,5x6 cm přírodní</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5,528</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dlažba skladebná betonová základní pro nevidomé 20 x 10 x 6 cm barevná</w:t>
      </w:r>
      <w:r w:rsidRPr="00754BF2">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0,660</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Kladení dlažby z betonových zámkových dlaždic komunikací pro pěší s ložem </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z kameniva těženého nebo drceného tl. do 40 mm, s vyplněním spár s dvojitým </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hutněním, vibrováním a se smetením přebytečného materiálu na krajnici tl. 60 mm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skupiny B, pro plochy Příplatek k cenám za dlažbu z prvků více než dvou barev</w:t>
      </w:r>
      <w:r w:rsidRPr="00754BF2">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5,625</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Podkladní a spojovací vrstva vnitřních omítaných ploch penetrace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akrylát-silikonová nanášená ručně stropů</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6,600</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Vyrovnání nerovností podkladu vnitřních omítaných ploch tmelem,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tloušťky do 2 mm stropů</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6,600</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Potažení vnitřních ploch štukem tloušťky do 3 mm vodorovných konstrukcí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stropů rovných</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6,600</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Podkladní a spojovací vrstva vnitřních omítaných ploch penetrace </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akrylát-silikonová nanášená ručně stěn</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402,206</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Vyrovnání nerovností podkladu vnitřních omítaných ploch tmelem, tloušťky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lastRenderedPageBreak/>
        <w:t>do 2 mm stěn</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199,723</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Potažení vnitřních ploch pletivem v ploše nebo pruzích, na plném podkladu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sklovláknitým vtlačením do tmelu stěn</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8,149</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Potažení vnitřních ploch štukem tloušťky do 3 mm svislých konstrukcí stěn</w:t>
      </w:r>
      <w:r w:rsidRPr="00754BF2">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199,723</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Vápenocementová omítka ostění nebo nadpraží hladká</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1,650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Vápenocementová omítka ostění nebo nadpraží štuková</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0,825</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Začištění omítek (s dodáním hmot) kolem oken, dveří, podlah, obkladů apod.</w:t>
      </w:r>
      <w:r w:rsidRPr="00754BF2">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w:t>
      </w:r>
      <w:r w:rsidRPr="00754BF2">
        <w:rPr>
          <w:rFonts w:ascii="Arial" w:hAnsi="Arial" w:cs="Arial"/>
          <w:sz w:val="20"/>
          <w:szCs w:val="20"/>
        </w:rPr>
        <w:tab/>
        <w:t>33,600</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Omítka tenkovrstvá akrylátová vnějších ploch probarvená, včetně penetrace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podkladu mozaiková jemnozrnná pilířů nebo sloupů</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1,624</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Doplnění dosavadních mazanin prostým betonem s dodáním hmot, bez potěru,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plochy jednotlivě rýh v dosavadních mazaninách</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m3</w:t>
      </w:r>
      <w:r w:rsidRPr="00754BF2">
        <w:rPr>
          <w:rFonts w:ascii="Arial" w:hAnsi="Arial" w:cs="Arial"/>
          <w:sz w:val="20"/>
          <w:szCs w:val="20"/>
        </w:rPr>
        <w:tab/>
        <w:t>0,023</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Potěr cementový vyrovnávací ze suchých směsí v pásu o průměrné (střední)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tl. od 10 do 20 mm</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7,174</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Příplatky k cenám potěrů za polymercementovou přísadu pro tl. potěru 10 mm</w:t>
      </w:r>
      <w:r w:rsidRPr="00754BF2">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14,348</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Vyspravení povrchu betonových schodišť rychletuhnoucím polymerem s možností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okamžitého zatížení stupňů a podest tl. do 10 mm</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3,983</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Příplatek za každých dalších 10mm rychletuhnoucího polymeru</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3,983</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Vyspravení povrchu betonových schodišť rychletuhnoucím polymerem s možností </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okamžitého zatížení provedení dodatečné boční lišty schodišťových stupňů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průřezu do 6 cm2</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w:t>
      </w:r>
      <w:r w:rsidRPr="00754BF2">
        <w:rPr>
          <w:rFonts w:ascii="Arial" w:hAnsi="Arial" w:cs="Arial"/>
          <w:sz w:val="20"/>
          <w:szCs w:val="20"/>
        </w:rPr>
        <w:tab/>
        <w:t>1,150</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Osazení ocelových dveřních zárubní lisovaných nebo z úhelníků dodatečně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s vybetonováním prahu, plochy do 2,5 m2</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kus</w:t>
      </w:r>
      <w:r w:rsidRPr="00754BF2">
        <w:rPr>
          <w:rFonts w:ascii="Arial" w:hAnsi="Arial" w:cs="Arial"/>
          <w:sz w:val="20"/>
          <w:szCs w:val="20"/>
        </w:rPr>
        <w:tab/>
        <w:t>7,000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zárubeň ocelová dvourámová 800mm pro tl. stěny 150mm  s požární odolností - pro 1/L</w:t>
      </w:r>
      <w:r w:rsidRPr="00754BF2">
        <w:rPr>
          <w:rFonts w:ascii="Arial" w:hAnsi="Arial" w:cs="Arial"/>
          <w:sz w:val="20"/>
          <w:szCs w:val="20"/>
        </w:rPr>
        <w:tab/>
        <w:t>kus</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zárubeň ocelová dvourámová 700,800mm pro tl. stěny 80mm  - pro 2/L,P a 4/P</w:t>
      </w:r>
      <w:r w:rsidRPr="00754BF2">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kus</w:t>
      </w:r>
      <w:r w:rsidRPr="00754BF2">
        <w:rPr>
          <w:rFonts w:ascii="Arial" w:hAnsi="Arial" w:cs="Arial"/>
          <w:sz w:val="20"/>
          <w:szCs w:val="20"/>
        </w:rPr>
        <w:tab/>
        <w:t>3,000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zárubeň ocelová dvourámová 800mm pro tl. stěny 150mm  - pro 3/L,P</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kus</w:t>
      </w:r>
      <w:r w:rsidRPr="00754BF2">
        <w:rPr>
          <w:rFonts w:ascii="Arial" w:hAnsi="Arial" w:cs="Arial"/>
          <w:sz w:val="20"/>
          <w:szCs w:val="20"/>
        </w:rPr>
        <w:tab/>
        <w:t>3,000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Obetonování potrubí betonem prostým v otevřeném výkopu, beton tř. C 12/15</w:t>
      </w:r>
      <w:r w:rsidRPr="00754BF2">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m3</w:t>
      </w:r>
      <w:r w:rsidRPr="00754BF2">
        <w:rPr>
          <w:rFonts w:ascii="Arial" w:hAnsi="Arial" w:cs="Arial"/>
          <w:sz w:val="20"/>
          <w:szCs w:val="20"/>
        </w:rPr>
        <w:tab/>
        <w:t>0,125</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Osazení silničního obrubníku betonového se zřízením lože, s vyplněním </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a zatřením spár cementovou maltou stojatého s boční opěrou z betonu prostého,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 lože z betonu prostého</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w:t>
      </w:r>
      <w:r w:rsidRPr="00754BF2">
        <w:rPr>
          <w:rFonts w:ascii="Arial" w:hAnsi="Arial" w:cs="Arial"/>
          <w:sz w:val="20"/>
          <w:szCs w:val="20"/>
        </w:rPr>
        <w:tab/>
        <w:t>7,500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obrubník betonový chodníkový 100x10x25 cm</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w:t>
      </w:r>
      <w:r w:rsidRPr="00754BF2">
        <w:rPr>
          <w:rFonts w:ascii="Arial" w:hAnsi="Arial" w:cs="Arial"/>
          <w:sz w:val="20"/>
          <w:szCs w:val="20"/>
        </w:rPr>
        <w:tab/>
        <w:t>7,650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Řezání stávajícího živičného krytu nebo podkladu hloubky přes 50 do 100 mm</w:t>
      </w:r>
      <w:r w:rsidRPr="00754BF2">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w:t>
      </w:r>
      <w:r w:rsidRPr="00754BF2">
        <w:rPr>
          <w:rFonts w:ascii="Arial" w:hAnsi="Arial" w:cs="Arial"/>
          <w:sz w:val="20"/>
          <w:szCs w:val="20"/>
        </w:rPr>
        <w:tab/>
        <w:t>2,000</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Lešení pomocné pracovní pro objekty pozemních staveb pro zatížení do 150 kg/m2,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o výšce lešeňové podlahy do 1,9 m</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83,100</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Vyčištění budov nebo objektů před předáním do užívání budov bytové nebo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občanské výstavby, světlé výšky podlaží do 4 m</w:t>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ab/>
        <w:t>m2</w:t>
      </w:r>
      <w:r w:rsidRPr="00754BF2">
        <w:rPr>
          <w:rFonts w:ascii="Arial" w:hAnsi="Arial" w:cs="Arial"/>
          <w:sz w:val="20"/>
          <w:szCs w:val="20"/>
        </w:rPr>
        <w:tab/>
        <w:t>109,500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Bourání zdiva z betonu prostého nadzákladového objemu do 1 m3</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m3</w:t>
      </w:r>
      <w:r w:rsidRPr="00754BF2">
        <w:rPr>
          <w:rFonts w:ascii="Arial" w:hAnsi="Arial" w:cs="Arial"/>
          <w:sz w:val="20"/>
          <w:szCs w:val="20"/>
        </w:rPr>
        <w:tab/>
        <w:t>0,077</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Bourání zdiva příček nebo vybourání otvorů deskových a sádrových potažených </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rabicovým pletivem nebo bez pletiva sádrokartonových bez kovové konstrukce,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umakartových, sololitových, tl. do 50 mm</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9,651</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Přisekání (špicování) plošné nebo rovných ostění zdiva z cihel pálených rovných </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ostění, bez odstupu, po hrubém vybourání otvorů, na maltu vápennou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nebo vápenocementovou</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1,320</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Vybourání plastových rámů oken s křídly, dveřních zárubní,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vrat dveřních zárubní, plochy do 2 m2</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2,040</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Vybourání a prorážení otvorů v železobetonových příčkách a zdech základových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nebo nadzákladových, plochy do 4 m2, tl. do 150 mm</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1,764</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Vybourání otvorů ve stropech nebo klenbách železobetonových bez odstranění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podlahy a násypu, plochy do 1 m2, tl. přes 80 mm</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m3</w:t>
      </w:r>
      <w:r w:rsidRPr="00754BF2">
        <w:rPr>
          <w:rFonts w:ascii="Arial" w:hAnsi="Arial" w:cs="Arial"/>
          <w:sz w:val="20"/>
          <w:szCs w:val="20"/>
        </w:rPr>
        <w:tab/>
        <w:t>0,082</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Řezání železobetonových konstrukcí stěnovou pilou do průměru řezané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výztuže 16 mm hloubka řezu do 200 mm</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w:t>
      </w:r>
      <w:r w:rsidRPr="00754BF2">
        <w:rPr>
          <w:rFonts w:ascii="Arial" w:hAnsi="Arial" w:cs="Arial"/>
          <w:sz w:val="20"/>
          <w:szCs w:val="20"/>
        </w:rPr>
        <w:tab/>
        <w:t>4,890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Spojovací můstek reprofilovaného betonu na cementové bázi, tloušťky 1 mm</w:t>
      </w:r>
      <w:r w:rsidRPr="00754BF2">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7,174</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Vnitrostaveništní doprava suti a vybouraných hmot vodorovně do 50 m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svisle ručně (nošením po schodech) pro budovy a haly výšky do 6 m</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6,484</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lastRenderedPageBreak/>
        <w:t xml:space="preserve">Odvoz suti a vybouraných hmot na skládku nebo meziskládku se složením,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na vzdálenost do 1 km</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6,484</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Odvoz suti a vybouraných hmot na skládku nebo meziskládku se složením,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na vzdálenost Příplatek k ceně za každý další i započatý 1 km přes 1 km</w:t>
      </w:r>
      <w:r w:rsidRPr="00754BF2">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32,420</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Poplatek za uložení stavebního odpadu na skládce (skládkovné) směsného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stavebního a demoličního zatříděného do Katalogu odpadů pod kódem 170</w:t>
      </w:r>
      <w:r w:rsidR="00172D8E">
        <w:rPr>
          <w:rFonts w:ascii="Arial" w:hAnsi="Arial" w:cs="Arial"/>
          <w:sz w:val="20"/>
          <w:szCs w:val="20"/>
        </w:rPr>
        <w:t> </w:t>
      </w:r>
      <w:r w:rsidRPr="00754BF2">
        <w:rPr>
          <w:rFonts w:ascii="Arial" w:hAnsi="Arial" w:cs="Arial"/>
          <w:sz w:val="20"/>
          <w:szCs w:val="20"/>
        </w:rPr>
        <w:t>904</w:t>
      </w:r>
      <w:r w:rsidR="00172D8E">
        <w:rPr>
          <w:rFonts w:ascii="Arial" w:hAnsi="Arial" w:cs="Arial"/>
          <w:sz w:val="20"/>
          <w:szCs w:val="20"/>
        </w:rPr>
        <w:tab/>
      </w:r>
      <w:r w:rsidRPr="00754BF2">
        <w:rPr>
          <w:rFonts w:ascii="Arial" w:hAnsi="Arial" w:cs="Arial"/>
          <w:sz w:val="20"/>
          <w:szCs w:val="20"/>
        </w:rPr>
        <w:tab/>
        <w:t>t</w:t>
      </w:r>
      <w:r w:rsidRPr="00754BF2">
        <w:rPr>
          <w:rFonts w:ascii="Arial" w:hAnsi="Arial" w:cs="Arial"/>
          <w:sz w:val="20"/>
          <w:szCs w:val="20"/>
        </w:rPr>
        <w:tab/>
        <w:t>3,184</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Poplatek za uložení stavebního odpadu na skládce (skládkovné) asfaltového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bez obsahu dehtu zatříděného do Katalogu odpadů pod kódem 170</w:t>
      </w:r>
      <w:r w:rsidR="00172D8E">
        <w:rPr>
          <w:rFonts w:ascii="Arial" w:hAnsi="Arial" w:cs="Arial"/>
          <w:sz w:val="20"/>
          <w:szCs w:val="20"/>
        </w:rPr>
        <w:t> </w:t>
      </w:r>
      <w:r w:rsidRPr="00754BF2">
        <w:rPr>
          <w:rFonts w:ascii="Arial" w:hAnsi="Arial" w:cs="Arial"/>
          <w:sz w:val="20"/>
          <w:szCs w:val="20"/>
        </w:rPr>
        <w:t>302</w:t>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ab/>
        <w:t>t</w:t>
      </w:r>
      <w:r w:rsidRPr="00754BF2">
        <w:rPr>
          <w:rFonts w:ascii="Arial" w:hAnsi="Arial" w:cs="Arial"/>
          <w:sz w:val="20"/>
          <w:szCs w:val="20"/>
        </w:rPr>
        <w:tab/>
        <w:t>1,500</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Poplatek za uložení stavebního odpadu na skládce (skládkovné) zeminy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a kameniva zatříděného do Katalogu odpadů pod kódem 170</w:t>
      </w:r>
      <w:r w:rsidR="00172D8E">
        <w:rPr>
          <w:rFonts w:ascii="Arial" w:hAnsi="Arial" w:cs="Arial"/>
          <w:sz w:val="20"/>
          <w:szCs w:val="20"/>
        </w:rPr>
        <w:t> </w:t>
      </w:r>
      <w:r w:rsidRPr="00754BF2">
        <w:rPr>
          <w:rFonts w:ascii="Arial" w:hAnsi="Arial" w:cs="Arial"/>
          <w:sz w:val="20"/>
          <w:szCs w:val="20"/>
        </w:rPr>
        <w:t>504</w:t>
      </w:r>
      <w:r w:rsidRPr="00754BF2">
        <w:rPr>
          <w:rFonts w:ascii="Arial" w:hAnsi="Arial" w:cs="Arial"/>
          <w:sz w:val="20"/>
          <w:szCs w:val="20"/>
        </w:rPr>
        <w:tab/>
      </w:r>
      <w:r w:rsidR="00172D8E">
        <w:rPr>
          <w:rFonts w:ascii="Arial" w:hAnsi="Arial" w:cs="Arial"/>
          <w:sz w:val="20"/>
          <w:szCs w:val="20"/>
        </w:rPr>
        <w:tab/>
      </w:r>
      <w:r w:rsidR="00172D8E">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1,800</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budovy občanské výstavby, bydlení, výrobu a služby </w:t>
      </w:r>
    </w:p>
    <w:p w:rsidR="00172D8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ruční - bez užití mechanizace vodorovná dopravní vzdálenost do 100 m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pro budovy s jakoukoliv nosnou konstrukcí výšky do 6 m</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6,418</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Dodávka + montáž stěrkové dvousložkové hydroizolace</w:t>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ab/>
        <w:t>m2</w:t>
      </w:r>
      <w:r w:rsidRPr="00754BF2">
        <w:rPr>
          <w:rFonts w:ascii="Arial" w:hAnsi="Arial" w:cs="Arial"/>
          <w:sz w:val="20"/>
          <w:szCs w:val="20"/>
        </w:rPr>
        <w:tab/>
        <w:t>17,725</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Dodávka + montáž rohová systémová bandáž ke stěrkové dvousložkové hydroizolaci</w:t>
      </w:r>
      <w:r w:rsidRPr="00754BF2">
        <w:rPr>
          <w:rFonts w:ascii="Arial" w:hAnsi="Arial" w:cs="Arial"/>
          <w:sz w:val="20"/>
          <w:szCs w:val="20"/>
        </w:rPr>
        <w:tab/>
        <w:t>m2</w:t>
      </w:r>
      <w:r w:rsidRPr="00754BF2">
        <w:rPr>
          <w:rFonts w:ascii="Arial" w:hAnsi="Arial" w:cs="Arial"/>
          <w:sz w:val="20"/>
          <w:szCs w:val="20"/>
        </w:rPr>
        <w:tab/>
        <w:t>13,680</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izolace proti vodě, vlhkosti a plynům stanovený z hmotnosti </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přesunovaného materiálu vodorovná dopravní vzdálenost do 50 m v objektech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výšky přes 12 do 60 m</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0,089</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izolace proti vodě, vlhkosti a plynům stanovený z hmotnosti </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přesunovaného materiálu Příplatek k cenám za přesun prováděný bez použití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mechanizace pro jakoukoliv výšku objektu</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0,089</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Montáž tepelné izolace stropů rohožemi, pásy, dílci, deskami, bloky </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(izolační materiál ve specifikaci) žebrových spodem s uchycením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(drátem, páskou apod.)</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68,100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rohož lamelová jednostranně nalepená na hliníkové folii 600x8000 tl.30 mm - dle PD</w:t>
      </w:r>
      <w:r w:rsidRPr="00754BF2">
        <w:rPr>
          <w:rFonts w:ascii="Arial" w:hAnsi="Arial" w:cs="Arial"/>
          <w:sz w:val="20"/>
          <w:szCs w:val="20"/>
        </w:rPr>
        <w:tab/>
        <w:t>m2</w:t>
      </w:r>
      <w:r w:rsidRPr="00754BF2">
        <w:rPr>
          <w:rFonts w:ascii="Arial" w:hAnsi="Arial" w:cs="Arial"/>
          <w:sz w:val="20"/>
          <w:szCs w:val="20"/>
        </w:rPr>
        <w:tab/>
        <w:t>71,505</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Montáž tepelné izolace podlah rohožemi, pásy, deskami, dílci, bloky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(izolační materiál ve specifikaci) kladenými volně jednovrstvá</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76,180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deska zvukově izolační tl.10mm dle spec.v PD</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77,704</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izolace tepelné stanovený z hmotnosti přesunovaného materiálu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vodorovná dopravní vzdálenost do 50 m v objektech výšky přes 24 m do 36 m</w:t>
      </w:r>
      <w:r w:rsidRPr="00754BF2">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0,355</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izolace tepelné stanovený z hmotnosti přesunovaného materiálu </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Příplatek k cenám za přesun prováděný bez použití mechanizace pro jakoukoliv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výšku objektu</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0,355</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Dodávka + montáž zdravotně-technické instalace dle samostatné rakapitulace</w:t>
      </w:r>
      <w:r w:rsidRPr="00754BF2">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kpl</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Doplňky zařízení koupelen a záchodů plastové držák toaletních papírů</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soubor</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Doplňky zařízení koupelen a záchodů nerezové - rohová polička</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t>s</w:t>
      </w:r>
      <w:r w:rsidRPr="00754BF2">
        <w:rPr>
          <w:rFonts w:ascii="Arial" w:hAnsi="Arial" w:cs="Arial"/>
          <w:sz w:val="20"/>
          <w:szCs w:val="20"/>
        </w:rPr>
        <w:t>oubor</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Doplňky zařízení koupelen a záchodů nerezové sedačky do sprchy</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soubor</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Doplňky zařízení koupelen a záchodů nerezové madlo sprchové 600 mm</w:t>
      </w:r>
      <w:r w:rsidRPr="00754BF2">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soubor</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Doplňky zařízení koupelen a záchodů nerezové madlo sprchové 500 mm</w:t>
      </w:r>
      <w:r w:rsidRPr="00754BF2">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soubor</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Doplňky zařízení koupelen a záchodů nerezové madlo sprchové 300 mm</w:t>
      </w:r>
      <w:r w:rsidRPr="00754BF2">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soubor</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Doplňky zařízení koupelen a záchodů nerezové madlo k WC</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soubor</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Doplňky zařízení koupelen a záchodů nerezové sklopné</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soubor</w:t>
      </w:r>
      <w:r w:rsidRPr="00754BF2">
        <w:rPr>
          <w:rFonts w:ascii="Arial" w:hAnsi="Arial" w:cs="Arial"/>
          <w:sz w:val="20"/>
          <w:szCs w:val="20"/>
        </w:rPr>
        <w:tab/>
        <w:t>2,000</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zařizovací předměty stanovený z hmotnosti přesunovaného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materiálu vodorovná dopravní vzdálenost do 50 m v objektech výšky přes 24 do 36 m</w:t>
      </w:r>
      <w:r w:rsidRPr="00754BF2">
        <w:rPr>
          <w:rFonts w:ascii="Arial" w:hAnsi="Arial" w:cs="Arial"/>
          <w:sz w:val="20"/>
          <w:szCs w:val="20"/>
        </w:rPr>
        <w:tab/>
        <w:t>t</w:t>
      </w:r>
      <w:r w:rsidRPr="00754BF2">
        <w:rPr>
          <w:rFonts w:ascii="Arial" w:hAnsi="Arial" w:cs="Arial"/>
          <w:sz w:val="20"/>
          <w:szCs w:val="20"/>
        </w:rPr>
        <w:tab/>
        <w:t>0,017</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Dodávka + montáž protipož. manžeta RS 10 - 125-30</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kus</w:t>
      </w:r>
      <w:r w:rsidRPr="00754BF2">
        <w:rPr>
          <w:rFonts w:ascii="Arial" w:hAnsi="Arial" w:cs="Arial"/>
          <w:sz w:val="20"/>
          <w:szCs w:val="20"/>
        </w:rPr>
        <w:tab/>
        <w:t>2,000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Dodávka + montáž elektroinstalace dle samostatné rekapitulace</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kpl</w:t>
      </w:r>
      <w:r w:rsidRPr="00754BF2">
        <w:rPr>
          <w:rFonts w:ascii="Arial" w:hAnsi="Arial" w:cs="Arial"/>
          <w:sz w:val="20"/>
          <w:szCs w:val="20"/>
        </w:rPr>
        <w:tab/>
        <w:t>1,000</w:t>
      </w:r>
      <w:r w:rsidRPr="00754BF2">
        <w:rPr>
          <w:rFonts w:ascii="Arial" w:hAnsi="Arial" w:cs="Arial"/>
          <w:sz w:val="20"/>
          <w:szCs w:val="20"/>
        </w:rPr>
        <w:tab/>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Dodávka + montáž VZT dle samostatné rekapitulace</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kpl</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Dodávka + montáž dřevěné odnímatelné rampy v mč 902</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kpl</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Dodávka + montáž dřevěné podesty včetně rámu a zarážky - na balkoně</w:t>
      </w:r>
      <w:r w:rsidRPr="00754BF2">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kpl</w:t>
      </w:r>
      <w:r w:rsidRPr="00754BF2">
        <w:rPr>
          <w:rFonts w:ascii="Arial" w:hAnsi="Arial" w:cs="Arial"/>
          <w:sz w:val="20"/>
          <w:szCs w:val="20"/>
        </w:rPr>
        <w:tab/>
        <w:t>1,000</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Podlahové konstrukce podkladové z desek DURELIS OSB jednovrstvých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lepených na pero a drážku broušených, tloušťky desky 15 mm</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76,180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Demontáž podlah s polštáři z prken nebo fošen tl. přes 32 mm</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3,983</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konstrukce tesařské stanovený z hmotnosti přesunovaného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lastRenderedPageBreak/>
        <w:t>materiálu vodorovná dopravní vzdálenost do 50 m v objektech výšky přes 24 do 36 m</w:t>
      </w:r>
      <w:r w:rsidRPr="00754BF2">
        <w:rPr>
          <w:rFonts w:ascii="Arial" w:hAnsi="Arial" w:cs="Arial"/>
          <w:sz w:val="20"/>
          <w:szCs w:val="20"/>
        </w:rPr>
        <w:tab/>
        <w:t>t</w:t>
      </w:r>
      <w:r w:rsidRPr="00754BF2">
        <w:rPr>
          <w:rFonts w:ascii="Arial" w:hAnsi="Arial" w:cs="Arial"/>
          <w:sz w:val="20"/>
          <w:szCs w:val="20"/>
        </w:rPr>
        <w:tab/>
        <w:t>0,772</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konstrukce tesařské stanovený z hmotnosti přesunovaného </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materiálu Příplatek k cenám za přesun prováděný bez použití mechanizace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pro jakoukoliv výšku objektu</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0,772</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Příčka ze sádrokartonových desek montáž desek tl. 12,5 mm</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10,415</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deska sdk A tl 12,5mm</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11,457</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Příčka ze sádrokartonových desek ostatní konstrukce a práce na příčkách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ze sádrokartonových desek základní penetrační nátěr</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10,415</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Podhled ze sádrokartonových desek montáž desek, tl. 12,5 mm</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68,100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deska sdk A tl 12,5mm</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74,910</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Podhled ze sádrokartonových desek ostatní práce a konstrukce na podhledech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ze sádrokartonových desek základní penetrační nátěr</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68,100</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Instalační technika pro konstrukce ze sádrokartonových desek montáž </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revizních klapek pro příčky nebo předsazené stěny, velikost přes 0,25 do 0,50 m2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včetně pomiocných SDK profilů</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kus</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klapka revizní pro instalační a dělící zdi vodě odolná 600 x 700 mm s možností obložení</w:t>
      </w:r>
      <w:r w:rsidRPr="00754BF2">
        <w:rPr>
          <w:rFonts w:ascii="Arial" w:hAnsi="Arial" w:cs="Arial"/>
          <w:sz w:val="20"/>
          <w:szCs w:val="20"/>
        </w:rPr>
        <w:tab/>
        <w:t>kus</w:t>
      </w:r>
      <w:r w:rsidRPr="00754BF2">
        <w:rPr>
          <w:rFonts w:ascii="Arial" w:hAnsi="Arial" w:cs="Arial"/>
          <w:sz w:val="20"/>
          <w:szCs w:val="20"/>
        </w:rPr>
        <w:tab/>
        <w:t>1,000</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konstrukce montované z desek sádrokartonových, sádrovláknitých, </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cementovláknitých nebo cementových stanovený z hmotnosti přesunovaného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materiálu vodorovná dopravní vzdálenost do 50 m v objektech výšky přes 24 do 36 m</w:t>
      </w:r>
      <w:r w:rsidRPr="00754BF2">
        <w:rPr>
          <w:rFonts w:ascii="Arial" w:hAnsi="Arial" w:cs="Arial"/>
          <w:sz w:val="20"/>
          <w:szCs w:val="20"/>
        </w:rPr>
        <w:tab/>
        <w:t>t</w:t>
      </w:r>
      <w:r w:rsidRPr="00754BF2">
        <w:rPr>
          <w:rFonts w:ascii="Arial" w:hAnsi="Arial" w:cs="Arial"/>
          <w:sz w:val="20"/>
          <w:szCs w:val="20"/>
        </w:rPr>
        <w:tab/>
        <w:t>0,830</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konstrukce montované z desek sádrokartonových, sádrovláknitých, </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cementovláknitých nebo cementových Příplatek k cenám za přesun prováděný bez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použití mechanizace pro jakoukoliv výšku objektu</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0,830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Dodávka + montáž podjezdné pracovní desky dle výkresu č.D07</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kpl</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Dodávka + montáž opláštění rozvodů a varné desky dle výkresu č.D07</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kpl</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Dodávka + montáž podjezdné varné desky dle výkresu č.D07</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kpl</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Dodávka + montáž digestoře</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kpl</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Demontáž obložení stěn palubkami</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1,700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Demontáž obložení stěn podkladových roštů</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1,700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Dodávka + montáž obložení instalačního jádra - aquapanel</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4,971</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Montáž obložení podhledů rošt podkladový</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w:t>
      </w:r>
      <w:r w:rsidRPr="00754BF2">
        <w:rPr>
          <w:rFonts w:ascii="Arial" w:hAnsi="Arial" w:cs="Arial"/>
          <w:sz w:val="20"/>
          <w:szCs w:val="20"/>
        </w:rPr>
        <w:tab/>
        <w:t>149,820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řezivo jehličnaté latě střešní impregnované dl 4 m</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m3</w:t>
      </w:r>
      <w:r w:rsidRPr="00754BF2">
        <w:rPr>
          <w:rFonts w:ascii="Arial" w:hAnsi="Arial" w:cs="Arial"/>
          <w:sz w:val="20"/>
          <w:szCs w:val="20"/>
        </w:rPr>
        <w:tab/>
        <w:t>0,247</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149,82*0,00165 'Přepočtené koeficientem množství</w:t>
      </w:r>
      <w:r w:rsidRPr="00754BF2">
        <w:rPr>
          <w:rFonts w:ascii="Arial" w:hAnsi="Arial" w:cs="Arial"/>
          <w:sz w:val="20"/>
          <w:szCs w:val="20"/>
        </w:rPr>
        <w:tab/>
      </w:r>
      <w:r w:rsidRPr="00754BF2">
        <w:rPr>
          <w:rFonts w:ascii="Arial" w:hAnsi="Arial" w:cs="Arial"/>
          <w:sz w:val="20"/>
          <w:szCs w:val="20"/>
        </w:rPr>
        <w:tab/>
        <w:t>0,247</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D+M - úprava ovládání otevírání oken - komplet dle v.č.D06 a technické zprávy</w:t>
      </w:r>
      <w:r w:rsidRPr="00754BF2">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ks</w:t>
      </w:r>
      <w:r w:rsidRPr="00754BF2">
        <w:rPr>
          <w:rFonts w:ascii="Arial" w:hAnsi="Arial" w:cs="Arial"/>
          <w:sz w:val="20"/>
          <w:szCs w:val="20"/>
        </w:rPr>
        <w:tab/>
        <w:t>3,000</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Montáž + dodávka dveřního křídla včetně příslušenství- dveře dřevěné vstupní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s PO - komplet dle ozn. 1/L - tj. včetně kování, madla, prahu, průhledítka atd.</w:t>
      </w:r>
      <w:r w:rsidRPr="00754BF2">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kus</w:t>
      </w:r>
      <w:r w:rsidRPr="00754BF2">
        <w:rPr>
          <w:rFonts w:ascii="Arial" w:hAnsi="Arial" w:cs="Arial"/>
          <w:sz w:val="20"/>
          <w:szCs w:val="20"/>
        </w:rPr>
        <w:tab/>
        <w:t>1,000</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Montáž + dodávka dveřního křídla včetně příslušenství- komplet dle ozn. 2/L,P </w:t>
      </w:r>
      <w:r w:rsidR="00F10EAE">
        <w:rPr>
          <w:rFonts w:ascii="Arial" w:hAnsi="Arial" w:cs="Arial"/>
          <w:sz w:val="20"/>
          <w:szCs w:val="20"/>
        </w:rPr>
        <w:t>–</w:t>
      </w:r>
      <w:r w:rsidRPr="00754BF2">
        <w:rPr>
          <w:rFonts w:ascii="Arial" w:hAnsi="Arial" w:cs="Arial"/>
          <w:sz w:val="20"/>
          <w:szCs w:val="20"/>
        </w:rPr>
        <w:t xml:space="preserve">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tj. včetně kování, madla atd.</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kus</w:t>
      </w:r>
      <w:r w:rsidRPr="00754BF2">
        <w:rPr>
          <w:rFonts w:ascii="Arial" w:hAnsi="Arial" w:cs="Arial"/>
          <w:sz w:val="20"/>
          <w:szCs w:val="20"/>
        </w:rPr>
        <w:tab/>
        <w:t>2,000</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Montáž + dodávka dveřního křídla včetně příslušenství- komplet dle ozn. 3/L,P </w:t>
      </w:r>
      <w:r w:rsidR="00F10EAE">
        <w:rPr>
          <w:rFonts w:ascii="Arial" w:hAnsi="Arial" w:cs="Arial"/>
          <w:sz w:val="20"/>
          <w:szCs w:val="20"/>
        </w:rPr>
        <w:t>–</w:t>
      </w:r>
      <w:r w:rsidRPr="00754BF2">
        <w:rPr>
          <w:rFonts w:ascii="Arial" w:hAnsi="Arial" w:cs="Arial"/>
          <w:sz w:val="20"/>
          <w:szCs w:val="20"/>
        </w:rPr>
        <w:t xml:space="preserve">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tj. včetně kování, madla atd.</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kus</w:t>
      </w:r>
      <w:r w:rsidRPr="00754BF2">
        <w:rPr>
          <w:rFonts w:ascii="Arial" w:hAnsi="Arial" w:cs="Arial"/>
          <w:sz w:val="20"/>
          <w:szCs w:val="20"/>
        </w:rPr>
        <w:tab/>
        <w:t>3,000</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Montáž + dodávka dveřního křídla včetně příslušenství- komplet dle ozn. 4/P </w:t>
      </w:r>
      <w:r w:rsidR="00F10EAE">
        <w:rPr>
          <w:rFonts w:ascii="Arial" w:hAnsi="Arial" w:cs="Arial"/>
          <w:sz w:val="20"/>
          <w:szCs w:val="20"/>
        </w:rPr>
        <w:t>–</w:t>
      </w:r>
      <w:r w:rsidRPr="00754BF2">
        <w:rPr>
          <w:rFonts w:ascii="Arial" w:hAnsi="Arial" w:cs="Arial"/>
          <w:sz w:val="20"/>
          <w:szCs w:val="20"/>
        </w:rPr>
        <w:t xml:space="preserve">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tj. včetně kování atd.</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kus</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Montáž + dodávka madla na dveře chodby - dle specifikace na v.č. D04</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kus</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Demontáž nábytku vestavěného skříní dvoukřídlových</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kus</w:t>
      </w:r>
      <w:r w:rsidRPr="00754BF2">
        <w:rPr>
          <w:rFonts w:ascii="Arial" w:hAnsi="Arial" w:cs="Arial"/>
          <w:sz w:val="20"/>
          <w:szCs w:val="20"/>
        </w:rPr>
        <w:tab/>
        <w:t>1,000</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konstrukce truhlářské stanovený z hmotnosti přesunovaného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materiálu vodorovná dopravní vzdálenost do 50 m v objektech výšky přes 24 do 36 m</w:t>
      </w:r>
      <w:r w:rsidRPr="00754BF2">
        <w:rPr>
          <w:rFonts w:ascii="Arial" w:hAnsi="Arial" w:cs="Arial"/>
          <w:sz w:val="20"/>
          <w:szCs w:val="20"/>
        </w:rPr>
        <w:tab/>
        <w:t>t</w:t>
      </w:r>
      <w:r w:rsidRPr="00754BF2">
        <w:rPr>
          <w:rFonts w:ascii="Arial" w:hAnsi="Arial" w:cs="Arial"/>
          <w:sz w:val="20"/>
          <w:szCs w:val="20"/>
        </w:rPr>
        <w:tab/>
        <w:t>0,980</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konstrukce truhlářské stanovený z hmotnosti přesunovaného </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materiálu Příplatek k ceně za přesun prováděný bez použití mechanizace pro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jakoukoliv výšku objektu</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0,980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Demontáž stěn a příček z plechu šroubovaných</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2,650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Demontáž stěn a příček - kovová konstrukce jádra</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9,651</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Montáž dveří ocelových vchodových jednokřídlových bez nadsvětlíku</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kus</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dveře vstupní dle označení 1/L v 1PP</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kus</w:t>
      </w:r>
      <w:r w:rsidRPr="00754BF2">
        <w:rPr>
          <w:rFonts w:ascii="Arial" w:hAnsi="Arial" w:cs="Arial"/>
          <w:sz w:val="20"/>
          <w:szCs w:val="20"/>
        </w:rPr>
        <w:tab/>
        <w:t>1,000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Demontáž dveřních zárubní odřezáním od upevnění, plochy dveří do 2,5 m2</w:t>
      </w:r>
      <w:r w:rsidRPr="00754BF2">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kus</w:t>
      </w:r>
      <w:r w:rsidRPr="00754BF2">
        <w:rPr>
          <w:rFonts w:ascii="Arial" w:hAnsi="Arial" w:cs="Arial"/>
          <w:sz w:val="20"/>
          <w:szCs w:val="20"/>
        </w:rPr>
        <w:tab/>
        <w:t>6,000</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lastRenderedPageBreak/>
        <w:t xml:space="preserve">Vyvěšení nebo zavěšení kovových křídel – ostatní práce s případným uložením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a opětovným zavěšením po provedení stavebních změn dveří, plochy do 2 m2</w:t>
      </w:r>
      <w:r w:rsidRPr="00754BF2">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kus</w:t>
      </w:r>
      <w:r w:rsidRPr="00754BF2">
        <w:rPr>
          <w:rFonts w:ascii="Arial" w:hAnsi="Arial" w:cs="Arial"/>
          <w:sz w:val="20"/>
          <w:szCs w:val="20"/>
        </w:rPr>
        <w:tab/>
        <w:t>6,000</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Dodávka + Montáž ocelové konstrukce opláštění instalační šachty - komplet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dle v.č. D05 včetně povrchové úpravy</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kg</w:t>
      </w:r>
      <w:r w:rsidRPr="00754BF2">
        <w:rPr>
          <w:rFonts w:ascii="Arial" w:hAnsi="Arial" w:cs="Arial"/>
          <w:sz w:val="20"/>
          <w:szCs w:val="20"/>
        </w:rPr>
        <w:tab/>
        <w:t>71,870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Dodávka + Montáž atyp nerez konzoly dle ozn.Z1</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ks</w:t>
      </w:r>
      <w:r w:rsidRPr="00754BF2">
        <w:rPr>
          <w:rFonts w:ascii="Arial" w:hAnsi="Arial" w:cs="Arial"/>
          <w:sz w:val="20"/>
          <w:szCs w:val="20"/>
        </w:rPr>
        <w:tab/>
        <w:t>1,000</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zámečnické konstrukce stanovený z hmotnosti přesunovaného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materiálu vodorovná dopravní vzdálenost do 50 m v objektech výšky přes 24 do 36 m</w:t>
      </w:r>
      <w:r w:rsidRPr="00754BF2">
        <w:rPr>
          <w:rFonts w:ascii="Arial" w:hAnsi="Arial" w:cs="Arial"/>
          <w:sz w:val="20"/>
          <w:szCs w:val="20"/>
        </w:rPr>
        <w:tab/>
        <w:t>t</w:t>
      </w:r>
      <w:r w:rsidRPr="00754BF2">
        <w:rPr>
          <w:rFonts w:ascii="Arial" w:hAnsi="Arial" w:cs="Arial"/>
          <w:sz w:val="20"/>
          <w:szCs w:val="20"/>
        </w:rPr>
        <w:tab/>
        <w:t>0,079</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zámečnické konstrukce stanovený z hmotnosti přesunovaného </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materiálu Příplatek k cenám za přesun prováděný bez použití mechanizace pro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jakoukoliv výšku objektu</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0,079</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Montáž podlah z dlaždic keramických lepených flexibilním lepidlem režných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nebo glazovaných protiskluzných nebo reliefovaných přes 85 do 100 ks/ m2</w:t>
      </w:r>
      <w:r w:rsidRPr="00754BF2">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6,600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dlaždice keramické slinuté neglazované mrazuvzdorné  přes 85 do 100 ks/m2</w:t>
      </w:r>
      <w:r w:rsidRPr="00754BF2">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7,260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Podlahy - ostatní práce penetrace podkladu</w:t>
      </w:r>
      <w:r w:rsidRPr="00754BF2">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00F10EAE">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13,200</w:t>
      </w:r>
    </w:p>
    <w:p w:rsidR="00F10EAE"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podlahy z dlaždic stanovený z hmotnosti přesunovaného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materiálu vodorovná dopravní vzdálenost do 50 m v objektech výšky přes 24 do 36 m</w:t>
      </w:r>
      <w:r w:rsidRPr="00754BF2">
        <w:rPr>
          <w:rFonts w:ascii="Arial" w:hAnsi="Arial" w:cs="Arial"/>
          <w:sz w:val="20"/>
          <w:szCs w:val="20"/>
        </w:rPr>
        <w:tab/>
        <w:t>t</w:t>
      </w:r>
      <w:r w:rsidRPr="00754BF2">
        <w:rPr>
          <w:rFonts w:ascii="Arial" w:hAnsi="Arial" w:cs="Arial"/>
          <w:sz w:val="20"/>
          <w:szCs w:val="20"/>
        </w:rPr>
        <w:tab/>
        <w:t>0,172</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podlahy z dlaždic stanovený z hmotnosti přesunovaného </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materiálu Příplatek k ceně za přesun prováděný bez použití mechanizace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pro jakoukoliv výšku objektu</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0,172</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Demontáž soklíků nebo lišt dřevěných připevněných vruty</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w:t>
      </w:r>
      <w:r w:rsidRPr="00754BF2">
        <w:rPr>
          <w:rFonts w:ascii="Arial" w:hAnsi="Arial" w:cs="Arial"/>
          <w:sz w:val="20"/>
          <w:szCs w:val="20"/>
        </w:rPr>
        <w:tab/>
        <w:t>15,960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Demontáž plovoucích podlah laminátových lepených</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20,856</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Příprava podkladu broušení podlah stávajícího podkladu pro odstranění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lepidla (po starých krytinách)</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71,380</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Příprava podkladu broušení podlah stávajícího podkladu pro odstranění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nerovností (diamantovým kotoučem)</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6,600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Příprava podkladu vysátí podlah</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71,380</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Příprava podkladu penetrace vodou ředitelná na savý podklad (válečkováním)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ředěná v poměru 1:3 podlah</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71,380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Příprava podkladu penetrace dvousložková podlah na dřevo (špachtlováním)</w:t>
      </w:r>
      <w:r w:rsidRPr="00754BF2">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71,380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Příprava podkladu vyztužení podkladu armovacím pletivem ze skelných vláken</w:t>
      </w:r>
      <w:r w:rsidRPr="00754BF2">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71,380</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Příprava podkladu vyrovnání samonivelační stěrkou podlah min.pevnosti 20 MPa,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tloušťky přes 3 do 5 mm</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71,380</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Příprava podkladu vyrovnání samonivelační stěrkou podlah min.pevnosti 30 MPa,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tloušťky do 3 mm</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71,380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Demontáž povlakových podlahovin lepených ručně bez podložky</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113,652</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Montáž podlahovin z PVC lepením standardním lepidlem z pásů standardních</w:t>
      </w:r>
      <w:r w:rsidRPr="00754BF2">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71,380</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PVC heterogenní protiskluzné nášlapná vrstva 0,70mm R 12 zátěž 34/43 otlak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do 0,05mm hořlavost Bfl S1</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78,518</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Demontáž soklíků nebo lišt pryžových nebo plastových</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w:t>
      </w:r>
      <w:r w:rsidRPr="00754BF2">
        <w:rPr>
          <w:rFonts w:ascii="Arial" w:hAnsi="Arial" w:cs="Arial"/>
          <w:sz w:val="20"/>
          <w:szCs w:val="20"/>
        </w:rPr>
        <w:tab/>
        <w:t>67,343</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Montáž lišt obvodových lepených</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w:t>
      </w:r>
      <w:r w:rsidRPr="00754BF2">
        <w:rPr>
          <w:rFonts w:ascii="Arial" w:hAnsi="Arial" w:cs="Arial"/>
          <w:sz w:val="20"/>
          <w:szCs w:val="20"/>
        </w:rPr>
        <w:tab/>
        <w:t>63,360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lišta soklová PVC 18 x 80 mm</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w:t>
      </w:r>
      <w:r w:rsidRPr="00754BF2">
        <w:rPr>
          <w:rFonts w:ascii="Arial" w:hAnsi="Arial" w:cs="Arial"/>
          <w:sz w:val="20"/>
          <w:szCs w:val="20"/>
        </w:rPr>
        <w:tab/>
        <w:t>64,627</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podlahy povlakové stanovený z hmotnosti přesunovaného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materiálu vodorovná dopravní vzdálenost do 50 m v objektech výšky přes 24 do 36 m</w:t>
      </w:r>
      <w:r w:rsidRPr="00754BF2">
        <w:rPr>
          <w:rFonts w:ascii="Arial" w:hAnsi="Arial" w:cs="Arial"/>
          <w:sz w:val="20"/>
          <w:szCs w:val="20"/>
        </w:rPr>
        <w:tab/>
        <w:t>t</w:t>
      </w:r>
      <w:r w:rsidRPr="00754BF2">
        <w:rPr>
          <w:rFonts w:ascii="Arial" w:hAnsi="Arial" w:cs="Arial"/>
          <w:sz w:val="20"/>
          <w:szCs w:val="20"/>
        </w:rPr>
        <w:tab/>
        <w:t>1,169</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podlahy povlakové stanovený z hmotnosti přesunovaného materiálu </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Příplatek k cenám za přesun prováděný bez použití mechanizace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pro jakoukoliv výšku objektu</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1,169</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Krycí nátěr podlahy průmyslový epoxidový</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3,983</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Krycí nátěr podlahy protiskluzová úprava prosyp křemenným pískem</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3,983</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Napojení na stěnu nebo sokl fabionem z epoxidové stěrky plněné pískem tuhé</w:t>
      </w:r>
      <w:r w:rsidRPr="00754BF2">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w:t>
      </w:r>
      <w:r w:rsidRPr="00754BF2">
        <w:rPr>
          <w:rFonts w:ascii="Arial" w:hAnsi="Arial" w:cs="Arial"/>
          <w:sz w:val="20"/>
          <w:szCs w:val="20"/>
        </w:rPr>
        <w:tab/>
        <w:t>5,010</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podlahy lité stanovený z hmotnosti přesunovaného materiálu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vodorovná dopravní vzdálenost do 50 m v objektech výšky přes 24 do 36 m</w:t>
      </w:r>
      <w:r w:rsidRPr="00754BF2">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0,031</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Příplatek k cenám za přesun prováděný bez použití mechanizace pro jakoukoliv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výšku objektu</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0,031</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lastRenderedPageBreak/>
        <w:t>Montáž zrcadel lepených silikonovým tmelem na podkladní omítku, plochy do 1 m2</w:t>
      </w:r>
      <w:r w:rsidRPr="00754BF2">
        <w:rPr>
          <w:rFonts w:ascii="Arial" w:hAnsi="Arial" w:cs="Arial"/>
          <w:sz w:val="20"/>
          <w:szCs w:val="20"/>
        </w:rPr>
        <w:tab/>
        <w:t>m2</w:t>
      </w:r>
      <w:r w:rsidRPr="00754BF2">
        <w:rPr>
          <w:rFonts w:ascii="Arial" w:hAnsi="Arial" w:cs="Arial"/>
          <w:sz w:val="20"/>
          <w:szCs w:val="20"/>
        </w:rPr>
        <w:tab/>
        <w:t>0,500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zrcadlo nemontované čiré tl 4mm max. rozměr 3210x2250mm</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0,550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Ostatní prvky ostatní práce penetrace podkladu</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26,666</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Montáž obkladů vnějších stěn z dlaždic keramických lepených flexibilním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lepidlem režných nebo glazovaných hladkých přes 9 do 12 ks/m2</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26,666</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obkládačky keramické koupelnové  (barevné) do 12 ks/m2</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29,333</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obklady keramické stanovený z hmotnosti přesunovaného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materiálu vodorovná dopravní vzdálenost do 50 m v objektech výšky přes 24 do 36 m</w:t>
      </w:r>
      <w:r w:rsidRPr="00754BF2">
        <w:rPr>
          <w:rFonts w:ascii="Arial" w:hAnsi="Arial" w:cs="Arial"/>
          <w:sz w:val="20"/>
          <w:szCs w:val="20"/>
        </w:rPr>
        <w:tab/>
        <w:t>t</w:t>
      </w:r>
      <w:r w:rsidRPr="00754BF2">
        <w:rPr>
          <w:rFonts w:ascii="Arial" w:hAnsi="Arial" w:cs="Arial"/>
          <w:sz w:val="20"/>
          <w:szCs w:val="20"/>
        </w:rPr>
        <w:tab/>
        <w:t>0,437</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Přesun hmot pro obklady keramické stanovený z hmotnosti přesunovaného materiálu </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Příplatek k cenám za přesun prováděný bez použití mechanizace pro jakoukoliv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výšku objektu</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t</w:t>
      </w:r>
      <w:r w:rsidRPr="00754BF2">
        <w:rPr>
          <w:rFonts w:ascii="Arial" w:hAnsi="Arial" w:cs="Arial"/>
          <w:sz w:val="20"/>
          <w:szCs w:val="20"/>
        </w:rPr>
        <w:tab/>
        <w:t>0,437</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Příprava podkladu truhlářských konstrukcí před provedením nátěru broušení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smirkovým papírem nebo plátnem dekorativní</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6,980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Lakovací nátěr truhlářských konstrukcí dvojnásobný s mezibroušením syntetický</w:t>
      </w:r>
      <w:r w:rsidRPr="00754BF2">
        <w:rPr>
          <w:rFonts w:ascii="Arial" w:hAnsi="Arial" w:cs="Arial"/>
          <w:sz w:val="20"/>
          <w:szCs w:val="20"/>
        </w:rPr>
        <w:tab/>
        <w:t>m2</w:t>
      </w:r>
      <w:r w:rsidRPr="00754BF2">
        <w:rPr>
          <w:rFonts w:ascii="Arial" w:hAnsi="Arial" w:cs="Arial"/>
          <w:sz w:val="20"/>
          <w:szCs w:val="20"/>
        </w:rPr>
        <w:tab/>
        <w:t>6,980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Obroušení podkladu omítky na schodišti o výšce podlaží do 3,80 m</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51,185</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Oškrabání malby v místnostech výšky do 3,80 m</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206,323</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Rozmývání podkladu po oškrabání malby v místnostech výšky do 3,80 m</w:t>
      </w:r>
      <w:r w:rsidRPr="00754BF2">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235,200</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Odstranění tapet lepených výšky do 3,80 m s makulaturou stěn</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112,369</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Malby z malířských směsí otěruvzdorných za mokra dvojnásobné, bílé za mokra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otěruvzdorné velmi dobře na schodišti o výšce podlaží do 3,80 m</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51,185</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Malby z malířských směsí otěruvzdorných za mokra dvojnásobné, bílé za mokra </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otěruvzdorné středně v místnostech výšky do 3,80 m</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m2</w:t>
      </w:r>
      <w:r w:rsidRPr="00754BF2">
        <w:rPr>
          <w:rFonts w:ascii="Arial" w:hAnsi="Arial" w:cs="Arial"/>
          <w:sz w:val="20"/>
          <w:szCs w:val="20"/>
        </w:rPr>
        <w:tab/>
        <w:t>206,323</w:t>
      </w:r>
    </w:p>
    <w:p w:rsidR="00754BF2" w:rsidRPr="00754BF2" w:rsidRDefault="00754BF2" w:rsidP="00754BF2">
      <w:pPr>
        <w:spacing w:line="276" w:lineRule="auto"/>
        <w:jc w:val="both"/>
        <w:rPr>
          <w:rFonts w:ascii="Arial" w:hAnsi="Arial" w:cs="Arial"/>
          <w:sz w:val="20"/>
          <w:szCs w:val="20"/>
        </w:rPr>
      </w:pPr>
      <w:r w:rsidRPr="00754BF2">
        <w:rPr>
          <w:rFonts w:ascii="Arial" w:hAnsi="Arial" w:cs="Arial"/>
          <w:sz w:val="20"/>
          <w:szCs w:val="20"/>
        </w:rPr>
        <w:t>Zařízení staveniště</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K</w:t>
      </w:r>
      <w:r w:rsidR="00D57FB3">
        <w:rPr>
          <w:rFonts w:ascii="Arial" w:hAnsi="Arial" w:cs="Arial"/>
          <w:sz w:val="20"/>
          <w:szCs w:val="20"/>
        </w:rPr>
        <w:t>s</w:t>
      </w:r>
      <w:r w:rsidRPr="00754BF2">
        <w:rPr>
          <w:rFonts w:ascii="Arial" w:hAnsi="Arial" w:cs="Arial"/>
          <w:sz w:val="20"/>
          <w:szCs w:val="20"/>
        </w:rPr>
        <w:tab/>
        <w:t>1,000</w:t>
      </w:r>
    </w:p>
    <w:p w:rsidR="00D57FB3" w:rsidRDefault="00754BF2" w:rsidP="00754BF2">
      <w:pPr>
        <w:spacing w:line="276" w:lineRule="auto"/>
        <w:jc w:val="both"/>
        <w:rPr>
          <w:rFonts w:ascii="Arial" w:hAnsi="Arial" w:cs="Arial"/>
          <w:sz w:val="20"/>
          <w:szCs w:val="20"/>
        </w:rPr>
      </w:pPr>
      <w:r w:rsidRPr="00754BF2">
        <w:rPr>
          <w:rFonts w:ascii="Arial" w:hAnsi="Arial" w:cs="Arial"/>
          <w:sz w:val="20"/>
          <w:szCs w:val="20"/>
        </w:rPr>
        <w:t xml:space="preserve">Provoz investora - práce prováděny v obydleném domě - koordinace </w:t>
      </w:r>
    </w:p>
    <w:p w:rsidR="00754BF2" w:rsidRDefault="00754BF2" w:rsidP="00754BF2">
      <w:pPr>
        <w:spacing w:line="276" w:lineRule="auto"/>
        <w:jc w:val="both"/>
        <w:rPr>
          <w:rFonts w:ascii="Arial" w:hAnsi="Arial" w:cs="Arial"/>
          <w:sz w:val="20"/>
          <w:szCs w:val="20"/>
        </w:rPr>
      </w:pPr>
      <w:r w:rsidRPr="00754BF2">
        <w:rPr>
          <w:rFonts w:ascii="Arial" w:hAnsi="Arial" w:cs="Arial"/>
          <w:sz w:val="20"/>
          <w:szCs w:val="20"/>
        </w:rPr>
        <w:t>s ostatními nájemci atd.</w:t>
      </w:r>
      <w:r w:rsidRPr="00754BF2">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00D57FB3">
        <w:rPr>
          <w:rFonts w:ascii="Arial" w:hAnsi="Arial" w:cs="Arial"/>
          <w:sz w:val="20"/>
          <w:szCs w:val="20"/>
        </w:rPr>
        <w:tab/>
      </w:r>
      <w:r w:rsidRPr="00754BF2">
        <w:rPr>
          <w:rFonts w:ascii="Arial" w:hAnsi="Arial" w:cs="Arial"/>
          <w:sz w:val="20"/>
          <w:szCs w:val="20"/>
        </w:rPr>
        <w:t>K</w:t>
      </w:r>
      <w:r w:rsidR="00D57FB3">
        <w:rPr>
          <w:rFonts w:ascii="Arial" w:hAnsi="Arial" w:cs="Arial"/>
          <w:sz w:val="20"/>
          <w:szCs w:val="20"/>
        </w:rPr>
        <w:t>s</w:t>
      </w:r>
      <w:r w:rsidRPr="00754BF2">
        <w:rPr>
          <w:rFonts w:ascii="Arial" w:hAnsi="Arial" w:cs="Arial"/>
          <w:sz w:val="20"/>
          <w:szCs w:val="20"/>
        </w:rPr>
        <w:tab/>
        <w:t>1,000</w:t>
      </w:r>
    </w:p>
    <w:p w:rsidR="005E5B9D" w:rsidRPr="0062254D" w:rsidRDefault="005E5B9D" w:rsidP="00324C5F">
      <w:pPr>
        <w:spacing w:line="276" w:lineRule="auto"/>
        <w:jc w:val="both"/>
        <w:rPr>
          <w:rFonts w:ascii="Arial" w:hAnsi="Arial" w:cs="Arial"/>
          <w:b/>
          <w:sz w:val="20"/>
          <w:szCs w:val="20"/>
        </w:rPr>
      </w:pPr>
    </w:p>
    <w:p w:rsidR="00324C5F" w:rsidRPr="00174F11" w:rsidRDefault="00F5149C" w:rsidP="00324C5F">
      <w:pPr>
        <w:spacing w:line="276" w:lineRule="auto"/>
        <w:jc w:val="both"/>
        <w:rPr>
          <w:rFonts w:ascii="Arial" w:hAnsi="Arial" w:cs="Arial"/>
          <w:sz w:val="20"/>
          <w:szCs w:val="20"/>
        </w:rPr>
      </w:pPr>
      <w:r>
        <w:rPr>
          <w:rFonts w:ascii="Arial" w:hAnsi="Arial" w:cs="Arial"/>
          <w:sz w:val="20"/>
          <w:szCs w:val="20"/>
        </w:rPr>
        <w:t>2.2</w:t>
      </w:r>
    </w:p>
    <w:p w:rsidR="005E2E4C" w:rsidRDefault="005E2E4C" w:rsidP="005E2E4C">
      <w:pPr>
        <w:jc w:val="both"/>
        <w:rPr>
          <w:rFonts w:ascii="Arial" w:hAnsi="Arial" w:cs="Arial"/>
          <w:sz w:val="20"/>
          <w:szCs w:val="20"/>
        </w:rPr>
      </w:pPr>
      <w:r w:rsidRPr="00174F11">
        <w:rPr>
          <w:rFonts w:ascii="Arial" w:hAnsi="Arial" w:cs="Arial"/>
          <w:spacing w:val="2"/>
          <w:sz w:val="20"/>
          <w:szCs w:val="20"/>
        </w:rPr>
        <w:t>Dojde-li při realizaci díla k jakýmkoliv změnám, doplňkům nebo rozšíření předmětu díla vyplývajících z</w:t>
      </w:r>
      <w:r w:rsidRPr="00174F11">
        <w:rPr>
          <w:rFonts w:ascii="Arial" w:hAnsi="Arial" w:cs="Arial"/>
          <w:sz w:val="20"/>
          <w:szCs w:val="20"/>
        </w:rPr>
        <w:t xml:space="preserve"> podmínek při provádění díla nebo z odborných znalostí zhotovitele</w:t>
      </w:r>
      <w:r w:rsidR="00B57265" w:rsidRPr="00174F11">
        <w:rPr>
          <w:rFonts w:ascii="Arial" w:hAnsi="Arial" w:cs="Arial"/>
          <w:sz w:val="20"/>
          <w:szCs w:val="20"/>
        </w:rPr>
        <w:t>,</w:t>
      </w:r>
      <w:r w:rsidRPr="00174F11">
        <w:rPr>
          <w:rFonts w:ascii="Arial" w:hAnsi="Arial" w:cs="Arial"/>
          <w:sz w:val="20"/>
          <w:szCs w:val="20"/>
        </w:rPr>
        <w:t xml:space="preserve"> je zhotovitel povinen provést soupis těchto změn, doplňků nebo rozšíření, ocenit a předložit tento soupis objednateli k odsouhlasení. Cenová úroveň navýšení se v takovém případě bude odvíjet od nabídkových cen. V případě, že uvedené položky nebudou v nabídce obsaženy, bude se cena odvíjet od směrných cen RTS a bude vycházet z cenových relací platných v době plnění díla.</w:t>
      </w:r>
      <w:r w:rsidR="00D75062">
        <w:rPr>
          <w:rFonts w:ascii="Arial" w:hAnsi="Arial" w:cs="Arial"/>
          <w:sz w:val="20"/>
          <w:szCs w:val="20"/>
        </w:rPr>
        <w:t xml:space="preserve"> U každé</w:t>
      </w:r>
      <w:r w:rsidR="00110226">
        <w:rPr>
          <w:rFonts w:ascii="Arial" w:hAnsi="Arial" w:cs="Arial"/>
          <w:sz w:val="20"/>
          <w:szCs w:val="20"/>
        </w:rPr>
        <w:t xml:space="preserve"> položky víceprací bude napsán kód a název položky.</w:t>
      </w:r>
    </w:p>
    <w:p w:rsidR="00EF1A2E" w:rsidRDefault="00EF1A2E" w:rsidP="005E2E4C">
      <w:pPr>
        <w:jc w:val="both"/>
        <w:rPr>
          <w:rFonts w:ascii="Arial" w:hAnsi="Arial" w:cs="Arial"/>
          <w:sz w:val="20"/>
          <w:szCs w:val="20"/>
        </w:rPr>
      </w:pPr>
    </w:p>
    <w:p w:rsidR="00502DDA" w:rsidRPr="00E11319" w:rsidRDefault="00E11319" w:rsidP="005E2E4C">
      <w:pPr>
        <w:rPr>
          <w:rFonts w:ascii="Arial" w:hAnsi="Arial" w:cs="Arial"/>
          <w:bCs/>
          <w:sz w:val="20"/>
          <w:szCs w:val="20"/>
        </w:rPr>
      </w:pPr>
      <w:r w:rsidRPr="00E11319">
        <w:rPr>
          <w:rFonts w:ascii="Arial" w:hAnsi="Arial" w:cs="Arial"/>
          <w:bCs/>
          <w:sz w:val="20"/>
          <w:szCs w:val="20"/>
        </w:rPr>
        <w:t>2.3</w:t>
      </w:r>
    </w:p>
    <w:p w:rsidR="006D5F18" w:rsidRPr="00784310" w:rsidRDefault="00E11319" w:rsidP="006D5F18">
      <w:pPr>
        <w:rPr>
          <w:rFonts w:ascii="Arial" w:hAnsi="Arial" w:cs="Arial"/>
          <w:bCs/>
          <w:sz w:val="20"/>
          <w:szCs w:val="20"/>
        </w:rPr>
      </w:pPr>
      <w:r w:rsidRPr="00784310">
        <w:rPr>
          <w:rFonts w:ascii="Arial" w:hAnsi="Arial" w:cs="Arial"/>
          <w:bCs/>
          <w:sz w:val="20"/>
          <w:szCs w:val="20"/>
        </w:rPr>
        <w:t xml:space="preserve">Dílo bude provedeno v souladu </w:t>
      </w:r>
      <w:r w:rsidR="006D5F18" w:rsidRPr="00784310">
        <w:rPr>
          <w:rFonts w:ascii="Arial" w:hAnsi="Arial" w:cs="Arial"/>
          <w:bCs/>
          <w:sz w:val="20"/>
          <w:szCs w:val="20"/>
        </w:rPr>
        <w:t>s technickým popisem a rozpočtem.</w:t>
      </w:r>
      <w:r w:rsidR="006D5F18" w:rsidRPr="00784310">
        <w:t xml:space="preserve"> </w:t>
      </w:r>
      <w:r w:rsidR="00953888">
        <w:rPr>
          <w:rFonts w:ascii="Arial" w:hAnsi="Arial" w:cs="Arial"/>
          <w:bCs/>
          <w:sz w:val="20"/>
          <w:szCs w:val="20"/>
        </w:rPr>
        <w:t xml:space="preserve">Při </w:t>
      </w:r>
      <w:r w:rsidR="006D5F18" w:rsidRPr="00784310">
        <w:rPr>
          <w:rFonts w:ascii="Arial" w:hAnsi="Arial" w:cs="Arial"/>
          <w:bCs/>
          <w:sz w:val="20"/>
          <w:szCs w:val="20"/>
        </w:rPr>
        <w:t xml:space="preserve">provádění nutno dodržovat předpisy bezpečnosti a ochrany zdraví a dodržovat ustanovení ČSN. </w:t>
      </w:r>
    </w:p>
    <w:p w:rsidR="006D5F18" w:rsidRPr="00784310" w:rsidRDefault="006D5F18" w:rsidP="006D5F18">
      <w:pPr>
        <w:rPr>
          <w:rFonts w:ascii="Arial" w:hAnsi="Arial" w:cs="Arial"/>
          <w:bCs/>
          <w:sz w:val="20"/>
          <w:szCs w:val="20"/>
        </w:rPr>
      </w:pPr>
      <w:r w:rsidRPr="00784310">
        <w:rPr>
          <w:rFonts w:ascii="Arial" w:hAnsi="Arial" w:cs="Arial"/>
          <w:bCs/>
          <w:sz w:val="20"/>
          <w:szCs w:val="20"/>
        </w:rPr>
        <w:t>Nakládání s odpady musí být v souladu se zákonem č. 185/2001 Sb., o odpadech v platném znění a souvisejícími právními předpisy.</w:t>
      </w:r>
    </w:p>
    <w:p w:rsidR="00502DDA" w:rsidRPr="002D6AC9" w:rsidRDefault="00FB4C72" w:rsidP="006D5F18">
      <w:pPr>
        <w:rPr>
          <w:rFonts w:ascii="Arial" w:hAnsi="Arial" w:cs="Arial"/>
          <w:bCs/>
          <w:sz w:val="20"/>
          <w:szCs w:val="20"/>
        </w:rPr>
      </w:pPr>
      <w:r w:rsidRPr="002D6AC9">
        <w:rPr>
          <w:rFonts w:ascii="Arial" w:hAnsi="Arial" w:cs="Arial"/>
          <w:bCs/>
          <w:sz w:val="20"/>
          <w:szCs w:val="20"/>
        </w:rPr>
        <w:t xml:space="preserve">Zhotovitel před zahájením prací </w:t>
      </w:r>
      <w:r w:rsidR="00F06192" w:rsidRPr="002D6AC9">
        <w:rPr>
          <w:rFonts w:ascii="Arial" w:hAnsi="Arial" w:cs="Arial"/>
          <w:bCs/>
          <w:sz w:val="20"/>
          <w:szCs w:val="20"/>
        </w:rPr>
        <w:t xml:space="preserve">u vstupního zadního vchodu objektu  </w:t>
      </w:r>
      <w:r w:rsidRPr="002D6AC9">
        <w:rPr>
          <w:rFonts w:ascii="Arial" w:hAnsi="Arial" w:cs="Arial"/>
          <w:bCs/>
          <w:sz w:val="20"/>
          <w:szCs w:val="20"/>
        </w:rPr>
        <w:t xml:space="preserve">informuje </w:t>
      </w:r>
      <w:r w:rsidR="00F06192" w:rsidRPr="002D6AC9">
        <w:rPr>
          <w:rFonts w:ascii="Arial" w:hAnsi="Arial" w:cs="Arial"/>
          <w:bCs/>
          <w:sz w:val="20"/>
          <w:szCs w:val="20"/>
        </w:rPr>
        <w:t xml:space="preserve">kontaktní osobu objednatele </w:t>
      </w:r>
      <w:r w:rsidRPr="002D6AC9">
        <w:rPr>
          <w:rFonts w:ascii="Arial" w:hAnsi="Arial" w:cs="Arial"/>
          <w:bCs/>
          <w:sz w:val="20"/>
          <w:szCs w:val="20"/>
        </w:rPr>
        <w:t>a</w:t>
      </w:r>
      <w:r w:rsidR="00CD64A1" w:rsidRPr="002D6AC9">
        <w:rPr>
          <w:rFonts w:ascii="Arial" w:hAnsi="Arial" w:cs="Arial"/>
          <w:bCs/>
          <w:sz w:val="20"/>
          <w:szCs w:val="20"/>
        </w:rPr>
        <w:t xml:space="preserve"> projedná s ním</w:t>
      </w:r>
      <w:r w:rsidRPr="002D6AC9">
        <w:rPr>
          <w:rFonts w:ascii="Arial" w:hAnsi="Arial" w:cs="Arial"/>
          <w:bCs/>
          <w:sz w:val="20"/>
          <w:szCs w:val="20"/>
        </w:rPr>
        <w:t xml:space="preserve"> </w:t>
      </w:r>
      <w:r w:rsidR="006D5F18" w:rsidRPr="002D6AC9">
        <w:rPr>
          <w:rFonts w:ascii="Arial" w:hAnsi="Arial" w:cs="Arial"/>
          <w:bCs/>
          <w:sz w:val="20"/>
          <w:szCs w:val="20"/>
        </w:rPr>
        <w:t xml:space="preserve">bezpečnostní podmínky pro provádění prací, aby nedošlo ke zranění </w:t>
      </w:r>
      <w:r w:rsidR="00953888" w:rsidRPr="002D6AC9">
        <w:rPr>
          <w:rFonts w:ascii="Arial" w:hAnsi="Arial" w:cs="Arial"/>
          <w:bCs/>
          <w:sz w:val="20"/>
          <w:szCs w:val="20"/>
        </w:rPr>
        <w:t xml:space="preserve">třetích </w:t>
      </w:r>
      <w:r w:rsidR="006D5F18" w:rsidRPr="002D6AC9">
        <w:rPr>
          <w:rFonts w:ascii="Arial" w:hAnsi="Arial" w:cs="Arial"/>
          <w:bCs/>
          <w:sz w:val="20"/>
          <w:szCs w:val="20"/>
        </w:rPr>
        <w:t>osob nebo poškození majetku v objektu.</w:t>
      </w:r>
    </w:p>
    <w:p w:rsidR="00953888" w:rsidRPr="002D6AC9" w:rsidRDefault="00953888" w:rsidP="006D5F18">
      <w:pPr>
        <w:rPr>
          <w:rFonts w:ascii="Arial" w:hAnsi="Arial" w:cs="Arial"/>
          <w:b/>
          <w:bCs/>
          <w:sz w:val="20"/>
          <w:szCs w:val="20"/>
        </w:rPr>
      </w:pPr>
      <w:r w:rsidRPr="002D6AC9">
        <w:rPr>
          <w:rFonts w:ascii="Arial" w:hAnsi="Arial" w:cs="Arial"/>
          <w:bCs/>
          <w:sz w:val="20"/>
          <w:szCs w:val="20"/>
        </w:rPr>
        <w:t xml:space="preserve">Práce budou prováděny </w:t>
      </w:r>
      <w:r w:rsidR="0072402B" w:rsidRPr="002D6AC9">
        <w:rPr>
          <w:rFonts w:ascii="Arial" w:hAnsi="Arial" w:cs="Arial"/>
          <w:bCs/>
          <w:sz w:val="20"/>
          <w:szCs w:val="20"/>
        </w:rPr>
        <w:t>u vstupního zadního vchodu – zhotovitel si zajistí zátarasy tak, aby nebylo možno tímto vstupem za dobu rekonstrukce pohybu třetích osob.</w:t>
      </w:r>
    </w:p>
    <w:p w:rsidR="006D5F18" w:rsidRDefault="006D5F18" w:rsidP="005E2E4C">
      <w:pPr>
        <w:rPr>
          <w:rFonts w:ascii="Arial" w:hAnsi="Arial" w:cs="Arial"/>
          <w:b/>
          <w:bCs/>
          <w:sz w:val="20"/>
          <w:szCs w:val="20"/>
        </w:rPr>
      </w:pPr>
    </w:p>
    <w:p w:rsidR="006C2480" w:rsidRDefault="006C2480" w:rsidP="005E2E4C">
      <w:pPr>
        <w:rPr>
          <w:rFonts w:ascii="Arial" w:hAnsi="Arial" w:cs="Arial"/>
          <w:b/>
          <w:bCs/>
          <w:color w:val="CC0000"/>
          <w:sz w:val="20"/>
          <w:szCs w:val="20"/>
        </w:rPr>
      </w:pPr>
    </w:p>
    <w:p w:rsidR="008A298D" w:rsidRDefault="008A298D" w:rsidP="005E2E4C">
      <w:pPr>
        <w:rPr>
          <w:rFonts w:ascii="Arial" w:hAnsi="Arial" w:cs="Arial"/>
          <w:b/>
          <w:bCs/>
          <w:color w:val="CC0000"/>
          <w:sz w:val="20"/>
          <w:szCs w:val="20"/>
        </w:rPr>
      </w:pPr>
    </w:p>
    <w:p w:rsidR="008A298D" w:rsidRDefault="008A298D" w:rsidP="005E2E4C">
      <w:pPr>
        <w:rPr>
          <w:rFonts w:ascii="Arial" w:hAnsi="Arial" w:cs="Arial"/>
          <w:b/>
          <w:bCs/>
          <w:color w:val="CC0000"/>
          <w:sz w:val="20"/>
          <w:szCs w:val="20"/>
        </w:rPr>
      </w:pPr>
    </w:p>
    <w:p w:rsidR="008A298D" w:rsidRDefault="008A298D" w:rsidP="005E2E4C">
      <w:pPr>
        <w:rPr>
          <w:rFonts w:ascii="Arial" w:hAnsi="Arial" w:cs="Arial"/>
          <w:b/>
          <w:bCs/>
          <w:color w:val="CC0000"/>
          <w:sz w:val="20"/>
          <w:szCs w:val="20"/>
        </w:rPr>
      </w:pPr>
    </w:p>
    <w:p w:rsidR="008A298D" w:rsidRDefault="008A298D" w:rsidP="005E2E4C">
      <w:pPr>
        <w:rPr>
          <w:rFonts w:ascii="Arial" w:hAnsi="Arial" w:cs="Arial"/>
          <w:b/>
          <w:bCs/>
          <w:color w:val="CC0000"/>
          <w:sz w:val="20"/>
          <w:szCs w:val="20"/>
        </w:rPr>
      </w:pPr>
    </w:p>
    <w:p w:rsidR="008A298D" w:rsidRDefault="008A298D" w:rsidP="005E2E4C">
      <w:pPr>
        <w:rPr>
          <w:rFonts w:ascii="Arial" w:hAnsi="Arial" w:cs="Arial"/>
          <w:b/>
          <w:bCs/>
          <w:color w:val="CC0000"/>
          <w:sz w:val="20"/>
          <w:szCs w:val="20"/>
        </w:rPr>
      </w:pPr>
    </w:p>
    <w:p w:rsidR="008A298D" w:rsidRDefault="008A298D" w:rsidP="005E2E4C">
      <w:pPr>
        <w:rPr>
          <w:rFonts w:ascii="Arial" w:hAnsi="Arial" w:cs="Arial"/>
          <w:b/>
          <w:bCs/>
          <w:color w:val="CC0000"/>
          <w:sz w:val="20"/>
          <w:szCs w:val="20"/>
        </w:rPr>
      </w:pPr>
    </w:p>
    <w:p w:rsidR="008A298D" w:rsidRDefault="008A298D" w:rsidP="005E2E4C">
      <w:pPr>
        <w:rPr>
          <w:rFonts w:ascii="Arial" w:hAnsi="Arial" w:cs="Arial"/>
          <w:b/>
          <w:bCs/>
          <w:color w:val="CC0000"/>
          <w:sz w:val="20"/>
          <w:szCs w:val="20"/>
        </w:rPr>
      </w:pPr>
    </w:p>
    <w:p w:rsidR="008A298D" w:rsidRDefault="008A298D" w:rsidP="005E2E4C">
      <w:pPr>
        <w:rPr>
          <w:rFonts w:ascii="Arial" w:hAnsi="Arial" w:cs="Arial"/>
          <w:b/>
          <w:bCs/>
          <w:color w:val="CC0000"/>
          <w:sz w:val="20"/>
          <w:szCs w:val="20"/>
        </w:rPr>
      </w:pPr>
    </w:p>
    <w:p w:rsidR="008A298D" w:rsidRDefault="008A298D" w:rsidP="005E2E4C">
      <w:pPr>
        <w:rPr>
          <w:rFonts w:ascii="Arial" w:hAnsi="Arial" w:cs="Arial"/>
          <w:b/>
          <w:bCs/>
          <w:color w:val="CC0000"/>
          <w:sz w:val="20"/>
          <w:szCs w:val="20"/>
        </w:rPr>
      </w:pPr>
    </w:p>
    <w:p w:rsidR="008A298D" w:rsidRDefault="008A298D"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lastRenderedPageBreak/>
        <w:t>3.</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Cena za dílo</w:t>
      </w:r>
    </w:p>
    <w:p w:rsidR="005E2E4C" w:rsidRPr="00174F11" w:rsidRDefault="005E2E4C" w:rsidP="005E2E4C">
      <w:pPr>
        <w:jc w:val="center"/>
        <w:rPr>
          <w:rFonts w:ascii="Arial" w:hAnsi="Arial" w:cs="Arial"/>
          <w:b/>
          <w:bCs/>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3.1</w:t>
      </w:r>
    </w:p>
    <w:p w:rsidR="005E2E4C" w:rsidRDefault="005E2E4C" w:rsidP="005E2E4C">
      <w:pPr>
        <w:jc w:val="both"/>
        <w:rPr>
          <w:rFonts w:ascii="Arial" w:hAnsi="Arial" w:cs="Arial"/>
          <w:sz w:val="20"/>
          <w:szCs w:val="20"/>
        </w:rPr>
      </w:pPr>
      <w:r w:rsidRPr="00174F11">
        <w:rPr>
          <w:rFonts w:ascii="Arial" w:hAnsi="Arial" w:cs="Arial"/>
          <w:sz w:val="20"/>
          <w:szCs w:val="20"/>
        </w:rPr>
        <w:t xml:space="preserve">Cena za dílo je stanovena pro rozsah předmětu díla dle článku 2., odst. 2.1 </w:t>
      </w:r>
      <w:r w:rsidR="009F1AC4">
        <w:rPr>
          <w:rFonts w:ascii="Arial" w:hAnsi="Arial" w:cs="Arial"/>
          <w:sz w:val="20"/>
          <w:szCs w:val="20"/>
        </w:rPr>
        <w:t>a 2.</w:t>
      </w:r>
      <w:r w:rsidR="007844ED">
        <w:rPr>
          <w:rFonts w:ascii="Arial" w:hAnsi="Arial" w:cs="Arial"/>
          <w:sz w:val="20"/>
          <w:szCs w:val="20"/>
        </w:rPr>
        <w:t>2</w:t>
      </w:r>
      <w:r w:rsidR="009F1AC4">
        <w:rPr>
          <w:rFonts w:ascii="Arial" w:hAnsi="Arial" w:cs="Arial"/>
          <w:sz w:val="20"/>
          <w:szCs w:val="20"/>
        </w:rPr>
        <w:t xml:space="preserve"> </w:t>
      </w:r>
      <w:r w:rsidRPr="00174F11">
        <w:rPr>
          <w:rFonts w:ascii="Arial" w:hAnsi="Arial" w:cs="Arial"/>
          <w:sz w:val="20"/>
          <w:szCs w:val="20"/>
        </w:rPr>
        <w:t xml:space="preserve">této smlouvy </w:t>
      </w:r>
      <w:r w:rsidR="009F1AC4">
        <w:rPr>
          <w:rFonts w:ascii="Arial" w:hAnsi="Arial" w:cs="Arial"/>
          <w:sz w:val="20"/>
          <w:szCs w:val="20"/>
        </w:rPr>
        <w:t xml:space="preserve">a oceněný soupis prací, dodávek a služeb (příloha č. 1) </w:t>
      </w:r>
      <w:r w:rsidRPr="00174F11">
        <w:rPr>
          <w:rFonts w:ascii="Arial" w:hAnsi="Arial" w:cs="Arial"/>
          <w:sz w:val="20"/>
          <w:szCs w:val="20"/>
        </w:rPr>
        <w:t>takto:</w:t>
      </w:r>
    </w:p>
    <w:p w:rsidR="00471DE5" w:rsidRDefault="00471DE5" w:rsidP="005E2E4C">
      <w:pPr>
        <w:jc w:val="both"/>
        <w:rPr>
          <w:rFonts w:ascii="Arial" w:hAnsi="Arial" w:cs="Arial"/>
          <w:color w:val="C00000"/>
          <w:sz w:val="20"/>
          <w:szCs w:val="20"/>
        </w:rPr>
      </w:pPr>
    </w:p>
    <w:p w:rsidR="00471DE5" w:rsidRDefault="00471DE5" w:rsidP="005E2E4C">
      <w:pPr>
        <w:jc w:val="both"/>
        <w:rPr>
          <w:rFonts w:ascii="Arial" w:hAnsi="Arial" w:cs="Arial"/>
          <w:color w:val="C00000"/>
          <w:sz w:val="20"/>
          <w:szCs w:val="20"/>
        </w:rPr>
      </w:pPr>
    </w:p>
    <w:p w:rsidR="00E92185" w:rsidRPr="00D46270" w:rsidRDefault="003246A4" w:rsidP="005E2E4C">
      <w:pPr>
        <w:jc w:val="both"/>
        <w:rPr>
          <w:rFonts w:ascii="Arial" w:hAnsi="Arial" w:cs="Arial"/>
          <w:b/>
          <w:sz w:val="20"/>
          <w:szCs w:val="20"/>
        </w:rPr>
      </w:pPr>
      <w:r>
        <w:rPr>
          <w:rFonts w:ascii="Arial" w:hAnsi="Arial" w:cs="Arial"/>
          <w:b/>
          <w:sz w:val="20"/>
          <w:szCs w:val="20"/>
        </w:rPr>
        <w:t>Cena</w:t>
      </w:r>
      <w:r w:rsidR="00D46270" w:rsidRPr="00D46270">
        <w:rPr>
          <w:rFonts w:ascii="Arial" w:hAnsi="Arial" w:cs="Arial"/>
          <w:b/>
          <w:sz w:val="20"/>
          <w:szCs w:val="20"/>
        </w:rPr>
        <w:t>:</w:t>
      </w:r>
    </w:p>
    <w:p w:rsidR="00471DE5" w:rsidRPr="00A945EA" w:rsidRDefault="00471DE5" w:rsidP="005E2E4C">
      <w:pPr>
        <w:jc w:val="both"/>
        <w:rPr>
          <w:rFonts w:ascii="Arial" w:hAnsi="Arial" w:cs="Arial"/>
          <w:color w:val="C00000"/>
          <w:sz w:val="20"/>
          <w:szCs w:val="20"/>
        </w:rPr>
      </w:pPr>
    </w:p>
    <w:p w:rsidR="003B5B83" w:rsidRPr="00174F11" w:rsidRDefault="005E2E4C" w:rsidP="00E2052E">
      <w:pPr>
        <w:tabs>
          <w:tab w:val="left" w:pos="2880"/>
          <w:tab w:val="right" w:pos="9638"/>
        </w:tabs>
        <w:spacing w:line="360" w:lineRule="auto"/>
        <w:jc w:val="both"/>
        <w:rPr>
          <w:rFonts w:ascii="Arial" w:hAnsi="Arial" w:cs="Arial"/>
          <w:sz w:val="20"/>
          <w:szCs w:val="20"/>
        </w:rPr>
      </w:pPr>
      <w:r w:rsidRPr="00174F11">
        <w:rPr>
          <w:rFonts w:ascii="Arial" w:hAnsi="Arial" w:cs="Arial"/>
          <w:sz w:val="20"/>
          <w:szCs w:val="20"/>
        </w:rPr>
        <w:t xml:space="preserve">Cena bez DPH  </w:t>
      </w:r>
      <w:r w:rsidR="003C00B2">
        <w:rPr>
          <w:rFonts w:ascii="Arial" w:hAnsi="Arial" w:cs="Arial"/>
          <w:sz w:val="20"/>
          <w:szCs w:val="20"/>
        </w:rPr>
        <w:t>15</w:t>
      </w:r>
      <w:r w:rsidRPr="00174F11">
        <w:rPr>
          <w:rFonts w:ascii="Arial" w:hAnsi="Arial" w:cs="Arial"/>
          <w:sz w:val="20"/>
          <w:szCs w:val="20"/>
        </w:rPr>
        <w:t xml:space="preserve"> %:</w:t>
      </w:r>
      <w:r w:rsidR="00E67651">
        <w:rPr>
          <w:rFonts w:ascii="Arial" w:hAnsi="Arial" w:cs="Arial"/>
          <w:sz w:val="20"/>
          <w:szCs w:val="20"/>
        </w:rPr>
        <w:t xml:space="preserve">       </w:t>
      </w:r>
      <w:r w:rsidR="00E67651">
        <w:rPr>
          <w:rFonts w:ascii="Arial" w:hAnsi="Arial" w:cs="Arial"/>
          <w:sz w:val="20"/>
          <w:szCs w:val="20"/>
        </w:rPr>
        <w:tab/>
        <w:t>Kč</w:t>
      </w:r>
      <w:r w:rsidR="00F60BAD">
        <w:rPr>
          <w:rFonts w:ascii="Arial" w:hAnsi="Arial" w:cs="Arial"/>
          <w:sz w:val="20"/>
          <w:szCs w:val="20"/>
        </w:rPr>
        <w:t xml:space="preserve">          </w:t>
      </w:r>
      <w:r w:rsidR="006D1D2D">
        <w:rPr>
          <w:rFonts w:ascii="Arial" w:hAnsi="Arial" w:cs="Arial"/>
          <w:sz w:val="20"/>
          <w:szCs w:val="20"/>
        </w:rPr>
        <w:t xml:space="preserve"> </w:t>
      </w:r>
      <w:r w:rsidR="004C34B0">
        <w:rPr>
          <w:rFonts w:ascii="Arial" w:hAnsi="Arial" w:cs="Arial"/>
          <w:sz w:val="20"/>
          <w:szCs w:val="20"/>
        </w:rPr>
        <w:t xml:space="preserve">                                             </w:t>
      </w:r>
      <w:r w:rsidR="0011464B">
        <w:rPr>
          <w:rFonts w:ascii="Arial" w:hAnsi="Arial" w:cs="Arial"/>
          <w:sz w:val="20"/>
          <w:szCs w:val="20"/>
        </w:rPr>
        <w:t>1,097.858</w:t>
      </w:r>
      <w:r w:rsidR="00382415">
        <w:rPr>
          <w:rFonts w:ascii="Arial" w:hAnsi="Arial" w:cs="Arial"/>
          <w:sz w:val="20"/>
          <w:szCs w:val="20"/>
        </w:rPr>
        <w:t>,-</w:t>
      </w:r>
      <w:r w:rsidRPr="00174F11">
        <w:rPr>
          <w:rFonts w:ascii="Arial" w:hAnsi="Arial" w:cs="Arial"/>
          <w:sz w:val="20"/>
          <w:szCs w:val="20"/>
        </w:rPr>
        <w:tab/>
      </w:r>
      <w:r w:rsidR="00A27B9B">
        <w:rPr>
          <w:rFonts w:ascii="Arial" w:hAnsi="Arial" w:cs="Arial"/>
          <w:sz w:val="20"/>
          <w:szCs w:val="20"/>
        </w:rPr>
        <w:t xml:space="preserve">  </w:t>
      </w:r>
      <w:r w:rsidRPr="00174F11">
        <w:rPr>
          <w:rFonts w:ascii="Arial" w:hAnsi="Arial" w:cs="Arial"/>
          <w:sz w:val="20"/>
          <w:szCs w:val="20"/>
        </w:rPr>
        <w:tab/>
      </w:r>
    </w:p>
    <w:p w:rsidR="003B5B83" w:rsidRPr="00471DE5" w:rsidRDefault="000C08DA" w:rsidP="00E2052E">
      <w:pPr>
        <w:tabs>
          <w:tab w:val="left" w:pos="2880"/>
          <w:tab w:val="right" w:pos="9638"/>
        </w:tabs>
        <w:spacing w:line="360" w:lineRule="auto"/>
        <w:jc w:val="both"/>
        <w:rPr>
          <w:rFonts w:ascii="Arial" w:hAnsi="Arial" w:cs="Arial"/>
          <w:sz w:val="20"/>
          <w:szCs w:val="20"/>
        </w:rPr>
      </w:pPr>
      <w:r>
        <w:rPr>
          <w:rFonts w:ascii="Arial" w:hAnsi="Arial" w:cs="Arial"/>
          <w:sz w:val="20"/>
          <w:szCs w:val="20"/>
        </w:rPr>
        <w:t xml:space="preserve">DPH </w:t>
      </w:r>
      <w:r w:rsidR="00B26BB8">
        <w:rPr>
          <w:rFonts w:ascii="Arial" w:hAnsi="Arial" w:cs="Arial"/>
          <w:sz w:val="20"/>
          <w:szCs w:val="20"/>
        </w:rPr>
        <w:t>15</w:t>
      </w:r>
      <w:r w:rsidR="0015642A">
        <w:rPr>
          <w:rFonts w:ascii="Arial" w:hAnsi="Arial" w:cs="Arial"/>
          <w:sz w:val="20"/>
          <w:szCs w:val="20"/>
        </w:rPr>
        <w:t xml:space="preserve"> %:                      </w:t>
      </w:r>
      <w:r w:rsidR="0015642A">
        <w:rPr>
          <w:rFonts w:ascii="Arial" w:hAnsi="Arial" w:cs="Arial"/>
          <w:sz w:val="20"/>
          <w:szCs w:val="20"/>
        </w:rPr>
        <w:tab/>
      </w:r>
      <w:r w:rsidR="00A27B9B">
        <w:rPr>
          <w:rFonts w:ascii="Arial" w:hAnsi="Arial" w:cs="Arial"/>
          <w:sz w:val="20"/>
          <w:szCs w:val="20"/>
        </w:rPr>
        <w:t>Kč</w:t>
      </w:r>
      <w:r w:rsidR="006D1D2D">
        <w:rPr>
          <w:rFonts w:ascii="Arial" w:hAnsi="Arial" w:cs="Arial"/>
          <w:sz w:val="20"/>
          <w:szCs w:val="20"/>
        </w:rPr>
        <w:t xml:space="preserve">           </w:t>
      </w:r>
      <w:r w:rsidR="004C34B0">
        <w:rPr>
          <w:rFonts w:ascii="Arial" w:hAnsi="Arial" w:cs="Arial"/>
          <w:sz w:val="20"/>
          <w:szCs w:val="20"/>
        </w:rPr>
        <w:t xml:space="preserve">                                             </w:t>
      </w:r>
      <w:r w:rsidR="0011464B">
        <w:rPr>
          <w:rFonts w:ascii="Arial" w:hAnsi="Arial" w:cs="Arial"/>
          <w:sz w:val="20"/>
          <w:szCs w:val="20"/>
        </w:rPr>
        <w:t xml:space="preserve">   164.679</w:t>
      </w:r>
      <w:r w:rsidR="00363997">
        <w:rPr>
          <w:rFonts w:ascii="Arial" w:hAnsi="Arial" w:cs="Arial"/>
          <w:sz w:val="20"/>
          <w:szCs w:val="20"/>
        </w:rPr>
        <w:t>,-</w:t>
      </w:r>
    </w:p>
    <w:p w:rsidR="005E2E4C" w:rsidRPr="00174F11" w:rsidRDefault="005E2E4C" w:rsidP="00E2052E">
      <w:pPr>
        <w:tabs>
          <w:tab w:val="left" w:pos="2880"/>
          <w:tab w:val="right" w:pos="9638"/>
        </w:tabs>
        <w:spacing w:line="360" w:lineRule="auto"/>
        <w:jc w:val="both"/>
        <w:rPr>
          <w:rFonts w:ascii="Arial" w:hAnsi="Arial" w:cs="Arial"/>
          <w:b/>
          <w:bCs/>
          <w:sz w:val="20"/>
          <w:szCs w:val="20"/>
        </w:rPr>
      </w:pPr>
      <w:r w:rsidRPr="00174F11">
        <w:rPr>
          <w:rFonts w:ascii="Arial" w:hAnsi="Arial" w:cs="Arial"/>
          <w:b/>
          <w:bCs/>
          <w:sz w:val="20"/>
          <w:szCs w:val="20"/>
        </w:rPr>
        <w:t xml:space="preserve">Cena včetně DPH  </w:t>
      </w:r>
      <w:r w:rsidR="003C00B2">
        <w:rPr>
          <w:rFonts w:ascii="Arial" w:hAnsi="Arial" w:cs="Arial"/>
          <w:b/>
          <w:bCs/>
          <w:sz w:val="20"/>
          <w:szCs w:val="20"/>
        </w:rPr>
        <w:t>15</w:t>
      </w:r>
      <w:r w:rsidRPr="00174F11">
        <w:rPr>
          <w:rFonts w:ascii="Arial" w:hAnsi="Arial" w:cs="Arial"/>
          <w:b/>
          <w:bCs/>
          <w:sz w:val="20"/>
          <w:szCs w:val="20"/>
        </w:rPr>
        <w:t xml:space="preserve"> %:   </w:t>
      </w:r>
      <w:r w:rsidR="00E67651">
        <w:rPr>
          <w:rFonts w:ascii="Arial" w:hAnsi="Arial" w:cs="Arial"/>
          <w:b/>
          <w:bCs/>
          <w:sz w:val="20"/>
          <w:szCs w:val="20"/>
        </w:rPr>
        <w:tab/>
        <w:t>Kč</w:t>
      </w:r>
      <w:r w:rsidR="00F60BAD">
        <w:rPr>
          <w:rFonts w:ascii="Arial" w:hAnsi="Arial" w:cs="Arial"/>
          <w:b/>
          <w:bCs/>
          <w:sz w:val="20"/>
          <w:szCs w:val="20"/>
        </w:rPr>
        <w:t xml:space="preserve">         </w:t>
      </w:r>
      <w:r w:rsidR="006D1D2D">
        <w:rPr>
          <w:rFonts w:ascii="Arial" w:hAnsi="Arial" w:cs="Arial"/>
          <w:b/>
          <w:bCs/>
          <w:sz w:val="20"/>
          <w:szCs w:val="20"/>
        </w:rPr>
        <w:t xml:space="preserve"> </w:t>
      </w:r>
      <w:r w:rsidR="00F60BAD">
        <w:rPr>
          <w:rFonts w:ascii="Arial" w:hAnsi="Arial" w:cs="Arial"/>
          <w:b/>
          <w:bCs/>
          <w:sz w:val="20"/>
          <w:szCs w:val="20"/>
        </w:rPr>
        <w:t xml:space="preserve"> </w:t>
      </w:r>
      <w:r w:rsidR="004C34B0">
        <w:rPr>
          <w:rFonts w:ascii="Arial" w:hAnsi="Arial" w:cs="Arial"/>
          <w:b/>
          <w:bCs/>
          <w:sz w:val="20"/>
          <w:szCs w:val="20"/>
        </w:rPr>
        <w:t xml:space="preserve">                                             </w:t>
      </w:r>
      <w:r w:rsidR="0011464B">
        <w:rPr>
          <w:rFonts w:ascii="Arial" w:hAnsi="Arial" w:cs="Arial"/>
          <w:b/>
          <w:bCs/>
          <w:sz w:val="20"/>
          <w:szCs w:val="20"/>
        </w:rPr>
        <w:t>1,262.537</w:t>
      </w:r>
      <w:r w:rsidR="00363997">
        <w:rPr>
          <w:rFonts w:ascii="Arial" w:hAnsi="Arial" w:cs="Arial"/>
          <w:b/>
          <w:bCs/>
          <w:sz w:val="20"/>
          <w:szCs w:val="20"/>
        </w:rPr>
        <w:t>,-</w:t>
      </w:r>
      <w:r w:rsidRPr="00174F11">
        <w:rPr>
          <w:rFonts w:ascii="Arial" w:hAnsi="Arial" w:cs="Arial"/>
          <w:b/>
          <w:bCs/>
          <w:sz w:val="20"/>
          <w:szCs w:val="20"/>
        </w:rPr>
        <w:t xml:space="preserve">                              </w:t>
      </w:r>
      <w:r w:rsidRPr="00174F11">
        <w:rPr>
          <w:rFonts w:ascii="Arial" w:hAnsi="Arial" w:cs="Arial"/>
          <w:b/>
          <w:bCs/>
          <w:sz w:val="20"/>
          <w:szCs w:val="20"/>
        </w:rPr>
        <w:tab/>
      </w:r>
    </w:p>
    <w:p w:rsidR="003B5B83" w:rsidRPr="00174F11" w:rsidRDefault="003B5B83" w:rsidP="005E2E4C">
      <w:pPr>
        <w:tabs>
          <w:tab w:val="left" w:pos="2880"/>
          <w:tab w:val="right" w:pos="9638"/>
        </w:tabs>
        <w:jc w:val="both"/>
        <w:rPr>
          <w:rFonts w:ascii="Arial" w:hAnsi="Arial" w:cs="Arial"/>
          <w:b/>
          <w:bCs/>
          <w:sz w:val="20"/>
          <w:szCs w:val="20"/>
        </w:rPr>
      </w:pPr>
    </w:p>
    <w:p w:rsidR="005E2E4C" w:rsidRPr="00174F11" w:rsidRDefault="005E2E4C" w:rsidP="005E2E4C">
      <w:pPr>
        <w:tabs>
          <w:tab w:val="left" w:pos="2880"/>
          <w:tab w:val="right" w:pos="9638"/>
        </w:tabs>
        <w:jc w:val="both"/>
        <w:rPr>
          <w:rFonts w:ascii="Arial" w:hAnsi="Arial" w:cs="Arial"/>
          <w:b/>
          <w:bCs/>
          <w:sz w:val="20"/>
          <w:szCs w:val="20"/>
        </w:rPr>
      </w:pPr>
      <w:r w:rsidRPr="00174F11">
        <w:rPr>
          <w:rFonts w:ascii="Arial" w:hAnsi="Arial" w:cs="Arial"/>
          <w:b/>
          <w:bCs/>
          <w:sz w:val="20"/>
          <w:szCs w:val="20"/>
        </w:rPr>
        <w:t>[slovy:</w:t>
      </w:r>
      <w:r w:rsidR="001C7AB1">
        <w:rPr>
          <w:rFonts w:ascii="Arial" w:hAnsi="Arial" w:cs="Arial"/>
          <w:b/>
          <w:bCs/>
          <w:sz w:val="20"/>
          <w:szCs w:val="20"/>
        </w:rPr>
        <w:t>jedenmiliondvěstěšedesátdvatisícepětsettřicetsedm</w:t>
      </w:r>
      <w:r w:rsidR="0093703D">
        <w:rPr>
          <w:rFonts w:ascii="Arial" w:hAnsi="Arial" w:cs="Arial"/>
          <w:b/>
          <w:bCs/>
          <w:sz w:val="20"/>
          <w:szCs w:val="20"/>
        </w:rPr>
        <w:t>korunčes</w:t>
      </w:r>
      <w:r w:rsidR="00F60BAD">
        <w:rPr>
          <w:rFonts w:ascii="Arial" w:hAnsi="Arial" w:cs="Arial"/>
          <w:b/>
          <w:bCs/>
          <w:sz w:val="20"/>
          <w:szCs w:val="20"/>
        </w:rPr>
        <w:t>k</w:t>
      </w:r>
      <w:r w:rsidR="001C7AB1">
        <w:rPr>
          <w:rFonts w:ascii="Arial" w:hAnsi="Arial" w:cs="Arial"/>
          <w:b/>
          <w:bCs/>
          <w:sz w:val="20"/>
          <w:szCs w:val="20"/>
        </w:rPr>
        <w:t>ých</w:t>
      </w:r>
      <w:r w:rsidR="00A27B9B">
        <w:rPr>
          <w:rFonts w:ascii="Arial" w:hAnsi="Arial" w:cs="Arial"/>
          <w:b/>
          <w:bCs/>
          <w:sz w:val="20"/>
          <w:szCs w:val="20"/>
        </w:rPr>
        <w:t>,vč.DPH</w:t>
      </w:r>
      <w:r w:rsidRPr="00174F11">
        <w:rPr>
          <w:rFonts w:ascii="Arial" w:hAnsi="Arial" w:cs="Arial"/>
          <w:b/>
          <w:bCs/>
          <w:sz w:val="20"/>
          <w:szCs w:val="20"/>
        </w:rPr>
        <w:t>]</w:t>
      </w:r>
      <w:r w:rsidR="00A27B9B">
        <w:rPr>
          <w:rFonts w:ascii="Arial" w:hAnsi="Arial" w:cs="Arial"/>
          <w:b/>
          <w:bCs/>
          <w:sz w:val="20"/>
          <w:szCs w:val="20"/>
        </w:rPr>
        <w:t xml:space="preserve">  </w:t>
      </w:r>
      <w:r w:rsidRPr="00174F11">
        <w:rPr>
          <w:rFonts w:ascii="Arial" w:hAnsi="Arial" w:cs="Arial"/>
          <w:b/>
          <w:bCs/>
          <w:sz w:val="20"/>
          <w:szCs w:val="20"/>
        </w:rPr>
        <w:tab/>
      </w:r>
    </w:p>
    <w:p w:rsidR="003E6D9B" w:rsidRPr="00174F11" w:rsidRDefault="003E6D9B" w:rsidP="005E2E4C">
      <w:pPr>
        <w:tabs>
          <w:tab w:val="right" w:pos="9638"/>
        </w:tabs>
        <w:jc w:val="both"/>
        <w:rPr>
          <w:rFonts w:ascii="Arial" w:hAnsi="Arial" w:cs="Arial"/>
          <w:sz w:val="20"/>
          <w:szCs w:val="20"/>
        </w:rPr>
      </w:pP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3.2</w:t>
      </w: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Cena za dílo může být změněna formou písemného dodatku k této smlouvě v těchto případech:</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sz w:val="20"/>
          <w:szCs w:val="20"/>
        </w:rPr>
        <w:t xml:space="preserve">a/ </w:t>
      </w:r>
      <w:r w:rsidRPr="00174F11">
        <w:rPr>
          <w:rFonts w:ascii="Arial" w:hAnsi="Arial" w:cs="Arial"/>
          <w:sz w:val="20"/>
          <w:szCs w:val="20"/>
        </w:rPr>
        <w:tab/>
        <w:t>neprovedené práce a dodávky budou zhotovitelem z ceny díla odečteny.</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bCs/>
          <w:sz w:val="20"/>
          <w:szCs w:val="20"/>
        </w:rPr>
        <w:t xml:space="preserve">b/ </w:t>
      </w:r>
      <w:r w:rsidRPr="00174F11">
        <w:rPr>
          <w:rFonts w:ascii="Arial" w:hAnsi="Arial" w:cs="Arial"/>
          <w:bCs/>
          <w:sz w:val="20"/>
          <w:szCs w:val="20"/>
        </w:rPr>
        <w:tab/>
        <w:t xml:space="preserve">vícepráce dle </w:t>
      </w:r>
      <w:r w:rsidRPr="00174F11">
        <w:rPr>
          <w:rFonts w:ascii="Arial" w:hAnsi="Arial" w:cs="Arial"/>
          <w:sz w:val="20"/>
          <w:szCs w:val="20"/>
        </w:rPr>
        <w:t>čl. 2 Předmět smlouvy, odst. 2</w:t>
      </w:r>
      <w:r w:rsidR="009F1AC4">
        <w:rPr>
          <w:rFonts w:ascii="Arial" w:hAnsi="Arial" w:cs="Arial"/>
          <w:sz w:val="20"/>
          <w:szCs w:val="20"/>
        </w:rPr>
        <w:t xml:space="preserve">.2 </w:t>
      </w:r>
      <w:r w:rsidRPr="00174F11">
        <w:rPr>
          <w:rFonts w:ascii="Arial" w:hAnsi="Arial" w:cs="Arial"/>
          <w:sz w:val="20"/>
          <w:szCs w:val="20"/>
        </w:rPr>
        <w:t>budou k ceně díla přičteny.</w:t>
      </w:r>
    </w:p>
    <w:p w:rsidR="00EA4675" w:rsidRDefault="00EA4675" w:rsidP="005E2E4C">
      <w:pPr>
        <w:tabs>
          <w:tab w:val="right" w:pos="9638"/>
        </w:tabs>
        <w:rPr>
          <w:rFonts w:ascii="Arial" w:hAnsi="Arial" w:cs="Arial"/>
          <w:b/>
          <w:bCs/>
          <w:color w:val="CC0000"/>
          <w:sz w:val="20"/>
          <w:szCs w:val="20"/>
        </w:rPr>
      </w:pPr>
    </w:p>
    <w:p w:rsidR="00D74D0E" w:rsidRPr="00D74D0E" w:rsidRDefault="00D74D0E" w:rsidP="005E2E4C">
      <w:pPr>
        <w:tabs>
          <w:tab w:val="right" w:pos="9638"/>
        </w:tabs>
        <w:rPr>
          <w:rFonts w:ascii="Arial" w:hAnsi="Arial" w:cs="Arial"/>
          <w:bCs/>
          <w:sz w:val="20"/>
          <w:szCs w:val="20"/>
        </w:rPr>
      </w:pPr>
      <w:r w:rsidRPr="00D74D0E">
        <w:rPr>
          <w:rFonts w:ascii="Arial" w:hAnsi="Arial" w:cs="Arial"/>
          <w:bCs/>
          <w:sz w:val="20"/>
          <w:szCs w:val="20"/>
        </w:rPr>
        <w:t>3.</w:t>
      </w:r>
      <w:r w:rsidR="001A3763">
        <w:rPr>
          <w:rFonts w:ascii="Arial" w:hAnsi="Arial" w:cs="Arial"/>
          <w:bCs/>
          <w:sz w:val="20"/>
          <w:szCs w:val="20"/>
        </w:rPr>
        <w:t>3</w:t>
      </w:r>
    </w:p>
    <w:p w:rsidR="00D74D0E" w:rsidRPr="00120FA9" w:rsidRDefault="00D74D0E" w:rsidP="005E2E4C">
      <w:pPr>
        <w:tabs>
          <w:tab w:val="right" w:pos="9638"/>
        </w:tabs>
        <w:rPr>
          <w:rFonts w:ascii="Arial" w:hAnsi="Arial" w:cs="Arial"/>
          <w:b/>
          <w:bCs/>
          <w:sz w:val="20"/>
          <w:szCs w:val="20"/>
        </w:rPr>
      </w:pPr>
      <w:r w:rsidRPr="00120FA9">
        <w:rPr>
          <w:rFonts w:ascii="Arial" w:hAnsi="Arial" w:cs="Arial"/>
          <w:b/>
          <w:bCs/>
          <w:sz w:val="20"/>
          <w:szCs w:val="20"/>
        </w:rPr>
        <w:t>Nabídkový rozpočet musí obsahovat všechny položky soupisu prací</w:t>
      </w:r>
      <w:r w:rsidR="00C2425E">
        <w:rPr>
          <w:rFonts w:ascii="Arial" w:hAnsi="Arial" w:cs="Arial"/>
          <w:b/>
          <w:bCs/>
          <w:sz w:val="20"/>
          <w:szCs w:val="20"/>
        </w:rPr>
        <w:t xml:space="preserve"> uvedené v </w:t>
      </w:r>
      <w:r w:rsidR="00C2425E" w:rsidRPr="001961ED">
        <w:rPr>
          <w:rFonts w:ascii="Arial" w:hAnsi="Arial" w:cs="Arial"/>
          <w:b/>
          <w:bCs/>
          <w:sz w:val="20"/>
          <w:szCs w:val="20"/>
        </w:rPr>
        <w:t xml:space="preserve">příloze </w:t>
      </w:r>
      <w:r w:rsidR="00907CA3" w:rsidRPr="001961ED">
        <w:rPr>
          <w:rFonts w:ascii="Arial" w:hAnsi="Arial" w:cs="Arial"/>
          <w:b/>
          <w:bCs/>
          <w:sz w:val="20"/>
          <w:szCs w:val="20"/>
        </w:rPr>
        <w:t>č. 1</w:t>
      </w:r>
      <w:r w:rsidR="00C2425E">
        <w:rPr>
          <w:rFonts w:ascii="Arial" w:hAnsi="Arial" w:cs="Arial"/>
          <w:b/>
          <w:bCs/>
          <w:sz w:val="20"/>
          <w:szCs w:val="20"/>
        </w:rPr>
        <w:t xml:space="preserve"> zadávací dokumentace</w:t>
      </w:r>
      <w:r w:rsidRPr="00120FA9">
        <w:rPr>
          <w:rFonts w:ascii="Arial" w:hAnsi="Arial" w:cs="Arial"/>
          <w:b/>
          <w:bCs/>
          <w:sz w:val="20"/>
          <w:szCs w:val="20"/>
        </w:rPr>
        <w:t>. Pokud by v nabídkovém rozpočtu některé položky dle soupisu prací zahrnuty nebyly, zhotovitel je povinen provést tyto práce bez nároku na odměnu. V tomto případě se nebude jednat o vícepráce.</w:t>
      </w:r>
    </w:p>
    <w:p w:rsidR="00EA4675" w:rsidRDefault="00EA4675" w:rsidP="005E2E4C">
      <w:pPr>
        <w:tabs>
          <w:tab w:val="right" w:pos="9638"/>
        </w:tabs>
        <w:rPr>
          <w:rFonts w:ascii="Arial" w:hAnsi="Arial" w:cs="Arial"/>
          <w:b/>
          <w:bCs/>
          <w:color w:val="CC0000"/>
          <w:sz w:val="20"/>
          <w:szCs w:val="20"/>
        </w:rPr>
      </w:pPr>
    </w:p>
    <w:p w:rsidR="008A298D" w:rsidRDefault="008A298D" w:rsidP="005E2E4C">
      <w:pPr>
        <w:tabs>
          <w:tab w:val="right" w:pos="9638"/>
        </w:tabs>
        <w:rPr>
          <w:rFonts w:ascii="Arial" w:hAnsi="Arial" w:cs="Arial"/>
          <w:b/>
          <w:bCs/>
          <w:color w:val="CC0000"/>
          <w:sz w:val="20"/>
          <w:szCs w:val="20"/>
        </w:rPr>
      </w:pPr>
    </w:p>
    <w:p w:rsidR="005E2E4C" w:rsidRPr="00174F11" w:rsidRDefault="005E2E4C" w:rsidP="005E2E4C">
      <w:pPr>
        <w:tabs>
          <w:tab w:val="right" w:pos="9638"/>
        </w:tabs>
        <w:rPr>
          <w:rFonts w:ascii="Arial" w:hAnsi="Arial" w:cs="Arial"/>
          <w:b/>
          <w:bCs/>
          <w:color w:val="CC0000"/>
          <w:sz w:val="20"/>
          <w:szCs w:val="20"/>
        </w:rPr>
      </w:pPr>
      <w:r w:rsidRPr="00174F11">
        <w:rPr>
          <w:rFonts w:ascii="Arial" w:hAnsi="Arial" w:cs="Arial"/>
          <w:b/>
          <w:bCs/>
          <w:color w:val="CC0000"/>
          <w:sz w:val="20"/>
          <w:szCs w:val="20"/>
        </w:rPr>
        <w:t xml:space="preserve">4. </w:t>
      </w:r>
    </w:p>
    <w:p w:rsidR="005E2E4C" w:rsidRPr="00174F11" w:rsidRDefault="005E2E4C" w:rsidP="005E2E4C">
      <w:pPr>
        <w:pStyle w:val="Nadpis2"/>
        <w:tabs>
          <w:tab w:val="right" w:pos="9638"/>
        </w:tabs>
        <w:jc w:val="left"/>
        <w:rPr>
          <w:rFonts w:ascii="Arial" w:hAnsi="Arial" w:cs="Arial"/>
          <w:color w:val="CC0000"/>
          <w:szCs w:val="20"/>
        </w:rPr>
      </w:pPr>
      <w:r w:rsidRPr="00174F11">
        <w:rPr>
          <w:rFonts w:ascii="Arial" w:hAnsi="Arial" w:cs="Arial"/>
          <w:color w:val="CC0000"/>
          <w:szCs w:val="20"/>
        </w:rPr>
        <w:t xml:space="preserve">Termín plnění  </w:t>
      </w:r>
    </w:p>
    <w:p w:rsidR="005E2E4C" w:rsidRPr="00174F11" w:rsidRDefault="005E2E4C" w:rsidP="005E2E4C">
      <w:pPr>
        <w:tabs>
          <w:tab w:val="right" w:pos="9638"/>
        </w:tabs>
        <w:rPr>
          <w:rFonts w:ascii="Arial" w:hAnsi="Arial" w:cs="Arial"/>
          <w:sz w:val="20"/>
          <w:szCs w:val="20"/>
        </w:rPr>
      </w:pPr>
    </w:p>
    <w:p w:rsidR="005E2E4C" w:rsidRPr="004322C2" w:rsidRDefault="005E2E4C" w:rsidP="004322C2">
      <w:pPr>
        <w:tabs>
          <w:tab w:val="right" w:pos="9638"/>
        </w:tabs>
        <w:spacing w:line="600" w:lineRule="auto"/>
        <w:rPr>
          <w:rFonts w:ascii="Arial" w:hAnsi="Arial" w:cs="Arial"/>
          <w:sz w:val="20"/>
          <w:szCs w:val="20"/>
        </w:rPr>
      </w:pPr>
      <w:r w:rsidRPr="00174F11">
        <w:rPr>
          <w:rFonts w:ascii="Arial" w:hAnsi="Arial" w:cs="Arial"/>
          <w:sz w:val="20"/>
          <w:szCs w:val="20"/>
        </w:rPr>
        <w:t>4.1</w:t>
      </w:r>
      <w:r w:rsidRPr="001961ED">
        <w:rPr>
          <w:rFonts w:ascii="Arial" w:hAnsi="Arial" w:cs="Arial"/>
          <w:b/>
          <w:sz w:val="20"/>
          <w:szCs w:val="20"/>
        </w:rPr>
        <w:tab/>
      </w:r>
    </w:p>
    <w:p w:rsidR="005E2E4C" w:rsidRPr="00974751" w:rsidRDefault="00B870EC" w:rsidP="00471DE5">
      <w:pPr>
        <w:tabs>
          <w:tab w:val="left" w:pos="360"/>
          <w:tab w:val="right" w:pos="8647"/>
        </w:tabs>
        <w:spacing w:line="360" w:lineRule="auto"/>
        <w:jc w:val="both"/>
        <w:rPr>
          <w:rFonts w:ascii="Arial" w:hAnsi="Arial" w:cs="Arial"/>
          <w:b/>
          <w:sz w:val="20"/>
          <w:szCs w:val="20"/>
        </w:rPr>
      </w:pPr>
      <w:r w:rsidRPr="00974751">
        <w:rPr>
          <w:rFonts w:ascii="Arial" w:hAnsi="Arial" w:cs="Arial"/>
          <w:b/>
          <w:sz w:val="20"/>
          <w:szCs w:val="20"/>
        </w:rPr>
        <w:t>Zahájení prací</w:t>
      </w:r>
      <w:r w:rsidR="005E2E4C" w:rsidRPr="00974751">
        <w:rPr>
          <w:rFonts w:ascii="Arial" w:hAnsi="Arial" w:cs="Arial"/>
          <w:b/>
          <w:sz w:val="20"/>
          <w:szCs w:val="20"/>
        </w:rPr>
        <w:t>:</w:t>
      </w:r>
      <w:r w:rsidR="005A3A4A" w:rsidRPr="00974751">
        <w:rPr>
          <w:rFonts w:ascii="Arial" w:hAnsi="Arial" w:cs="Arial"/>
          <w:b/>
          <w:sz w:val="20"/>
          <w:szCs w:val="20"/>
        </w:rPr>
        <w:t xml:space="preserve"> </w:t>
      </w:r>
      <w:r w:rsidR="00411AF0" w:rsidRPr="00974751">
        <w:rPr>
          <w:rFonts w:ascii="Arial" w:hAnsi="Arial" w:cs="Arial"/>
          <w:b/>
          <w:sz w:val="20"/>
          <w:szCs w:val="20"/>
        </w:rPr>
        <w:t xml:space="preserve"> </w:t>
      </w:r>
      <w:r w:rsidR="00CE7C3D" w:rsidRPr="00974751">
        <w:rPr>
          <w:rFonts w:ascii="Arial" w:hAnsi="Arial" w:cs="Arial"/>
          <w:b/>
          <w:sz w:val="20"/>
          <w:szCs w:val="20"/>
        </w:rPr>
        <w:t xml:space="preserve">         </w:t>
      </w:r>
      <w:r w:rsidR="00907CA3" w:rsidRPr="00974751">
        <w:rPr>
          <w:rFonts w:ascii="Arial" w:hAnsi="Arial" w:cs="Arial"/>
          <w:b/>
          <w:sz w:val="20"/>
          <w:szCs w:val="20"/>
        </w:rPr>
        <w:t xml:space="preserve">                                                            </w:t>
      </w:r>
      <w:r w:rsidR="00F06192" w:rsidRPr="00974751">
        <w:rPr>
          <w:rFonts w:ascii="Arial" w:hAnsi="Arial" w:cs="Arial"/>
          <w:b/>
          <w:sz w:val="20"/>
          <w:szCs w:val="20"/>
        </w:rPr>
        <w:t xml:space="preserve">               </w:t>
      </w:r>
      <w:r w:rsidR="00974751" w:rsidRPr="00974751">
        <w:rPr>
          <w:rFonts w:ascii="Arial" w:hAnsi="Arial" w:cs="Arial"/>
          <w:b/>
          <w:sz w:val="20"/>
          <w:szCs w:val="20"/>
        </w:rPr>
        <w:t xml:space="preserve">              </w:t>
      </w:r>
      <w:r w:rsidR="00A8064B">
        <w:rPr>
          <w:rFonts w:ascii="Arial" w:hAnsi="Arial" w:cs="Arial"/>
          <w:b/>
          <w:sz w:val="20"/>
          <w:szCs w:val="20"/>
        </w:rPr>
        <w:t xml:space="preserve">      1. dubna</w:t>
      </w:r>
      <w:r w:rsidR="00974751" w:rsidRPr="00974751">
        <w:rPr>
          <w:rFonts w:ascii="Arial" w:hAnsi="Arial" w:cs="Arial"/>
          <w:b/>
          <w:sz w:val="20"/>
          <w:szCs w:val="20"/>
        </w:rPr>
        <w:t xml:space="preserve"> </w:t>
      </w:r>
      <w:r w:rsidR="00471DE5">
        <w:rPr>
          <w:rFonts w:ascii="Arial" w:hAnsi="Arial" w:cs="Arial"/>
          <w:b/>
          <w:sz w:val="20"/>
          <w:szCs w:val="20"/>
        </w:rPr>
        <w:tab/>
      </w:r>
      <w:r w:rsidR="0046019A" w:rsidRPr="00974751">
        <w:rPr>
          <w:rFonts w:ascii="Arial" w:hAnsi="Arial" w:cs="Arial"/>
          <w:b/>
          <w:sz w:val="20"/>
          <w:szCs w:val="20"/>
        </w:rPr>
        <w:t xml:space="preserve"> 2019</w:t>
      </w:r>
      <w:r w:rsidR="005E2E4C" w:rsidRPr="00974751">
        <w:rPr>
          <w:rFonts w:ascii="Arial" w:hAnsi="Arial" w:cs="Arial"/>
          <w:b/>
          <w:sz w:val="20"/>
          <w:szCs w:val="20"/>
        </w:rPr>
        <w:tab/>
      </w:r>
    </w:p>
    <w:p w:rsidR="00CB6CAB" w:rsidRPr="00974751" w:rsidRDefault="005E2E4C" w:rsidP="00471DE5">
      <w:pPr>
        <w:tabs>
          <w:tab w:val="right" w:pos="8647"/>
        </w:tabs>
        <w:spacing w:line="360" w:lineRule="auto"/>
        <w:jc w:val="both"/>
        <w:rPr>
          <w:rFonts w:ascii="Arial" w:hAnsi="Arial" w:cs="Arial"/>
          <w:b/>
          <w:sz w:val="20"/>
          <w:szCs w:val="20"/>
        </w:rPr>
      </w:pPr>
      <w:r w:rsidRPr="00974751">
        <w:rPr>
          <w:rFonts w:ascii="Arial" w:hAnsi="Arial" w:cs="Arial"/>
          <w:b/>
          <w:sz w:val="20"/>
          <w:szCs w:val="20"/>
        </w:rPr>
        <w:t>Dokončení prací</w:t>
      </w:r>
      <w:r w:rsidR="00C66A50" w:rsidRPr="00974751">
        <w:rPr>
          <w:rFonts w:ascii="Arial" w:hAnsi="Arial" w:cs="Arial"/>
          <w:b/>
          <w:sz w:val="20"/>
          <w:szCs w:val="20"/>
        </w:rPr>
        <w:t xml:space="preserve"> v bytě</w:t>
      </w:r>
      <w:r w:rsidR="004322C2" w:rsidRPr="00974751">
        <w:rPr>
          <w:rFonts w:ascii="Arial" w:hAnsi="Arial" w:cs="Arial"/>
          <w:b/>
          <w:sz w:val="20"/>
          <w:szCs w:val="20"/>
        </w:rPr>
        <w:t xml:space="preserve">:                                                                   </w:t>
      </w:r>
      <w:r w:rsidR="00F06192" w:rsidRPr="00974751">
        <w:rPr>
          <w:rFonts w:ascii="Arial" w:hAnsi="Arial" w:cs="Arial"/>
          <w:b/>
          <w:sz w:val="20"/>
          <w:szCs w:val="20"/>
        </w:rPr>
        <w:t xml:space="preserve">              </w:t>
      </w:r>
      <w:r w:rsidR="00A8064B">
        <w:rPr>
          <w:rFonts w:ascii="Arial" w:hAnsi="Arial" w:cs="Arial"/>
          <w:b/>
          <w:sz w:val="20"/>
          <w:szCs w:val="20"/>
        </w:rPr>
        <w:t xml:space="preserve">       30. června</w:t>
      </w:r>
      <w:r w:rsidR="00471DE5">
        <w:rPr>
          <w:rFonts w:ascii="Arial" w:hAnsi="Arial" w:cs="Arial"/>
          <w:b/>
          <w:sz w:val="20"/>
          <w:szCs w:val="20"/>
        </w:rPr>
        <w:tab/>
      </w:r>
      <w:r w:rsidR="00F06192" w:rsidRPr="00974751">
        <w:rPr>
          <w:rFonts w:ascii="Arial" w:hAnsi="Arial" w:cs="Arial"/>
          <w:b/>
          <w:sz w:val="20"/>
          <w:szCs w:val="20"/>
        </w:rPr>
        <w:t xml:space="preserve"> </w:t>
      </w:r>
      <w:r w:rsidR="0046019A" w:rsidRPr="00974751">
        <w:rPr>
          <w:rFonts w:ascii="Arial" w:hAnsi="Arial" w:cs="Arial"/>
          <w:b/>
          <w:sz w:val="20"/>
          <w:szCs w:val="20"/>
        </w:rPr>
        <w:t xml:space="preserve"> 2019</w:t>
      </w:r>
    </w:p>
    <w:p w:rsidR="006C2480" w:rsidRPr="00A8064B" w:rsidRDefault="00471DE5" w:rsidP="00A8064B">
      <w:pPr>
        <w:tabs>
          <w:tab w:val="right" w:pos="8647"/>
        </w:tabs>
        <w:spacing w:line="360" w:lineRule="auto"/>
        <w:jc w:val="both"/>
        <w:rPr>
          <w:rFonts w:ascii="Arial" w:hAnsi="Arial" w:cs="Arial"/>
          <w:sz w:val="20"/>
          <w:szCs w:val="20"/>
        </w:rPr>
      </w:pPr>
      <w:r w:rsidRPr="00471DE5">
        <w:rPr>
          <w:rFonts w:ascii="Arial" w:hAnsi="Arial" w:cs="Arial"/>
          <w:sz w:val="20"/>
          <w:szCs w:val="20"/>
        </w:rPr>
        <w:t>Realizace</w:t>
      </w:r>
      <w:r w:rsidR="00CB6CAB" w:rsidRPr="00471DE5">
        <w:rPr>
          <w:rFonts w:ascii="Arial" w:hAnsi="Arial" w:cs="Arial"/>
          <w:sz w:val="20"/>
          <w:szCs w:val="20"/>
        </w:rPr>
        <w:t xml:space="preserve"> prací u </w:t>
      </w:r>
      <w:r w:rsidR="00F06192" w:rsidRPr="00471DE5">
        <w:rPr>
          <w:rFonts w:ascii="Arial" w:hAnsi="Arial" w:cs="Arial"/>
          <w:sz w:val="20"/>
          <w:szCs w:val="20"/>
        </w:rPr>
        <w:t xml:space="preserve">vstupního </w:t>
      </w:r>
      <w:r w:rsidR="00CB6CAB" w:rsidRPr="00471DE5">
        <w:rPr>
          <w:rFonts w:ascii="Arial" w:hAnsi="Arial" w:cs="Arial"/>
          <w:sz w:val="20"/>
          <w:szCs w:val="20"/>
        </w:rPr>
        <w:t xml:space="preserve">zadního vchodu </w:t>
      </w:r>
      <w:r w:rsidR="00F06192" w:rsidRPr="00471DE5">
        <w:rPr>
          <w:rFonts w:ascii="Arial" w:hAnsi="Arial" w:cs="Arial"/>
          <w:sz w:val="20"/>
          <w:szCs w:val="20"/>
        </w:rPr>
        <w:t xml:space="preserve">objektu </w:t>
      </w:r>
      <w:r w:rsidR="00CB6CAB" w:rsidRPr="00471DE5">
        <w:rPr>
          <w:rFonts w:ascii="Arial" w:hAnsi="Arial" w:cs="Arial"/>
          <w:sz w:val="20"/>
          <w:szCs w:val="20"/>
        </w:rPr>
        <w:t xml:space="preserve">max:          </w:t>
      </w:r>
      <w:r>
        <w:rPr>
          <w:rFonts w:ascii="Arial" w:hAnsi="Arial" w:cs="Arial"/>
          <w:sz w:val="20"/>
          <w:szCs w:val="20"/>
        </w:rPr>
        <w:tab/>
      </w:r>
      <w:r w:rsidR="00CB6CAB" w:rsidRPr="00471DE5">
        <w:rPr>
          <w:rFonts w:ascii="Arial" w:hAnsi="Arial" w:cs="Arial"/>
          <w:sz w:val="20"/>
          <w:szCs w:val="20"/>
        </w:rPr>
        <w:t>14 kalendářních dní</w:t>
      </w:r>
    </w:p>
    <w:p w:rsidR="00BC3AD3" w:rsidRDefault="005E2E4C" w:rsidP="00BC3AD3">
      <w:pPr>
        <w:tabs>
          <w:tab w:val="right" w:pos="9638"/>
        </w:tabs>
        <w:jc w:val="both"/>
        <w:rPr>
          <w:rFonts w:ascii="Arial" w:hAnsi="Arial" w:cs="Arial"/>
          <w:bCs/>
          <w:sz w:val="20"/>
          <w:szCs w:val="20"/>
        </w:rPr>
      </w:pPr>
      <w:r w:rsidRPr="001B50A0">
        <w:rPr>
          <w:rFonts w:ascii="Arial" w:hAnsi="Arial" w:cs="Arial"/>
          <w:bCs/>
          <w:sz w:val="20"/>
          <w:szCs w:val="20"/>
        </w:rPr>
        <w:t>4.</w:t>
      </w:r>
      <w:r w:rsidR="00BC3AD3">
        <w:rPr>
          <w:rFonts w:ascii="Arial" w:hAnsi="Arial" w:cs="Arial"/>
          <w:bCs/>
          <w:sz w:val="20"/>
          <w:szCs w:val="20"/>
        </w:rPr>
        <w:t>2</w:t>
      </w:r>
    </w:p>
    <w:p w:rsidR="00502DDA" w:rsidRPr="00BC3AD3" w:rsidRDefault="003621E0" w:rsidP="00BC3AD3">
      <w:pPr>
        <w:tabs>
          <w:tab w:val="right" w:pos="9638"/>
        </w:tabs>
        <w:jc w:val="both"/>
        <w:rPr>
          <w:rFonts w:ascii="Arial" w:hAnsi="Arial" w:cs="Arial"/>
          <w:b/>
          <w:color w:val="7030A0"/>
          <w:sz w:val="20"/>
          <w:szCs w:val="20"/>
        </w:rPr>
      </w:pPr>
      <w:r>
        <w:rPr>
          <w:rFonts w:ascii="Arial" w:hAnsi="Arial" w:cs="Arial"/>
          <w:bCs/>
          <w:sz w:val="20"/>
          <w:szCs w:val="20"/>
        </w:rPr>
        <w:t xml:space="preserve">Případné </w:t>
      </w:r>
      <w:r w:rsidRPr="002D6AC9">
        <w:rPr>
          <w:rFonts w:ascii="Arial" w:hAnsi="Arial" w:cs="Arial"/>
          <w:bCs/>
          <w:sz w:val="20"/>
          <w:szCs w:val="20"/>
        </w:rPr>
        <w:t>vícepráce</w:t>
      </w:r>
      <w:r w:rsidR="00826260" w:rsidRPr="002D6AC9">
        <w:rPr>
          <w:rFonts w:ascii="Arial" w:hAnsi="Arial" w:cs="Arial"/>
          <w:bCs/>
          <w:sz w:val="20"/>
          <w:szCs w:val="20"/>
        </w:rPr>
        <w:t xml:space="preserve"> menší než 10% z ceny díla</w:t>
      </w:r>
      <w:r w:rsidRPr="002D6AC9">
        <w:rPr>
          <w:rFonts w:ascii="Arial" w:hAnsi="Arial" w:cs="Arial"/>
          <w:bCs/>
          <w:sz w:val="20"/>
          <w:szCs w:val="20"/>
        </w:rPr>
        <w:t xml:space="preserve"> </w:t>
      </w:r>
      <w:r w:rsidR="007F528D" w:rsidRPr="002D6AC9">
        <w:rPr>
          <w:rFonts w:ascii="Arial" w:hAnsi="Arial" w:cs="Arial"/>
          <w:bCs/>
          <w:sz w:val="20"/>
          <w:szCs w:val="20"/>
        </w:rPr>
        <w:t>nemají</w:t>
      </w:r>
      <w:r w:rsidR="009D07AE">
        <w:rPr>
          <w:rFonts w:ascii="Arial" w:hAnsi="Arial" w:cs="Arial"/>
          <w:bCs/>
          <w:sz w:val="20"/>
          <w:szCs w:val="20"/>
        </w:rPr>
        <w:t xml:space="preserve"> </w:t>
      </w:r>
      <w:r w:rsidR="007F528D">
        <w:rPr>
          <w:rFonts w:ascii="Arial" w:hAnsi="Arial" w:cs="Arial"/>
          <w:bCs/>
          <w:sz w:val="20"/>
          <w:szCs w:val="20"/>
        </w:rPr>
        <w:t xml:space="preserve">vliv na termín dokončení díla. </w:t>
      </w:r>
      <w:r w:rsidR="00B5362C">
        <w:rPr>
          <w:rFonts w:ascii="Arial" w:hAnsi="Arial" w:cs="Arial"/>
          <w:bCs/>
          <w:sz w:val="20"/>
          <w:szCs w:val="20"/>
        </w:rPr>
        <w:t xml:space="preserve">    </w:t>
      </w:r>
    </w:p>
    <w:p w:rsidR="007806E8" w:rsidRDefault="007806E8" w:rsidP="005E2E4C">
      <w:pPr>
        <w:rPr>
          <w:rFonts w:ascii="Arial" w:hAnsi="Arial" w:cs="Arial"/>
          <w:bCs/>
          <w:sz w:val="20"/>
          <w:szCs w:val="20"/>
        </w:rPr>
      </w:pPr>
    </w:p>
    <w:p w:rsidR="007806E8" w:rsidRDefault="007806E8" w:rsidP="005E2E4C">
      <w:pPr>
        <w:rPr>
          <w:rFonts w:ascii="Arial" w:hAnsi="Arial" w:cs="Arial"/>
          <w:bCs/>
          <w:sz w:val="20"/>
          <w:szCs w:val="20"/>
        </w:rPr>
      </w:pPr>
      <w:r>
        <w:rPr>
          <w:rFonts w:ascii="Arial" w:hAnsi="Arial" w:cs="Arial"/>
          <w:bCs/>
          <w:sz w:val="20"/>
          <w:szCs w:val="20"/>
        </w:rPr>
        <w:t>4.3</w:t>
      </w:r>
    </w:p>
    <w:p w:rsidR="000D1EFE" w:rsidRPr="002F6C79" w:rsidRDefault="000D1EFE" w:rsidP="00CE138F">
      <w:pPr>
        <w:jc w:val="both"/>
        <w:rPr>
          <w:rFonts w:ascii="Arial" w:hAnsi="Arial" w:cs="Arial"/>
          <w:b/>
          <w:bCs/>
          <w:sz w:val="20"/>
          <w:szCs w:val="20"/>
        </w:rPr>
      </w:pPr>
      <w:r w:rsidRPr="001961ED">
        <w:rPr>
          <w:rFonts w:ascii="Arial" w:hAnsi="Arial" w:cs="Arial"/>
          <w:bCs/>
          <w:sz w:val="20"/>
          <w:szCs w:val="20"/>
        </w:rPr>
        <w:t xml:space="preserve">Zhotovitelem vyhotovený harmonogram bude pravidelně kontrolován na kontrolních dnech. Pokud se zhotovitel dostane do </w:t>
      </w:r>
      <w:r w:rsidRPr="002D6AC9">
        <w:rPr>
          <w:rFonts w:ascii="Arial" w:hAnsi="Arial" w:cs="Arial"/>
          <w:bCs/>
          <w:sz w:val="20"/>
          <w:szCs w:val="20"/>
        </w:rPr>
        <w:t xml:space="preserve">zpoždění o více než </w:t>
      </w:r>
      <w:r w:rsidR="00826260" w:rsidRPr="002D6AC9">
        <w:rPr>
          <w:rFonts w:ascii="Arial" w:hAnsi="Arial" w:cs="Arial"/>
          <w:bCs/>
          <w:sz w:val="20"/>
          <w:szCs w:val="20"/>
        </w:rPr>
        <w:t>10</w:t>
      </w:r>
      <w:r w:rsidR="002F6C79">
        <w:rPr>
          <w:rFonts w:ascii="Arial" w:hAnsi="Arial" w:cs="Arial"/>
          <w:bCs/>
          <w:sz w:val="20"/>
          <w:szCs w:val="20"/>
        </w:rPr>
        <w:t xml:space="preserve"> kalendářních</w:t>
      </w:r>
      <w:r w:rsidRPr="002D6AC9">
        <w:rPr>
          <w:rFonts w:ascii="Arial" w:hAnsi="Arial" w:cs="Arial"/>
          <w:bCs/>
          <w:sz w:val="20"/>
          <w:szCs w:val="20"/>
        </w:rPr>
        <w:t xml:space="preserve"> dn</w:t>
      </w:r>
      <w:r w:rsidR="00E724C8" w:rsidRPr="002D6AC9">
        <w:rPr>
          <w:rFonts w:ascii="Arial" w:hAnsi="Arial" w:cs="Arial"/>
          <w:bCs/>
          <w:sz w:val="20"/>
          <w:szCs w:val="20"/>
        </w:rPr>
        <w:t>ů</w:t>
      </w:r>
      <w:r w:rsidRPr="002D6AC9">
        <w:rPr>
          <w:rFonts w:ascii="Arial" w:hAnsi="Arial" w:cs="Arial"/>
          <w:bCs/>
          <w:sz w:val="20"/>
          <w:szCs w:val="20"/>
        </w:rPr>
        <w:t xml:space="preserve"> oproti</w:t>
      </w:r>
      <w:r w:rsidRPr="001961ED">
        <w:rPr>
          <w:rFonts w:ascii="Arial" w:hAnsi="Arial" w:cs="Arial"/>
          <w:bCs/>
          <w:sz w:val="20"/>
          <w:szCs w:val="20"/>
        </w:rPr>
        <w:t xml:space="preserve"> harmonogramu, bude povinen svými pracovníky stavbu posílit a ztrátu v termínu zaznamenaném do stavebního deníku odstranit. Harmonogram bude přílohou k této smlouvě jako </w:t>
      </w:r>
      <w:r w:rsidRPr="002F6C79">
        <w:rPr>
          <w:rFonts w:ascii="Arial" w:hAnsi="Arial" w:cs="Arial"/>
          <w:b/>
          <w:bCs/>
          <w:sz w:val="20"/>
          <w:szCs w:val="20"/>
        </w:rPr>
        <w:t>příloha č. 2.</w:t>
      </w:r>
    </w:p>
    <w:p w:rsidR="00B1202E" w:rsidRDefault="00B1202E" w:rsidP="00CE138F">
      <w:pPr>
        <w:jc w:val="both"/>
        <w:rPr>
          <w:rFonts w:ascii="Arial" w:hAnsi="Arial" w:cs="Arial"/>
          <w:bCs/>
          <w:sz w:val="20"/>
          <w:szCs w:val="20"/>
        </w:rPr>
      </w:pPr>
    </w:p>
    <w:p w:rsidR="00B1202E" w:rsidRPr="00974751" w:rsidRDefault="00B1202E" w:rsidP="00CE138F">
      <w:pPr>
        <w:jc w:val="both"/>
        <w:rPr>
          <w:rFonts w:ascii="Arial" w:hAnsi="Arial" w:cs="Arial"/>
          <w:bCs/>
          <w:sz w:val="20"/>
          <w:szCs w:val="20"/>
        </w:rPr>
      </w:pPr>
      <w:r w:rsidRPr="00974751">
        <w:rPr>
          <w:rFonts w:ascii="Arial" w:hAnsi="Arial" w:cs="Arial"/>
          <w:bCs/>
          <w:sz w:val="20"/>
          <w:szCs w:val="20"/>
        </w:rPr>
        <w:t>4.4</w:t>
      </w:r>
    </w:p>
    <w:p w:rsidR="00B1202E" w:rsidRPr="00974751" w:rsidRDefault="00B1202E" w:rsidP="00CE138F">
      <w:pPr>
        <w:jc w:val="both"/>
        <w:rPr>
          <w:rFonts w:ascii="Arial" w:hAnsi="Arial" w:cs="Arial"/>
          <w:b/>
          <w:bCs/>
          <w:sz w:val="20"/>
          <w:szCs w:val="20"/>
        </w:rPr>
      </w:pPr>
      <w:r w:rsidRPr="00974751">
        <w:rPr>
          <w:rFonts w:ascii="Arial" w:hAnsi="Arial" w:cs="Arial"/>
          <w:b/>
          <w:bCs/>
          <w:sz w:val="20"/>
          <w:szCs w:val="20"/>
        </w:rPr>
        <w:t>Hlučné pr</w:t>
      </w:r>
      <w:r w:rsidR="0028351D" w:rsidRPr="00974751">
        <w:rPr>
          <w:rFonts w:ascii="Arial" w:hAnsi="Arial" w:cs="Arial"/>
          <w:b/>
          <w:bCs/>
          <w:sz w:val="20"/>
          <w:szCs w:val="20"/>
        </w:rPr>
        <w:t>áce /např. bourání, řezání do</w:t>
      </w:r>
      <w:r w:rsidR="00FF2EE0">
        <w:rPr>
          <w:rFonts w:ascii="Arial" w:hAnsi="Arial" w:cs="Arial"/>
          <w:b/>
          <w:bCs/>
          <w:sz w:val="20"/>
          <w:szCs w:val="20"/>
        </w:rPr>
        <w:t xml:space="preserve"> nosných</w:t>
      </w:r>
      <w:r w:rsidR="0028351D" w:rsidRPr="00974751">
        <w:rPr>
          <w:rFonts w:ascii="Arial" w:hAnsi="Arial" w:cs="Arial"/>
          <w:b/>
          <w:bCs/>
          <w:sz w:val="20"/>
          <w:szCs w:val="20"/>
        </w:rPr>
        <w:t xml:space="preserve"> k</w:t>
      </w:r>
      <w:r w:rsidRPr="00974751">
        <w:rPr>
          <w:rFonts w:ascii="Arial" w:hAnsi="Arial" w:cs="Arial"/>
          <w:b/>
          <w:bCs/>
          <w:sz w:val="20"/>
          <w:szCs w:val="20"/>
        </w:rPr>
        <w:t>onstrukcí,</w:t>
      </w:r>
      <w:r w:rsidR="00FF2EE0">
        <w:rPr>
          <w:rFonts w:ascii="Arial" w:hAnsi="Arial" w:cs="Arial"/>
          <w:b/>
          <w:bCs/>
          <w:sz w:val="20"/>
          <w:szCs w:val="20"/>
        </w:rPr>
        <w:t xml:space="preserve"> železobetonových stěn a příček,</w:t>
      </w:r>
      <w:r w:rsidRPr="00974751">
        <w:rPr>
          <w:rFonts w:ascii="Arial" w:hAnsi="Arial" w:cs="Arial"/>
          <w:b/>
          <w:bCs/>
          <w:sz w:val="20"/>
          <w:szCs w:val="20"/>
        </w:rPr>
        <w:t xml:space="preserve"> apod. smějí být v pracovních dnech od 8,00-16,00 hodin. V</w:t>
      </w:r>
      <w:r w:rsidR="00FF2EE0">
        <w:rPr>
          <w:rFonts w:ascii="Arial" w:hAnsi="Arial" w:cs="Arial"/>
          <w:b/>
          <w:bCs/>
          <w:sz w:val="20"/>
          <w:szCs w:val="20"/>
        </w:rPr>
        <w:t> neděli a ve svátek</w:t>
      </w:r>
      <w:r w:rsidRPr="00974751">
        <w:rPr>
          <w:rFonts w:ascii="Arial" w:hAnsi="Arial" w:cs="Arial"/>
          <w:b/>
          <w:bCs/>
          <w:sz w:val="20"/>
          <w:szCs w:val="20"/>
        </w:rPr>
        <w:t xml:space="preserve"> a v pracovních dnech mimo výše uvedenou dobu pouze po dohodě s objednatelem.</w:t>
      </w:r>
    </w:p>
    <w:p w:rsidR="00E53D71" w:rsidRPr="003A4356" w:rsidRDefault="00E53D71" w:rsidP="005E2E4C">
      <w:pPr>
        <w:rPr>
          <w:rFonts w:ascii="Arial" w:hAnsi="Arial" w:cs="Arial"/>
          <w:b/>
          <w:bCs/>
          <w:sz w:val="20"/>
          <w:szCs w:val="20"/>
        </w:rPr>
      </w:pPr>
    </w:p>
    <w:p w:rsidR="0044327B" w:rsidRDefault="0044327B"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5.  </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 xml:space="preserve">Platební podmínky </w:t>
      </w:r>
    </w:p>
    <w:p w:rsidR="005E2E4C" w:rsidRPr="00174F11" w:rsidRDefault="005E2E4C" w:rsidP="005E2E4C">
      <w:pPr>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5.1</w:t>
      </w:r>
    </w:p>
    <w:p w:rsidR="004D597C" w:rsidRPr="00C45968" w:rsidRDefault="00C45968" w:rsidP="005E2E4C">
      <w:pPr>
        <w:jc w:val="both"/>
        <w:rPr>
          <w:rFonts w:ascii="Arial" w:hAnsi="Arial" w:cs="Arial"/>
          <w:sz w:val="20"/>
          <w:szCs w:val="20"/>
        </w:rPr>
      </w:pPr>
      <w:r w:rsidRPr="00C45968">
        <w:rPr>
          <w:rFonts w:ascii="Arial" w:hAnsi="Arial" w:cs="Arial"/>
          <w:sz w:val="20"/>
          <w:szCs w:val="20"/>
        </w:rPr>
        <w:t xml:space="preserve">Cena díla bude objednatelem uhrazena zhotoviteli v české měně, a to </w:t>
      </w:r>
      <w:r w:rsidR="004D597C">
        <w:rPr>
          <w:rFonts w:ascii="Arial" w:hAnsi="Arial" w:cs="Arial"/>
          <w:sz w:val="20"/>
          <w:szCs w:val="20"/>
        </w:rPr>
        <w:t>jednorázově po provedení a předání díla bez vad a nedodělků</w:t>
      </w:r>
      <w:r w:rsidRPr="00C45968">
        <w:rPr>
          <w:rFonts w:ascii="Arial" w:hAnsi="Arial" w:cs="Arial"/>
          <w:sz w:val="20"/>
          <w:szCs w:val="20"/>
        </w:rPr>
        <w:t xml:space="preserve"> na základě příslušných daňových dokladů (faktur) zhotovitele</w:t>
      </w:r>
      <w:r w:rsidR="004D597C">
        <w:rPr>
          <w:rFonts w:ascii="Arial" w:hAnsi="Arial" w:cs="Arial"/>
          <w:sz w:val="20"/>
          <w:szCs w:val="20"/>
        </w:rPr>
        <w:t>.</w:t>
      </w:r>
    </w:p>
    <w:p w:rsidR="005E2E4C" w:rsidRPr="00174F11" w:rsidRDefault="003B5B83" w:rsidP="005E2E4C">
      <w:pPr>
        <w:jc w:val="both"/>
        <w:rPr>
          <w:rFonts w:ascii="Arial" w:hAnsi="Arial" w:cs="Arial"/>
          <w:sz w:val="20"/>
          <w:szCs w:val="20"/>
        </w:rPr>
      </w:pPr>
      <w:r w:rsidRPr="00174F11">
        <w:rPr>
          <w:rFonts w:ascii="Arial" w:hAnsi="Arial" w:cs="Arial"/>
          <w:sz w:val="20"/>
          <w:szCs w:val="20"/>
        </w:rPr>
        <w:lastRenderedPageBreak/>
        <w:t>5.</w:t>
      </w:r>
      <w:r w:rsidR="00397F0F">
        <w:rPr>
          <w:rFonts w:ascii="Arial" w:hAnsi="Arial" w:cs="Arial"/>
          <w:sz w:val="20"/>
          <w:szCs w:val="20"/>
        </w:rPr>
        <w:t>2</w:t>
      </w:r>
    </w:p>
    <w:p w:rsidR="005E2E4C" w:rsidRDefault="004D597C" w:rsidP="005E2E4C">
      <w:pPr>
        <w:jc w:val="both"/>
        <w:rPr>
          <w:rFonts w:ascii="Arial" w:hAnsi="Arial" w:cs="Arial"/>
          <w:sz w:val="20"/>
          <w:szCs w:val="20"/>
        </w:rPr>
      </w:pPr>
      <w:r>
        <w:rPr>
          <w:rFonts w:ascii="Arial" w:hAnsi="Arial" w:cs="Arial"/>
          <w:sz w:val="20"/>
          <w:szCs w:val="20"/>
        </w:rPr>
        <w:t>Ž</w:t>
      </w:r>
      <w:r w:rsidR="005E2E4C" w:rsidRPr="00174F11">
        <w:rPr>
          <w:rFonts w:ascii="Arial" w:hAnsi="Arial" w:cs="Arial"/>
          <w:sz w:val="20"/>
          <w:szCs w:val="20"/>
        </w:rPr>
        <w:t>ádné zálohy n</w:t>
      </w:r>
      <w:r w:rsidR="002F4162" w:rsidRPr="00174F11">
        <w:rPr>
          <w:rFonts w:ascii="Arial" w:hAnsi="Arial" w:cs="Arial"/>
          <w:sz w:val="20"/>
          <w:szCs w:val="20"/>
        </w:rPr>
        <w:t>ebudou objednatelem poskytovány</w:t>
      </w:r>
      <w:r w:rsidR="001E5699">
        <w:rPr>
          <w:rFonts w:ascii="Arial" w:hAnsi="Arial" w:cs="Arial"/>
          <w:sz w:val="20"/>
          <w:szCs w:val="20"/>
        </w:rPr>
        <w:t>.</w:t>
      </w:r>
    </w:p>
    <w:p w:rsidR="004531E8" w:rsidRDefault="004531E8" w:rsidP="005E2E4C">
      <w:pPr>
        <w:jc w:val="both"/>
        <w:rPr>
          <w:rFonts w:ascii="Arial" w:hAnsi="Arial" w:cs="Arial"/>
          <w:sz w:val="20"/>
          <w:szCs w:val="20"/>
        </w:rPr>
      </w:pPr>
    </w:p>
    <w:p w:rsidR="003B6440" w:rsidRPr="003B6440" w:rsidRDefault="003B6440" w:rsidP="003B6440">
      <w:pPr>
        <w:jc w:val="both"/>
        <w:rPr>
          <w:rFonts w:ascii="Arial" w:hAnsi="Arial" w:cs="Arial"/>
          <w:sz w:val="20"/>
          <w:szCs w:val="20"/>
        </w:rPr>
      </w:pPr>
      <w:r>
        <w:rPr>
          <w:rFonts w:ascii="Arial" w:hAnsi="Arial" w:cs="Arial"/>
          <w:sz w:val="20"/>
          <w:szCs w:val="20"/>
        </w:rPr>
        <w:t>5.</w:t>
      </w:r>
      <w:r w:rsidR="00397F0F">
        <w:rPr>
          <w:rFonts w:ascii="Arial" w:hAnsi="Arial" w:cs="Arial"/>
          <w:sz w:val="20"/>
          <w:szCs w:val="20"/>
        </w:rPr>
        <w:t>3</w:t>
      </w:r>
    </w:p>
    <w:p w:rsidR="00AF081A" w:rsidRPr="00AF081A" w:rsidRDefault="00AF081A" w:rsidP="00AF081A">
      <w:pPr>
        <w:pStyle w:val="Zkladntext"/>
        <w:spacing w:after="0"/>
        <w:jc w:val="both"/>
        <w:rPr>
          <w:rFonts w:ascii="Arial" w:hAnsi="Arial" w:cs="Arial"/>
          <w:szCs w:val="20"/>
        </w:rPr>
      </w:pPr>
      <w:r w:rsidRPr="00AF081A">
        <w:rPr>
          <w:rFonts w:ascii="Arial" w:hAnsi="Arial" w:cs="Arial"/>
          <w:szCs w:val="20"/>
        </w:rPr>
        <w:t xml:space="preserve">Veškeré faktury - daňové doklady musí obsahovat náležitosti daňového dokladu dle zákona č. 235/2004 Sb., o dani z přidané hodnoty, v platném znění. </w:t>
      </w:r>
    </w:p>
    <w:p w:rsidR="00AF081A" w:rsidRDefault="00AF081A" w:rsidP="00AF081A">
      <w:pPr>
        <w:jc w:val="both"/>
        <w:rPr>
          <w:rFonts w:ascii="Arial" w:hAnsi="Arial" w:cs="Arial"/>
          <w:sz w:val="20"/>
          <w:szCs w:val="20"/>
        </w:rPr>
      </w:pPr>
      <w:r w:rsidRPr="00AF081A">
        <w:rPr>
          <w:rFonts w:ascii="Arial" w:hAnsi="Arial" w:cs="Arial"/>
          <w:sz w:val="20"/>
          <w:szCs w:val="20"/>
        </w:rPr>
        <w:t xml:space="preserve">Splatnost faktur (daňových dokladů) se stanovuje do </w:t>
      </w:r>
      <w:r>
        <w:rPr>
          <w:rFonts w:ascii="Arial" w:hAnsi="Arial" w:cs="Arial"/>
          <w:sz w:val="20"/>
          <w:szCs w:val="20"/>
        </w:rPr>
        <w:t>21</w:t>
      </w:r>
      <w:r w:rsidRPr="00AF081A">
        <w:rPr>
          <w:rFonts w:ascii="Arial" w:hAnsi="Arial" w:cs="Arial"/>
          <w:sz w:val="20"/>
          <w:szCs w:val="20"/>
        </w:rPr>
        <w:t xml:space="preserve">dnů od data jejich </w:t>
      </w:r>
      <w:r>
        <w:rPr>
          <w:rFonts w:ascii="Arial" w:hAnsi="Arial" w:cs="Arial"/>
          <w:sz w:val="20"/>
          <w:szCs w:val="20"/>
        </w:rPr>
        <w:t>doručení do sídla objednatele</w:t>
      </w:r>
      <w:r w:rsidR="007D7EED">
        <w:rPr>
          <w:rFonts w:ascii="Arial" w:hAnsi="Arial" w:cs="Arial"/>
          <w:sz w:val="20"/>
          <w:szCs w:val="20"/>
        </w:rPr>
        <w:t>.</w:t>
      </w:r>
    </w:p>
    <w:p w:rsidR="007D7EED" w:rsidRDefault="007D7EED" w:rsidP="00AF081A">
      <w:pPr>
        <w:jc w:val="both"/>
        <w:rPr>
          <w:rFonts w:ascii="Arial" w:hAnsi="Arial" w:cs="Arial"/>
          <w:sz w:val="20"/>
          <w:szCs w:val="20"/>
        </w:rPr>
      </w:pPr>
    </w:p>
    <w:p w:rsidR="007D7EED" w:rsidRDefault="007D7EED" w:rsidP="00AF081A">
      <w:pPr>
        <w:jc w:val="both"/>
        <w:rPr>
          <w:rFonts w:ascii="Arial" w:hAnsi="Arial" w:cs="Arial"/>
          <w:sz w:val="20"/>
          <w:szCs w:val="20"/>
        </w:rPr>
      </w:pPr>
      <w:r>
        <w:rPr>
          <w:rFonts w:ascii="Arial" w:hAnsi="Arial" w:cs="Arial"/>
          <w:sz w:val="20"/>
          <w:szCs w:val="20"/>
        </w:rPr>
        <w:t>5.</w:t>
      </w:r>
      <w:r w:rsidR="00397F0F">
        <w:rPr>
          <w:rFonts w:ascii="Arial" w:hAnsi="Arial" w:cs="Arial"/>
          <w:sz w:val="20"/>
          <w:szCs w:val="20"/>
        </w:rPr>
        <w:t>4</w:t>
      </w:r>
    </w:p>
    <w:p w:rsidR="007D7EED" w:rsidRPr="002D6AC9" w:rsidRDefault="0028351D" w:rsidP="00AF081A">
      <w:pPr>
        <w:jc w:val="both"/>
        <w:rPr>
          <w:rFonts w:ascii="Arial" w:hAnsi="Arial" w:cs="Arial"/>
          <w:sz w:val="20"/>
          <w:szCs w:val="20"/>
        </w:rPr>
      </w:pPr>
      <w:r>
        <w:rPr>
          <w:rFonts w:ascii="Arial" w:hAnsi="Arial" w:cs="Arial"/>
          <w:sz w:val="20"/>
          <w:szCs w:val="20"/>
        </w:rPr>
        <w:t>Objedna</w:t>
      </w:r>
      <w:r w:rsidR="007D7EED" w:rsidRPr="002D6AC9">
        <w:rPr>
          <w:rFonts w:ascii="Arial" w:hAnsi="Arial" w:cs="Arial"/>
          <w:sz w:val="20"/>
          <w:szCs w:val="20"/>
        </w:rPr>
        <w:t xml:space="preserve">tel prohlašuje, že opravované objekty </w:t>
      </w:r>
      <w:r w:rsidR="007D7EED" w:rsidRPr="002D6AC9">
        <w:rPr>
          <w:rFonts w:ascii="Arial" w:hAnsi="Arial" w:cs="Arial"/>
          <w:b/>
          <w:sz w:val="20"/>
          <w:szCs w:val="20"/>
        </w:rPr>
        <w:t>jsou používány k ekonomické činnosti</w:t>
      </w:r>
      <w:r w:rsidR="007D7EED" w:rsidRPr="002D6AC9">
        <w:rPr>
          <w:rFonts w:ascii="Arial" w:hAnsi="Arial" w:cs="Arial"/>
          <w:sz w:val="20"/>
          <w:szCs w:val="20"/>
        </w:rPr>
        <w:t xml:space="preserve"> a ve smyslu informace GFŘ a MFČR ze dne 9.11.2011 bude pro výše uvedenou dodávku aplikován režim přenesené daňové povinnosti podle § 92a zákona o DPH. </w:t>
      </w:r>
      <w:r w:rsidR="00CD64A1" w:rsidRPr="002D6AC9">
        <w:rPr>
          <w:rFonts w:ascii="Arial" w:hAnsi="Arial" w:cs="Arial"/>
          <w:sz w:val="20"/>
          <w:szCs w:val="20"/>
        </w:rPr>
        <w:t xml:space="preserve">Zhotovitel </w:t>
      </w:r>
      <w:r w:rsidR="007D7EED" w:rsidRPr="002D6AC9">
        <w:rPr>
          <w:rFonts w:ascii="Arial" w:hAnsi="Arial" w:cs="Arial"/>
          <w:sz w:val="20"/>
          <w:szCs w:val="20"/>
        </w:rPr>
        <w:t>je povinen vystavit za podmínek uvedených v zákoně doklad s náležitostmi dle § 92a odst. 2 zákona o DPH.</w:t>
      </w:r>
    </w:p>
    <w:p w:rsidR="007D7EED" w:rsidRPr="002D6AC9" w:rsidRDefault="00960C2C" w:rsidP="00AF081A">
      <w:pPr>
        <w:jc w:val="both"/>
        <w:rPr>
          <w:rFonts w:ascii="Arial" w:hAnsi="Arial" w:cs="Arial"/>
          <w:sz w:val="20"/>
          <w:szCs w:val="20"/>
        </w:rPr>
      </w:pPr>
      <w:r w:rsidRPr="002D6AC9">
        <w:rPr>
          <w:rFonts w:ascii="Arial" w:hAnsi="Arial" w:cs="Arial"/>
          <w:sz w:val="20"/>
          <w:szCs w:val="20"/>
        </w:rPr>
        <w:t>Zhotovitel do faktury napíše kód stavebních prací</w:t>
      </w:r>
      <w:r w:rsidR="006F0EB5" w:rsidRPr="002D6AC9">
        <w:rPr>
          <w:rFonts w:ascii="Arial" w:hAnsi="Arial" w:cs="Arial"/>
          <w:sz w:val="20"/>
          <w:szCs w:val="20"/>
        </w:rPr>
        <w:t>.</w:t>
      </w:r>
    </w:p>
    <w:p w:rsidR="00404D39" w:rsidRPr="00AF081A" w:rsidRDefault="00404D39" w:rsidP="00AF081A">
      <w:pPr>
        <w:jc w:val="both"/>
        <w:rPr>
          <w:rFonts w:ascii="Arial" w:hAnsi="Arial" w:cs="Arial"/>
          <w:sz w:val="20"/>
          <w:szCs w:val="20"/>
        </w:rPr>
      </w:pPr>
    </w:p>
    <w:p w:rsidR="005E2E4C" w:rsidRPr="00174F11" w:rsidRDefault="00960C2C" w:rsidP="005E2E4C">
      <w:pPr>
        <w:jc w:val="both"/>
        <w:rPr>
          <w:rFonts w:ascii="Arial" w:hAnsi="Arial" w:cs="Arial"/>
          <w:sz w:val="20"/>
          <w:szCs w:val="20"/>
        </w:rPr>
      </w:pPr>
      <w:r>
        <w:rPr>
          <w:rFonts w:ascii="Arial" w:hAnsi="Arial" w:cs="Arial"/>
          <w:sz w:val="20"/>
          <w:szCs w:val="20"/>
        </w:rPr>
        <w:t>5.</w:t>
      </w:r>
      <w:r w:rsidR="00397F0F">
        <w:rPr>
          <w:rFonts w:ascii="Arial" w:hAnsi="Arial" w:cs="Arial"/>
          <w:sz w:val="20"/>
          <w:szCs w:val="20"/>
        </w:rPr>
        <w:t>5</w:t>
      </w:r>
    </w:p>
    <w:p w:rsidR="005E2E4C" w:rsidRDefault="005E2E4C" w:rsidP="005E2E4C">
      <w:pPr>
        <w:jc w:val="both"/>
        <w:rPr>
          <w:rFonts w:ascii="Arial" w:hAnsi="Arial" w:cs="Arial"/>
          <w:sz w:val="20"/>
          <w:szCs w:val="20"/>
        </w:rPr>
      </w:pPr>
      <w:r w:rsidRPr="00174F11">
        <w:rPr>
          <w:rFonts w:ascii="Arial" w:hAnsi="Arial" w:cs="Arial"/>
          <w:sz w:val="20"/>
          <w:szCs w:val="20"/>
        </w:rPr>
        <w:t xml:space="preserve">Objednatel se zavazuje dílo bez závad </w:t>
      </w:r>
      <w:r w:rsidR="004D597C">
        <w:rPr>
          <w:rFonts w:ascii="Arial" w:hAnsi="Arial" w:cs="Arial"/>
          <w:sz w:val="20"/>
          <w:szCs w:val="20"/>
        </w:rPr>
        <w:t xml:space="preserve">a nedodělků </w:t>
      </w:r>
      <w:r w:rsidRPr="00174F11">
        <w:rPr>
          <w:rFonts w:ascii="Arial" w:hAnsi="Arial" w:cs="Arial"/>
          <w:sz w:val="20"/>
          <w:szCs w:val="20"/>
        </w:rPr>
        <w:t>převzít a zaplatit.</w:t>
      </w:r>
    </w:p>
    <w:p w:rsidR="00517979" w:rsidRDefault="00517979" w:rsidP="005E2E4C">
      <w:pPr>
        <w:jc w:val="both"/>
        <w:rPr>
          <w:rFonts w:ascii="Arial" w:hAnsi="Arial" w:cs="Arial"/>
          <w:sz w:val="20"/>
          <w:szCs w:val="20"/>
        </w:rPr>
      </w:pPr>
    </w:p>
    <w:p w:rsidR="00517979" w:rsidRDefault="00960C2C" w:rsidP="005E2E4C">
      <w:pPr>
        <w:jc w:val="both"/>
        <w:rPr>
          <w:rFonts w:ascii="Arial" w:hAnsi="Arial" w:cs="Arial"/>
          <w:sz w:val="20"/>
          <w:szCs w:val="20"/>
        </w:rPr>
      </w:pPr>
      <w:r>
        <w:rPr>
          <w:rFonts w:ascii="Arial" w:hAnsi="Arial" w:cs="Arial"/>
          <w:sz w:val="20"/>
          <w:szCs w:val="20"/>
        </w:rPr>
        <w:t>5.</w:t>
      </w:r>
      <w:r w:rsidR="00397F0F">
        <w:rPr>
          <w:rFonts w:ascii="Arial" w:hAnsi="Arial" w:cs="Arial"/>
          <w:sz w:val="20"/>
          <w:szCs w:val="20"/>
        </w:rPr>
        <w:t>6</w:t>
      </w:r>
    </w:p>
    <w:p w:rsidR="00517979" w:rsidRDefault="00517979" w:rsidP="005E2E4C">
      <w:pPr>
        <w:jc w:val="both"/>
        <w:rPr>
          <w:rFonts w:ascii="Arial" w:hAnsi="Arial" w:cs="Arial"/>
          <w:sz w:val="20"/>
          <w:szCs w:val="20"/>
        </w:rPr>
      </w:pPr>
      <w:bookmarkStart w:id="1" w:name="_Hlk515529119"/>
      <w:r w:rsidRPr="001961ED">
        <w:rPr>
          <w:rFonts w:ascii="Arial" w:hAnsi="Arial" w:cs="Arial"/>
          <w:sz w:val="20"/>
          <w:szCs w:val="20"/>
        </w:rPr>
        <w:t>Z daňového dokladu (faktury) bude objednatelem zadržena pozastávka ve výši 10 % z fakturované částky bez DPH, jakožto jistota za řádné provedení díla bez vad a nedodělků vytknutých zhotovitelem v předávacím protokolu. Právo na úhradu pozastávky vznikne zhotoviteli v termínu do max. 14 dnů po odstranění všech vad a nedodělků. Objednatel má právo si započíst kteroukoli ze svých pohledávek plynoucích z odpovědnosti zhotovitele za vady nebo škodu, která vznikla na základě této smlouvy, díla, provádění prací a dodávek nebo příslušných právních předpisů v souvislosti s vady a nedodělky díla. Má se za to, že pozastávka je částka s odloženou řádnou splatností části ceny díla, která může být zadržena, tudíž se z ní neplatí žádný úrok.</w:t>
      </w:r>
    </w:p>
    <w:bookmarkEnd w:id="1"/>
    <w:p w:rsidR="00960C2C" w:rsidRDefault="00960C2C" w:rsidP="005E2E4C">
      <w:pPr>
        <w:jc w:val="both"/>
        <w:rPr>
          <w:rFonts w:ascii="Arial" w:hAnsi="Arial" w:cs="Arial"/>
          <w:sz w:val="20"/>
          <w:szCs w:val="20"/>
        </w:rPr>
      </w:pPr>
    </w:p>
    <w:p w:rsidR="00960C2C" w:rsidRDefault="00960C2C" w:rsidP="005E2E4C">
      <w:pPr>
        <w:jc w:val="both"/>
        <w:rPr>
          <w:rFonts w:ascii="Arial" w:hAnsi="Arial" w:cs="Arial"/>
          <w:sz w:val="20"/>
          <w:szCs w:val="20"/>
        </w:rPr>
      </w:pPr>
      <w:r>
        <w:rPr>
          <w:rFonts w:ascii="Arial" w:hAnsi="Arial" w:cs="Arial"/>
          <w:sz w:val="20"/>
          <w:szCs w:val="20"/>
        </w:rPr>
        <w:t>5.</w:t>
      </w:r>
      <w:r w:rsidR="00397F0F">
        <w:rPr>
          <w:rFonts w:ascii="Arial" w:hAnsi="Arial" w:cs="Arial"/>
          <w:sz w:val="20"/>
          <w:szCs w:val="20"/>
        </w:rPr>
        <w:t>7</w:t>
      </w:r>
    </w:p>
    <w:p w:rsidR="00960C2C" w:rsidRPr="00974751" w:rsidRDefault="00960C2C" w:rsidP="005E2E4C">
      <w:pPr>
        <w:jc w:val="both"/>
        <w:rPr>
          <w:rFonts w:ascii="Arial" w:hAnsi="Arial" w:cs="Arial"/>
          <w:b/>
          <w:sz w:val="20"/>
          <w:szCs w:val="20"/>
        </w:rPr>
      </w:pPr>
      <w:r w:rsidRPr="00960C2C">
        <w:rPr>
          <w:rFonts w:ascii="Arial" w:hAnsi="Arial" w:cs="Arial"/>
          <w:sz w:val="20"/>
          <w:szCs w:val="20"/>
        </w:rPr>
        <w:t xml:space="preserve">Z daňového dokladu (faktury) bude objednatelem zadržena pozastávka ve výši </w:t>
      </w:r>
      <w:r>
        <w:rPr>
          <w:rFonts w:ascii="Arial" w:hAnsi="Arial" w:cs="Arial"/>
          <w:sz w:val="20"/>
          <w:szCs w:val="20"/>
        </w:rPr>
        <w:t>5</w:t>
      </w:r>
      <w:r w:rsidRPr="00960C2C">
        <w:rPr>
          <w:rFonts w:ascii="Arial" w:hAnsi="Arial" w:cs="Arial"/>
          <w:sz w:val="20"/>
          <w:szCs w:val="20"/>
        </w:rPr>
        <w:t xml:space="preserve"> % z fakturované částky bez DPH, jakožto jistota </w:t>
      </w:r>
      <w:r w:rsidRPr="002C5F4A">
        <w:rPr>
          <w:rFonts w:ascii="Arial" w:hAnsi="Arial" w:cs="Arial"/>
          <w:sz w:val="20"/>
          <w:szCs w:val="20"/>
        </w:rPr>
        <w:t xml:space="preserve">do udělení kolaudačního souhlasu stavebním úřadem. Právo na úhradu pozastávky vznikne zhotoviteli v termínu do max. 14 dnů po obdržení zápisu </w:t>
      </w:r>
      <w:r w:rsidR="00397F0F">
        <w:rPr>
          <w:rFonts w:ascii="Arial" w:hAnsi="Arial" w:cs="Arial"/>
          <w:sz w:val="20"/>
          <w:szCs w:val="20"/>
        </w:rPr>
        <w:t>z</w:t>
      </w:r>
      <w:r w:rsidRPr="002C5F4A">
        <w:rPr>
          <w:rFonts w:ascii="Arial" w:hAnsi="Arial" w:cs="Arial"/>
          <w:sz w:val="20"/>
          <w:szCs w:val="20"/>
        </w:rPr>
        <w:t> kolaudace úředníka stavebního úřadu. Má se za to, že pozastávka je částka s odloženou řádnou splatností části ceny</w:t>
      </w:r>
      <w:r w:rsidRPr="00960C2C">
        <w:rPr>
          <w:rFonts w:ascii="Arial" w:hAnsi="Arial" w:cs="Arial"/>
          <w:sz w:val="20"/>
          <w:szCs w:val="20"/>
        </w:rPr>
        <w:t xml:space="preserve"> díla, která může být zadržena, tudíž se z ní neplatí žádný úrok.</w:t>
      </w:r>
      <w:r w:rsidR="00B9109E">
        <w:rPr>
          <w:rFonts w:ascii="Arial" w:hAnsi="Arial" w:cs="Arial"/>
          <w:sz w:val="20"/>
          <w:szCs w:val="20"/>
        </w:rPr>
        <w:t xml:space="preserve"> </w:t>
      </w:r>
      <w:r w:rsidR="0028351D" w:rsidRPr="00974751">
        <w:rPr>
          <w:rFonts w:ascii="Arial" w:hAnsi="Arial" w:cs="Arial"/>
          <w:b/>
          <w:sz w:val="20"/>
          <w:szCs w:val="20"/>
        </w:rPr>
        <w:t>Zhotovitel</w:t>
      </w:r>
      <w:r w:rsidR="00B9109E" w:rsidRPr="00974751">
        <w:rPr>
          <w:rFonts w:ascii="Arial" w:hAnsi="Arial" w:cs="Arial"/>
          <w:b/>
          <w:sz w:val="20"/>
          <w:szCs w:val="20"/>
        </w:rPr>
        <w:t xml:space="preserve"> je povinen při kolaudačním </w:t>
      </w:r>
      <w:r w:rsidR="00BB0C43" w:rsidRPr="00974751">
        <w:rPr>
          <w:rFonts w:ascii="Arial" w:hAnsi="Arial" w:cs="Arial"/>
          <w:b/>
          <w:sz w:val="20"/>
          <w:szCs w:val="20"/>
        </w:rPr>
        <w:t>souhlasu úzc</w:t>
      </w:r>
      <w:r w:rsidR="0028351D" w:rsidRPr="00974751">
        <w:rPr>
          <w:rFonts w:ascii="Arial" w:hAnsi="Arial" w:cs="Arial"/>
          <w:b/>
          <w:sz w:val="20"/>
          <w:szCs w:val="20"/>
        </w:rPr>
        <w:t>e spolupracovat s</w:t>
      </w:r>
      <w:r w:rsidR="00C66A50" w:rsidRPr="00974751">
        <w:rPr>
          <w:rFonts w:ascii="Arial" w:hAnsi="Arial" w:cs="Arial"/>
          <w:b/>
          <w:sz w:val="20"/>
          <w:szCs w:val="20"/>
        </w:rPr>
        <w:t> </w:t>
      </w:r>
      <w:r w:rsidR="0028351D" w:rsidRPr="00974751">
        <w:rPr>
          <w:rFonts w:ascii="Arial" w:hAnsi="Arial" w:cs="Arial"/>
          <w:b/>
          <w:sz w:val="20"/>
          <w:szCs w:val="20"/>
        </w:rPr>
        <w:t>objednatelem</w:t>
      </w:r>
      <w:r w:rsidR="00C66A50" w:rsidRPr="00974751">
        <w:rPr>
          <w:rFonts w:ascii="Arial" w:hAnsi="Arial" w:cs="Arial"/>
          <w:b/>
          <w:sz w:val="20"/>
          <w:szCs w:val="20"/>
        </w:rPr>
        <w:t>, např. d</w:t>
      </w:r>
      <w:r w:rsidR="00BB0C43" w:rsidRPr="00974751">
        <w:rPr>
          <w:rFonts w:ascii="Arial" w:hAnsi="Arial" w:cs="Arial"/>
          <w:b/>
          <w:sz w:val="20"/>
          <w:szCs w:val="20"/>
        </w:rPr>
        <w:t>odat chybějící doklady, popřípadě provést stavební úpravy.</w:t>
      </w:r>
    </w:p>
    <w:p w:rsidR="005E2E4C" w:rsidRDefault="005E2E4C" w:rsidP="005E2E4C">
      <w:pPr>
        <w:rPr>
          <w:rFonts w:ascii="Arial" w:hAnsi="Arial" w:cs="Arial"/>
          <w:b/>
          <w:color w:val="CC0000"/>
          <w:sz w:val="20"/>
          <w:szCs w:val="20"/>
        </w:rPr>
      </w:pPr>
    </w:p>
    <w:p w:rsidR="008A298D" w:rsidRDefault="008A298D"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6.</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 xml:space="preserve">Záruky a smluvní pokuty </w:t>
      </w:r>
    </w:p>
    <w:p w:rsidR="005E2E4C" w:rsidRPr="00174F11" w:rsidRDefault="005E2E4C" w:rsidP="005E2E4C">
      <w:pPr>
        <w:jc w:val="center"/>
        <w:rPr>
          <w:rFonts w:ascii="Arial" w:hAnsi="Arial" w:cs="Arial"/>
          <w:bCs/>
          <w:sz w:val="20"/>
          <w:szCs w:val="20"/>
          <w:u w:val="single"/>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6.1</w:t>
      </w:r>
    </w:p>
    <w:p w:rsidR="005C5AE7" w:rsidRPr="00F84295" w:rsidRDefault="005E2E4C" w:rsidP="005E2E4C">
      <w:pPr>
        <w:jc w:val="both"/>
        <w:rPr>
          <w:rFonts w:ascii="Arial" w:hAnsi="Arial" w:cs="Arial"/>
          <w:sz w:val="20"/>
          <w:szCs w:val="20"/>
        </w:rPr>
      </w:pPr>
      <w:r w:rsidRPr="00174F11">
        <w:rPr>
          <w:rFonts w:ascii="Arial" w:hAnsi="Arial" w:cs="Arial"/>
          <w:sz w:val="20"/>
          <w:szCs w:val="20"/>
        </w:rPr>
        <w:t xml:space="preserve">Na provedené dílo poskytuje zhotovitel záruku po dobu </w:t>
      </w:r>
      <w:r w:rsidRPr="00174F11">
        <w:rPr>
          <w:rFonts w:ascii="Arial" w:hAnsi="Arial" w:cs="Arial"/>
          <w:b/>
          <w:sz w:val="20"/>
          <w:szCs w:val="20"/>
        </w:rPr>
        <w:t>60</w:t>
      </w:r>
      <w:r w:rsidRPr="00174F11">
        <w:rPr>
          <w:rFonts w:ascii="Arial" w:hAnsi="Arial" w:cs="Arial"/>
          <w:b/>
          <w:bCs/>
          <w:sz w:val="20"/>
          <w:szCs w:val="20"/>
        </w:rPr>
        <w:t xml:space="preserve"> </w:t>
      </w:r>
      <w:r w:rsidRPr="00174F11">
        <w:rPr>
          <w:rFonts w:ascii="Arial" w:hAnsi="Arial" w:cs="Arial"/>
          <w:b/>
          <w:sz w:val="20"/>
          <w:szCs w:val="20"/>
        </w:rPr>
        <w:t xml:space="preserve">měsíců </w:t>
      </w:r>
      <w:r w:rsidRPr="00174F11">
        <w:rPr>
          <w:rFonts w:ascii="Arial" w:hAnsi="Arial" w:cs="Arial"/>
          <w:sz w:val="20"/>
          <w:szCs w:val="20"/>
        </w:rPr>
        <w:t>na stavební úpravy a práce</w:t>
      </w:r>
      <w:r w:rsidR="008710FD">
        <w:rPr>
          <w:rFonts w:ascii="Arial" w:hAnsi="Arial" w:cs="Arial"/>
          <w:sz w:val="20"/>
          <w:szCs w:val="20"/>
        </w:rPr>
        <w:t>.</w:t>
      </w:r>
      <w:r w:rsidR="0048386A" w:rsidRPr="00F84295">
        <w:rPr>
          <w:rFonts w:ascii="Arial" w:hAnsi="Arial" w:cs="Arial"/>
          <w:sz w:val="20"/>
          <w:szCs w:val="20"/>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Záruční doba počíná běžet dnem kompletního předání díla [= dnem podpisu Zápisu o odstranění případných vad a nedodělků ze Zápisu o předání a převzetí díla oběma smluvními stranami].</w:t>
      </w:r>
    </w:p>
    <w:p w:rsidR="005E2E4C" w:rsidRPr="00174F11" w:rsidRDefault="005E2E4C" w:rsidP="005E2E4C">
      <w:pPr>
        <w:jc w:val="both"/>
        <w:rPr>
          <w:rFonts w:ascii="Arial" w:hAnsi="Arial" w:cs="Arial"/>
          <w:sz w:val="20"/>
          <w:szCs w:val="20"/>
        </w:rPr>
      </w:pPr>
      <w:r w:rsidRPr="00174F11">
        <w:rPr>
          <w:rFonts w:ascii="Arial" w:hAnsi="Arial" w:cs="Arial"/>
          <w:sz w:val="20"/>
          <w:szCs w:val="20"/>
        </w:rPr>
        <w:t>V záruční době je zhotovitel povinen odstranit veškeré vady bezp</w:t>
      </w:r>
      <w:r w:rsidR="005C5AE7" w:rsidRPr="00174F11">
        <w:rPr>
          <w:rFonts w:ascii="Arial" w:hAnsi="Arial" w:cs="Arial"/>
          <w:sz w:val="20"/>
          <w:szCs w:val="20"/>
        </w:rPr>
        <w:t xml:space="preserve">latně a bez zbytečného odkladu. </w:t>
      </w:r>
      <w:r w:rsidRPr="00174F11">
        <w:rPr>
          <w:rFonts w:ascii="Arial" w:hAnsi="Arial" w:cs="Arial"/>
          <w:sz w:val="20"/>
          <w:szCs w:val="20"/>
        </w:rPr>
        <w:t>Náklady na odstranění reklamované vady nese zhotovitel, a to i ve sporných případech až do rozhodnutí soudu. Při prokázání neoprávněnosti reklamace má zhotovitel právo na úhradu vzniklých nákladů.</w:t>
      </w:r>
    </w:p>
    <w:p w:rsidR="005E2E4C"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6.2</w:t>
      </w:r>
    </w:p>
    <w:p w:rsidR="005E2E4C" w:rsidRDefault="005E2E4C" w:rsidP="005E2E4C">
      <w:pPr>
        <w:jc w:val="both"/>
        <w:rPr>
          <w:rFonts w:ascii="Arial" w:hAnsi="Arial" w:cs="Arial"/>
          <w:sz w:val="20"/>
          <w:szCs w:val="20"/>
        </w:rPr>
      </w:pPr>
      <w:r w:rsidRPr="00174F11">
        <w:rPr>
          <w:rFonts w:ascii="Arial" w:hAnsi="Arial" w:cs="Arial"/>
          <w:sz w:val="20"/>
          <w:szCs w:val="20"/>
        </w:rPr>
        <w:t>Pro uplatnění práva z odpovědnosti za vady díla je nezbytná reklamace objednatele u zhotovitele nejpozději do konce doby, po kterou zhotovitel odpovídá za vady díla, přičemž reklamace odeslaná objednatelem v poslední den záruky se považuje za včas uplatněnou.</w:t>
      </w:r>
    </w:p>
    <w:p w:rsidR="009E4576" w:rsidRPr="00174F11" w:rsidRDefault="009E4576"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6.3</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Reklamace musí být uplatněna písemnou formou, a to e-mailem, faxem nebo doporučeným dopisem </w:t>
      </w:r>
      <w:r w:rsidR="00CC1B24">
        <w:rPr>
          <w:rFonts w:ascii="Arial" w:hAnsi="Arial" w:cs="Arial"/>
          <w:sz w:val="20"/>
          <w:szCs w:val="20"/>
        </w:rPr>
        <w:br/>
      </w:r>
      <w:r w:rsidRPr="00174F11">
        <w:rPr>
          <w:rFonts w:ascii="Arial" w:hAnsi="Arial" w:cs="Arial"/>
          <w:sz w:val="20"/>
          <w:szCs w:val="20"/>
        </w:rPr>
        <w:t>(v případě havárie postačuje telefonická forma). Zde je objednatel povinen vady popsat, případně uvést, jak se projevují.</w:t>
      </w:r>
    </w:p>
    <w:p w:rsidR="00D07A9F" w:rsidRPr="00174F11" w:rsidRDefault="00D07A9F" w:rsidP="005E2E4C">
      <w:pPr>
        <w:jc w:val="both"/>
        <w:rPr>
          <w:rFonts w:ascii="Arial" w:hAnsi="Arial" w:cs="Arial"/>
          <w:sz w:val="20"/>
          <w:szCs w:val="20"/>
        </w:rPr>
      </w:pPr>
    </w:p>
    <w:p w:rsidR="008A298D" w:rsidRDefault="008A298D"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lastRenderedPageBreak/>
        <w:t>6.4</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se zavazuje odstranit vady na své náklady tak, aby objednateli nevznikly žádné více</w:t>
      </w:r>
      <w:r w:rsidR="00E518A0">
        <w:rPr>
          <w:rFonts w:ascii="Arial" w:hAnsi="Arial" w:cs="Arial"/>
          <w:sz w:val="20"/>
          <w:szCs w:val="20"/>
        </w:rPr>
        <w:t xml:space="preserve"> </w:t>
      </w:r>
      <w:r w:rsidRPr="00174F11">
        <w:rPr>
          <w:rFonts w:ascii="Arial" w:hAnsi="Arial" w:cs="Arial"/>
          <w:sz w:val="20"/>
          <w:szCs w:val="20"/>
        </w:rPr>
        <w:t xml:space="preserve">náklady. </w:t>
      </w:r>
      <w:r w:rsidR="00CC1B24">
        <w:rPr>
          <w:rFonts w:ascii="Arial" w:hAnsi="Arial" w:cs="Arial"/>
          <w:sz w:val="20"/>
          <w:szCs w:val="20"/>
        </w:rPr>
        <w:br/>
      </w:r>
      <w:r w:rsidRPr="00174F11">
        <w:rPr>
          <w:rFonts w:ascii="Arial" w:hAnsi="Arial" w:cs="Arial"/>
          <w:sz w:val="20"/>
          <w:szCs w:val="20"/>
        </w:rPr>
        <w:t>V opačném případě tyto náklady hradí zhotovitel.</w:t>
      </w:r>
    </w:p>
    <w:p w:rsidR="00CC1B24" w:rsidRDefault="00CC1B24" w:rsidP="005E2E4C">
      <w:pPr>
        <w:jc w:val="both"/>
        <w:rPr>
          <w:rFonts w:ascii="Arial" w:hAnsi="Arial" w:cs="Arial"/>
          <w:spacing w:val="4"/>
          <w:sz w:val="20"/>
          <w:szCs w:val="20"/>
        </w:rPr>
      </w:pPr>
    </w:p>
    <w:p w:rsidR="003C0A28" w:rsidRPr="00174F11" w:rsidRDefault="005E2E4C" w:rsidP="005E2E4C">
      <w:pPr>
        <w:jc w:val="both"/>
        <w:rPr>
          <w:rFonts w:ascii="Arial" w:hAnsi="Arial" w:cs="Arial"/>
          <w:sz w:val="20"/>
          <w:szCs w:val="20"/>
        </w:rPr>
      </w:pPr>
      <w:r w:rsidRPr="00174F11">
        <w:rPr>
          <w:rFonts w:ascii="Arial" w:hAnsi="Arial" w:cs="Arial"/>
          <w:spacing w:val="4"/>
          <w:sz w:val="20"/>
          <w:szCs w:val="20"/>
        </w:rPr>
        <w:t>6.5</w:t>
      </w:r>
    </w:p>
    <w:p w:rsidR="004D10C9" w:rsidRDefault="006D188C" w:rsidP="005E2E4C">
      <w:pPr>
        <w:jc w:val="both"/>
        <w:rPr>
          <w:rFonts w:ascii="Arial" w:hAnsi="Arial" w:cs="Arial"/>
          <w:sz w:val="20"/>
          <w:szCs w:val="20"/>
        </w:rPr>
      </w:pPr>
      <w:r>
        <w:rPr>
          <w:rFonts w:ascii="Arial" w:hAnsi="Arial" w:cs="Arial"/>
          <w:spacing w:val="4"/>
          <w:sz w:val="20"/>
          <w:szCs w:val="20"/>
        </w:rPr>
        <w:t>V případě, že zhotovitel</w:t>
      </w:r>
      <w:r w:rsidR="005E2E4C" w:rsidRPr="00174F11">
        <w:rPr>
          <w:rFonts w:ascii="Arial" w:hAnsi="Arial" w:cs="Arial"/>
          <w:spacing w:val="4"/>
          <w:sz w:val="20"/>
          <w:szCs w:val="20"/>
        </w:rPr>
        <w:t xml:space="preserve"> nedodrží závaz</w:t>
      </w:r>
      <w:r>
        <w:rPr>
          <w:rFonts w:ascii="Arial" w:hAnsi="Arial" w:cs="Arial"/>
          <w:spacing w:val="4"/>
          <w:sz w:val="20"/>
          <w:szCs w:val="20"/>
        </w:rPr>
        <w:t>e</w:t>
      </w:r>
      <w:r w:rsidR="005E2E4C" w:rsidRPr="00174F11">
        <w:rPr>
          <w:rFonts w:ascii="Arial" w:hAnsi="Arial" w:cs="Arial"/>
          <w:spacing w:val="4"/>
          <w:sz w:val="20"/>
          <w:szCs w:val="20"/>
        </w:rPr>
        <w:t xml:space="preserve">k dle článku </w:t>
      </w:r>
      <w:r w:rsidR="005E2E4C" w:rsidRPr="00174F11">
        <w:rPr>
          <w:rFonts w:ascii="Arial" w:hAnsi="Arial" w:cs="Arial"/>
          <w:bCs/>
          <w:spacing w:val="4"/>
          <w:sz w:val="20"/>
          <w:szCs w:val="20"/>
        </w:rPr>
        <w:t xml:space="preserve">4. Termín plnění </w:t>
      </w:r>
      <w:r w:rsidR="005E2E4C" w:rsidRPr="00174F11">
        <w:rPr>
          <w:rFonts w:ascii="Arial" w:hAnsi="Arial" w:cs="Arial"/>
          <w:spacing w:val="4"/>
          <w:sz w:val="20"/>
          <w:szCs w:val="20"/>
        </w:rPr>
        <w:t>této smlouv</w:t>
      </w:r>
      <w:r w:rsidR="00C101C0" w:rsidRPr="00174F11">
        <w:rPr>
          <w:rFonts w:ascii="Arial" w:hAnsi="Arial" w:cs="Arial"/>
          <w:spacing w:val="4"/>
          <w:sz w:val="20"/>
          <w:szCs w:val="20"/>
        </w:rPr>
        <w:t>y</w:t>
      </w:r>
      <w:r w:rsidR="003C0A28">
        <w:rPr>
          <w:rFonts w:ascii="Arial" w:hAnsi="Arial" w:cs="Arial"/>
          <w:spacing w:val="4"/>
          <w:sz w:val="20"/>
          <w:szCs w:val="20"/>
        </w:rPr>
        <w:t>,</w:t>
      </w:r>
      <w:r w:rsidR="00C101C0" w:rsidRPr="00174F11">
        <w:rPr>
          <w:rFonts w:ascii="Arial" w:hAnsi="Arial" w:cs="Arial"/>
          <w:spacing w:val="4"/>
          <w:sz w:val="20"/>
          <w:szCs w:val="20"/>
        </w:rPr>
        <w:t xml:space="preserve"> </w:t>
      </w:r>
      <w:r w:rsidR="003C0A28">
        <w:rPr>
          <w:rFonts w:ascii="Arial" w:hAnsi="Arial" w:cs="Arial"/>
          <w:spacing w:val="4"/>
          <w:sz w:val="20"/>
          <w:szCs w:val="20"/>
        </w:rPr>
        <w:t>může objednatel požadovat a účtovat zhotoviteli smluvní pokutu ve výši</w:t>
      </w:r>
      <w:r w:rsidR="00C101C0" w:rsidRPr="00174F11">
        <w:rPr>
          <w:rFonts w:ascii="Arial" w:hAnsi="Arial" w:cs="Arial"/>
          <w:spacing w:val="4"/>
          <w:sz w:val="20"/>
          <w:szCs w:val="20"/>
        </w:rPr>
        <w:t xml:space="preserve"> 0,</w:t>
      </w:r>
      <w:r w:rsidR="00520AB0">
        <w:rPr>
          <w:rFonts w:ascii="Arial" w:hAnsi="Arial" w:cs="Arial"/>
          <w:spacing w:val="4"/>
          <w:sz w:val="20"/>
          <w:szCs w:val="20"/>
        </w:rPr>
        <w:t>3</w:t>
      </w:r>
      <w:r w:rsidR="005E2E4C" w:rsidRPr="00174F11">
        <w:rPr>
          <w:rFonts w:ascii="Arial" w:hAnsi="Arial" w:cs="Arial"/>
          <w:spacing w:val="4"/>
          <w:sz w:val="20"/>
          <w:szCs w:val="20"/>
        </w:rPr>
        <w:t xml:space="preserve"> %</w:t>
      </w:r>
      <w:r w:rsidR="005E2E4C" w:rsidRPr="00174F11">
        <w:rPr>
          <w:rFonts w:ascii="Arial" w:hAnsi="Arial" w:cs="Arial"/>
          <w:sz w:val="20"/>
          <w:szCs w:val="20"/>
        </w:rPr>
        <w:t xml:space="preserve">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započatý den prodlení</w:t>
      </w:r>
      <w:r w:rsidR="00481F40">
        <w:rPr>
          <w:rFonts w:ascii="Arial" w:hAnsi="Arial" w:cs="Arial"/>
          <w:sz w:val="20"/>
          <w:szCs w:val="20"/>
        </w:rPr>
        <w:t>.</w:t>
      </w:r>
    </w:p>
    <w:p w:rsidR="00CE138F" w:rsidRPr="00174F11" w:rsidRDefault="00CE138F" w:rsidP="005E2E4C">
      <w:pPr>
        <w:jc w:val="both"/>
        <w:rPr>
          <w:rFonts w:ascii="Arial" w:hAnsi="Arial" w:cs="Arial"/>
          <w:sz w:val="20"/>
          <w:szCs w:val="20"/>
        </w:rPr>
      </w:pPr>
    </w:p>
    <w:p w:rsidR="005E2E4C" w:rsidRPr="00174F11" w:rsidRDefault="008710FD" w:rsidP="005E2E4C">
      <w:pPr>
        <w:jc w:val="both"/>
        <w:rPr>
          <w:rFonts w:ascii="Arial" w:hAnsi="Arial" w:cs="Arial"/>
          <w:sz w:val="20"/>
          <w:szCs w:val="20"/>
        </w:rPr>
      </w:pPr>
      <w:r>
        <w:rPr>
          <w:rFonts w:ascii="Arial" w:hAnsi="Arial" w:cs="Arial"/>
          <w:sz w:val="20"/>
          <w:szCs w:val="20"/>
        </w:rPr>
        <w:t>6.6</w:t>
      </w:r>
    </w:p>
    <w:p w:rsidR="005E2E4C" w:rsidRPr="00174F11" w:rsidRDefault="003C0A28" w:rsidP="005E2E4C">
      <w:pPr>
        <w:jc w:val="both"/>
        <w:rPr>
          <w:rFonts w:ascii="Arial" w:hAnsi="Arial" w:cs="Arial"/>
          <w:sz w:val="20"/>
          <w:szCs w:val="20"/>
        </w:rPr>
      </w:pPr>
      <w:r>
        <w:rPr>
          <w:rFonts w:ascii="Arial" w:hAnsi="Arial" w:cs="Arial"/>
          <w:spacing w:val="2"/>
          <w:sz w:val="20"/>
          <w:szCs w:val="20"/>
        </w:rPr>
        <w:t xml:space="preserve">V případě, že zhotovitel </w:t>
      </w:r>
      <w:r w:rsidR="00667A21" w:rsidRPr="001961ED">
        <w:rPr>
          <w:rFonts w:ascii="Arial" w:hAnsi="Arial" w:cs="Arial"/>
          <w:spacing w:val="2"/>
          <w:sz w:val="20"/>
          <w:szCs w:val="20"/>
        </w:rPr>
        <w:t>neodstra</w:t>
      </w:r>
      <w:r w:rsidR="005E2E4C" w:rsidRPr="001961ED">
        <w:rPr>
          <w:rFonts w:ascii="Arial" w:hAnsi="Arial" w:cs="Arial"/>
          <w:spacing w:val="2"/>
          <w:sz w:val="20"/>
          <w:szCs w:val="20"/>
        </w:rPr>
        <w:t>ní</w:t>
      </w:r>
      <w:r w:rsidR="005E2E4C" w:rsidRPr="00174F11">
        <w:rPr>
          <w:rFonts w:ascii="Arial" w:hAnsi="Arial" w:cs="Arial"/>
          <w:spacing w:val="2"/>
          <w:sz w:val="20"/>
          <w:szCs w:val="20"/>
        </w:rPr>
        <w:t xml:space="preserve"> drobn</w:t>
      </w:r>
      <w:r>
        <w:rPr>
          <w:rFonts w:ascii="Arial" w:hAnsi="Arial" w:cs="Arial"/>
          <w:spacing w:val="2"/>
          <w:sz w:val="20"/>
          <w:szCs w:val="20"/>
        </w:rPr>
        <w:t>é</w:t>
      </w:r>
      <w:r w:rsidR="005E2E4C" w:rsidRPr="00174F11">
        <w:rPr>
          <w:rFonts w:ascii="Arial" w:hAnsi="Arial" w:cs="Arial"/>
          <w:spacing w:val="2"/>
          <w:sz w:val="20"/>
          <w:szCs w:val="20"/>
        </w:rPr>
        <w:t xml:space="preserve"> vad</w:t>
      </w:r>
      <w:r>
        <w:rPr>
          <w:rFonts w:ascii="Arial" w:hAnsi="Arial" w:cs="Arial"/>
          <w:spacing w:val="2"/>
          <w:sz w:val="20"/>
          <w:szCs w:val="20"/>
        </w:rPr>
        <w:t>y</w:t>
      </w:r>
      <w:r w:rsidR="005E2E4C" w:rsidRPr="00174F11">
        <w:rPr>
          <w:rFonts w:ascii="Arial" w:hAnsi="Arial" w:cs="Arial"/>
          <w:spacing w:val="2"/>
          <w:sz w:val="20"/>
          <w:szCs w:val="20"/>
        </w:rPr>
        <w:t xml:space="preserve"> a nedodělk</w:t>
      </w:r>
      <w:r>
        <w:rPr>
          <w:rFonts w:ascii="Arial" w:hAnsi="Arial" w:cs="Arial"/>
          <w:spacing w:val="2"/>
          <w:sz w:val="20"/>
          <w:szCs w:val="20"/>
        </w:rPr>
        <w:t>y</w:t>
      </w:r>
      <w:r w:rsidR="00385434">
        <w:rPr>
          <w:rFonts w:ascii="Arial" w:hAnsi="Arial" w:cs="Arial"/>
          <w:spacing w:val="2"/>
          <w:sz w:val="20"/>
          <w:szCs w:val="20"/>
        </w:rPr>
        <w:t xml:space="preserve"> </w:t>
      </w:r>
      <w:r>
        <w:rPr>
          <w:rFonts w:ascii="Arial" w:hAnsi="Arial" w:cs="Arial"/>
          <w:spacing w:val="2"/>
          <w:sz w:val="20"/>
          <w:szCs w:val="20"/>
        </w:rPr>
        <w:t>v</w:t>
      </w:r>
      <w:r w:rsidR="00385434">
        <w:rPr>
          <w:rFonts w:ascii="Arial" w:hAnsi="Arial" w:cs="Arial"/>
          <w:spacing w:val="2"/>
          <w:sz w:val="20"/>
          <w:szCs w:val="20"/>
        </w:rPr>
        <w:t xml:space="preserve"> </w:t>
      </w:r>
      <w:r w:rsidR="005E2E4C" w:rsidRPr="00174F11">
        <w:rPr>
          <w:rFonts w:ascii="Arial" w:hAnsi="Arial" w:cs="Arial"/>
          <w:spacing w:val="2"/>
          <w:sz w:val="20"/>
          <w:szCs w:val="20"/>
        </w:rPr>
        <w:t>termínu stanoveném v</w:t>
      </w:r>
      <w:r w:rsidR="005E2E4C" w:rsidRPr="00174F11">
        <w:rPr>
          <w:rFonts w:ascii="Arial" w:hAnsi="Arial" w:cs="Arial"/>
          <w:sz w:val="20"/>
          <w:szCs w:val="20"/>
        </w:rPr>
        <w:t xml:space="preserve"> </w:t>
      </w:r>
      <w:r w:rsidR="005E2E4C" w:rsidRPr="00174F11">
        <w:rPr>
          <w:rFonts w:ascii="Arial" w:hAnsi="Arial" w:cs="Arial"/>
          <w:bCs/>
          <w:sz w:val="20"/>
          <w:szCs w:val="20"/>
        </w:rPr>
        <w:t>zápise [dále i „protokolu“] o předání a převzetí díla,</w:t>
      </w:r>
      <w:r w:rsidR="005E2E4C" w:rsidRPr="00174F11">
        <w:rPr>
          <w:rFonts w:ascii="Arial" w:hAnsi="Arial" w:cs="Arial"/>
          <w:sz w:val="20"/>
          <w:szCs w:val="20"/>
        </w:rPr>
        <w:t xml:space="preserve"> </w:t>
      </w:r>
      <w:r w:rsidR="00385434">
        <w:rPr>
          <w:rFonts w:ascii="Arial" w:hAnsi="Arial" w:cs="Arial"/>
          <w:spacing w:val="4"/>
          <w:sz w:val="20"/>
          <w:szCs w:val="20"/>
        </w:rPr>
        <w:t>může objednatel požadovat a účtovat zhotoviteli smluvní pokutu</w:t>
      </w:r>
      <w:r w:rsidR="00385434" w:rsidRPr="00174F11" w:rsidDel="00385434">
        <w:rPr>
          <w:rFonts w:ascii="Arial" w:hAnsi="Arial" w:cs="Arial"/>
          <w:sz w:val="20"/>
          <w:szCs w:val="20"/>
        </w:rPr>
        <w:t xml:space="preserve"> </w:t>
      </w:r>
      <w:r w:rsidR="005E2E4C" w:rsidRPr="00174F11">
        <w:rPr>
          <w:rFonts w:ascii="Arial" w:hAnsi="Arial" w:cs="Arial"/>
          <w:sz w:val="20"/>
          <w:szCs w:val="20"/>
        </w:rPr>
        <w:t xml:space="preserve"> ve výši 0</w:t>
      </w:r>
      <w:r w:rsidR="00B765DE" w:rsidRPr="00174F11">
        <w:rPr>
          <w:rFonts w:ascii="Arial" w:hAnsi="Arial" w:cs="Arial"/>
          <w:sz w:val="20"/>
          <w:szCs w:val="20"/>
        </w:rPr>
        <w:t>,</w:t>
      </w:r>
      <w:r w:rsidR="00D07A9F">
        <w:rPr>
          <w:rFonts w:ascii="Arial" w:hAnsi="Arial" w:cs="Arial"/>
          <w:sz w:val="20"/>
          <w:szCs w:val="20"/>
        </w:rPr>
        <w:t>3</w:t>
      </w:r>
      <w:r w:rsidR="005E2E4C" w:rsidRPr="00174F11">
        <w:rPr>
          <w:rFonts w:ascii="Arial" w:hAnsi="Arial" w:cs="Arial"/>
          <w:sz w:val="20"/>
          <w:szCs w:val="20"/>
        </w:rPr>
        <w:t xml:space="preserve"> % Kč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p>
    <w:p w:rsidR="005E2E4C" w:rsidRPr="00174F11" w:rsidRDefault="008710FD" w:rsidP="005E2E4C">
      <w:pPr>
        <w:jc w:val="both"/>
        <w:rPr>
          <w:rFonts w:ascii="Arial" w:hAnsi="Arial" w:cs="Arial"/>
          <w:sz w:val="20"/>
          <w:szCs w:val="20"/>
        </w:rPr>
      </w:pPr>
      <w:r>
        <w:rPr>
          <w:rFonts w:ascii="Arial" w:hAnsi="Arial" w:cs="Arial"/>
          <w:sz w:val="20"/>
          <w:szCs w:val="20"/>
        </w:rPr>
        <w:t>6.7</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 případě uplatnění nároku na odstranění vady díla v záruční době nastoupí zhotovitel na odstraňování vady díla nejdéle do </w:t>
      </w:r>
      <w:r w:rsidR="007E479A">
        <w:rPr>
          <w:rFonts w:ascii="Arial" w:hAnsi="Arial" w:cs="Arial"/>
          <w:sz w:val="20"/>
          <w:szCs w:val="20"/>
        </w:rPr>
        <w:t>7</w:t>
      </w:r>
      <w:r w:rsidRPr="00174F11">
        <w:rPr>
          <w:rFonts w:ascii="Arial" w:hAnsi="Arial" w:cs="Arial"/>
          <w:sz w:val="20"/>
          <w:szCs w:val="20"/>
        </w:rPr>
        <w:t xml:space="preserve"> kalendářních dnů, nebrání-li vada běžnému užívání díla [při havarijním stavu nejdéle do 1 dne] po doručení reklamačního dopisu/e-mailu/po telefonické či faxové výzvě, pokud se </w:t>
      </w:r>
      <w:r w:rsidR="00CC1B24">
        <w:rPr>
          <w:rFonts w:ascii="Arial" w:hAnsi="Arial" w:cs="Arial"/>
          <w:sz w:val="20"/>
          <w:szCs w:val="20"/>
        </w:rPr>
        <w:br/>
      </w:r>
      <w:r w:rsidRPr="00174F11">
        <w:rPr>
          <w:rFonts w:ascii="Arial" w:hAnsi="Arial" w:cs="Arial"/>
          <w:sz w:val="20"/>
          <w:szCs w:val="20"/>
        </w:rPr>
        <w:t xml:space="preserve">s objednatelem nedohodne jinak či objednatel nestanoví v oznámení vady k jejímu odstranění jinou přiměřenou lhůtu. </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zhotovitel neodstraní vadu díla řádně objednatelem uplatněnou v záruční době ve stanoveném termín</w:t>
      </w:r>
      <w:r w:rsidR="00477AE1" w:rsidRPr="00174F11">
        <w:rPr>
          <w:rFonts w:ascii="Arial" w:hAnsi="Arial" w:cs="Arial"/>
          <w:sz w:val="20"/>
          <w:szCs w:val="20"/>
        </w:rPr>
        <w:t xml:space="preserve">u, </w:t>
      </w:r>
      <w:r w:rsidR="00385434">
        <w:rPr>
          <w:rFonts w:ascii="Arial" w:hAnsi="Arial" w:cs="Arial"/>
          <w:spacing w:val="4"/>
          <w:sz w:val="20"/>
          <w:szCs w:val="20"/>
        </w:rPr>
        <w:t>může objednatel požadovat a účtovat zhotoviteli smluvní pokutu</w:t>
      </w:r>
      <w:r w:rsidR="00385434" w:rsidRPr="00174F11" w:rsidDel="00385434">
        <w:rPr>
          <w:rFonts w:ascii="Arial" w:hAnsi="Arial" w:cs="Arial"/>
          <w:sz w:val="20"/>
          <w:szCs w:val="20"/>
        </w:rPr>
        <w:t xml:space="preserve"> </w:t>
      </w:r>
      <w:r w:rsidR="00477AE1" w:rsidRPr="00174F11">
        <w:rPr>
          <w:rFonts w:ascii="Arial" w:hAnsi="Arial" w:cs="Arial"/>
          <w:sz w:val="20"/>
          <w:szCs w:val="20"/>
        </w:rPr>
        <w:t>ve výši 0,</w:t>
      </w:r>
      <w:r w:rsidR="00D07A9F">
        <w:rPr>
          <w:rFonts w:ascii="Arial" w:hAnsi="Arial" w:cs="Arial"/>
          <w:sz w:val="20"/>
          <w:szCs w:val="20"/>
        </w:rPr>
        <w:t>3</w:t>
      </w:r>
      <w:r w:rsidR="00477AE1" w:rsidRPr="00174F11">
        <w:rPr>
          <w:rFonts w:ascii="Arial" w:hAnsi="Arial" w:cs="Arial"/>
          <w:sz w:val="20"/>
          <w:szCs w:val="20"/>
        </w:rPr>
        <w:t xml:space="preserve"> </w:t>
      </w:r>
      <w:r w:rsidRPr="00174F11">
        <w:rPr>
          <w:rFonts w:ascii="Arial" w:hAnsi="Arial" w:cs="Arial"/>
          <w:sz w:val="20"/>
          <w:szCs w:val="20"/>
        </w:rPr>
        <w:t xml:space="preserve">% Kč z celkové ceny za dílo </w:t>
      </w:r>
      <w:r w:rsidR="00301CE6" w:rsidRPr="00174F11">
        <w:rPr>
          <w:rFonts w:ascii="Arial" w:hAnsi="Arial" w:cs="Arial"/>
          <w:sz w:val="20"/>
          <w:szCs w:val="20"/>
        </w:rPr>
        <w:t>bez</w:t>
      </w:r>
      <w:r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O odstranění vady díla uplatněné v záruční době musí být smluvními stranami sepsán Zápis o odstranění vad díla. Pokud tento zápis nebude podepsán oběma smluvními stranami, reklamace nebude uznána za vyřízenou. </w:t>
      </w:r>
    </w:p>
    <w:p w:rsidR="005E2E4C" w:rsidRDefault="005E2E4C" w:rsidP="005E2E4C">
      <w:pPr>
        <w:jc w:val="both"/>
        <w:rPr>
          <w:rFonts w:ascii="Arial" w:hAnsi="Arial" w:cs="Arial"/>
          <w:sz w:val="20"/>
          <w:szCs w:val="20"/>
        </w:rPr>
      </w:pPr>
    </w:p>
    <w:p w:rsidR="005E2E4C" w:rsidRPr="00174F11" w:rsidRDefault="008710FD" w:rsidP="005E2E4C">
      <w:pPr>
        <w:jc w:val="both"/>
        <w:rPr>
          <w:rFonts w:ascii="Arial" w:hAnsi="Arial" w:cs="Arial"/>
          <w:sz w:val="20"/>
          <w:szCs w:val="20"/>
        </w:rPr>
      </w:pPr>
      <w:r>
        <w:rPr>
          <w:rFonts w:ascii="Arial" w:hAnsi="Arial" w:cs="Arial"/>
          <w:sz w:val="20"/>
          <w:szCs w:val="20"/>
        </w:rPr>
        <w:t>6.8</w:t>
      </w:r>
    </w:p>
    <w:p w:rsidR="005E2E4C" w:rsidRPr="007E479A" w:rsidRDefault="005E2E4C" w:rsidP="00A46D05">
      <w:pPr>
        <w:rPr>
          <w:rFonts w:ascii="Arial" w:hAnsi="Arial" w:cs="Arial"/>
          <w:b/>
          <w:color w:val="7030A0"/>
          <w:sz w:val="20"/>
          <w:szCs w:val="20"/>
        </w:rPr>
      </w:pPr>
      <w:r w:rsidRPr="00174F11">
        <w:rPr>
          <w:rFonts w:ascii="Arial" w:hAnsi="Arial" w:cs="Arial"/>
          <w:sz w:val="20"/>
          <w:szCs w:val="20"/>
        </w:rPr>
        <w:t xml:space="preserve">Pokud bude k odstranění vady díla v záruční době stanoven po dohodě </w:t>
      </w:r>
      <w:r w:rsidR="00385434">
        <w:rPr>
          <w:rFonts w:ascii="Arial" w:hAnsi="Arial" w:cs="Arial"/>
          <w:sz w:val="20"/>
          <w:szCs w:val="20"/>
        </w:rPr>
        <w:t>obou stran</w:t>
      </w:r>
      <w:r w:rsidRPr="00174F11">
        <w:rPr>
          <w:rFonts w:ascii="Arial" w:hAnsi="Arial" w:cs="Arial"/>
          <w:sz w:val="20"/>
          <w:szCs w:val="20"/>
        </w:rPr>
        <w:t xml:space="preserve"> přesný/konkrétní termín nebo den nástupu na odstranění vady díla, za jeho nedodržení</w:t>
      </w:r>
      <w:r w:rsidR="00385434">
        <w:rPr>
          <w:rFonts w:ascii="Arial" w:hAnsi="Arial" w:cs="Arial"/>
          <w:sz w:val="20"/>
          <w:szCs w:val="20"/>
        </w:rPr>
        <w:t xml:space="preserve"> </w:t>
      </w:r>
      <w:r w:rsidR="00385434">
        <w:rPr>
          <w:rFonts w:ascii="Arial" w:hAnsi="Arial" w:cs="Arial"/>
          <w:spacing w:val="4"/>
          <w:sz w:val="20"/>
          <w:szCs w:val="20"/>
        </w:rPr>
        <w:t>může objednatel požadovat a účtovat zhotoviteli smluvní pokutu</w:t>
      </w:r>
      <w:r w:rsidRPr="00174F11">
        <w:rPr>
          <w:rFonts w:ascii="Arial" w:hAnsi="Arial" w:cs="Arial"/>
          <w:sz w:val="20"/>
          <w:szCs w:val="20"/>
        </w:rPr>
        <w:t xml:space="preserve"> ve výši </w:t>
      </w:r>
      <w:r w:rsidR="007E479A">
        <w:rPr>
          <w:rFonts w:ascii="Arial" w:hAnsi="Arial" w:cs="Arial"/>
          <w:sz w:val="20"/>
          <w:szCs w:val="20"/>
        </w:rPr>
        <w:t>1 000,- Kč za každou vadu/</w:t>
      </w:r>
      <w:r w:rsidR="007E479A" w:rsidRPr="001657DA">
        <w:rPr>
          <w:rFonts w:ascii="Arial" w:hAnsi="Arial" w:cs="Arial"/>
          <w:sz w:val="20"/>
          <w:szCs w:val="20"/>
        </w:rPr>
        <w:t>1 den.</w:t>
      </w:r>
    </w:p>
    <w:p w:rsidR="005E2E4C" w:rsidRPr="00174F11" w:rsidRDefault="005E2E4C" w:rsidP="00A46D05">
      <w:pPr>
        <w:rPr>
          <w:rFonts w:ascii="Arial" w:hAnsi="Arial" w:cs="Arial"/>
          <w:sz w:val="20"/>
          <w:szCs w:val="20"/>
        </w:rPr>
      </w:pPr>
    </w:p>
    <w:p w:rsidR="005E2E4C" w:rsidRPr="00174F11" w:rsidRDefault="008710FD" w:rsidP="005E2E4C">
      <w:pPr>
        <w:jc w:val="both"/>
        <w:rPr>
          <w:rFonts w:ascii="Arial" w:hAnsi="Arial" w:cs="Arial"/>
          <w:sz w:val="20"/>
          <w:szCs w:val="20"/>
        </w:rPr>
      </w:pPr>
      <w:r>
        <w:rPr>
          <w:rFonts w:ascii="Arial" w:hAnsi="Arial" w:cs="Arial"/>
          <w:sz w:val="20"/>
          <w:szCs w:val="20"/>
        </w:rPr>
        <w:t>6.9</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vyklidí staveniště v</w:t>
      </w:r>
      <w:r w:rsidR="006A44B1">
        <w:rPr>
          <w:rFonts w:ascii="Arial" w:hAnsi="Arial" w:cs="Arial"/>
          <w:sz w:val="20"/>
          <w:szCs w:val="20"/>
        </w:rPr>
        <w:t xml:space="preserve"> den</w:t>
      </w:r>
      <w:r w:rsidRPr="00174F11">
        <w:rPr>
          <w:rFonts w:ascii="Arial" w:hAnsi="Arial" w:cs="Arial"/>
          <w:sz w:val="20"/>
          <w:szCs w:val="20"/>
        </w:rPr>
        <w:t xml:space="preserve"> dokončení díla. Po tomto termínu je zhotovitel oprávněn ponechat na staveništi pouze zařízení a materiál nutný k odstranění vad a nedodělků, zjištěných při předání a převzetí díla. V případě nevyklizení staveniště </w:t>
      </w:r>
      <w:r w:rsidRPr="00784310">
        <w:rPr>
          <w:rFonts w:ascii="Arial" w:hAnsi="Arial" w:cs="Arial"/>
          <w:sz w:val="20"/>
          <w:szCs w:val="20"/>
        </w:rPr>
        <w:t xml:space="preserve">do </w:t>
      </w:r>
      <w:r w:rsidR="008710FD" w:rsidRPr="00784310">
        <w:rPr>
          <w:rFonts w:ascii="Arial" w:hAnsi="Arial" w:cs="Arial"/>
          <w:sz w:val="20"/>
          <w:szCs w:val="20"/>
        </w:rPr>
        <w:t>3</w:t>
      </w:r>
      <w:r w:rsidRPr="00784310">
        <w:rPr>
          <w:rFonts w:ascii="Arial" w:hAnsi="Arial" w:cs="Arial"/>
          <w:sz w:val="20"/>
          <w:szCs w:val="20"/>
        </w:rPr>
        <w:t xml:space="preserve"> dn</w:t>
      </w:r>
      <w:r w:rsidR="008710FD" w:rsidRPr="00784310">
        <w:rPr>
          <w:rFonts w:ascii="Arial" w:hAnsi="Arial" w:cs="Arial"/>
          <w:sz w:val="20"/>
          <w:szCs w:val="20"/>
        </w:rPr>
        <w:t>ů</w:t>
      </w:r>
      <w:r w:rsidRPr="00784310">
        <w:rPr>
          <w:rFonts w:ascii="Arial" w:hAnsi="Arial" w:cs="Arial"/>
          <w:sz w:val="20"/>
          <w:szCs w:val="20"/>
        </w:rPr>
        <w:t xml:space="preserve"> po protokolárním předání,</w:t>
      </w:r>
      <w:r w:rsidRPr="00174F11">
        <w:rPr>
          <w:rFonts w:ascii="Arial" w:hAnsi="Arial" w:cs="Arial"/>
          <w:sz w:val="20"/>
          <w:szCs w:val="20"/>
        </w:rPr>
        <w:t xml:space="preserve"> má objednatel právo </w:t>
      </w:r>
      <w:r w:rsidR="00385434">
        <w:rPr>
          <w:rFonts w:ascii="Arial" w:hAnsi="Arial" w:cs="Arial"/>
          <w:sz w:val="20"/>
          <w:szCs w:val="20"/>
        </w:rPr>
        <w:t>požadovat a účtovat</w:t>
      </w:r>
      <w:r w:rsidRPr="00174F11">
        <w:rPr>
          <w:rFonts w:ascii="Arial" w:hAnsi="Arial" w:cs="Arial"/>
          <w:sz w:val="20"/>
          <w:szCs w:val="20"/>
        </w:rPr>
        <w:t xml:space="preserve"> zhotoviteli </w:t>
      </w:r>
      <w:r w:rsidR="00385434">
        <w:rPr>
          <w:rFonts w:ascii="Arial" w:hAnsi="Arial" w:cs="Arial"/>
          <w:sz w:val="20"/>
          <w:szCs w:val="20"/>
        </w:rPr>
        <w:t xml:space="preserve">smluvní </w:t>
      </w:r>
      <w:r w:rsidRPr="00174F11">
        <w:rPr>
          <w:rFonts w:ascii="Arial" w:hAnsi="Arial" w:cs="Arial"/>
          <w:sz w:val="20"/>
          <w:szCs w:val="20"/>
        </w:rPr>
        <w:t>pokutu ve výši 1 000,- Kč za každý den, po který bude staveniště užíváno neoprávněně.</w:t>
      </w:r>
    </w:p>
    <w:p w:rsidR="005E2E4C" w:rsidRPr="00174F11" w:rsidRDefault="005E2E4C" w:rsidP="005E2E4C">
      <w:pPr>
        <w:pStyle w:val="standard"/>
        <w:suppressLineNumbers/>
        <w:rPr>
          <w:rFonts w:ascii="Arial" w:hAnsi="Arial" w:cs="Arial"/>
          <w:sz w:val="20"/>
        </w:rPr>
      </w:pPr>
    </w:p>
    <w:p w:rsidR="005E2E4C" w:rsidRPr="00174F11" w:rsidRDefault="002761E8" w:rsidP="005E2E4C">
      <w:pPr>
        <w:jc w:val="both"/>
        <w:rPr>
          <w:rFonts w:ascii="Arial" w:hAnsi="Arial" w:cs="Arial"/>
          <w:sz w:val="20"/>
          <w:szCs w:val="20"/>
        </w:rPr>
      </w:pPr>
      <w:r>
        <w:rPr>
          <w:rFonts w:ascii="Arial" w:hAnsi="Arial" w:cs="Arial"/>
          <w:sz w:val="20"/>
          <w:szCs w:val="20"/>
        </w:rPr>
        <w:t>6.1</w:t>
      </w:r>
      <w:r w:rsidR="00751A69">
        <w:rPr>
          <w:rFonts w:ascii="Arial" w:hAnsi="Arial" w:cs="Arial"/>
          <w:sz w:val="20"/>
          <w:szCs w:val="20"/>
        </w:rPr>
        <w:t>0</w:t>
      </w:r>
    </w:p>
    <w:p w:rsidR="005E2E4C" w:rsidRDefault="005E2E4C" w:rsidP="005E2E4C">
      <w:pPr>
        <w:jc w:val="both"/>
        <w:rPr>
          <w:rFonts w:ascii="Arial" w:hAnsi="Arial" w:cs="Arial"/>
          <w:sz w:val="20"/>
          <w:szCs w:val="20"/>
        </w:rPr>
      </w:pPr>
      <w:r w:rsidRPr="00174F11">
        <w:rPr>
          <w:rFonts w:ascii="Arial" w:hAnsi="Arial" w:cs="Arial"/>
          <w:sz w:val="20"/>
          <w:szCs w:val="20"/>
        </w:rPr>
        <w:t>Při prodlení objednatele s úhradou oprávněných faktu</w:t>
      </w:r>
      <w:r w:rsidR="008E0C3F" w:rsidRPr="00174F11">
        <w:rPr>
          <w:rFonts w:ascii="Arial" w:hAnsi="Arial" w:cs="Arial"/>
          <w:sz w:val="20"/>
          <w:szCs w:val="20"/>
        </w:rPr>
        <w:t>r</w:t>
      </w:r>
      <w:r w:rsidR="00385434">
        <w:rPr>
          <w:rFonts w:ascii="Arial" w:hAnsi="Arial" w:cs="Arial"/>
          <w:sz w:val="20"/>
          <w:szCs w:val="20"/>
        </w:rPr>
        <w:t>, může zhotovitel požadovat a účtovat objednateli</w:t>
      </w:r>
      <w:r w:rsidR="008E0C3F" w:rsidRPr="00174F11">
        <w:rPr>
          <w:rFonts w:ascii="Arial" w:hAnsi="Arial" w:cs="Arial"/>
          <w:sz w:val="20"/>
          <w:szCs w:val="20"/>
        </w:rPr>
        <w:t xml:space="preserve"> </w:t>
      </w:r>
      <w:r w:rsidR="00385434">
        <w:rPr>
          <w:rFonts w:ascii="Arial" w:hAnsi="Arial" w:cs="Arial"/>
          <w:sz w:val="20"/>
          <w:szCs w:val="20"/>
        </w:rPr>
        <w:t>smluvní pokutu ve výši</w:t>
      </w:r>
      <w:r w:rsidR="008E0C3F" w:rsidRPr="00174F11">
        <w:rPr>
          <w:rFonts w:ascii="Arial" w:hAnsi="Arial" w:cs="Arial"/>
          <w:sz w:val="20"/>
          <w:szCs w:val="20"/>
        </w:rPr>
        <w:t xml:space="preserve"> 0,</w:t>
      </w:r>
      <w:r w:rsidR="00D96FF1">
        <w:rPr>
          <w:rFonts w:ascii="Arial" w:hAnsi="Arial" w:cs="Arial"/>
          <w:sz w:val="20"/>
          <w:szCs w:val="20"/>
        </w:rPr>
        <w:t>3</w:t>
      </w:r>
      <w:r w:rsidR="008E0C3F" w:rsidRPr="00174F11">
        <w:rPr>
          <w:rFonts w:ascii="Arial" w:hAnsi="Arial" w:cs="Arial"/>
          <w:sz w:val="20"/>
          <w:szCs w:val="20"/>
        </w:rPr>
        <w:t xml:space="preserve"> </w:t>
      </w:r>
      <w:r w:rsidRPr="00174F11">
        <w:rPr>
          <w:rFonts w:ascii="Arial" w:hAnsi="Arial" w:cs="Arial"/>
          <w:sz w:val="20"/>
          <w:szCs w:val="20"/>
        </w:rPr>
        <w:t>%</w:t>
      </w:r>
      <w:r w:rsidR="00CA5227" w:rsidRPr="00174F11">
        <w:rPr>
          <w:rFonts w:ascii="Arial" w:hAnsi="Arial" w:cs="Arial"/>
          <w:sz w:val="20"/>
          <w:szCs w:val="20"/>
        </w:rPr>
        <w:t xml:space="preserve"> z </w:t>
      </w:r>
      <w:r w:rsidR="00385434">
        <w:rPr>
          <w:rFonts w:ascii="Arial" w:hAnsi="Arial" w:cs="Arial"/>
          <w:sz w:val="20"/>
          <w:szCs w:val="20"/>
        </w:rPr>
        <w:t>částky</w:t>
      </w:r>
      <w:r w:rsidR="00CA5227" w:rsidRPr="00174F11">
        <w:rPr>
          <w:rFonts w:ascii="Arial" w:hAnsi="Arial" w:cs="Arial"/>
          <w:sz w:val="20"/>
          <w:szCs w:val="20"/>
        </w:rPr>
        <w:t xml:space="preserve"> předmětné faktury bez</w:t>
      </w:r>
      <w:r w:rsidRPr="00174F11">
        <w:rPr>
          <w:rFonts w:ascii="Arial" w:hAnsi="Arial" w:cs="Arial"/>
          <w:sz w:val="20"/>
          <w:szCs w:val="20"/>
        </w:rPr>
        <w:t xml:space="preserve"> DPH za každý den prodlení.</w:t>
      </w:r>
    </w:p>
    <w:p w:rsidR="00E32DA7" w:rsidRPr="000E35EF" w:rsidRDefault="00E32DA7" w:rsidP="005E2E4C">
      <w:pPr>
        <w:jc w:val="both"/>
        <w:rPr>
          <w:rFonts w:ascii="Arial" w:hAnsi="Arial" w:cs="Arial"/>
          <w:sz w:val="20"/>
          <w:szCs w:val="20"/>
        </w:rPr>
      </w:pPr>
    </w:p>
    <w:p w:rsidR="00E32DA7" w:rsidRPr="000E35EF" w:rsidRDefault="00EE0727" w:rsidP="005E2E4C">
      <w:pPr>
        <w:jc w:val="both"/>
        <w:rPr>
          <w:rFonts w:ascii="Arial" w:hAnsi="Arial" w:cs="Arial"/>
          <w:sz w:val="20"/>
          <w:szCs w:val="20"/>
        </w:rPr>
      </w:pPr>
      <w:r>
        <w:rPr>
          <w:rFonts w:ascii="Arial" w:hAnsi="Arial" w:cs="Arial"/>
          <w:sz w:val="20"/>
          <w:szCs w:val="20"/>
        </w:rPr>
        <w:t>6.1</w:t>
      </w:r>
      <w:r w:rsidR="00751A69">
        <w:rPr>
          <w:rFonts w:ascii="Arial" w:hAnsi="Arial" w:cs="Arial"/>
          <w:sz w:val="20"/>
          <w:szCs w:val="20"/>
        </w:rPr>
        <w:t>1</w:t>
      </w:r>
    </w:p>
    <w:p w:rsidR="00216412" w:rsidRPr="000E35EF" w:rsidRDefault="00E32DA7" w:rsidP="00216412">
      <w:pPr>
        <w:pStyle w:val="Normal2"/>
        <w:spacing w:before="0" w:after="0"/>
        <w:ind w:left="0"/>
        <w:rPr>
          <w:rFonts w:cs="Arial"/>
          <w:sz w:val="20"/>
          <w:szCs w:val="20"/>
        </w:rPr>
      </w:pPr>
      <w:r w:rsidRPr="000E35EF">
        <w:rPr>
          <w:rFonts w:cs="Arial"/>
          <w:sz w:val="20"/>
          <w:szCs w:val="20"/>
        </w:rPr>
        <w:t xml:space="preserve">Obě smluvní </w:t>
      </w:r>
      <w:r w:rsidR="003405DD" w:rsidRPr="000E35EF">
        <w:rPr>
          <w:rFonts w:cs="Arial"/>
          <w:sz w:val="20"/>
          <w:szCs w:val="20"/>
        </w:rPr>
        <w:t xml:space="preserve">strany se výslovně dohodly, že </w:t>
      </w:r>
      <w:r w:rsidR="00216412" w:rsidRPr="000E35EF">
        <w:rPr>
          <w:rFonts w:cs="Arial"/>
          <w:sz w:val="20"/>
          <w:szCs w:val="20"/>
        </w:rPr>
        <w:t>pouze Objednatel je oprávněn jednostranně započíst jakékoliv své pohledávky dle této Smlouvy vůči pohledávkám Zhotovitele. Takto mohou být započítány i splatné pohledávky vůči pohledávkám dosud nesplatným, jakož i smluvních pokut, dle § 1982 OZ.</w:t>
      </w:r>
    </w:p>
    <w:p w:rsidR="00E32DA7" w:rsidRPr="000E35EF" w:rsidRDefault="00E32DA7" w:rsidP="00E32DA7">
      <w:pPr>
        <w:jc w:val="both"/>
        <w:rPr>
          <w:rFonts w:ascii="Arial" w:hAnsi="Arial" w:cs="Arial"/>
          <w:sz w:val="20"/>
          <w:szCs w:val="20"/>
        </w:rPr>
      </w:pPr>
      <w:r w:rsidRPr="000E35EF">
        <w:rPr>
          <w:rFonts w:ascii="Arial" w:hAnsi="Arial" w:cs="Arial"/>
          <w:sz w:val="20"/>
          <w:szCs w:val="20"/>
        </w:rPr>
        <w:t>V případě, že nebude možné jakoukoliv smluvní pokutu či její část uhradit formou výše uvede</w:t>
      </w:r>
      <w:r w:rsidR="003405DD" w:rsidRPr="000E35EF">
        <w:rPr>
          <w:rFonts w:ascii="Arial" w:hAnsi="Arial" w:cs="Arial"/>
          <w:sz w:val="20"/>
          <w:szCs w:val="20"/>
        </w:rPr>
        <w:t>ného zápočtu, je z</w:t>
      </w:r>
      <w:r w:rsidRPr="000E35EF">
        <w:rPr>
          <w:rFonts w:ascii="Arial" w:hAnsi="Arial" w:cs="Arial"/>
          <w:sz w:val="20"/>
          <w:szCs w:val="20"/>
        </w:rPr>
        <w:t>hotovitel povinen takovou smluvní pokutu či její část uhradit ve lhůtě splatnosti 15 (patnácti) kalendářních dní od vystavení příslušné faktury s vyúčto</w:t>
      </w:r>
      <w:r w:rsidR="003405DD" w:rsidRPr="000E35EF">
        <w:rPr>
          <w:rFonts w:ascii="Arial" w:hAnsi="Arial" w:cs="Arial"/>
          <w:sz w:val="20"/>
          <w:szCs w:val="20"/>
        </w:rPr>
        <w:t>váním smluvní pokuty ze strany o</w:t>
      </w:r>
      <w:r w:rsidRPr="000E35EF">
        <w:rPr>
          <w:rFonts w:ascii="Arial" w:hAnsi="Arial" w:cs="Arial"/>
          <w:sz w:val="20"/>
          <w:szCs w:val="20"/>
        </w:rPr>
        <w:t xml:space="preserve">bjednatele. </w:t>
      </w:r>
    </w:p>
    <w:p w:rsidR="00E32DA7" w:rsidRPr="000E35EF" w:rsidRDefault="00E32DA7" w:rsidP="005E2E4C">
      <w:pPr>
        <w:jc w:val="both"/>
        <w:rPr>
          <w:rFonts w:ascii="Arial" w:hAnsi="Arial" w:cs="Arial"/>
          <w:sz w:val="20"/>
          <w:szCs w:val="20"/>
        </w:rPr>
      </w:pPr>
    </w:p>
    <w:p w:rsidR="00E32DA7" w:rsidRPr="00E32DA7" w:rsidRDefault="002761E8" w:rsidP="005E2E4C">
      <w:pPr>
        <w:jc w:val="both"/>
        <w:rPr>
          <w:rFonts w:ascii="Arial" w:hAnsi="Arial" w:cs="Arial"/>
          <w:sz w:val="20"/>
          <w:szCs w:val="20"/>
        </w:rPr>
      </w:pPr>
      <w:r>
        <w:rPr>
          <w:rFonts w:ascii="Arial" w:hAnsi="Arial" w:cs="Arial"/>
          <w:sz w:val="20"/>
          <w:szCs w:val="20"/>
        </w:rPr>
        <w:t>6.1</w:t>
      </w:r>
      <w:r w:rsidR="00751A69">
        <w:rPr>
          <w:rFonts w:ascii="Arial" w:hAnsi="Arial" w:cs="Arial"/>
          <w:sz w:val="20"/>
          <w:szCs w:val="20"/>
        </w:rPr>
        <w:t>2</w:t>
      </w:r>
    </w:p>
    <w:p w:rsidR="00E32DA7" w:rsidRPr="00A46D05" w:rsidRDefault="00E32DA7" w:rsidP="00E32DA7">
      <w:pPr>
        <w:pStyle w:val="Normal2"/>
        <w:tabs>
          <w:tab w:val="clear" w:pos="709"/>
        </w:tabs>
        <w:spacing w:before="0" w:after="0"/>
        <w:ind w:left="0"/>
        <w:rPr>
          <w:rFonts w:cs="Arial"/>
          <w:sz w:val="20"/>
          <w:szCs w:val="20"/>
        </w:rPr>
      </w:pPr>
      <w:r w:rsidRPr="00A46D05">
        <w:rPr>
          <w:rFonts w:cs="Arial"/>
          <w:sz w:val="20"/>
          <w:szCs w:val="20"/>
        </w:rPr>
        <w:t>Platby smluvní pokuty, které jsou sjednány v této Smlouvě, nezbavují Zhotovitele povinnosti dokončit Dílo 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rsidR="00E32DA7" w:rsidRPr="00E32DA7" w:rsidRDefault="00E32DA7" w:rsidP="005E2E4C">
      <w:pPr>
        <w:jc w:val="both"/>
        <w:rPr>
          <w:rFonts w:ascii="Arial" w:hAnsi="Arial" w:cs="Arial"/>
          <w:sz w:val="20"/>
          <w:szCs w:val="20"/>
        </w:rPr>
      </w:pPr>
    </w:p>
    <w:p w:rsidR="00B95A57" w:rsidRDefault="00B95A57" w:rsidP="005E2E4C">
      <w:pPr>
        <w:jc w:val="both"/>
        <w:rPr>
          <w:rFonts w:ascii="Arial" w:hAnsi="Arial" w:cs="Arial"/>
          <w:sz w:val="20"/>
          <w:szCs w:val="20"/>
        </w:rPr>
      </w:pPr>
    </w:p>
    <w:p w:rsidR="00AC4B11" w:rsidRDefault="00AC4B11" w:rsidP="005E2E4C">
      <w:pPr>
        <w:rPr>
          <w:rFonts w:ascii="Arial" w:hAnsi="Arial" w:cs="Arial"/>
          <w:b/>
          <w:bCs/>
          <w:color w:val="CC0000"/>
          <w:sz w:val="20"/>
          <w:szCs w:val="20"/>
        </w:rPr>
      </w:pPr>
    </w:p>
    <w:p w:rsidR="006C2480" w:rsidRPr="00174F11" w:rsidRDefault="006C2480"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lastRenderedPageBreak/>
        <w:t xml:space="preserve">7.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Stavební deník</w:t>
      </w:r>
    </w:p>
    <w:p w:rsidR="005E2E4C" w:rsidRPr="00174F11" w:rsidRDefault="005E2E4C" w:rsidP="005E2E4C">
      <w:pPr>
        <w:rPr>
          <w:rFonts w:ascii="Arial" w:hAnsi="Arial" w:cs="Arial"/>
          <w:b/>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Zhotovitel je povinen vést ode dne zahájení provádění díla až do dne odstranění posledního nedodělku či vady díla z předání a převzetí díla stavební [montážní] deník, na jehož první straně budou uvedeny jmenovitě odpovědné osoby zhotovitele a objednatele a seznam případných subdodavatelů. </w:t>
      </w:r>
    </w:p>
    <w:p w:rsidR="005E2E4C" w:rsidRPr="00174F11" w:rsidRDefault="005E2E4C" w:rsidP="005E2E4C">
      <w:pPr>
        <w:jc w:val="both"/>
        <w:rPr>
          <w:rFonts w:ascii="Arial" w:hAnsi="Arial" w:cs="Arial"/>
          <w:sz w:val="20"/>
          <w:szCs w:val="20"/>
        </w:rPr>
      </w:pPr>
      <w:r w:rsidRPr="00174F11">
        <w:rPr>
          <w:rFonts w:ascii="Arial" w:hAnsi="Arial" w:cs="Arial"/>
          <w:sz w:val="20"/>
          <w:szCs w:val="20"/>
        </w:rPr>
        <w:t>Stavební deník bude veden v souladu s ustanovením § 157 zákona č. 183/2006 Sb., v platném znění.</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7.2</w:t>
      </w:r>
    </w:p>
    <w:p w:rsidR="007B66A2" w:rsidRPr="00174F11" w:rsidRDefault="005E2E4C" w:rsidP="005E2E4C">
      <w:pPr>
        <w:jc w:val="both"/>
        <w:rPr>
          <w:rFonts w:ascii="Arial" w:hAnsi="Arial" w:cs="Arial"/>
          <w:sz w:val="20"/>
          <w:szCs w:val="20"/>
        </w:rPr>
      </w:pPr>
      <w:r w:rsidRPr="00174F11">
        <w:rPr>
          <w:rFonts w:ascii="Arial" w:hAnsi="Arial" w:cs="Arial"/>
          <w:sz w:val="20"/>
          <w:szCs w:val="20"/>
        </w:rPr>
        <w:t>Zhotovitel má uložen stavební [montážní] deník na místě provádění díla tak, aby k němu měl přístup zástupce objednatele v pracovní dobu každý den.</w:t>
      </w:r>
    </w:p>
    <w:p w:rsidR="00EA4675" w:rsidRDefault="00EA4675" w:rsidP="005E2E4C">
      <w:pPr>
        <w:tabs>
          <w:tab w:val="left" w:pos="851"/>
        </w:tabs>
        <w:suppressAutoHyphens/>
        <w:jc w:val="both"/>
        <w:rPr>
          <w:rFonts w:ascii="Arial" w:hAnsi="Arial" w:cs="Arial"/>
          <w:sz w:val="20"/>
          <w:szCs w:val="20"/>
        </w:rPr>
      </w:pPr>
    </w:p>
    <w:p w:rsidR="003B5B83"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7.3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Zhotovitel vede ve stavebním [montážním] deníku denní záznamy, jejichž minimálním obsahem bude: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počet a jména zaměstnanců zhotovitele účastněných na díle,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počasí včetně stupňů °C,</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popis prováděných činností, použitý materiál</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případné mimořádné události, např.:</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pracovní úrazy,</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kolize s jinými zhotoviteli,</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pozastavení provádění díla včetně důvodu pozastavení,</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oznámení nutnosti víceprací,</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oznámení o odstranění nedostatků zjištěných objednatelem nebo třetí osobou,</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g/</w:t>
      </w:r>
      <w:r w:rsidRPr="00174F11">
        <w:rPr>
          <w:rFonts w:ascii="Arial" w:hAnsi="Arial" w:cs="Arial"/>
          <w:sz w:val="20"/>
          <w:szCs w:val="20"/>
        </w:rPr>
        <w:tab/>
        <w:t>oznámení termínu připravovaných zkoušek, přejímky,…,</w:t>
      </w:r>
    </w:p>
    <w:p w:rsidR="00701C5C" w:rsidRDefault="005E2E4C" w:rsidP="0044327B">
      <w:pPr>
        <w:tabs>
          <w:tab w:val="left" w:pos="720"/>
        </w:tabs>
        <w:suppressAutoHyphens/>
        <w:jc w:val="both"/>
        <w:rPr>
          <w:rFonts w:ascii="Arial" w:hAnsi="Arial" w:cs="Arial"/>
          <w:sz w:val="20"/>
          <w:szCs w:val="20"/>
        </w:rPr>
      </w:pPr>
      <w:r w:rsidRPr="00174F11">
        <w:rPr>
          <w:rFonts w:ascii="Arial" w:hAnsi="Arial" w:cs="Arial"/>
          <w:sz w:val="20"/>
          <w:szCs w:val="20"/>
        </w:rPr>
        <w:t xml:space="preserve">h/ </w:t>
      </w:r>
      <w:r w:rsidRPr="00174F11">
        <w:rPr>
          <w:rFonts w:ascii="Arial" w:hAnsi="Arial" w:cs="Arial"/>
          <w:sz w:val="20"/>
          <w:szCs w:val="20"/>
        </w:rPr>
        <w:tab/>
        <w:t>interval a data kontrolních dnů + kdo se jich bude účastnit.</w:t>
      </w:r>
    </w:p>
    <w:p w:rsidR="004D597C" w:rsidRPr="00174F11" w:rsidRDefault="004D597C" w:rsidP="0044327B">
      <w:pPr>
        <w:tabs>
          <w:tab w:val="left" w:pos="720"/>
        </w:tabs>
        <w:suppressAutoHyphens/>
        <w:jc w:val="both"/>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7.4</w:t>
      </w:r>
      <w:r w:rsidRPr="00174F11">
        <w:rPr>
          <w:rFonts w:ascii="Arial" w:hAnsi="Arial" w:cs="Arial"/>
          <w:sz w:val="20"/>
          <w:szCs w:val="20"/>
        </w:rPr>
        <w:tab/>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Objednatel/zástupce objednatele podepisuje tyto denní záznamy, vyjadřuje se k jednotlivým zápisům, zapisuje zjištěné nedostatky v provádění díla s výzvou k jejich odstranění a zapisuje požadavky objednatele ve věci provádění díla.</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7.5</w:t>
      </w:r>
    </w:p>
    <w:p w:rsidR="005E2E4C" w:rsidRPr="00174F11" w:rsidRDefault="005E2E4C" w:rsidP="005E2E4C">
      <w:pPr>
        <w:rPr>
          <w:rFonts w:ascii="Arial" w:hAnsi="Arial" w:cs="Arial"/>
          <w:sz w:val="20"/>
          <w:szCs w:val="20"/>
        </w:rPr>
      </w:pPr>
      <w:r w:rsidRPr="00174F11">
        <w:rPr>
          <w:rFonts w:ascii="Arial" w:hAnsi="Arial" w:cs="Arial"/>
          <w:sz w:val="20"/>
          <w:szCs w:val="20"/>
        </w:rPr>
        <w:t>Zhotovitel provádí zápisy ve stavebním [montážním] deníku minimálně v tolika vyhotoveních, aby:</w:t>
      </w:r>
    </w:p>
    <w:p w:rsidR="005E2E4C" w:rsidRPr="00174F11" w:rsidRDefault="005E2E4C" w:rsidP="005E2E4C">
      <w:pPr>
        <w:rPr>
          <w:rFonts w:ascii="Arial" w:hAnsi="Arial" w:cs="Arial"/>
          <w:sz w:val="20"/>
          <w:szCs w:val="20"/>
        </w:rPr>
      </w:pPr>
      <w:r w:rsidRPr="00174F11">
        <w:rPr>
          <w:rFonts w:ascii="Arial" w:hAnsi="Arial" w:cs="Arial"/>
          <w:sz w:val="20"/>
          <w:szCs w:val="20"/>
        </w:rPr>
        <w:t>- zhotovitel i objednatel obdrželi 1x propsanou kopii stavebního [montážního] deníku [ne kopii z kopírky]</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 technický dozor nebo zástupce objednatele obdržel min. kopii stavebního [montážního] deníku.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color w:val="0000FF"/>
          <w:sz w:val="20"/>
          <w:szCs w:val="20"/>
        </w:rPr>
      </w:pPr>
      <w:r w:rsidRPr="00174F11">
        <w:rPr>
          <w:rFonts w:ascii="Arial" w:hAnsi="Arial" w:cs="Arial"/>
          <w:sz w:val="20"/>
          <w:szCs w:val="20"/>
        </w:rPr>
        <w:t>Originál stavebního [montážního] deníku obdrží objednatel při předání díla.</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Zhotovitel je povinen na výzvu objednatele toto další vyhotovení každého zápisu objednateli předat.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7.6</w:t>
      </w:r>
    </w:p>
    <w:p w:rsidR="005E2E4C" w:rsidRDefault="005E2E4C" w:rsidP="005E2E4C">
      <w:pPr>
        <w:jc w:val="both"/>
        <w:rPr>
          <w:rFonts w:ascii="Arial" w:hAnsi="Arial" w:cs="Arial"/>
          <w:sz w:val="20"/>
          <w:szCs w:val="20"/>
        </w:rPr>
      </w:pPr>
      <w:r w:rsidRPr="00174F11">
        <w:rPr>
          <w:rFonts w:ascii="Arial" w:hAnsi="Arial" w:cs="Arial"/>
          <w:sz w:val="20"/>
          <w:szCs w:val="20"/>
        </w:rPr>
        <w:t xml:space="preserve">Zápisy ve stavebním [montážním] deníku nejsou způsobilé měnit obsah práv a povinností vyplývajících </w:t>
      </w:r>
      <w:r w:rsidR="00CC1B24">
        <w:rPr>
          <w:rFonts w:ascii="Arial" w:hAnsi="Arial" w:cs="Arial"/>
          <w:sz w:val="20"/>
          <w:szCs w:val="20"/>
        </w:rPr>
        <w:br/>
      </w:r>
      <w:r w:rsidRPr="00174F11">
        <w:rPr>
          <w:rFonts w:ascii="Arial" w:hAnsi="Arial" w:cs="Arial"/>
          <w:sz w:val="20"/>
          <w:szCs w:val="20"/>
        </w:rPr>
        <w:t>z ustanovení smlouvy o dílo ani těchto obchodních podmínek.</w:t>
      </w:r>
    </w:p>
    <w:p w:rsidR="008C5F91" w:rsidRDefault="008C5F91" w:rsidP="005E2E4C">
      <w:pPr>
        <w:jc w:val="both"/>
        <w:rPr>
          <w:rFonts w:ascii="Arial" w:hAnsi="Arial" w:cs="Arial"/>
          <w:sz w:val="20"/>
          <w:szCs w:val="20"/>
        </w:rPr>
      </w:pPr>
    </w:p>
    <w:p w:rsidR="008C5F91" w:rsidRDefault="008C5F91" w:rsidP="005E2E4C">
      <w:pPr>
        <w:jc w:val="both"/>
        <w:rPr>
          <w:rFonts w:ascii="Arial" w:hAnsi="Arial" w:cs="Arial"/>
          <w:sz w:val="20"/>
          <w:szCs w:val="20"/>
        </w:rPr>
      </w:pPr>
      <w:r>
        <w:rPr>
          <w:rFonts w:ascii="Arial" w:hAnsi="Arial" w:cs="Arial"/>
          <w:sz w:val="20"/>
          <w:szCs w:val="20"/>
        </w:rPr>
        <w:t>7.7</w:t>
      </w:r>
    </w:p>
    <w:p w:rsidR="008C5F91" w:rsidRPr="002C5F4A" w:rsidRDefault="008C5F91" w:rsidP="005E2E4C">
      <w:pPr>
        <w:jc w:val="both"/>
        <w:rPr>
          <w:rFonts w:ascii="Arial" w:hAnsi="Arial" w:cs="Arial"/>
          <w:b/>
          <w:sz w:val="20"/>
          <w:szCs w:val="20"/>
        </w:rPr>
      </w:pPr>
      <w:r w:rsidRPr="001961ED">
        <w:rPr>
          <w:rFonts w:ascii="Arial" w:hAnsi="Arial" w:cs="Arial"/>
          <w:b/>
          <w:sz w:val="20"/>
          <w:szCs w:val="20"/>
        </w:rPr>
        <w:t xml:space="preserve">Objednatel požaduje, aby byl na stavbě veden zvlášť stavební deník na předání díla, kontrolní dny, zápisy termínové, vyjádření statika, dotčených orgánů, apod. Tento deník </w:t>
      </w:r>
      <w:r w:rsidR="00D17274">
        <w:rPr>
          <w:rFonts w:ascii="Arial" w:hAnsi="Arial" w:cs="Arial"/>
          <w:b/>
          <w:sz w:val="20"/>
          <w:szCs w:val="20"/>
        </w:rPr>
        <w:t xml:space="preserve">bude na staveništi </w:t>
      </w:r>
      <w:r w:rsidR="00D17274" w:rsidRPr="002C5F4A">
        <w:rPr>
          <w:rFonts w:ascii="Arial" w:hAnsi="Arial" w:cs="Arial"/>
          <w:b/>
          <w:sz w:val="20"/>
          <w:szCs w:val="20"/>
        </w:rPr>
        <w:t>přístupný TDS</w:t>
      </w:r>
      <w:r w:rsidRPr="002C5F4A">
        <w:rPr>
          <w:rFonts w:ascii="Arial" w:hAnsi="Arial" w:cs="Arial"/>
          <w:b/>
          <w:sz w:val="20"/>
          <w:szCs w:val="20"/>
        </w:rPr>
        <w:t>.</w:t>
      </w:r>
    </w:p>
    <w:p w:rsidR="005E2E4C" w:rsidRPr="00174F11" w:rsidRDefault="005E2E4C" w:rsidP="005E2E4C">
      <w:pPr>
        <w:rPr>
          <w:rFonts w:ascii="Arial" w:hAnsi="Arial" w:cs="Arial"/>
          <w:b/>
          <w:bCs/>
          <w:color w:val="CC0000"/>
          <w:sz w:val="20"/>
          <w:szCs w:val="20"/>
        </w:rPr>
      </w:pPr>
    </w:p>
    <w:p w:rsidR="002D733A" w:rsidRDefault="002D733A"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8.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Předání a převzetí předmětu díla</w:t>
      </w:r>
    </w:p>
    <w:p w:rsidR="005E2E4C" w:rsidRPr="00174F11" w:rsidRDefault="005E2E4C" w:rsidP="005E2E4C">
      <w:pPr>
        <w:rPr>
          <w:rFonts w:ascii="Arial" w:hAnsi="Arial" w:cs="Arial"/>
          <w:b/>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8.1</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je povinen předat objednateli předmět díla ve stavu odpovídajícímu smlouvě a provede za tím účelem na své náklady všechny potřebné opravy nebo náhradní dodávky a výkony, pokud dílo vykazuje vady anebo bylo mezitím jakkoliv poškozeno, odcizeno nebo zničeno. Zhotovitel ohlásí neprodleně objednateli jakékoliv škody, ztráty a poškození a dohodne s ním termíny a způsob jejich likvidace </w:t>
      </w:r>
      <w:r w:rsidR="00CC1B24">
        <w:rPr>
          <w:rFonts w:ascii="Arial" w:hAnsi="Arial" w:cs="Arial"/>
          <w:sz w:val="20"/>
          <w:szCs w:val="20"/>
        </w:rPr>
        <w:br/>
      </w:r>
      <w:r w:rsidRPr="00174F11">
        <w:rPr>
          <w:rFonts w:ascii="Arial" w:hAnsi="Arial" w:cs="Arial"/>
          <w:sz w:val="20"/>
          <w:szCs w:val="20"/>
        </w:rPr>
        <w:t>a náhrady.</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lastRenderedPageBreak/>
        <w:t>8.2</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Objednatel je oprávněn převzít řádně provedené dílo i před sjednanou dobou plnění.</w:t>
      </w:r>
    </w:p>
    <w:p w:rsidR="00DC4270"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oznámí </w:t>
      </w:r>
      <w:r w:rsidRPr="006B4A69">
        <w:rPr>
          <w:rFonts w:ascii="Arial" w:hAnsi="Arial" w:cs="Arial"/>
          <w:sz w:val="20"/>
          <w:szCs w:val="20"/>
        </w:rPr>
        <w:t xml:space="preserve">objednateli nejméně </w:t>
      </w:r>
      <w:r w:rsidR="009B5676" w:rsidRPr="006B4A69">
        <w:rPr>
          <w:rFonts w:ascii="Arial" w:hAnsi="Arial" w:cs="Arial"/>
          <w:sz w:val="20"/>
          <w:szCs w:val="20"/>
        </w:rPr>
        <w:t>5</w:t>
      </w:r>
      <w:r w:rsidRPr="006B4A69">
        <w:rPr>
          <w:rFonts w:ascii="Arial" w:hAnsi="Arial" w:cs="Arial"/>
          <w:sz w:val="20"/>
          <w:szCs w:val="20"/>
        </w:rPr>
        <w:t xml:space="preserve"> pracovní</w:t>
      </w:r>
      <w:r w:rsidR="009B5676" w:rsidRPr="006B4A69">
        <w:rPr>
          <w:rFonts w:ascii="Arial" w:hAnsi="Arial" w:cs="Arial"/>
          <w:sz w:val="20"/>
          <w:szCs w:val="20"/>
        </w:rPr>
        <w:t>ch</w:t>
      </w:r>
      <w:r w:rsidRPr="006B4A69">
        <w:rPr>
          <w:rFonts w:ascii="Arial" w:hAnsi="Arial" w:cs="Arial"/>
          <w:sz w:val="20"/>
          <w:szCs w:val="20"/>
        </w:rPr>
        <w:t xml:space="preserve"> dn</w:t>
      </w:r>
      <w:r w:rsidR="009B5676" w:rsidRPr="006B4A69">
        <w:rPr>
          <w:rFonts w:ascii="Arial" w:hAnsi="Arial" w:cs="Arial"/>
          <w:sz w:val="20"/>
          <w:szCs w:val="20"/>
        </w:rPr>
        <w:t>ů</w:t>
      </w:r>
      <w:r w:rsidRPr="00174F11">
        <w:rPr>
          <w:rFonts w:ascii="Arial" w:hAnsi="Arial" w:cs="Arial"/>
          <w:sz w:val="20"/>
          <w:szCs w:val="20"/>
        </w:rPr>
        <w:t xml:space="preserve"> předem, ke kterému dni bude dílo připraveno </w:t>
      </w:r>
      <w:r w:rsidR="00CC1B24">
        <w:rPr>
          <w:rFonts w:ascii="Arial" w:hAnsi="Arial" w:cs="Arial"/>
          <w:sz w:val="20"/>
          <w:szCs w:val="20"/>
        </w:rPr>
        <w:br/>
      </w:r>
      <w:r w:rsidRPr="00174F11">
        <w:rPr>
          <w:rFonts w:ascii="Arial" w:hAnsi="Arial" w:cs="Arial"/>
          <w:sz w:val="20"/>
          <w:szCs w:val="20"/>
        </w:rPr>
        <w:t>k předání. Oznámení se uskuteční e-mailem nebo telefonicky.</w:t>
      </w:r>
    </w:p>
    <w:p w:rsidR="006C2480" w:rsidRDefault="006C2480"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8.3</w:t>
      </w:r>
    </w:p>
    <w:p w:rsidR="005E2E4C" w:rsidRPr="008E1BBB"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Originál Protokolů o průběhu předá zhotovitel objednateli s ostatními doklady ke dni přejímky. Všechny doklady, jimiž je zhotovitel povinen dokladovat řádné provedení díla předloží zhotovitel objednateli/zástupci objednatele nejpozději ke dni zahájení přejímky</w:t>
      </w:r>
      <w:r w:rsidR="008E1BBB">
        <w:rPr>
          <w:rFonts w:ascii="Arial" w:hAnsi="Arial" w:cs="Arial"/>
          <w:sz w:val="20"/>
          <w:szCs w:val="20"/>
        </w:rPr>
        <w:t>.</w:t>
      </w:r>
    </w:p>
    <w:p w:rsidR="005E2E4C" w:rsidRPr="00174F11" w:rsidRDefault="005E2E4C"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kern w:val="28"/>
          <w:sz w:val="20"/>
          <w:szCs w:val="20"/>
        </w:rPr>
      </w:pPr>
      <w:r w:rsidRPr="00174F11">
        <w:rPr>
          <w:rFonts w:ascii="Arial" w:hAnsi="Arial" w:cs="Arial"/>
          <w:kern w:val="28"/>
          <w:sz w:val="20"/>
          <w:szCs w:val="20"/>
        </w:rPr>
        <w:t>Jde zejména o tyto doklady:</w:t>
      </w:r>
    </w:p>
    <w:p w:rsidR="0052359A" w:rsidRPr="00174F11" w:rsidRDefault="005E2E4C" w:rsidP="0052359A">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revizní zprávy,</w:t>
      </w:r>
      <w:r w:rsidR="0052359A" w:rsidRPr="00174F11">
        <w:rPr>
          <w:rFonts w:ascii="Arial" w:hAnsi="Arial" w:cs="Arial"/>
          <w:kern w:val="28"/>
          <w:szCs w:val="20"/>
        </w:rPr>
        <w:t xml:space="preserve"> </w:t>
      </w:r>
      <w:r w:rsidRPr="00174F11">
        <w:rPr>
          <w:rFonts w:ascii="Arial" w:hAnsi="Arial" w:cs="Arial"/>
          <w:kern w:val="28"/>
          <w:szCs w:val="20"/>
        </w:rPr>
        <w:t xml:space="preserve">certifikáty, prohlášení o shodě, ujištění o prohlášení o shodě ke </w:t>
      </w:r>
      <w:r w:rsidR="0052359A" w:rsidRPr="00174F11">
        <w:rPr>
          <w:rFonts w:ascii="Arial" w:hAnsi="Arial" w:cs="Arial"/>
          <w:kern w:val="28"/>
          <w:szCs w:val="20"/>
        </w:rPr>
        <w:t xml:space="preserve">    </w:t>
      </w:r>
    </w:p>
    <w:p w:rsidR="005E2E4C" w:rsidRPr="00174F11" w:rsidRDefault="0052359A" w:rsidP="0052359A">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komponentům na stavbu dodaným,</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řádné likvidaci odpadu,</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záruční listy výrobků a zařízení,</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seznam náhradních dílů,</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návody na používání, obsluhu a údržbu v českém jazyce ve dvou vyhotoveních,</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zaškolení obsluhy uživatele/objednatele,</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všechny předepsané doklady osvědčující řádné a kvalitní provedení díla, které dosud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zhotovitel</w:t>
      </w:r>
      <w:r w:rsidRPr="00174F11">
        <w:rPr>
          <w:rFonts w:ascii="Arial" w:hAnsi="Arial" w:cs="Arial"/>
          <w:kern w:val="28"/>
          <w:szCs w:val="20"/>
        </w:rPr>
        <w:t xml:space="preserve"> </w:t>
      </w:r>
      <w:r w:rsidR="005E2E4C" w:rsidRPr="00174F11">
        <w:rPr>
          <w:rFonts w:ascii="Arial" w:hAnsi="Arial" w:cs="Arial"/>
          <w:kern w:val="28"/>
          <w:szCs w:val="20"/>
        </w:rPr>
        <w:t>objednateli prokazatelně nepředal,</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ostatní doklady požadované objednatelem v průběhu provádění díla (např. doklad o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350318">
        <w:rPr>
          <w:rFonts w:ascii="Arial" w:hAnsi="Arial" w:cs="Arial"/>
          <w:kern w:val="28"/>
          <w:szCs w:val="20"/>
        </w:rPr>
        <w:t xml:space="preserve"> </w:t>
      </w:r>
      <w:r w:rsidR="005E2E4C" w:rsidRPr="00174F11">
        <w:rPr>
          <w:rFonts w:ascii="Arial" w:hAnsi="Arial" w:cs="Arial"/>
          <w:kern w:val="28"/>
          <w:szCs w:val="20"/>
        </w:rPr>
        <w:t>provedení tlakové zkoušky),</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stavební deník [viz článek 7. Stavební deník],</w:t>
      </w:r>
    </w:p>
    <w:p w:rsidR="0052359A" w:rsidRPr="00174F11" w:rsidRDefault="005E2E4C" w:rsidP="00FA2E4A">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kern w:val="28"/>
          <w:szCs w:val="20"/>
        </w:rPr>
        <w:t>protokoly o provedení případných ostatních zkoušek</w:t>
      </w:r>
    </w:p>
    <w:p w:rsidR="00DC4270" w:rsidRPr="00174F11" w:rsidRDefault="00DC4270" w:rsidP="00DC4270">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szCs w:val="20"/>
        </w:rPr>
        <w:t>p</w:t>
      </w:r>
      <w:r w:rsidR="005E2E4C" w:rsidRPr="00174F11">
        <w:rPr>
          <w:rFonts w:ascii="Arial" w:hAnsi="Arial" w:cs="Arial"/>
          <w:szCs w:val="20"/>
        </w:rPr>
        <w:t xml:space="preserve">rojektovou dokumentaci skutečného provedení, změny zakresleny tužkou do PD </w:t>
      </w:r>
      <w:r w:rsidRPr="00174F11">
        <w:rPr>
          <w:rFonts w:ascii="Arial" w:hAnsi="Arial" w:cs="Arial"/>
          <w:szCs w:val="20"/>
        </w:rPr>
        <w:t xml:space="preserve">        </w:t>
      </w:r>
    </w:p>
    <w:p w:rsidR="005E2E4C" w:rsidRPr="00174F11" w:rsidRDefault="00DC4270" w:rsidP="00DC4270">
      <w:pPr>
        <w:pStyle w:val="ListParagraph1"/>
        <w:tabs>
          <w:tab w:val="left" w:pos="851"/>
        </w:tabs>
        <w:suppressAutoHyphens/>
        <w:ind w:left="360"/>
        <w:jc w:val="both"/>
        <w:rPr>
          <w:rFonts w:ascii="Arial" w:hAnsi="Arial" w:cs="Arial"/>
          <w:szCs w:val="20"/>
        </w:rPr>
      </w:pPr>
      <w:r w:rsidRPr="00174F11">
        <w:rPr>
          <w:rFonts w:ascii="Arial" w:hAnsi="Arial" w:cs="Arial"/>
          <w:szCs w:val="20"/>
        </w:rPr>
        <w:t xml:space="preserve">        </w:t>
      </w:r>
      <w:r w:rsidR="003A5E47">
        <w:rPr>
          <w:rFonts w:ascii="Arial" w:hAnsi="Arial" w:cs="Arial"/>
          <w:szCs w:val="20"/>
        </w:rPr>
        <w:t xml:space="preserve"> </w:t>
      </w:r>
      <w:r w:rsidRPr="00174F11">
        <w:rPr>
          <w:rFonts w:ascii="Arial" w:hAnsi="Arial" w:cs="Arial"/>
          <w:szCs w:val="20"/>
        </w:rPr>
        <w:t xml:space="preserve">předané </w:t>
      </w:r>
      <w:r w:rsidR="005E2E4C" w:rsidRPr="00174F11">
        <w:rPr>
          <w:rFonts w:ascii="Arial" w:hAnsi="Arial" w:cs="Arial"/>
          <w:szCs w:val="20"/>
        </w:rPr>
        <w:t>objednatelem</w:t>
      </w:r>
    </w:p>
    <w:p w:rsidR="0052359A" w:rsidRPr="00174F11" w:rsidRDefault="0052359A" w:rsidP="00DC4270">
      <w:pPr>
        <w:pStyle w:val="ListParagraph1"/>
        <w:tabs>
          <w:tab w:val="left" w:pos="851"/>
        </w:tabs>
        <w:suppressAutoHyphens/>
        <w:ind w:left="360"/>
        <w:jc w:val="both"/>
        <w:rPr>
          <w:rFonts w:ascii="Arial" w:hAnsi="Arial" w:cs="Arial"/>
          <w:szCs w:val="20"/>
        </w:rPr>
      </w:pPr>
    </w:p>
    <w:p w:rsidR="005E2E4C" w:rsidRPr="00174F11" w:rsidRDefault="005E2E4C" w:rsidP="005E2E4C">
      <w:pPr>
        <w:tabs>
          <w:tab w:val="left" w:pos="851"/>
        </w:tabs>
        <w:suppressAutoHyphens/>
        <w:jc w:val="both"/>
        <w:rPr>
          <w:rFonts w:ascii="Arial" w:hAnsi="Arial" w:cs="Arial"/>
          <w:sz w:val="20"/>
          <w:szCs w:val="20"/>
          <w:u w:val="single"/>
        </w:rPr>
      </w:pPr>
      <w:r w:rsidRPr="00174F11">
        <w:rPr>
          <w:rFonts w:ascii="Arial" w:hAnsi="Arial" w:cs="Arial"/>
          <w:sz w:val="20"/>
          <w:szCs w:val="20"/>
          <w:u w:val="single"/>
        </w:rPr>
        <w:t>Zhotovitel předá objednateli pouze doklady pro plnění předmětu díla obvyklé.</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Tyto doklady budou v Zápisu o předání a převzetí díla taxativně vyjmenovány a přesně popsány [výrobce/dodavatel, předmět dokladu – čeho se týká, případné označení/čísla výkresů, datum vyhotovení dokladu].</w:t>
      </w:r>
    </w:p>
    <w:p w:rsidR="005E2E4C" w:rsidRPr="00174F11" w:rsidRDefault="005E2E4C" w:rsidP="005E2E4C">
      <w:pPr>
        <w:tabs>
          <w:tab w:val="left" w:pos="851"/>
        </w:tabs>
        <w:suppressAutoHyphens/>
        <w:jc w:val="both"/>
        <w:rPr>
          <w:rFonts w:ascii="Arial" w:hAnsi="Arial" w:cs="Arial"/>
          <w:sz w:val="20"/>
          <w:szCs w:val="20"/>
        </w:rPr>
      </w:pPr>
      <w:r w:rsidRPr="0051423F">
        <w:rPr>
          <w:rFonts w:ascii="Arial" w:hAnsi="Arial" w:cs="Arial"/>
          <w:b/>
          <w:sz w:val="20"/>
          <w:szCs w:val="20"/>
        </w:rPr>
        <w:t>Všechny doklady předá objednateli ve dvou vyhotoveních</w:t>
      </w:r>
      <w:r w:rsidRPr="00174F11">
        <w:rPr>
          <w:rFonts w:ascii="Arial" w:hAnsi="Arial" w:cs="Arial"/>
          <w:sz w:val="20"/>
          <w:szCs w:val="20"/>
        </w:rPr>
        <w:t>.</w:t>
      </w:r>
    </w:p>
    <w:p w:rsidR="002D733A" w:rsidRDefault="002D733A"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8.4</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Pokud se zjistí při přejímacím řízení stavby jako celku nutnost dodání dalších dokladů, zavazuje se zhotovitel takové doklady dodat objednateli v termínu určeném objednatelem na základě požadavku objednatele či příslušného orgánu. </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8.5</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Dodání chybných, nepravdivých či neúplných dokladů požadovaných smlouvou o dílo bude hodnoceno jako vadné provedení díla. Objednatel při zjištění této skutečnosti uvědomí zhotovitele </w:t>
      </w:r>
      <w:r w:rsidR="00CC1B24">
        <w:rPr>
          <w:rFonts w:ascii="Arial" w:hAnsi="Arial" w:cs="Arial"/>
          <w:sz w:val="20"/>
          <w:szCs w:val="20"/>
        </w:rPr>
        <w:br/>
      </w:r>
      <w:r w:rsidRPr="00174F11">
        <w:rPr>
          <w:rFonts w:ascii="Arial" w:hAnsi="Arial" w:cs="Arial"/>
          <w:sz w:val="20"/>
          <w:szCs w:val="20"/>
        </w:rPr>
        <w:t>a zhotovitel je povinen ve lhůtě tří dnů provést nápravu. Při nedodržení této třídenní lhůty je každý den prodlení hodnocen jako prodlení zhotovitele s dokončením díla.</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8.6</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Při předání kompletního díla zhotovitel vyhotoví na základě úspěšného přejímacího řízení Zápis </w:t>
      </w:r>
      <w:r w:rsidR="00CC1B24">
        <w:rPr>
          <w:rFonts w:ascii="Arial" w:hAnsi="Arial" w:cs="Arial"/>
          <w:sz w:val="20"/>
          <w:szCs w:val="20"/>
        </w:rPr>
        <w:br/>
      </w:r>
      <w:r w:rsidRPr="00174F11">
        <w:rPr>
          <w:rFonts w:ascii="Arial" w:hAnsi="Arial" w:cs="Arial"/>
          <w:sz w:val="20"/>
          <w:szCs w:val="20"/>
        </w:rPr>
        <w:t xml:space="preserve">o předání a převzetí díla, který podepíší všichni účastníci přejímacího řízení. Podpisem zápisu dochází </w:t>
      </w:r>
      <w:r w:rsidR="00CC1B24">
        <w:rPr>
          <w:rFonts w:ascii="Arial" w:hAnsi="Arial" w:cs="Arial"/>
          <w:sz w:val="20"/>
          <w:szCs w:val="20"/>
        </w:rPr>
        <w:br/>
      </w:r>
      <w:r w:rsidRPr="00174F11">
        <w:rPr>
          <w:rFonts w:ascii="Arial" w:hAnsi="Arial" w:cs="Arial"/>
          <w:sz w:val="20"/>
          <w:szCs w:val="20"/>
        </w:rPr>
        <w:t>k předání předmětu díla objednateli. Převzetí je možno odepřít v případě zjištění vad díla nebo při nepředložení požadovaných dokladů pro přejímací řízení.</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Zápis o předání a převzetí díla se Soupisem vad a nedodělků bude vyhotoven </w:t>
      </w:r>
      <w:r w:rsidRPr="00174F11">
        <w:rPr>
          <w:rFonts w:ascii="Arial" w:hAnsi="Arial" w:cs="Arial"/>
          <w:sz w:val="20"/>
          <w:szCs w:val="20"/>
          <w:u w:val="single"/>
        </w:rPr>
        <w:t xml:space="preserve">pouze ve </w:t>
      </w:r>
      <w:r w:rsidR="00EB0387">
        <w:rPr>
          <w:rFonts w:ascii="Arial" w:hAnsi="Arial" w:cs="Arial"/>
          <w:sz w:val="20"/>
          <w:szCs w:val="20"/>
          <w:u w:val="single"/>
        </w:rPr>
        <w:t>třech</w:t>
      </w:r>
      <w:r w:rsidRPr="00174F11">
        <w:rPr>
          <w:rFonts w:ascii="Arial" w:hAnsi="Arial" w:cs="Arial"/>
          <w:sz w:val="20"/>
          <w:szCs w:val="20"/>
          <w:u w:val="single"/>
        </w:rPr>
        <w:t xml:space="preserve"> originálech</w:t>
      </w:r>
      <w:r w:rsidRPr="00174F11">
        <w:rPr>
          <w:rFonts w:ascii="Arial" w:hAnsi="Arial" w:cs="Arial"/>
          <w:sz w:val="20"/>
          <w:szCs w:val="20"/>
        </w:rPr>
        <w:t xml:space="preserve"> </w:t>
      </w:r>
      <w:r w:rsidR="00EB0387">
        <w:rPr>
          <w:rFonts w:ascii="Arial" w:hAnsi="Arial" w:cs="Arial"/>
          <w:sz w:val="20"/>
          <w:szCs w:val="20"/>
        </w:rPr>
        <w:t xml:space="preserve">2x </w:t>
      </w:r>
      <w:r w:rsidRPr="00174F11">
        <w:rPr>
          <w:rFonts w:ascii="Arial" w:hAnsi="Arial" w:cs="Arial"/>
          <w:sz w:val="20"/>
          <w:szCs w:val="20"/>
        </w:rPr>
        <w:t xml:space="preserve">pro objednatele a </w:t>
      </w:r>
      <w:r w:rsidR="00EB0387">
        <w:rPr>
          <w:rFonts w:ascii="Arial" w:hAnsi="Arial" w:cs="Arial"/>
          <w:sz w:val="20"/>
          <w:szCs w:val="20"/>
        </w:rPr>
        <w:t xml:space="preserve">1x pro </w:t>
      </w:r>
      <w:r w:rsidRPr="00174F11">
        <w:rPr>
          <w:rFonts w:ascii="Arial" w:hAnsi="Arial" w:cs="Arial"/>
          <w:sz w:val="20"/>
          <w:szCs w:val="20"/>
        </w:rPr>
        <w:t>zhotovitele, ostatní zúčastněné strany obdrží kopie.</w:t>
      </w:r>
    </w:p>
    <w:p w:rsidR="003A4388" w:rsidRPr="00174F11" w:rsidRDefault="003A4388"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8.7</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Objednatel může převzít předmět díla i v případě, že vykazuje malý počet drobných vad a nedodělků, které samy o sobě ani ve spojení s jinými nebrání řádnému užívání díla ani neztěžují či nebrání provádění případných návazných prací. V takovém případě bude součástí Dílčího předávacího protokolu nebo</w:t>
      </w:r>
      <w:r w:rsidRPr="00174F11">
        <w:rPr>
          <w:rFonts w:ascii="Arial" w:hAnsi="Arial" w:cs="Arial"/>
          <w:color w:val="008000"/>
          <w:sz w:val="20"/>
          <w:szCs w:val="20"/>
        </w:rPr>
        <w:t xml:space="preserve"> </w:t>
      </w:r>
      <w:r w:rsidRPr="00174F11">
        <w:rPr>
          <w:rFonts w:ascii="Arial" w:hAnsi="Arial" w:cs="Arial"/>
          <w:sz w:val="20"/>
          <w:szCs w:val="20"/>
        </w:rPr>
        <w:t xml:space="preserve">Zápisu o předání a převzetí předmětu díla seznam konkrétních vad s termíny jejich odstranění [Soupis vad a nedodělků], nebo dohoda o slevě z ceny v případě vad neodstranitelných. </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Kontrola těchto vad a nedodělků bude provedena zástupci</w:t>
      </w:r>
      <w:r w:rsidR="003A4388" w:rsidRPr="00174F11">
        <w:rPr>
          <w:rFonts w:ascii="Arial" w:hAnsi="Arial" w:cs="Arial"/>
          <w:sz w:val="20"/>
          <w:szCs w:val="20"/>
        </w:rPr>
        <w:t xml:space="preserve"> Statutárního</w:t>
      </w:r>
      <w:r w:rsidRPr="00174F11">
        <w:rPr>
          <w:rFonts w:ascii="Arial" w:hAnsi="Arial" w:cs="Arial"/>
          <w:sz w:val="20"/>
          <w:szCs w:val="20"/>
        </w:rPr>
        <w:t xml:space="preserve"> </w:t>
      </w:r>
      <w:r w:rsidR="003A4388" w:rsidRPr="00174F11">
        <w:rPr>
          <w:rFonts w:ascii="Arial" w:hAnsi="Arial" w:cs="Arial"/>
          <w:sz w:val="20"/>
          <w:szCs w:val="20"/>
        </w:rPr>
        <w:t>m</w:t>
      </w:r>
      <w:r w:rsidRPr="00174F11">
        <w:rPr>
          <w:rFonts w:ascii="Arial" w:hAnsi="Arial" w:cs="Arial"/>
          <w:sz w:val="20"/>
          <w:szCs w:val="20"/>
        </w:rPr>
        <w:t xml:space="preserve">ěsta Jablonec nad Nisou </w:t>
      </w:r>
      <w:r w:rsidR="00CC1B24">
        <w:rPr>
          <w:rFonts w:ascii="Arial" w:hAnsi="Arial" w:cs="Arial"/>
          <w:sz w:val="20"/>
          <w:szCs w:val="20"/>
        </w:rPr>
        <w:br/>
      </w:r>
      <w:r w:rsidRPr="00174F11">
        <w:rPr>
          <w:rFonts w:ascii="Arial" w:hAnsi="Arial" w:cs="Arial"/>
          <w:sz w:val="20"/>
          <w:szCs w:val="20"/>
        </w:rPr>
        <w:t>a popřípadě technického dozoru nejdéle ke konečnému termínu jejich odstranění.</w:t>
      </w:r>
    </w:p>
    <w:p w:rsidR="006C2480" w:rsidRDefault="005E2E4C" w:rsidP="005E2E4C">
      <w:pPr>
        <w:suppressAutoHyphens/>
        <w:jc w:val="both"/>
        <w:rPr>
          <w:rFonts w:ascii="Arial" w:hAnsi="Arial" w:cs="Arial"/>
          <w:sz w:val="20"/>
          <w:szCs w:val="20"/>
        </w:rPr>
      </w:pPr>
      <w:r w:rsidRPr="00174F11">
        <w:rPr>
          <w:rFonts w:ascii="Arial" w:hAnsi="Arial" w:cs="Arial"/>
          <w:sz w:val="20"/>
          <w:szCs w:val="20"/>
        </w:rPr>
        <w:lastRenderedPageBreak/>
        <w:t xml:space="preserve">Pokud nedojde k zapsání stavu odstranění vad a nedodělků do </w:t>
      </w:r>
      <w:r w:rsidR="00EB0387">
        <w:rPr>
          <w:rFonts w:ascii="Arial" w:hAnsi="Arial" w:cs="Arial"/>
          <w:sz w:val="20"/>
          <w:szCs w:val="20"/>
        </w:rPr>
        <w:t>dvou</w:t>
      </w:r>
      <w:r w:rsidRPr="00174F11">
        <w:rPr>
          <w:rFonts w:ascii="Arial" w:hAnsi="Arial" w:cs="Arial"/>
          <w:sz w:val="20"/>
          <w:szCs w:val="20"/>
        </w:rPr>
        <w:t xml:space="preserve"> originálů Zápisu o předání </w:t>
      </w:r>
      <w:r w:rsidR="00CC1B24">
        <w:rPr>
          <w:rFonts w:ascii="Arial" w:hAnsi="Arial" w:cs="Arial"/>
          <w:sz w:val="20"/>
          <w:szCs w:val="20"/>
        </w:rPr>
        <w:br/>
      </w:r>
      <w:r w:rsidRPr="00174F11">
        <w:rPr>
          <w:rFonts w:ascii="Arial" w:hAnsi="Arial" w:cs="Arial"/>
          <w:sz w:val="20"/>
          <w:szCs w:val="20"/>
        </w:rPr>
        <w:t>a převzetí díla [Soupisu vad a nedodělků] a podepsání této skutečností oběma smluvními stranami, má se za to, že vady a nedodělky nebyly odstraněny.</w:t>
      </w:r>
    </w:p>
    <w:p w:rsidR="00751A69" w:rsidRDefault="00751A69"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8.8</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Soupis vad a nedodělků [příloha Zápisu o předání a převzetí díla] musí obsahovat minimálně tyto údaje: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 zjištění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přesný popis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kde se vada/nedodělek na díle nachází,</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termín odstranění vady/nedodělku daný objednatelem nebo zástupcem objednatele,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 xml:space="preserve">datum skutečného odstranění vady/nedodělku, </w:t>
      </w:r>
    </w:p>
    <w:p w:rsidR="00611E85" w:rsidRDefault="005E2E4C" w:rsidP="00134CC2">
      <w:pPr>
        <w:tabs>
          <w:tab w:val="left" w:pos="720"/>
        </w:tab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podpis objednatele</w:t>
      </w:r>
      <w:r w:rsidR="00072B63">
        <w:rPr>
          <w:rFonts w:ascii="Arial" w:hAnsi="Arial" w:cs="Arial"/>
          <w:sz w:val="20"/>
          <w:szCs w:val="20"/>
        </w:rPr>
        <w:t>, podpis zhotovitele</w:t>
      </w:r>
      <w:r w:rsidRPr="00174F11">
        <w:rPr>
          <w:rFonts w:ascii="Arial" w:hAnsi="Arial" w:cs="Arial"/>
          <w:sz w:val="20"/>
          <w:szCs w:val="20"/>
        </w:rPr>
        <w:t>, popřípadě podpis uživatele.</w:t>
      </w:r>
    </w:p>
    <w:p w:rsidR="00957FE4" w:rsidRDefault="00957FE4" w:rsidP="00134CC2">
      <w:pPr>
        <w:tabs>
          <w:tab w:val="left" w:pos="720"/>
        </w:tab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8.9</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Pokud o odstranění vad a nedodělků z předání a převzetí díla nebude vyhotoven a všemi zúčastněnými stranami podepsán záznam do obou originálů Zápisu o předání a převzetí díla, má se za to, že vady </w:t>
      </w:r>
      <w:r w:rsidR="00CC1B24">
        <w:rPr>
          <w:rFonts w:ascii="Arial" w:hAnsi="Arial" w:cs="Arial"/>
          <w:sz w:val="20"/>
          <w:szCs w:val="20"/>
        </w:rPr>
        <w:br/>
      </w:r>
      <w:r w:rsidRPr="00174F11">
        <w:rPr>
          <w:rFonts w:ascii="Arial" w:hAnsi="Arial" w:cs="Arial"/>
          <w:sz w:val="20"/>
          <w:szCs w:val="20"/>
        </w:rPr>
        <w:t>a nedodělky nebyly odstraněny.</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Kontrola těchto vad a nedodělků bude probíhat nejpozději v poslední den termínu k odstranění vad </w:t>
      </w:r>
      <w:r w:rsidR="00CC1B24">
        <w:rPr>
          <w:rFonts w:ascii="Arial" w:hAnsi="Arial" w:cs="Arial"/>
          <w:sz w:val="20"/>
          <w:szCs w:val="20"/>
        </w:rPr>
        <w:br/>
      </w:r>
      <w:r w:rsidRPr="00174F11">
        <w:rPr>
          <w:rFonts w:ascii="Arial" w:hAnsi="Arial" w:cs="Arial"/>
          <w:sz w:val="20"/>
          <w:szCs w:val="20"/>
        </w:rPr>
        <w:t>a nedodělků [i bez přítomnosti zhotovitele].</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Je ale povinností zhotovitele se těchto kontrolních dnů účastnit. </w:t>
      </w:r>
    </w:p>
    <w:p w:rsidR="008F57D0" w:rsidRDefault="008F57D0"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8.10</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Počátky a konce záručních lhůt budou jasně dány a zapsány v Zápisu o předání a převzetí díla.</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Obě smluvní strany mají povinnost maximální součinnosti při podpisu tohoto Zápisu.</w:t>
      </w:r>
    </w:p>
    <w:p w:rsidR="0044327B" w:rsidRPr="00174F11" w:rsidRDefault="0044327B"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8.11</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Součástí Dílčího předávacího protokolu nebo Zápisu o předání a převzetí díla mohou být (vyžaduje-li to předmět díla nebo je-li to pro předmět díla obvyklé) i Garanční podmínky, v nichž bude přesně specifikována záruční doba jednotlivých komponent</w:t>
      </w:r>
      <w:r w:rsidR="00770B4C">
        <w:rPr>
          <w:rFonts w:ascii="Arial" w:hAnsi="Arial" w:cs="Arial"/>
          <w:sz w:val="20"/>
          <w:szCs w:val="20"/>
        </w:rPr>
        <w:t>ů</w:t>
      </w:r>
      <w:r w:rsidRPr="00174F11">
        <w:rPr>
          <w:rFonts w:ascii="Arial" w:hAnsi="Arial" w:cs="Arial"/>
          <w:sz w:val="20"/>
          <w:szCs w:val="20"/>
        </w:rPr>
        <w:t xml:space="preserve"> a součástí díla.</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Současně v Garančních podmínkách budou vypsány a přiloženy návody k obsluze a případné pokyny </w:t>
      </w:r>
      <w:r w:rsidR="00CC1B24">
        <w:rPr>
          <w:rFonts w:ascii="Arial" w:hAnsi="Arial" w:cs="Arial"/>
          <w:sz w:val="20"/>
          <w:szCs w:val="20"/>
        </w:rPr>
        <w:br/>
      </w:r>
      <w:r w:rsidRPr="00174F11">
        <w:rPr>
          <w:rFonts w:ascii="Arial" w:hAnsi="Arial" w:cs="Arial"/>
          <w:sz w:val="20"/>
          <w:szCs w:val="20"/>
        </w:rPr>
        <w:t>k užívání díla [náležitá péče, podmínky trvání záruční l</w:t>
      </w:r>
      <w:r w:rsidR="00BA065D">
        <w:rPr>
          <w:rFonts w:ascii="Arial" w:hAnsi="Arial" w:cs="Arial"/>
          <w:sz w:val="20"/>
          <w:szCs w:val="20"/>
        </w:rPr>
        <w:t>hůty – např. pravidelné revize,</w:t>
      </w:r>
      <w:r w:rsidRPr="00174F11">
        <w:rPr>
          <w:rFonts w:ascii="Arial" w:hAnsi="Arial" w:cs="Arial"/>
          <w:sz w:val="20"/>
          <w:szCs w:val="20"/>
        </w:rPr>
        <w:t>atd.].</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8.12</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Pokud objednatel odmítne převzetí předmětu díla, uvede důvody takového odmítnutí. K tomuto vyjádření je zhotovitel oprávněn uvést své stanovisko a jeho odůvodnění. Strany pak dohodnou náhradní termín přejímky nebo předání předmětu díla.</w:t>
      </w:r>
    </w:p>
    <w:p w:rsidR="00AB641A" w:rsidRPr="00174F11" w:rsidRDefault="00AB641A"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8.13</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V případě zjištění jakýchkoli vad v průběhu předávání předmětu díla je objednatel oprávněn přejímací řízení přerušit, vyhotovit seznam zjištěných vad či nedodělků s termíny jejich odstranění a po kontrole jejich odstranění v přejímacím řízení pokračovat.</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8.14</w:t>
      </w:r>
    </w:p>
    <w:p w:rsidR="005E2E4C" w:rsidRDefault="005E2E4C" w:rsidP="005E2E4C">
      <w:pPr>
        <w:suppressAutoHyphens/>
        <w:jc w:val="both"/>
        <w:rPr>
          <w:rFonts w:ascii="Arial" w:hAnsi="Arial" w:cs="Arial"/>
          <w:sz w:val="20"/>
          <w:szCs w:val="20"/>
        </w:rPr>
      </w:pPr>
      <w:r w:rsidRPr="00174F11">
        <w:rPr>
          <w:rFonts w:ascii="Arial" w:hAnsi="Arial" w:cs="Arial"/>
          <w:sz w:val="20"/>
          <w:szCs w:val="20"/>
        </w:rPr>
        <w:t xml:space="preserve">Zhotovitel se zavazuje vady díla bezplatně odstranit ve lhůtách dohodnutých smluvními stranami, jinak bez zbytečného odkladu po oznámení těchto vad zhotoviteli. </w:t>
      </w:r>
    </w:p>
    <w:p w:rsidR="006B505C" w:rsidRDefault="006B505C" w:rsidP="005E2E4C">
      <w:pPr>
        <w:suppressAutoHyphens/>
        <w:jc w:val="both"/>
        <w:rPr>
          <w:rFonts w:ascii="Arial" w:hAnsi="Arial" w:cs="Arial"/>
          <w:sz w:val="20"/>
          <w:szCs w:val="20"/>
        </w:rPr>
      </w:pPr>
    </w:p>
    <w:p w:rsidR="006B505C" w:rsidRPr="00974751" w:rsidRDefault="006B505C" w:rsidP="005E2E4C">
      <w:pPr>
        <w:suppressAutoHyphens/>
        <w:jc w:val="both"/>
        <w:rPr>
          <w:rFonts w:ascii="Arial" w:hAnsi="Arial" w:cs="Arial"/>
          <w:sz w:val="20"/>
          <w:szCs w:val="20"/>
        </w:rPr>
      </w:pPr>
      <w:r w:rsidRPr="00974751">
        <w:rPr>
          <w:rFonts w:ascii="Arial" w:hAnsi="Arial" w:cs="Arial"/>
          <w:sz w:val="20"/>
          <w:szCs w:val="20"/>
        </w:rPr>
        <w:t>8.15</w:t>
      </w:r>
    </w:p>
    <w:p w:rsidR="006B505C" w:rsidRPr="00974751" w:rsidRDefault="006B505C" w:rsidP="005E2E4C">
      <w:pPr>
        <w:suppressAutoHyphens/>
        <w:jc w:val="both"/>
        <w:rPr>
          <w:rFonts w:ascii="Arial" w:hAnsi="Arial" w:cs="Arial"/>
          <w:b/>
          <w:sz w:val="20"/>
          <w:szCs w:val="20"/>
        </w:rPr>
      </w:pPr>
      <w:r w:rsidRPr="00974751">
        <w:rPr>
          <w:rFonts w:ascii="Arial" w:hAnsi="Arial" w:cs="Arial"/>
          <w:b/>
          <w:sz w:val="20"/>
          <w:szCs w:val="20"/>
        </w:rPr>
        <w:t>Pokud zhotovitel nedodá všechny revize při př</w:t>
      </w:r>
      <w:r w:rsidR="00025EDF" w:rsidRPr="00974751">
        <w:rPr>
          <w:rFonts w:ascii="Arial" w:hAnsi="Arial" w:cs="Arial"/>
          <w:b/>
          <w:sz w:val="20"/>
          <w:szCs w:val="20"/>
        </w:rPr>
        <w:t>edání</w:t>
      </w:r>
      <w:r w:rsidRPr="00974751">
        <w:rPr>
          <w:rFonts w:ascii="Arial" w:hAnsi="Arial" w:cs="Arial"/>
          <w:b/>
          <w:sz w:val="20"/>
          <w:szCs w:val="20"/>
        </w:rPr>
        <w:t xml:space="preserve"> díla, má se za to, že dílo nebylo předáno.</w:t>
      </w:r>
    </w:p>
    <w:p w:rsidR="002D733A" w:rsidRDefault="002D733A" w:rsidP="005E2E4C">
      <w:pPr>
        <w:rPr>
          <w:rFonts w:ascii="Arial" w:hAnsi="Arial" w:cs="Arial"/>
          <w:b/>
          <w:color w:val="CC0000"/>
          <w:sz w:val="20"/>
          <w:szCs w:val="20"/>
        </w:rPr>
      </w:pPr>
    </w:p>
    <w:p w:rsidR="00751A69" w:rsidRDefault="00751A69"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9.</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Další smluvní ujednání</w:t>
      </w:r>
    </w:p>
    <w:p w:rsidR="005E2E4C" w:rsidRPr="00174F11" w:rsidRDefault="005E2E4C" w:rsidP="005E2E4C">
      <w:pPr>
        <w:rPr>
          <w:rFonts w:ascii="Arial" w:hAnsi="Arial" w:cs="Arial"/>
          <w:b/>
          <w:sz w:val="20"/>
          <w:szCs w:val="20"/>
          <w:u w:val="single"/>
        </w:rPr>
      </w:pPr>
      <w:r w:rsidRPr="00174F11">
        <w:rPr>
          <w:rFonts w:ascii="Arial" w:hAnsi="Arial" w:cs="Arial"/>
          <w:b/>
          <w:sz w:val="20"/>
          <w:szCs w:val="20"/>
          <w:u w:val="single"/>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9.1</w:t>
      </w:r>
    </w:p>
    <w:p w:rsidR="005E2E4C" w:rsidRDefault="005E2E4C" w:rsidP="005E2E4C">
      <w:pPr>
        <w:jc w:val="both"/>
        <w:rPr>
          <w:rFonts w:ascii="Arial" w:hAnsi="Arial" w:cs="Arial"/>
          <w:sz w:val="20"/>
          <w:szCs w:val="20"/>
        </w:rPr>
      </w:pPr>
      <w:r w:rsidRPr="00174F11">
        <w:rPr>
          <w:rFonts w:ascii="Arial" w:hAnsi="Arial" w:cs="Arial"/>
          <w:sz w:val="20"/>
          <w:szCs w:val="20"/>
        </w:rPr>
        <w:t xml:space="preserve">Dílo se považuje za splněné po jeho řádném zhotovení bez vad a nedodělků, jeho předáním </w:t>
      </w:r>
      <w:r w:rsidR="00CC1B24">
        <w:rPr>
          <w:rFonts w:ascii="Arial" w:hAnsi="Arial" w:cs="Arial"/>
          <w:sz w:val="20"/>
          <w:szCs w:val="20"/>
        </w:rPr>
        <w:br/>
      </w:r>
      <w:r w:rsidRPr="00174F11">
        <w:rPr>
          <w:rFonts w:ascii="Arial" w:hAnsi="Arial" w:cs="Arial"/>
          <w:sz w:val="20"/>
          <w:szCs w:val="20"/>
        </w:rPr>
        <w:t>a současně převzetím objednatelem, tj. dnem podpisu protokolu o předání a převzetí díla, případně Zápisem o odstranění poslední vady nebo nedodělku</w:t>
      </w:r>
      <w:r w:rsidR="005320C1">
        <w:rPr>
          <w:rFonts w:ascii="Arial" w:hAnsi="Arial" w:cs="Arial"/>
          <w:sz w:val="20"/>
          <w:szCs w:val="20"/>
        </w:rPr>
        <w:t>.</w:t>
      </w:r>
    </w:p>
    <w:p w:rsidR="005320C1" w:rsidRDefault="005320C1" w:rsidP="005E2E4C">
      <w:pPr>
        <w:jc w:val="both"/>
        <w:rPr>
          <w:rFonts w:ascii="Arial" w:hAnsi="Arial" w:cs="Arial"/>
          <w:sz w:val="20"/>
          <w:szCs w:val="20"/>
        </w:rPr>
      </w:pPr>
    </w:p>
    <w:p w:rsidR="00751A69" w:rsidRDefault="00751A69" w:rsidP="005E2E4C">
      <w:pPr>
        <w:jc w:val="both"/>
        <w:rPr>
          <w:rFonts w:ascii="Arial" w:hAnsi="Arial" w:cs="Arial"/>
          <w:sz w:val="20"/>
          <w:szCs w:val="20"/>
        </w:rPr>
      </w:pPr>
    </w:p>
    <w:p w:rsidR="00751A69" w:rsidRPr="00174F11" w:rsidRDefault="00751A69"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lastRenderedPageBreak/>
        <w:t>9.2</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je povinen udržovat pracoviště v čistotě, dbát na bezpečnost osob a dodržovat pravidla bezpečnosti práce. Za porušení těchto povinností nese zhotovitel plnou odpovědnost.</w:t>
      </w:r>
    </w:p>
    <w:p w:rsidR="00EA4675" w:rsidRDefault="00EA4675"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9.3</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se zavazuje, že dílo bude provedeno dle platných technických a obecně závazných právních norem platných pro předmět této smlouvy o dílo a v souladu s touto smlouvou.</w:t>
      </w:r>
    </w:p>
    <w:p w:rsidR="005E2E4C" w:rsidRDefault="005E2E4C" w:rsidP="003C7C8B">
      <w:pPr>
        <w:jc w:val="both"/>
        <w:rPr>
          <w:rFonts w:ascii="Arial" w:hAnsi="Arial" w:cs="Arial"/>
          <w:sz w:val="20"/>
          <w:szCs w:val="20"/>
        </w:rPr>
      </w:pPr>
      <w:r w:rsidRPr="00174F11">
        <w:rPr>
          <w:rFonts w:ascii="Arial" w:hAnsi="Arial" w:cs="Arial"/>
          <w:sz w:val="20"/>
          <w:szCs w:val="20"/>
        </w:rPr>
        <w:t>Veškeré technické normy [ČSN, …] platné pro účely plnění předmětu díla dle této smlouvy se stávají závaznými.</w:t>
      </w:r>
    </w:p>
    <w:p w:rsidR="006F0742" w:rsidRPr="00174F11" w:rsidRDefault="006F0742" w:rsidP="003C7C8B">
      <w:pPr>
        <w:jc w:val="both"/>
        <w:rPr>
          <w:rFonts w:ascii="Arial" w:hAnsi="Arial" w:cs="Arial"/>
          <w:sz w:val="20"/>
          <w:szCs w:val="20"/>
        </w:rPr>
      </w:pPr>
    </w:p>
    <w:p w:rsidR="005E2E4C" w:rsidRPr="00402FBF" w:rsidRDefault="005E2E4C" w:rsidP="003C7C8B">
      <w:pPr>
        <w:jc w:val="both"/>
        <w:rPr>
          <w:rFonts w:ascii="Arial" w:hAnsi="Arial" w:cs="Arial"/>
          <w:sz w:val="20"/>
          <w:szCs w:val="20"/>
        </w:rPr>
      </w:pPr>
      <w:r w:rsidRPr="00402FBF">
        <w:rPr>
          <w:rFonts w:ascii="Arial" w:hAnsi="Arial" w:cs="Arial"/>
          <w:sz w:val="20"/>
          <w:szCs w:val="20"/>
        </w:rPr>
        <w:t>9.4</w:t>
      </w:r>
    </w:p>
    <w:p w:rsidR="0044327B" w:rsidRDefault="005E2E4C" w:rsidP="00A46D05">
      <w:pPr>
        <w:pStyle w:val="Zkladntext2"/>
        <w:spacing w:line="240" w:lineRule="auto"/>
        <w:rPr>
          <w:rFonts w:ascii="Arial" w:hAnsi="Arial" w:cs="Arial"/>
          <w:sz w:val="20"/>
          <w:szCs w:val="20"/>
        </w:rPr>
      </w:pPr>
      <w:r w:rsidRPr="00402FBF">
        <w:rPr>
          <w:rFonts w:ascii="Arial" w:hAnsi="Arial" w:cs="Arial"/>
          <w:sz w:val="20"/>
          <w:szCs w:val="20"/>
        </w:rPr>
        <w:t>Objednatel bude poskytovat zhotoviteli součinnost nezbytnou pro sp</w:t>
      </w:r>
      <w:r w:rsidR="003C7C8B" w:rsidRPr="00402FBF">
        <w:rPr>
          <w:rFonts w:ascii="Arial" w:hAnsi="Arial" w:cs="Arial"/>
          <w:sz w:val="20"/>
          <w:szCs w:val="20"/>
        </w:rPr>
        <w:t xml:space="preserve">lnění závazku </w:t>
      </w:r>
      <w:r w:rsidRPr="00402FBF">
        <w:rPr>
          <w:rFonts w:ascii="Arial" w:hAnsi="Arial" w:cs="Arial"/>
          <w:sz w:val="20"/>
          <w:szCs w:val="20"/>
        </w:rPr>
        <w:t>zhotovitele. Objednatel se dostaví k převzetí díla nejpozděj</w:t>
      </w:r>
      <w:r w:rsidR="003C7C8B" w:rsidRPr="00402FBF">
        <w:rPr>
          <w:rFonts w:ascii="Arial" w:hAnsi="Arial" w:cs="Arial"/>
          <w:sz w:val="20"/>
          <w:szCs w:val="20"/>
        </w:rPr>
        <w:t xml:space="preserve">i do tří pracovních dnů ode dne </w:t>
      </w:r>
      <w:r w:rsidRPr="00402FBF">
        <w:rPr>
          <w:rFonts w:ascii="Arial" w:hAnsi="Arial" w:cs="Arial"/>
          <w:sz w:val="20"/>
          <w:szCs w:val="20"/>
        </w:rPr>
        <w:t>doručení písemné nebo ode dne telefonické výzvy ze strany zhotovitele.</w:t>
      </w:r>
    </w:p>
    <w:p w:rsidR="005E2E4C" w:rsidRDefault="005E2E4C" w:rsidP="003C7C8B">
      <w:pPr>
        <w:jc w:val="both"/>
        <w:rPr>
          <w:rFonts w:ascii="Arial" w:hAnsi="Arial" w:cs="Arial"/>
          <w:b/>
          <w:sz w:val="20"/>
          <w:szCs w:val="20"/>
        </w:rPr>
      </w:pPr>
      <w:r w:rsidRPr="001961ED">
        <w:rPr>
          <w:rFonts w:ascii="Arial" w:hAnsi="Arial" w:cs="Arial"/>
          <w:b/>
          <w:sz w:val="20"/>
          <w:szCs w:val="20"/>
        </w:rPr>
        <w:t>9.5</w:t>
      </w:r>
    </w:p>
    <w:p w:rsidR="00771268" w:rsidRPr="00D529BA" w:rsidRDefault="00771268" w:rsidP="003C7C8B">
      <w:pPr>
        <w:jc w:val="both"/>
        <w:rPr>
          <w:rFonts w:ascii="Arial" w:hAnsi="Arial" w:cs="Arial"/>
          <w:b/>
          <w:color w:val="7030A0"/>
          <w:sz w:val="20"/>
          <w:szCs w:val="20"/>
        </w:rPr>
      </w:pPr>
      <w:r w:rsidRPr="002C5F4A">
        <w:rPr>
          <w:rFonts w:ascii="Arial" w:hAnsi="Arial" w:cs="Arial"/>
          <w:b/>
          <w:sz w:val="20"/>
          <w:szCs w:val="20"/>
        </w:rPr>
        <w:t xml:space="preserve">Po </w:t>
      </w:r>
      <w:r w:rsidR="00553C83" w:rsidRPr="002C5F4A">
        <w:rPr>
          <w:rFonts w:ascii="Arial" w:hAnsi="Arial" w:cs="Arial"/>
          <w:b/>
          <w:sz w:val="20"/>
          <w:szCs w:val="20"/>
        </w:rPr>
        <w:t xml:space="preserve">dobu probíhajících stavebních prací u </w:t>
      </w:r>
      <w:r w:rsidR="00206EDC" w:rsidRPr="002C5F4A">
        <w:rPr>
          <w:rFonts w:ascii="Arial" w:hAnsi="Arial" w:cs="Arial"/>
          <w:sz w:val="20"/>
          <w:szCs w:val="20"/>
        </w:rPr>
        <w:t>vstupního zadního vchodu objektu</w:t>
      </w:r>
      <w:r w:rsidR="00553C83" w:rsidRPr="002C5F4A">
        <w:rPr>
          <w:rFonts w:ascii="Arial" w:hAnsi="Arial" w:cs="Arial"/>
          <w:b/>
          <w:sz w:val="20"/>
          <w:szCs w:val="20"/>
        </w:rPr>
        <w:t xml:space="preserve"> bude dbát zhotovitel zvýšené opatrnosti vůči třetím osobám</w:t>
      </w:r>
      <w:r w:rsidR="00D529BA" w:rsidRPr="00974751">
        <w:rPr>
          <w:rFonts w:ascii="Arial" w:hAnsi="Arial" w:cs="Arial"/>
          <w:b/>
          <w:sz w:val="20"/>
          <w:szCs w:val="20"/>
        </w:rPr>
        <w:t xml:space="preserve">, </w:t>
      </w:r>
      <w:r w:rsidR="0028351D" w:rsidRPr="00974751">
        <w:rPr>
          <w:rFonts w:ascii="Arial" w:hAnsi="Arial" w:cs="Arial"/>
          <w:b/>
          <w:sz w:val="20"/>
          <w:szCs w:val="20"/>
        </w:rPr>
        <w:t>a zároveň zodpoví</w:t>
      </w:r>
      <w:r w:rsidR="00D529BA" w:rsidRPr="00974751">
        <w:rPr>
          <w:rFonts w:ascii="Arial" w:hAnsi="Arial" w:cs="Arial"/>
          <w:b/>
          <w:sz w:val="20"/>
          <w:szCs w:val="20"/>
        </w:rPr>
        <w:t>dá za úrazy třetích osob.</w:t>
      </w:r>
    </w:p>
    <w:p w:rsidR="00771268" w:rsidRDefault="00771268" w:rsidP="003C7C8B">
      <w:pPr>
        <w:jc w:val="both"/>
        <w:rPr>
          <w:rFonts w:ascii="Arial" w:hAnsi="Arial" w:cs="Arial"/>
          <w:sz w:val="20"/>
          <w:szCs w:val="20"/>
        </w:rPr>
      </w:pPr>
    </w:p>
    <w:p w:rsidR="005E2E4C" w:rsidRPr="00174F11" w:rsidRDefault="0051423F" w:rsidP="003C7C8B">
      <w:pPr>
        <w:jc w:val="both"/>
        <w:rPr>
          <w:rFonts w:ascii="Arial" w:hAnsi="Arial" w:cs="Arial"/>
          <w:sz w:val="20"/>
          <w:szCs w:val="20"/>
        </w:rPr>
      </w:pPr>
      <w:r>
        <w:rPr>
          <w:rFonts w:ascii="Arial" w:hAnsi="Arial" w:cs="Arial"/>
          <w:sz w:val="20"/>
          <w:szCs w:val="20"/>
        </w:rPr>
        <w:t>9.6</w:t>
      </w:r>
    </w:p>
    <w:p w:rsidR="005E2E4C" w:rsidRPr="00974751" w:rsidRDefault="005E2E4C" w:rsidP="003C7C8B">
      <w:pPr>
        <w:jc w:val="both"/>
        <w:rPr>
          <w:rFonts w:ascii="Arial" w:hAnsi="Arial" w:cs="Arial"/>
          <w:b/>
          <w:sz w:val="20"/>
          <w:szCs w:val="20"/>
        </w:rPr>
      </w:pPr>
      <w:r w:rsidRPr="00174F11">
        <w:rPr>
          <w:rFonts w:ascii="Arial" w:hAnsi="Arial" w:cs="Arial"/>
          <w:sz w:val="20"/>
          <w:szCs w:val="20"/>
        </w:rPr>
        <w:t>Za škodu na majetku objednatele a třetích osob, vzniklou v důsledku provádění díla, odpovídá a hradí ji zhotovitel.</w:t>
      </w:r>
      <w:r w:rsidR="00D529BA">
        <w:rPr>
          <w:rFonts w:ascii="Arial" w:hAnsi="Arial" w:cs="Arial"/>
          <w:sz w:val="20"/>
          <w:szCs w:val="20"/>
        </w:rPr>
        <w:t xml:space="preserve"> </w:t>
      </w:r>
      <w:r w:rsidR="00D529BA" w:rsidRPr="00974751">
        <w:rPr>
          <w:rFonts w:ascii="Arial" w:hAnsi="Arial" w:cs="Arial"/>
          <w:b/>
          <w:sz w:val="20"/>
          <w:szCs w:val="20"/>
        </w:rPr>
        <w:t>Pokud bude zhotovitel používat výtah k přepravě osob, materiálu nebo suti, zajistí si obložení stěn a podlahy /např. kartonem nebo polystyre</w:t>
      </w:r>
      <w:r w:rsidR="00364A43" w:rsidRPr="00974751">
        <w:rPr>
          <w:rFonts w:ascii="Arial" w:hAnsi="Arial" w:cs="Arial"/>
          <w:b/>
          <w:sz w:val="20"/>
          <w:szCs w:val="20"/>
        </w:rPr>
        <w:t>nem</w:t>
      </w:r>
      <w:r w:rsidR="00C66A50" w:rsidRPr="00974751">
        <w:rPr>
          <w:rFonts w:ascii="Arial" w:hAnsi="Arial" w:cs="Arial"/>
          <w:b/>
          <w:sz w:val="20"/>
          <w:szCs w:val="20"/>
        </w:rPr>
        <w:t>/</w:t>
      </w:r>
      <w:r w:rsidR="00364A43" w:rsidRPr="00974751">
        <w:rPr>
          <w:rFonts w:ascii="Arial" w:hAnsi="Arial" w:cs="Arial"/>
          <w:b/>
          <w:sz w:val="20"/>
          <w:szCs w:val="20"/>
        </w:rPr>
        <w:t>. Nesmí používat oba výtahy, ale pouze jeden. Vše bude dohodnuto a zapsáno do stavebního deníku při předání staveniště.</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je povinen být řádně pojištěn pro odpovědnost za škody způsobené svou</w:t>
      </w:r>
      <w:r w:rsidR="003A7BB6" w:rsidRPr="00174F11">
        <w:rPr>
          <w:rFonts w:ascii="Arial" w:hAnsi="Arial" w:cs="Arial"/>
          <w:sz w:val="20"/>
          <w:szCs w:val="20"/>
        </w:rPr>
        <w:t xml:space="preserve"> činností, a to </w:t>
      </w:r>
      <w:r w:rsidR="003A7BB6" w:rsidRPr="00412AF1">
        <w:rPr>
          <w:rFonts w:ascii="Arial" w:hAnsi="Arial" w:cs="Arial"/>
          <w:b/>
          <w:sz w:val="20"/>
          <w:szCs w:val="20"/>
        </w:rPr>
        <w:t xml:space="preserve">min. v hodnotě </w:t>
      </w:r>
      <w:r w:rsidR="00E46F40" w:rsidRPr="00412AF1">
        <w:rPr>
          <w:rFonts w:ascii="Arial" w:hAnsi="Arial" w:cs="Arial"/>
          <w:b/>
          <w:sz w:val="20"/>
          <w:szCs w:val="20"/>
        </w:rPr>
        <w:t>5</w:t>
      </w:r>
      <w:r w:rsidRPr="00412AF1">
        <w:rPr>
          <w:rFonts w:ascii="Arial" w:hAnsi="Arial" w:cs="Arial"/>
          <w:b/>
          <w:sz w:val="20"/>
          <w:szCs w:val="20"/>
        </w:rPr>
        <w:t xml:space="preserve"> mil. Kč</w:t>
      </w:r>
      <w:r w:rsidR="00484D96" w:rsidRPr="00412AF1">
        <w:rPr>
          <w:rFonts w:ascii="Arial" w:hAnsi="Arial" w:cs="Arial"/>
          <w:b/>
          <w:color w:val="7030A0"/>
          <w:sz w:val="20"/>
          <w:szCs w:val="20"/>
        </w:rPr>
        <w:t>.</w:t>
      </w:r>
      <w:r w:rsidRPr="00174F11">
        <w:rPr>
          <w:rFonts w:ascii="Arial" w:hAnsi="Arial" w:cs="Arial"/>
          <w:sz w:val="20"/>
          <w:szCs w:val="20"/>
        </w:rPr>
        <w:t xml:space="preserve"> Tímto požadavkem v žádném případě není dotčeno právo objednatele na náhradu celkové výše případné škody.</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9.7</w:t>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 je oprávněn kontrolovat provádění díla, jeho zástupci jsou oprávněni ke vstupu na veškerá pracoviště spojená s prováděním díla.</w:t>
      </w:r>
    </w:p>
    <w:p w:rsidR="00484D96" w:rsidRPr="00174F11" w:rsidRDefault="00484D96"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9.8</w:t>
      </w:r>
    </w:p>
    <w:p w:rsidR="005E2E4C" w:rsidRPr="00174F11" w:rsidRDefault="005E2E4C" w:rsidP="005E2E4C">
      <w:pPr>
        <w:jc w:val="both"/>
        <w:rPr>
          <w:rFonts w:ascii="Arial" w:hAnsi="Arial" w:cs="Arial"/>
          <w:color w:val="0000FF"/>
          <w:sz w:val="20"/>
          <w:szCs w:val="20"/>
        </w:rPr>
      </w:pPr>
      <w:r w:rsidRPr="00813250">
        <w:rPr>
          <w:rFonts w:ascii="Arial" w:hAnsi="Arial" w:cs="Arial"/>
          <w:b/>
          <w:sz w:val="20"/>
          <w:szCs w:val="20"/>
        </w:rPr>
        <w:t xml:space="preserve">Před zakrytím prací, u kterých není možno následně určit jejich rozsah a kvalitu, je zhotovitel povinen nejméně </w:t>
      </w:r>
      <w:r w:rsidR="009F4F29">
        <w:rPr>
          <w:rFonts w:ascii="Arial" w:hAnsi="Arial" w:cs="Arial"/>
          <w:b/>
          <w:sz w:val="20"/>
          <w:szCs w:val="20"/>
        </w:rPr>
        <w:t>3</w:t>
      </w:r>
      <w:r w:rsidRPr="00813250">
        <w:rPr>
          <w:rFonts w:ascii="Arial" w:hAnsi="Arial" w:cs="Arial"/>
          <w:b/>
          <w:sz w:val="20"/>
          <w:szCs w:val="20"/>
        </w:rPr>
        <w:t xml:space="preserve"> pracovní dny předem vyzvat objednatele k provedení kontroly.</w:t>
      </w:r>
      <w:r w:rsidRPr="00174F11">
        <w:rPr>
          <w:rFonts w:ascii="Arial" w:hAnsi="Arial" w:cs="Arial"/>
          <w:sz w:val="20"/>
          <w:szCs w:val="20"/>
        </w:rPr>
        <w:t xml:space="preserve"> Pokud tak zhotovitel neučiní, je objednatel oprávněn požadovat odkrytí takové části díla na náklady zhotovitele</w:t>
      </w:r>
      <w:r w:rsidRPr="00174F11">
        <w:rPr>
          <w:rFonts w:ascii="Arial" w:hAnsi="Arial" w:cs="Arial"/>
          <w:color w:val="0000FF"/>
          <w:sz w:val="20"/>
          <w:szCs w:val="20"/>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Pokud se objednatel ke kontrole přes včasné písemné vyzvání nedostaví, je zhotovitel oprávněn předmětné práce zakrýt </w:t>
      </w:r>
      <w:r w:rsidRPr="00174F11">
        <w:rPr>
          <w:rFonts w:ascii="Arial" w:hAnsi="Arial" w:cs="Arial"/>
          <w:b/>
          <w:bCs/>
          <w:sz w:val="20"/>
          <w:szCs w:val="20"/>
        </w:rPr>
        <w:t>po provedení průkazné fotodokumentace, kterou neprodleně předá objednateli.</w:t>
      </w:r>
      <w:r w:rsidRPr="00174F11">
        <w:rPr>
          <w:rFonts w:ascii="Arial" w:hAnsi="Arial" w:cs="Arial"/>
          <w:sz w:val="20"/>
          <w:szCs w:val="20"/>
        </w:rPr>
        <w:t xml:space="preserv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AC6DD6" w:rsidRPr="00174F11" w:rsidRDefault="00AC6DD6"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9.9</w:t>
      </w:r>
    </w:p>
    <w:p w:rsidR="005E2E4C" w:rsidRPr="00174F11" w:rsidRDefault="005E2E4C" w:rsidP="005E2E4C">
      <w:pPr>
        <w:jc w:val="both"/>
        <w:rPr>
          <w:rFonts w:ascii="Arial" w:hAnsi="Arial" w:cs="Arial"/>
          <w:sz w:val="20"/>
          <w:szCs w:val="20"/>
        </w:rPr>
      </w:pPr>
      <w:r w:rsidRPr="00174F11">
        <w:rPr>
          <w:rFonts w:ascii="Arial" w:hAnsi="Arial" w:cs="Arial"/>
          <w:sz w:val="20"/>
          <w:szCs w:val="20"/>
        </w:rPr>
        <w:t>Jestliže objednatel v průběhu realizace díla zjistí, že je zhotovitel v prodlení se zahájením nezbytných činností na díle nebo v prodlení s jejich postupem oproti dohodnutým termínům,</w:t>
      </w:r>
      <w:r w:rsidR="0096191A">
        <w:rPr>
          <w:rFonts w:ascii="Arial" w:hAnsi="Arial" w:cs="Arial"/>
          <w:sz w:val="20"/>
          <w:szCs w:val="20"/>
        </w:rPr>
        <w:t xml:space="preserve"> </w:t>
      </w:r>
      <w:r w:rsidR="007B5729">
        <w:rPr>
          <w:rFonts w:ascii="Arial" w:hAnsi="Arial" w:cs="Arial"/>
          <w:sz w:val="20"/>
          <w:szCs w:val="20"/>
        </w:rPr>
        <w:t>dle harmonogramu,</w:t>
      </w:r>
      <w:r w:rsidRPr="00174F11">
        <w:rPr>
          <w:rFonts w:ascii="Arial" w:hAnsi="Arial" w:cs="Arial"/>
          <w:sz w:val="20"/>
          <w:szCs w:val="20"/>
        </w:rPr>
        <w:t xml:space="preserve"> případně, že nejsou ze strany </w:t>
      </w:r>
      <w:r w:rsidRPr="00174F11">
        <w:rPr>
          <w:rFonts w:ascii="Arial" w:hAnsi="Arial" w:cs="Arial"/>
          <w:spacing w:val="2"/>
          <w:sz w:val="20"/>
          <w:szCs w:val="20"/>
        </w:rPr>
        <w:t>zhotovitele zajištěny potřebné kapacity stavebních strojů, materiálů či pracovníků, stanoví zhotoviteli lhůtu k</w:t>
      </w:r>
      <w:r w:rsidRPr="00174F11">
        <w:rPr>
          <w:rFonts w:ascii="Arial" w:hAnsi="Arial" w:cs="Arial"/>
          <w:sz w:val="20"/>
          <w:szCs w:val="20"/>
        </w:rPr>
        <w:t xml:space="preserve"> odstranění zjištěných nedostatků. V případě, že zhotovitel v této lhůtě nezjedná nápravu, je objednatel oprávněn od této smlouvy o dílo odstoupit. Toto je objednatel povinen písemně sdělit zhotoviteli.</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9.10</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nesplněním povinností vyplývajících z této smlouvy, jakož i povinností zajištěných smluvní pokutou, případně vadným provedením díla, vznikne škoda, je příslušná smluvní strana, která takovou škodu způsobila, povinna tuto škodu druhé smluvní straně nahradit. Obě smluvní strany se vzájemně dohodnou o formě náhrady takové škody. Pokud ke vzájemné dohodě nedojde, platí, že smluvní strana, jež způsobila škodu, je povinna ji nahradit v penězích.</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w:t>
      </w:r>
      <w:r w:rsidR="00AC6DD6">
        <w:rPr>
          <w:rFonts w:ascii="Arial" w:hAnsi="Arial" w:cs="Arial"/>
          <w:sz w:val="20"/>
          <w:szCs w:val="20"/>
        </w:rPr>
        <w:t>.11</w:t>
      </w:r>
    </w:p>
    <w:p w:rsidR="005E2E4C" w:rsidRPr="00751A69" w:rsidRDefault="005E2E4C" w:rsidP="00751A69">
      <w:pPr>
        <w:jc w:val="both"/>
        <w:rPr>
          <w:rFonts w:ascii="Arial" w:hAnsi="Arial" w:cs="Arial"/>
          <w:color w:val="FF0000"/>
          <w:sz w:val="20"/>
          <w:szCs w:val="20"/>
        </w:rPr>
      </w:pPr>
      <w:r w:rsidRPr="00174F11">
        <w:rPr>
          <w:rFonts w:ascii="Arial" w:hAnsi="Arial" w:cs="Arial"/>
          <w:sz w:val="20"/>
          <w:szCs w:val="20"/>
        </w:rPr>
        <w:t>Ustanovení této smlouvy týkající se TD</w:t>
      </w:r>
      <w:r w:rsidR="00E61BBF">
        <w:rPr>
          <w:rFonts w:ascii="Arial" w:hAnsi="Arial" w:cs="Arial"/>
          <w:sz w:val="20"/>
          <w:szCs w:val="20"/>
        </w:rPr>
        <w:t>S</w:t>
      </w:r>
      <w:r w:rsidRPr="00174F11">
        <w:rPr>
          <w:rFonts w:ascii="Arial" w:hAnsi="Arial" w:cs="Arial"/>
          <w:sz w:val="20"/>
          <w:szCs w:val="20"/>
        </w:rPr>
        <w:t xml:space="preserve"> objednatele se použijí pouze tehdy, pokud si objednatel technický dozor sjednal</w:t>
      </w:r>
      <w:r w:rsidR="00E54EE2">
        <w:rPr>
          <w:rFonts w:ascii="Arial" w:hAnsi="Arial" w:cs="Arial"/>
          <w:sz w:val="20"/>
          <w:szCs w:val="20"/>
        </w:rPr>
        <w:t xml:space="preserve">. </w:t>
      </w:r>
      <w:r w:rsidR="00E54EE2" w:rsidRPr="00E54EE2">
        <w:rPr>
          <w:rFonts w:ascii="Arial" w:hAnsi="Arial" w:cs="Arial"/>
          <w:color w:val="FF0000"/>
          <w:sz w:val="20"/>
          <w:szCs w:val="20"/>
        </w:rPr>
        <w:t xml:space="preserve">Není-li TDS sjednán, </w:t>
      </w:r>
      <w:r w:rsidR="002418FD" w:rsidRPr="00E54EE2">
        <w:rPr>
          <w:rFonts w:ascii="Arial" w:hAnsi="Arial" w:cs="Arial"/>
          <w:color w:val="FF0000"/>
          <w:sz w:val="20"/>
          <w:szCs w:val="20"/>
        </w:rPr>
        <w:t xml:space="preserve">jeho povinnosti a práva přebírá </w:t>
      </w:r>
      <w:r w:rsidR="00E54EE2" w:rsidRPr="00E54EE2">
        <w:rPr>
          <w:rFonts w:ascii="Arial" w:hAnsi="Arial" w:cs="Arial"/>
          <w:color w:val="FF0000"/>
          <w:sz w:val="20"/>
          <w:szCs w:val="20"/>
        </w:rPr>
        <w:t>technik uvedený ve</w:t>
      </w:r>
      <w:r w:rsidR="002418FD" w:rsidRPr="00E54EE2">
        <w:rPr>
          <w:rFonts w:ascii="Arial" w:hAnsi="Arial" w:cs="Arial"/>
          <w:color w:val="FF0000"/>
          <w:sz w:val="20"/>
          <w:szCs w:val="20"/>
        </w:rPr>
        <w:t xml:space="preserve"> sml</w:t>
      </w:r>
      <w:r w:rsidR="00E54EE2" w:rsidRPr="00E54EE2">
        <w:rPr>
          <w:rFonts w:ascii="Arial" w:hAnsi="Arial" w:cs="Arial"/>
          <w:color w:val="FF0000"/>
          <w:sz w:val="20"/>
          <w:szCs w:val="20"/>
        </w:rPr>
        <w:t>ouvě v bodě 10.1.</w:t>
      </w:r>
    </w:p>
    <w:p w:rsidR="00F12FC5" w:rsidRPr="00AC6DD6" w:rsidRDefault="00AC6DD6" w:rsidP="005E2E4C">
      <w:pPr>
        <w:rPr>
          <w:rFonts w:ascii="Arial" w:hAnsi="Arial" w:cs="Arial"/>
          <w:bCs/>
          <w:sz w:val="20"/>
          <w:szCs w:val="20"/>
        </w:rPr>
      </w:pPr>
      <w:r w:rsidRPr="00AC6DD6">
        <w:rPr>
          <w:rFonts w:ascii="Arial" w:hAnsi="Arial" w:cs="Arial"/>
          <w:bCs/>
          <w:sz w:val="20"/>
          <w:szCs w:val="20"/>
        </w:rPr>
        <w:lastRenderedPageBreak/>
        <w:t>9.12</w:t>
      </w:r>
    </w:p>
    <w:p w:rsidR="00F12FC5" w:rsidRPr="00F12FC5" w:rsidRDefault="00F12FC5" w:rsidP="00F12FC5">
      <w:pPr>
        <w:rPr>
          <w:rFonts w:ascii="Arial" w:hAnsi="Arial" w:cs="Arial"/>
          <w:bCs/>
          <w:sz w:val="20"/>
          <w:szCs w:val="20"/>
        </w:rPr>
      </w:pPr>
      <w:r w:rsidRPr="00DB6D6F">
        <w:rPr>
          <w:rFonts w:ascii="Arial" w:hAnsi="Arial" w:cs="Arial"/>
          <w:bCs/>
          <w:sz w:val="20"/>
          <w:szCs w:val="20"/>
        </w:rPr>
        <w:t>Zhotovitel je povinen dodržovat předpisy BOZP a PO [požární dozor po nezbytně nutnou dobu].</w:t>
      </w:r>
    </w:p>
    <w:p w:rsidR="00F12FC5" w:rsidRDefault="00F12FC5" w:rsidP="00F12FC5">
      <w:pPr>
        <w:rPr>
          <w:rFonts w:ascii="Arial" w:hAnsi="Arial" w:cs="Arial"/>
          <w:bCs/>
          <w:sz w:val="20"/>
          <w:szCs w:val="20"/>
        </w:rPr>
      </w:pPr>
      <w:r w:rsidRPr="00F12FC5">
        <w:rPr>
          <w:rFonts w:ascii="Arial" w:hAnsi="Arial" w:cs="Arial"/>
          <w:bCs/>
          <w:sz w:val="20"/>
          <w:szCs w:val="20"/>
        </w:rPr>
        <w:t>Zhotovitel je v celém rozsahu na předaném pracovišti zodpovědný za dodrž</w:t>
      </w:r>
      <w:r w:rsidR="00E61BBF">
        <w:rPr>
          <w:rFonts w:ascii="Arial" w:hAnsi="Arial" w:cs="Arial"/>
          <w:bCs/>
          <w:sz w:val="20"/>
          <w:szCs w:val="20"/>
        </w:rPr>
        <w:t xml:space="preserve">ování bezpečnosti práce stavby </w:t>
      </w:r>
      <w:r w:rsidRPr="00F12FC5">
        <w:rPr>
          <w:rFonts w:ascii="Arial" w:hAnsi="Arial" w:cs="Arial"/>
          <w:bCs/>
          <w:sz w:val="20"/>
          <w:szCs w:val="20"/>
        </w:rPr>
        <w:t xml:space="preserve">v souladu dle z.č.262/2006 Sb. ve znění následných předpisů, dle z.č. 309/2006 Sb. ve znění následných předpisů, dle   N.V. 591/2006 Sb., dle N.V. 362/2005 Sb. a zodpovědný za dodržování </w:t>
      </w:r>
      <w:r w:rsidR="00E61BBF">
        <w:rPr>
          <w:rFonts w:ascii="Arial" w:hAnsi="Arial" w:cs="Arial"/>
          <w:bCs/>
          <w:sz w:val="20"/>
          <w:szCs w:val="20"/>
        </w:rPr>
        <w:t>požární ochrany dle z.č.</w:t>
      </w:r>
      <w:r w:rsidRPr="00F12FC5">
        <w:rPr>
          <w:rFonts w:ascii="Arial" w:hAnsi="Arial" w:cs="Arial"/>
          <w:bCs/>
          <w:sz w:val="20"/>
          <w:szCs w:val="20"/>
        </w:rPr>
        <w:t>133/1985 Sb. ve znění následných předpisů a to zejména vyhl.č. 87/2000 Sb</w:t>
      </w:r>
      <w:r w:rsidR="00E61BBF">
        <w:rPr>
          <w:rFonts w:ascii="Arial" w:hAnsi="Arial" w:cs="Arial"/>
          <w:bCs/>
          <w:sz w:val="20"/>
          <w:szCs w:val="20"/>
        </w:rPr>
        <w:t>. o dodržování požární ochrany</w:t>
      </w:r>
      <w:r w:rsidRPr="00F12FC5">
        <w:rPr>
          <w:rFonts w:ascii="Arial" w:hAnsi="Arial" w:cs="Arial"/>
          <w:bCs/>
          <w:sz w:val="20"/>
          <w:szCs w:val="20"/>
        </w:rPr>
        <w:t>; při provádění svářečských prací. V případě</w:t>
      </w:r>
      <w:r w:rsidR="00E61BBF">
        <w:rPr>
          <w:rFonts w:ascii="Arial" w:hAnsi="Arial" w:cs="Arial"/>
          <w:bCs/>
          <w:sz w:val="20"/>
          <w:szCs w:val="20"/>
        </w:rPr>
        <w:t xml:space="preserve"> zjištěné závady na pracovišti </w:t>
      </w:r>
      <w:r w:rsidRPr="00F12FC5">
        <w:rPr>
          <w:rFonts w:ascii="Arial" w:hAnsi="Arial" w:cs="Arial"/>
          <w:bCs/>
          <w:sz w:val="20"/>
          <w:szCs w:val="20"/>
        </w:rPr>
        <w:t xml:space="preserve">zástupcem </w:t>
      </w:r>
      <w:r>
        <w:rPr>
          <w:rFonts w:ascii="Arial" w:hAnsi="Arial" w:cs="Arial"/>
          <w:bCs/>
          <w:sz w:val="20"/>
          <w:szCs w:val="20"/>
        </w:rPr>
        <w:t>objednatele zapsa</w:t>
      </w:r>
      <w:r w:rsidRPr="00F12FC5">
        <w:rPr>
          <w:rFonts w:ascii="Arial" w:hAnsi="Arial" w:cs="Arial"/>
          <w:bCs/>
          <w:sz w:val="20"/>
          <w:szCs w:val="20"/>
        </w:rPr>
        <w:t xml:space="preserve">né ve Stavebním deníku, kdy zhotovitel neprovede nápravné opatření bude stanovena </w:t>
      </w:r>
      <w:r w:rsidR="00E61BBF">
        <w:rPr>
          <w:rFonts w:ascii="Arial" w:hAnsi="Arial" w:cs="Arial"/>
          <w:bCs/>
          <w:sz w:val="20"/>
          <w:szCs w:val="20"/>
        </w:rPr>
        <w:t>sankce ve výši 1.000,- Kč</w:t>
      </w:r>
      <w:r w:rsidR="006E7F9E">
        <w:rPr>
          <w:rFonts w:ascii="Arial" w:hAnsi="Arial" w:cs="Arial"/>
          <w:bCs/>
          <w:sz w:val="20"/>
          <w:szCs w:val="20"/>
        </w:rPr>
        <w:t>,</w:t>
      </w:r>
      <w:r w:rsidR="00E61BBF">
        <w:rPr>
          <w:rFonts w:ascii="Arial" w:hAnsi="Arial" w:cs="Arial"/>
          <w:bCs/>
          <w:sz w:val="20"/>
          <w:szCs w:val="20"/>
        </w:rPr>
        <w:t xml:space="preserve"> za </w:t>
      </w:r>
      <w:r w:rsidRPr="00F12FC5">
        <w:rPr>
          <w:rFonts w:ascii="Arial" w:hAnsi="Arial" w:cs="Arial"/>
          <w:bCs/>
          <w:sz w:val="20"/>
          <w:szCs w:val="20"/>
        </w:rPr>
        <w:t>každé porušení stanovených povinností BOZP zhotoviteli.</w:t>
      </w:r>
    </w:p>
    <w:p w:rsidR="00474BF8" w:rsidRDefault="00474BF8" w:rsidP="00F12FC5">
      <w:pPr>
        <w:rPr>
          <w:rFonts w:ascii="Arial" w:hAnsi="Arial" w:cs="Arial"/>
          <w:bCs/>
          <w:sz w:val="20"/>
          <w:szCs w:val="20"/>
        </w:rPr>
      </w:pPr>
    </w:p>
    <w:p w:rsidR="00474BF8" w:rsidRPr="00474BF8" w:rsidRDefault="00474BF8" w:rsidP="00474BF8">
      <w:pPr>
        <w:rPr>
          <w:rFonts w:ascii="Arial" w:hAnsi="Arial" w:cs="Arial"/>
          <w:bCs/>
          <w:sz w:val="20"/>
          <w:szCs w:val="20"/>
        </w:rPr>
      </w:pPr>
      <w:r>
        <w:rPr>
          <w:rFonts w:ascii="Arial" w:hAnsi="Arial" w:cs="Arial"/>
          <w:bCs/>
          <w:sz w:val="20"/>
          <w:szCs w:val="20"/>
        </w:rPr>
        <w:t>9.13</w:t>
      </w:r>
    </w:p>
    <w:p w:rsidR="00474BF8" w:rsidRPr="00474BF8" w:rsidRDefault="00474BF8" w:rsidP="00474BF8">
      <w:pPr>
        <w:rPr>
          <w:rFonts w:ascii="Arial" w:hAnsi="Arial" w:cs="Arial"/>
          <w:bCs/>
          <w:sz w:val="20"/>
          <w:szCs w:val="20"/>
        </w:rPr>
      </w:pPr>
      <w:r w:rsidRPr="00474BF8">
        <w:rPr>
          <w:rFonts w:ascii="Arial" w:hAnsi="Arial" w:cs="Arial"/>
          <w:bCs/>
          <w:sz w:val="20"/>
          <w:szCs w:val="20"/>
        </w:rPr>
        <w:t>Zhotovitel je povinen dodržovat předpisy BOZP a PO [požární dozor po nezbytně nutnou dobu].</w:t>
      </w:r>
    </w:p>
    <w:p w:rsidR="00474BF8" w:rsidRPr="00474BF8" w:rsidRDefault="00474BF8" w:rsidP="00474BF8">
      <w:pPr>
        <w:rPr>
          <w:rFonts w:ascii="Arial" w:hAnsi="Arial" w:cs="Arial"/>
          <w:bCs/>
          <w:sz w:val="20"/>
          <w:szCs w:val="20"/>
        </w:rPr>
      </w:pPr>
    </w:p>
    <w:p w:rsidR="00474BF8" w:rsidRPr="00474BF8" w:rsidRDefault="00474BF8" w:rsidP="00474BF8">
      <w:pPr>
        <w:rPr>
          <w:rFonts w:ascii="Arial" w:hAnsi="Arial" w:cs="Arial"/>
          <w:bCs/>
          <w:sz w:val="20"/>
          <w:szCs w:val="20"/>
        </w:rPr>
      </w:pPr>
      <w:r>
        <w:rPr>
          <w:rFonts w:ascii="Arial" w:hAnsi="Arial" w:cs="Arial"/>
          <w:bCs/>
          <w:sz w:val="20"/>
          <w:szCs w:val="20"/>
        </w:rPr>
        <w:t>9.14</w:t>
      </w:r>
    </w:p>
    <w:p w:rsidR="00474BF8" w:rsidRPr="004526A9" w:rsidRDefault="00474BF8" w:rsidP="00474BF8">
      <w:pPr>
        <w:rPr>
          <w:rFonts w:ascii="Arial" w:hAnsi="Arial" w:cs="Arial"/>
          <w:bCs/>
          <w:sz w:val="20"/>
          <w:szCs w:val="20"/>
        </w:rPr>
      </w:pPr>
      <w:r w:rsidRPr="00474BF8">
        <w:rPr>
          <w:rFonts w:ascii="Arial" w:hAnsi="Arial" w:cs="Arial"/>
          <w:bCs/>
          <w:sz w:val="20"/>
          <w:szCs w:val="20"/>
        </w:rPr>
        <w:t xml:space="preserve">Zhotovitel se </w:t>
      </w:r>
      <w:r w:rsidRPr="004526A9">
        <w:rPr>
          <w:rFonts w:ascii="Arial" w:hAnsi="Arial" w:cs="Arial"/>
          <w:bCs/>
          <w:sz w:val="20"/>
          <w:szCs w:val="20"/>
        </w:rPr>
        <w:t xml:space="preserve">zavazuje nepoužívat v době mezi </w:t>
      </w:r>
      <w:r w:rsidR="00364A43">
        <w:rPr>
          <w:rFonts w:ascii="Arial" w:hAnsi="Arial" w:cs="Arial"/>
          <w:bCs/>
          <w:sz w:val="20"/>
          <w:szCs w:val="20"/>
        </w:rPr>
        <w:t>17</w:t>
      </w:r>
      <w:r w:rsidRPr="004526A9">
        <w:rPr>
          <w:rFonts w:ascii="Arial" w:hAnsi="Arial" w:cs="Arial"/>
          <w:bCs/>
          <w:sz w:val="20"/>
          <w:szCs w:val="20"/>
        </w:rPr>
        <w:t xml:space="preserve">.00 - </w:t>
      </w:r>
      <w:r w:rsidR="00412AF1" w:rsidRPr="004526A9">
        <w:rPr>
          <w:rFonts w:ascii="Arial" w:hAnsi="Arial" w:cs="Arial"/>
          <w:bCs/>
          <w:sz w:val="20"/>
          <w:szCs w:val="20"/>
        </w:rPr>
        <w:t>7</w:t>
      </w:r>
      <w:r w:rsidRPr="004526A9">
        <w:rPr>
          <w:rFonts w:ascii="Arial" w:hAnsi="Arial" w:cs="Arial"/>
          <w:bCs/>
          <w:sz w:val="20"/>
          <w:szCs w:val="20"/>
        </w:rPr>
        <w:t>.</w:t>
      </w:r>
      <w:r w:rsidR="00801D7D">
        <w:rPr>
          <w:rFonts w:ascii="Arial" w:hAnsi="Arial" w:cs="Arial"/>
          <w:bCs/>
          <w:sz w:val="20"/>
          <w:szCs w:val="20"/>
        </w:rPr>
        <w:t>3</w:t>
      </w:r>
      <w:r w:rsidRPr="004526A9">
        <w:rPr>
          <w:rFonts w:ascii="Arial" w:hAnsi="Arial" w:cs="Arial"/>
          <w:bCs/>
          <w:sz w:val="20"/>
          <w:szCs w:val="20"/>
        </w:rPr>
        <w:t>0 hod. stroje a zařízení, která jsou zdrojem hluku.</w:t>
      </w:r>
      <w:r w:rsidR="00DB6D6F" w:rsidRPr="004526A9">
        <w:rPr>
          <w:rFonts w:ascii="Arial" w:hAnsi="Arial" w:cs="Arial"/>
          <w:bCs/>
          <w:sz w:val="20"/>
          <w:szCs w:val="20"/>
        </w:rPr>
        <w:t xml:space="preserve"> Ve výjimečných případech se lze dohodnout s objednatelem o překročení této doby.</w:t>
      </w:r>
    </w:p>
    <w:p w:rsidR="0038784C" w:rsidRDefault="0038784C" w:rsidP="00474BF8">
      <w:pPr>
        <w:rPr>
          <w:rFonts w:ascii="Arial" w:hAnsi="Arial" w:cs="Arial"/>
          <w:bCs/>
          <w:sz w:val="20"/>
          <w:szCs w:val="20"/>
        </w:rPr>
      </w:pPr>
    </w:p>
    <w:p w:rsidR="0038784C" w:rsidRDefault="0038784C" w:rsidP="00474BF8">
      <w:pPr>
        <w:rPr>
          <w:rFonts w:ascii="Arial" w:hAnsi="Arial" w:cs="Arial"/>
          <w:bCs/>
          <w:sz w:val="20"/>
          <w:szCs w:val="20"/>
        </w:rPr>
      </w:pPr>
      <w:r>
        <w:rPr>
          <w:rFonts w:ascii="Arial" w:hAnsi="Arial" w:cs="Arial"/>
          <w:bCs/>
          <w:sz w:val="20"/>
          <w:szCs w:val="20"/>
        </w:rPr>
        <w:t>9.15</w:t>
      </w:r>
    </w:p>
    <w:p w:rsidR="0038784C" w:rsidRDefault="0038784C" w:rsidP="00474BF8">
      <w:pPr>
        <w:rPr>
          <w:rFonts w:ascii="Arial" w:hAnsi="Arial" w:cs="Arial"/>
          <w:bCs/>
          <w:sz w:val="20"/>
          <w:szCs w:val="20"/>
        </w:rPr>
      </w:pPr>
      <w:r>
        <w:rPr>
          <w:rFonts w:ascii="Arial" w:hAnsi="Arial" w:cs="Arial"/>
          <w:bCs/>
          <w:sz w:val="20"/>
          <w:szCs w:val="20"/>
        </w:rPr>
        <w:t>Odpady – z hlediska zákona č. 185/2001 Sb., o odpadech a o změně některých dalších zákonů, v platném znění, v souladu s § 79 odst. 4 zmíněného zákona požaduje objednatel po zhotoviteli, aby odpady vzniklé stavební činností byly předány pouze oprávněným osobám, to je těm, kterým byl udělen souhlas příslušným krajským úřadem k provozování zařízení k odstraňování nebo využívání nebo ke sběru nebo k výkupu příslušného druhu odpadu.</w:t>
      </w:r>
      <w:r w:rsidR="00E83B80">
        <w:rPr>
          <w:rFonts w:ascii="Arial" w:hAnsi="Arial" w:cs="Arial"/>
          <w:bCs/>
          <w:sz w:val="20"/>
          <w:szCs w:val="20"/>
        </w:rPr>
        <w:t xml:space="preserve"> O veškerých odpadech je nutné vést průběžnou evidenci, dle výše uvedeného zákona.</w:t>
      </w:r>
    </w:p>
    <w:p w:rsidR="00412AF1" w:rsidRDefault="00412AF1" w:rsidP="00474BF8">
      <w:pPr>
        <w:rPr>
          <w:rFonts w:ascii="Arial" w:hAnsi="Arial" w:cs="Arial"/>
          <w:bCs/>
          <w:sz w:val="20"/>
          <w:szCs w:val="20"/>
        </w:rPr>
      </w:pPr>
    </w:p>
    <w:p w:rsidR="003D69B5" w:rsidRDefault="003D69B5" w:rsidP="00474BF8">
      <w:pPr>
        <w:rPr>
          <w:rFonts w:ascii="Arial" w:hAnsi="Arial" w:cs="Arial"/>
          <w:bCs/>
          <w:sz w:val="20"/>
          <w:szCs w:val="20"/>
        </w:rPr>
      </w:pPr>
      <w:r>
        <w:rPr>
          <w:rFonts w:ascii="Arial" w:hAnsi="Arial" w:cs="Arial"/>
          <w:bCs/>
          <w:sz w:val="20"/>
          <w:szCs w:val="20"/>
        </w:rPr>
        <w:t>9.16</w:t>
      </w:r>
    </w:p>
    <w:p w:rsidR="00222A73" w:rsidRPr="0055658A" w:rsidRDefault="00E61BBF" w:rsidP="00474BF8">
      <w:pPr>
        <w:rPr>
          <w:rFonts w:ascii="Arial" w:hAnsi="Arial" w:cs="Arial"/>
          <w:b/>
          <w:bCs/>
          <w:sz w:val="20"/>
          <w:szCs w:val="20"/>
        </w:rPr>
      </w:pPr>
      <w:r w:rsidRPr="0055658A">
        <w:rPr>
          <w:rFonts w:ascii="Arial" w:hAnsi="Arial" w:cs="Arial"/>
          <w:b/>
          <w:bCs/>
          <w:sz w:val="20"/>
          <w:szCs w:val="20"/>
        </w:rPr>
        <w:t>Zhotovitel si zajistí vlastní měření el. energií.</w:t>
      </w:r>
    </w:p>
    <w:p w:rsidR="0064666B" w:rsidRPr="0026577C" w:rsidRDefault="0064666B" w:rsidP="00474BF8">
      <w:pPr>
        <w:rPr>
          <w:rFonts w:ascii="Arial" w:hAnsi="Arial" w:cs="Arial"/>
          <w:bCs/>
          <w:color w:val="7030A0"/>
          <w:sz w:val="20"/>
          <w:szCs w:val="20"/>
        </w:rPr>
      </w:pPr>
    </w:p>
    <w:p w:rsidR="00701C5C" w:rsidRDefault="00701C5C"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10.</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Kontaktní osoby</w:t>
      </w:r>
    </w:p>
    <w:p w:rsidR="005E2E4C" w:rsidRPr="00174F11" w:rsidRDefault="005E2E4C" w:rsidP="005E2E4C">
      <w:pPr>
        <w:rPr>
          <w:rFonts w:ascii="Arial" w:hAnsi="Arial" w:cs="Arial"/>
          <w:color w:val="0000FF"/>
          <w:sz w:val="20"/>
          <w:szCs w:val="20"/>
        </w:rPr>
      </w:pPr>
    </w:p>
    <w:p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10.1</w:t>
      </w:r>
      <w:r w:rsidRPr="00174F11">
        <w:rPr>
          <w:rFonts w:ascii="Arial" w:hAnsi="Arial" w:cs="Arial"/>
          <w:sz w:val="20"/>
          <w:szCs w:val="20"/>
        </w:rPr>
        <w:tab/>
      </w:r>
    </w:p>
    <w:p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objednatel</w:t>
      </w:r>
    </w:p>
    <w:p w:rsidR="00616FF8" w:rsidRPr="00A84226"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r>
      <w:r w:rsidR="00616FF8">
        <w:rPr>
          <w:rFonts w:ascii="Arial" w:hAnsi="Arial" w:cs="Arial"/>
          <w:sz w:val="20"/>
          <w:szCs w:val="20"/>
        </w:rPr>
        <w:t xml:space="preserve">Ing. </w:t>
      </w:r>
      <w:r w:rsidR="0055658A">
        <w:rPr>
          <w:rFonts w:ascii="Arial" w:hAnsi="Arial" w:cs="Arial"/>
          <w:sz w:val="20"/>
          <w:szCs w:val="20"/>
        </w:rPr>
        <w:t>Štěpán Matek</w:t>
      </w:r>
      <w:r w:rsidR="00EB2E09">
        <w:rPr>
          <w:rFonts w:ascii="Arial" w:hAnsi="Arial" w:cs="Arial"/>
          <w:sz w:val="20"/>
          <w:szCs w:val="20"/>
        </w:rPr>
        <w:t>, náměstek primátora</w:t>
      </w:r>
      <w:r w:rsidR="00616FF8" w:rsidRPr="00A84226">
        <w:rPr>
          <w:rFonts w:ascii="Arial" w:hAnsi="Arial" w:cs="Arial"/>
          <w:sz w:val="20"/>
          <w:szCs w:val="20"/>
        </w:rPr>
        <w:t xml:space="preserve">               </w:t>
      </w:r>
      <w:r w:rsidR="00A15A09">
        <w:rPr>
          <w:rFonts w:ascii="Arial" w:hAnsi="Arial" w:cs="Arial"/>
          <w:sz w:val="20"/>
          <w:szCs w:val="20"/>
        </w:rPr>
        <w:tab/>
      </w:r>
      <w:r w:rsidR="00EB2E09">
        <w:rPr>
          <w:rFonts w:ascii="Arial" w:hAnsi="Arial" w:cs="Arial"/>
          <w:sz w:val="20"/>
          <w:szCs w:val="20"/>
        </w:rPr>
        <w:tab/>
      </w:r>
    </w:p>
    <w:p w:rsidR="00440DAD" w:rsidRDefault="00616FF8" w:rsidP="002D733A">
      <w:pPr>
        <w:tabs>
          <w:tab w:val="left" w:pos="720"/>
          <w:tab w:val="right" w:pos="9072"/>
        </w:tabs>
        <w:spacing w:line="360" w:lineRule="auto"/>
        <w:rPr>
          <w:rFonts w:ascii="Arial" w:hAnsi="Arial" w:cs="Arial"/>
          <w:sz w:val="20"/>
          <w:szCs w:val="20"/>
        </w:rPr>
      </w:pPr>
      <w:r w:rsidRPr="00A84226">
        <w:rPr>
          <w:rFonts w:ascii="Arial" w:hAnsi="Arial" w:cs="Arial"/>
          <w:sz w:val="20"/>
          <w:szCs w:val="20"/>
        </w:rPr>
        <w:t xml:space="preserve">-            </w:t>
      </w:r>
      <w:r w:rsidR="0055658A">
        <w:rPr>
          <w:rFonts w:ascii="Arial" w:hAnsi="Arial" w:cs="Arial"/>
          <w:sz w:val="20"/>
          <w:szCs w:val="20"/>
        </w:rPr>
        <w:t>Mgr</w:t>
      </w:r>
      <w:r w:rsidR="00EB2E09">
        <w:rPr>
          <w:rFonts w:ascii="Arial" w:hAnsi="Arial" w:cs="Arial"/>
          <w:sz w:val="20"/>
          <w:szCs w:val="20"/>
        </w:rPr>
        <w:t xml:space="preserve">. </w:t>
      </w:r>
      <w:r w:rsidR="0055658A">
        <w:rPr>
          <w:rFonts w:ascii="Arial" w:hAnsi="Arial" w:cs="Arial"/>
          <w:sz w:val="20"/>
          <w:szCs w:val="20"/>
        </w:rPr>
        <w:t>Pavel Kozák</w:t>
      </w:r>
      <w:r w:rsidR="00EB2E09">
        <w:rPr>
          <w:rFonts w:ascii="Arial" w:hAnsi="Arial" w:cs="Arial"/>
          <w:sz w:val="20"/>
          <w:szCs w:val="20"/>
        </w:rPr>
        <w:t>,</w:t>
      </w:r>
      <w:r w:rsidR="0055658A">
        <w:rPr>
          <w:rFonts w:ascii="Arial" w:hAnsi="Arial" w:cs="Arial"/>
          <w:sz w:val="20"/>
          <w:szCs w:val="20"/>
        </w:rPr>
        <w:t xml:space="preserve"> pověřený</w:t>
      </w:r>
      <w:r w:rsidR="00EB2E09">
        <w:rPr>
          <w:rFonts w:ascii="Arial" w:hAnsi="Arial" w:cs="Arial"/>
          <w:sz w:val="20"/>
          <w:szCs w:val="20"/>
        </w:rPr>
        <w:t xml:space="preserve"> vedoucí odboru </w:t>
      </w:r>
      <w:r w:rsidR="0055658A">
        <w:rPr>
          <w:rFonts w:ascii="Arial" w:hAnsi="Arial" w:cs="Arial"/>
          <w:sz w:val="20"/>
          <w:szCs w:val="20"/>
        </w:rPr>
        <w:t>technického</w:t>
      </w:r>
      <w:r w:rsidR="00DB6D6F" w:rsidRPr="00A84226">
        <w:rPr>
          <w:rFonts w:ascii="Arial" w:hAnsi="Arial" w:cs="Arial"/>
          <w:sz w:val="20"/>
          <w:szCs w:val="20"/>
        </w:rPr>
        <w:t xml:space="preserve"> </w:t>
      </w:r>
    </w:p>
    <w:p w:rsidR="005E2E4C" w:rsidRDefault="00440DAD" w:rsidP="002D733A">
      <w:pPr>
        <w:tabs>
          <w:tab w:val="left" w:pos="720"/>
          <w:tab w:val="right" w:pos="9072"/>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Bc. Václav Kotek, pověřený vedoucí oddělení správy nebytových objektů</w:t>
      </w:r>
      <w:r w:rsidR="00E6554C">
        <w:rPr>
          <w:rFonts w:ascii="Arial" w:hAnsi="Arial" w:cs="Arial"/>
          <w:sz w:val="20"/>
          <w:szCs w:val="20"/>
        </w:rPr>
        <w:t xml:space="preserve">           724 759 555</w:t>
      </w:r>
      <w:r w:rsidR="00E6554C">
        <w:rPr>
          <w:rFonts w:ascii="Arial" w:hAnsi="Arial" w:cs="Arial"/>
          <w:sz w:val="20"/>
          <w:szCs w:val="20"/>
        </w:rPr>
        <w:tab/>
      </w:r>
      <w:r w:rsidR="00DB6D6F" w:rsidRPr="00A84226">
        <w:rPr>
          <w:rFonts w:ascii="Arial" w:hAnsi="Arial" w:cs="Arial"/>
          <w:sz w:val="20"/>
          <w:szCs w:val="20"/>
        </w:rPr>
        <w:t xml:space="preserve">                                 </w:t>
      </w:r>
      <w:r w:rsidR="00EB2E09">
        <w:rPr>
          <w:rFonts w:ascii="Arial" w:hAnsi="Arial" w:cs="Arial"/>
          <w:sz w:val="20"/>
          <w:szCs w:val="20"/>
        </w:rPr>
        <w:t xml:space="preserve">        </w:t>
      </w:r>
      <w:r w:rsidR="00DB6D6F" w:rsidRPr="00A84226">
        <w:rPr>
          <w:rFonts w:ascii="Arial" w:hAnsi="Arial" w:cs="Arial"/>
          <w:sz w:val="20"/>
          <w:szCs w:val="20"/>
        </w:rPr>
        <w:tab/>
      </w:r>
      <w:r w:rsidR="00E6554C">
        <w:rPr>
          <w:rFonts w:ascii="Arial" w:hAnsi="Arial" w:cs="Arial"/>
          <w:sz w:val="20"/>
          <w:szCs w:val="20"/>
        </w:rPr>
        <w:t>e-mail: kotek@mestojablonec.cz</w:t>
      </w:r>
      <w:r w:rsidR="005E2E4C" w:rsidRPr="00A84226">
        <w:rPr>
          <w:rFonts w:ascii="Arial" w:hAnsi="Arial" w:cs="Arial"/>
          <w:sz w:val="20"/>
          <w:szCs w:val="20"/>
        </w:rPr>
        <w:tab/>
      </w:r>
    </w:p>
    <w:p w:rsidR="00E575EE" w:rsidRPr="00A84226" w:rsidRDefault="00E575EE" w:rsidP="002D733A">
      <w:pPr>
        <w:tabs>
          <w:tab w:val="left" w:pos="720"/>
          <w:tab w:val="right" w:pos="9072"/>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Jiří Cvrček, technik od</w:t>
      </w:r>
      <w:r w:rsidR="00810C1A">
        <w:rPr>
          <w:rFonts w:ascii="Arial" w:hAnsi="Arial" w:cs="Arial"/>
          <w:sz w:val="20"/>
          <w:szCs w:val="20"/>
        </w:rPr>
        <w:t>dělení správy nebytových objektů</w:t>
      </w:r>
      <w:r>
        <w:rPr>
          <w:rFonts w:ascii="Arial" w:hAnsi="Arial" w:cs="Arial"/>
          <w:sz w:val="20"/>
          <w:szCs w:val="20"/>
        </w:rPr>
        <w:t xml:space="preserve">               </w:t>
      </w:r>
      <w:r w:rsidR="00810C1A">
        <w:rPr>
          <w:rFonts w:ascii="Arial" w:hAnsi="Arial" w:cs="Arial"/>
          <w:sz w:val="20"/>
          <w:szCs w:val="20"/>
        </w:rPr>
        <w:t xml:space="preserve">                       </w:t>
      </w:r>
      <w:r w:rsidR="00E6554C">
        <w:rPr>
          <w:rFonts w:ascii="Arial" w:hAnsi="Arial" w:cs="Arial"/>
          <w:sz w:val="20"/>
          <w:szCs w:val="20"/>
        </w:rPr>
        <w:t>724 759 777</w:t>
      </w:r>
    </w:p>
    <w:p w:rsidR="005E2E4C" w:rsidRPr="00174F11"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color w:val="008000"/>
          <w:sz w:val="20"/>
          <w:szCs w:val="20"/>
        </w:rPr>
        <w:t xml:space="preserve">-           </w:t>
      </w:r>
      <w:r w:rsidR="00A7794F">
        <w:rPr>
          <w:rFonts w:ascii="Arial" w:hAnsi="Arial" w:cs="Arial"/>
          <w:color w:val="008000"/>
          <w:sz w:val="20"/>
          <w:szCs w:val="20"/>
        </w:rPr>
        <w:t xml:space="preserve"> </w:t>
      </w:r>
      <w:r w:rsidRPr="00174F11">
        <w:rPr>
          <w:rFonts w:ascii="Arial" w:hAnsi="Arial" w:cs="Arial"/>
          <w:sz w:val="20"/>
          <w:szCs w:val="20"/>
        </w:rPr>
        <w:t xml:space="preserve">e-maily: </w:t>
      </w:r>
      <w:r w:rsidR="00E6554C">
        <w:rPr>
          <w:rFonts w:ascii="Arial" w:hAnsi="Arial" w:cs="Arial"/>
          <w:sz w:val="20"/>
          <w:szCs w:val="20"/>
        </w:rPr>
        <w:t>cvcek</w:t>
      </w:r>
      <w:r w:rsidR="00594F7B">
        <w:rPr>
          <w:rFonts w:ascii="Arial" w:hAnsi="Arial" w:cs="Arial"/>
          <w:sz w:val="20"/>
          <w:szCs w:val="20"/>
        </w:rPr>
        <w:t>@mestojablonec.cz</w:t>
      </w:r>
      <w:r w:rsidRPr="00174F11">
        <w:rPr>
          <w:rFonts w:ascii="Arial" w:hAnsi="Arial" w:cs="Arial"/>
          <w:sz w:val="20"/>
          <w:szCs w:val="20"/>
        </w:rPr>
        <w:tab/>
      </w:r>
    </w:p>
    <w:p w:rsidR="00EA4675" w:rsidRDefault="00EA4675" w:rsidP="002D733A">
      <w:pPr>
        <w:tabs>
          <w:tab w:val="left" w:pos="720"/>
          <w:tab w:val="right" w:pos="9638"/>
        </w:tabs>
        <w:spacing w:line="360" w:lineRule="auto"/>
        <w:rPr>
          <w:rFonts w:ascii="Arial" w:hAnsi="Arial" w:cs="Arial"/>
          <w:color w:val="0000FF"/>
          <w:sz w:val="20"/>
          <w:szCs w:val="20"/>
        </w:rPr>
      </w:pPr>
    </w:p>
    <w:p w:rsidR="005E2E4C" w:rsidRPr="00174F11" w:rsidRDefault="005E2E4C" w:rsidP="002D733A">
      <w:pPr>
        <w:tabs>
          <w:tab w:val="left" w:pos="720"/>
          <w:tab w:val="right" w:pos="9638"/>
        </w:tabs>
        <w:spacing w:line="360" w:lineRule="auto"/>
        <w:rPr>
          <w:rFonts w:ascii="Arial" w:hAnsi="Arial" w:cs="Arial"/>
          <w:sz w:val="20"/>
          <w:szCs w:val="20"/>
        </w:rPr>
      </w:pPr>
      <w:r w:rsidRPr="00174F11">
        <w:rPr>
          <w:rFonts w:ascii="Arial" w:hAnsi="Arial" w:cs="Arial"/>
          <w:sz w:val="20"/>
          <w:szCs w:val="20"/>
        </w:rPr>
        <w:t>10.2</w:t>
      </w:r>
      <w:r w:rsidRPr="00174F11">
        <w:rPr>
          <w:rFonts w:ascii="Arial" w:hAnsi="Arial" w:cs="Arial"/>
          <w:sz w:val="20"/>
          <w:szCs w:val="20"/>
        </w:rPr>
        <w:tab/>
      </w:r>
    </w:p>
    <w:p w:rsidR="00B74463" w:rsidRDefault="00B74463" w:rsidP="00B74463">
      <w:pPr>
        <w:tabs>
          <w:tab w:val="left" w:pos="720"/>
          <w:tab w:val="right" w:pos="9638"/>
        </w:tabs>
        <w:spacing w:line="360" w:lineRule="auto"/>
        <w:rPr>
          <w:rFonts w:ascii="Arial" w:hAnsi="Arial" w:cs="Arial"/>
          <w:sz w:val="20"/>
          <w:szCs w:val="20"/>
        </w:rPr>
      </w:pPr>
      <w:r w:rsidRPr="00174F11">
        <w:rPr>
          <w:rFonts w:ascii="Arial" w:hAnsi="Arial" w:cs="Arial"/>
          <w:sz w:val="20"/>
          <w:szCs w:val="20"/>
        </w:rPr>
        <w:t>Z</w:t>
      </w:r>
      <w:r w:rsidR="005E2E4C" w:rsidRPr="00174F11">
        <w:rPr>
          <w:rFonts w:ascii="Arial" w:hAnsi="Arial" w:cs="Arial"/>
          <w:sz w:val="20"/>
          <w:szCs w:val="20"/>
        </w:rPr>
        <w:t>hotovitel</w:t>
      </w:r>
    </w:p>
    <w:p w:rsidR="009F0365" w:rsidRDefault="00B74463"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r>
      <w:r w:rsidR="00810C1A">
        <w:rPr>
          <w:rFonts w:ascii="Arial" w:hAnsi="Arial" w:cs="Arial"/>
          <w:sz w:val="20"/>
          <w:szCs w:val="20"/>
        </w:rPr>
        <w:t xml:space="preserve">Jaroslav Janků, </w:t>
      </w:r>
      <w:r>
        <w:rPr>
          <w:rFonts w:ascii="Arial" w:hAnsi="Arial" w:cs="Arial"/>
          <w:sz w:val="20"/>
          <w:szCs w:val="20"/>
        </w:rPr>
        <w:t xml:space="preserve">jednatel                                                                              </w:t>
      </w:r>
      <w:r w:rsidR="009F0365">
        <w:rPr>
          <w:rFonts w:ascii="Arial" w:hAnsi="Arial" w:cs="Arial"/>
          <w:sz w:val="20"/>
          <w:szCs w:val="20"/>
        </w:rPr>
        <w:t xml:space="preserve">           </w:t>
      </w:r>
      <w:r w:rsidR="00810C1A">
        <w:rPr>
          <w:rFonts w:ascii="Arial" w:hAnsi="Arial" w:cs="Arial"/>
          <w:sz w:val="20"/>
          <w:szCs w:val="20"/>
        </w:rPr>
        <w:t>777 648 221</w:t>
      </w:r>
    </w:p>
    <w:p w:rsidR="00EE0209" w:rsidRDefault="009F0365"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e-mail:</w:t>
      </w:r>
      <w:r w:rsidR="00CE7C3D">
        <w:rPr>
          <w:rFonts w:ascii="Arial" w:hAnsi="Arial" w:cs="Arial"/>
          <w:sz w:val="20"/>
          <w:szCs w:val="20"/>
        </w:rPr>
        <w:t xml:space="preserve"> </w:t>
      </w:r>
      <w:r w:rsidR="00810C1A">
        <w:rPr>
          <w:rFonts w:ascii="Arial" w:hAnsi="Arial" w:cs="Arial"/>
          <w:sz w:val="20"/>
          <w:szCs w:val="20"/>
        </w:rPr>
        <w:t>jaroslav.janku@astavby.cz</w:t>
      </w:r>
      <w:r w:rsidR="00CE7C3D">
        <w:rPr>
          <w:rFonts w:ascii="Arial" w:hAnsi="Arial" w:cs="Arial"/>
          <w:sz w:val="20"/>
          <w:szCs w:val="20"/>
        </w:rPr>
        <w:t xml:space="preserve">                                                                         </w:t>
      </w:r>
    </w:p>
    <w:p w:rsidR="009F0365" w:rsidRDefault="009F0365"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r>
      <w:r w:rsidR="00810C1A">
        <w:rPr>
          <w:rFonts w:ascii="Arial" w:hAnsi="Arial" w:cs="Arial"/>
          <w:sz w:val="20"/>
          <w:szCs w:val="20"/>
        </w:rPr>
        <w:t xml:space="preserve">Ing. Petr Janků, </w:t>
      </w:r>
      <w:r w:rsidR="00A74827">
        <w:rPr>
          <w:rFonts w:ascii="Arial" w:hAnsi="Arial" w:cs="Arial"/>
          <w:sz w:val="20"/>
          <w:szCs w:val="20"/>
        </w:rPr>
        <w:t xml:space="preserve">stavbyvedoucí                                                                              </w:t>
      </w:r>
      <w:r w:rsidR="002E33D5" w:rsidRPr="002E33D5">
        <w:rPr>
          <w:rFonts w:ascii="Arial" w:hAnsi="Arial" w:cs="Arial"/>
          <w:sz w:val="20"/>
          <w:szCs w:val="20"/>
        </w:rPr>
        <w:t xml:space="preserve">777 107 614                                                   </w:t>
      </w:r>
      <w:r w:rsidR="00A74827">
        <w:rPr>
          <w:rFonts w:ascii="Arial" w:hAnsi="Arial" w:cs="Arial"/>
          <w:sz w:val="20"/>
          <w:szCs w:val="20"/>
        </w:rPr>
        <w:t xml:space="preserve">   </w:t>
      </w:r>
      <w:r>
        <w:rPr>
          <w:rFonts w:ascii="Arial" w:hAnsi="Arial" w:cs="Arial"/>
          <w:sz w:val="20"/>
          <w:szCs w:val="20"/>
        </w:rPr>
        <w:t xml:space="preserve">                            </w:t>
      </w:r>
    </w:p>
    <w:p w:rsidR="006275A6" w:rsidRPr="00174F11" w:rsidRDefault="009F0365" w:rsidP="00EA4675">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e-mail:</w:t>
      </w:r>
      <w:r w:rsidR="00810C1A">
        <w:rPr>
          <w:rFonts w:ascii="Arial" w:hAnsi="Arial" w:cs="Arial"/>
          <w:sz w:val="20"/>
          <w:szCs w:val="20"/>
        </w:rPr>
        <w:t xml:space="preserve"> petr.janku@astavby.cz</w:t>
      </w:r>
      <w:r w:rsidR="00A74827">
        <w:rPr>
          <w:rFonts w:ascii="Arial" w:hAnsi="Arial" w:cs="Arial"/>
          <w:sz w:val="20"/>
          <w:szCs w:val="20"/>
        </w:rPr>
        <w:tab/>
      </w:r>
      <w:r w:rsidR="006C2480">
        <w:rPr>
          <w:rFonts w:ascii="Arial" w:hAnsi="Arial" w:cs="Arial"/>
          <w:sz w:val="20"/>
          <w:szCs w:val="20"/>
        </w:rPr>
        <w:t xml:space="preserve">          </w:t>
      </w:r>
      <w:r w:rsidR="00CE7C3D">
        <w:rPr>
          <w:rFonts w:ascii="Arial" w:hAnsi="Arial" w:cs="Arial"/>
          <w:sz w:val="20"/>
          <w:szCs w:val="20"/>
        </w:rPr>
        <w:t xml:space="preserve">                                                                                    </w:t>
      </w:r>
      <w:r w:rsidR="003800EA">
        <w:rPr>
          <w:rFonts w:ascii="Arial" w:hAnsi="Arial" w:cs="Arial"/>
          <w:sz w:val="20"/>
          <w:szCs w:val="20"/>
        </w:rPr>
        <w:t xml:space="preserve">                                                                                         </w:t>
      </w:r>
      <w:r w:rsidR="00770B4C">
        <w:rPr>
          <w:rFonts w:ascii="Arial" w:hAnsi="Arial" w:cs="Arial"/>
          <w:sz w:val="20"/>
          <w:szCs w:val="20"/>
        </w:rPr>
        <w:t xml:space="preserve">        </w:t>
      </w:r>
      <w:r w:rsidR="00E01980">
        <w:rPr>
          <w:rFonts w:ascii="Arial" w:hAnsi="Arial" w:cs="Arial"/>
          <w:sz w:val="20"/>
          <w:szCs w:val="20"/>
        </w:rPr>
        <w:t xml:space="preserve">                                                                                   </w:t>
      </w:r>
      <w:r w:rsidR="00972F80">
        <w:rPr>
          <w:rFonts w:ascii="Arial" w:hAnsi="Arial" w:cs="Arial"/>
          <w:sz w:val="20"/>
          <w:szCs w:val="20"/>
        </w:rPr>
        <w:t xml:space="preserve">       </w:t>
      </w:r>
      <w:r w:rsidR="00061031">
        <w:rPr>
          <w:rFonts w:ascii="Arial" w:hAnsi="Arial" w:cs="Arial"/>
          <w:sz w:val="20"/>
          <w:szCs w:val="20"/>
        </w:rPr>
        <w:t xml:space="preserve"> </w:t>
      </w:r>
      <w:r w:rsidR="000744BA">
        <w:rPr>
          <w:rFonts w:ascii="Arial" w:hAnsi="Arial" w:cs="Arial"/>
          <w:sz w:val="20"/>
          <w:szCs w:val="20"/>
        </w:rPr>
        <w:t xml:space="preserve">                                                                                              </w:t>
      </w:r>
    </w:p>
    <w:p w:rsidR="00751A69" w:rsidRDefault="00751A69" w:rsidP="005E2E4C">
      <w:pPr>
        <w:rPr>
          <w:rFonts w:ascii="Arial" w:hAnsi="Arial" w:cs="Arial"/>
          <w:b/>
          <w:bCs/>
          <w:color w:val="CC0000"/>
          <w:sz w:val="20"/>
          <w:szCs w:val="20"/>
        </w:rPr>
      </w:pPr>
    </w:p>
    <w:p w:rsidR="00751A69" w:rsidRDefault="00751A69" w:rsidP="005E2E4C">
      <w:pPr>
        <w:rPr>
          <w:rFonts w:ascii="Arial" w:hAnsi="Arial" w:cs="Arial"/>
          <w:b/>
          <w:bCs/>
          <w:color w:val="CC0000"/>
          <w:sz w:val="20"/>
          <w:szCs w:val="20"/>
        </w:rPr>
      </w:pPr>
    </w:p>
    <w:p w:rsidR="00751A69" w:rsidRDefault="00751A69" w:rsidP="005E2E4C">
      <w:pPr>
        <w:rPr>
          <w:rFonts w:ascii="Arial" w:hAnsi="Arial" w:cs="Arial"/>
          <w:b/>
          <w:bCs/>
          <w:color w:val="CC0000"/>
          <w:sz w:val="20"/>
          <w:szCs w:val="20"/>
        </w:rPr>
      </w:pPr>
    </w:p>
    <w:p w:rsidR="00751A69" w:rsidRDefault="00751A69" w:rsidP="005E2E4C">
      <w:pPr>
        <w:rPr>
          <w:rFonts w:ascii="Arial" w:hAnsi="Arial" w:cs="Arial"/>
          <w:b/>
          <w:bCs/>
          <w:color w:val="CC0000"/>
          <w:sz w:val="20"/>
          <w:szCs w:val="20"/>
        </w:rPr>
      </w:pPr>
    </w:p>
    <w:p w:rsidR="00751A69" w:rsidRDefault="00751A69" w:rsidP="005E2E4C">
      <w:pPr>
        <w:rPr>
          <w:rFonts w:ascii="Arial" w:hAnsi="Arial" w:cs="Arial"/>
          <w:b/>
          <w:bCs/>
          <w:color w:val="CC0000"/>
          <w:sz w:val="20"/>
          <w:szCs w:val="20"/>
        </w:rPr>
      </w:pPr>
    </w:p>
    <w:p w:rsidR="00751A69" w:rsidRDefault="00751A69"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lastRenderedPageBreak/>
        <w:t>11.</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Ukončení smlouvy</w:t>
      </w:r>
    </w:p>
    <w:p w:rsidR="008F57D0" w:rsidRDefault="008F57D0"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11.1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zhotovitele</w:t>
      </w: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Prodlení s plněním peněžitého závazku objednatele trvající déle než 60 dnů, neposkytnutí součinnosti </w:t>
      </w:r>
      <w:r w:rsidR="00CC1B24">
        <w:rPr>
          <w:rFonts w:ascii="Arial" w:hAnsi="Arial" w:cs="Arial"/>
          <w:spacing w:val="-2"/>
          <w:sz w:val="20"/>
          <w:szCs w:val="20"/>
        </w:rPr>
        <w:br/>
      </w:r>
      <w:r w:rsidRPr="00174F11">
        <w:rPr>
          <w:rFonts w:ascii="Arial" w:hAnsi="Arial" w:cs="Arial"/>
          <w:spacing w:val="-2"/>
          <w:sz w:val="20"/>
          <w:szCs w:val="20"/>
        </w:rPr>
        <w:t>k realizaci plnění předmětu smlouvy ze strany objednatele ani v dodatečné lhůtě stanovené písemně zhotovitelem či porušení jiné ze smluvních či zákonných povinností je podstatným porušením smluvní povinnosti. Zhotovitel má v takovém případě právo odstoupit od smlouvy s účinností od doručení písemného odstoupení od smlouvy objednateli.</w:t>
      </w:r>
    </w:p>
    <w:p w:rsidR="00EA4675" w:rsidRDefault="00EA4675" w:rsidP="005E2E4C">
      <w:pPr>
        <w:jc w:val="both"/>
        <w:rPr>
          <w:rFonts w:ascii="Arial" w:hAnsi="Arial" w:cs="Arial"/>
          <w:spacing w:val="-2"/>
          <w:sz w:val="20"/>
          <w:szCs w:val="20"/>
        </w:rPr>
      </w:pPr>
    </w:p>
    <w:p w:rsidR="00EA4675" w:rsidRDefault="00EA4675"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11.2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objednatele</w:t>
      </w:r>
    </w:p>
    <w:p w:rsidR="002D733A" w:rsidRPr="002D733A" w:rsidRDefault="005E2E4C" w:rsidP="002D733A">
      <w:pPr>
        <w:jc w:val="both"/>
        <w:rPr>
          <w:rFonts w:ascii="Arial" w:hAnsi="Arial" w:cs="Arial"/>
          <w:spacing w:val="-2"/>
          <w:sz w:val="20"/>
          <w:szCs w:val="20"/>
        </w:rPr>
      </w:pPr>
      <w:r w:rsidRPr="00174F11">
        <w:rPr>
          <w:rFonts w:ascii="Arial" w:hAnsi="Arial" w:cs="Arial"/>
          <w:spacing w:val="-2"/>
          <w:sz w:val="20"/>
          <w:szCs w:val="20"/>
        </w:rPr>
        <w:t xml:space="preserve">Prodlení s plněním závazků zhotovitele dle předmětu této smlouvy trvající déle než </w:t>
      </w:r>
      <w:r w:rsidR="00FA0E97" w:rsidRPr="006B4A69">
        <w:rPr>
          <w:rFonts w:ascii="Arial" w:hAnsi="Arial" w:cs="Arial"/>
          <w:spacing w:val="-2"/>
          <w:sz w:val="20"/>
          <w:szCs w:val="20"/>
        </w:rPr>
        <w:t>10 kalendářních</w:t>
      </w:r>
      <w:r w:rsidRPr="00FA0E97">
        <w:rPr>
          <w:rFonts w:ascii="Arial" w:hAnsi="Arial" w:cs="Arial"/>
          <w:color w:val="7030A0"/>
          <w:spacing w:val="-2"/>
          <w:sz w:val="20"/>
          <w:szCs w:val="20"/>
        </w:rPr>
        <w:t xml:space="preserve"> </w:t>
      </w:r>
      <w:r w:rsidRPr="00174F11">
        <w:rPr>
          <w:rFonts w:ascii="Arial" w:hAnsi="Arial" w:cs="Arial"/>
          <w:spacing w:val="-2"/>
          <w:sz w:val="20"/>
          <w:szCs w:val="20"/>
        </w:rPr>
        <w:t>dn</w:t>
      </w:r>
      <w:r w:rsidR="00B14125">
        <w:rPr>
          <w:rFonts w:ascii="Arial" w:hAnsi="Arial" w:cs="Arial"/>
          <w:spacing w:val="-2"/>
          <w:sz w:val="20"/>
          <w:szCs w:val="20"/>
        </w:rPr>
        <w:t>í</w:t>
      </w:r>
      <w:r w:rsidRPr="00174F11">
        <w:rPr>
          <w:rFonts w:ascii="Arial" w:hAnsi="Arial" w:cs="Arial"/>
          <w:spacing w:val="-2"/>
          <w:sz w:val="20"/>
          <w:szCs w:val="20"/>
        </w:rPr>
        <w:t xml:space="preserve"> či porušení jiné ze smluvních či zákonných povinností je podstatným porušením smluvní povinnosti. Objednatel má v takovém případě právo odstoupit od smlouvy s účinností od doručení písemného odstoupení od smlouvy zhotoviteli. </w:t>
      </w:r>
    </w:p>
    <w:p w:rsidR="0081707E" w:rsidRDefault="0081707E" w:rsidP="005E2E4C">
      <w:pPr>
        <w:rPr>
          <w:rFonts w:ascii="Arial" w:hAnsi="Arial" w:cs="Arial"/>
          <w:b/>
          <w:bCs/>
          <w:color w:val="CC0000"/>
          <w:sz w:val="20"/>
          <w:szCs w:val="20"/>
        </w:rPr>
      </w:pPr>
    </w:p>
    <w:p w:rsidR="0081707E" w:rsidRDefault="0081707E"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12.</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Závěrečná ustanovení</w:t>
      </w:r>
    </w:p>
    <w:p w:rsidR="005E2E4C" w:rsidRDefault="005E2E4C" w:rsidP="005E2E4C">
      <w:pPr>
        <w:jc w:val="both"/>
        <w:rPr>
          <w:rFonts w:ascii="Arial" w:hAnsi="Arial" w:cs="Arial"/>
          <w:sz w:val="20"/>
          <w:szCs w:val="20"/>
        </w:rPr>
      </w:pPr>
    </w:p>
    <w:p w:rsidR="005E2E4C" w:rsidRPr="00174F11" w:rsidRDefault="00A945EA" w:rsidP="005E2E4C">
      <w:pPr>
        <w:jc w:val="both"/>
        <w:rPr>
          <w:rFonts w:ascii="Arial" w:hAnsi="Arial" w:cs="Arial"/>
          <w:sz w:val="20"/>
          <w:szCs w:val="20"/>
        </w:rPr>
      </w:pPr>
      <w:r>
        <w:rPr>
          <w:rFonts w:ascii="Arial" w:hAnsi="Arial" w:cs="Arial"/>
          <w:sz w:val="20"/>
          <w:szCs w:val="20"/>
        </w:rPr>
        <w:t xml:space="preserve">12.1 </w:t>
      </w:r>
      <w:r w:rsidR="005E2E4C" w:rsidRPr="00174F11">
        <w:rPr>
          <w:rFonts w:ascii="Arial" w:hAnsi="Arial" w:cs="Arial"/>
          <w:sz w:val="20"/>
          <w:szCs w:val="20"/>
        </w:rPr>
        <w:t>Dojde-li v průběhu smluvního vztahu k zániku některé ze smluvních stran, popř. přeměnu této smluvní strany v jiný právní subjekt či v jinou právní formu, přecházejí práva a povinnosti z této smlouvy na likvidátora nebo na nově vzniklý právní subjekt, pokud s tím druhá smluvní strana vysloví souhlas. Pakliže souhlas neudělí, platí, že smlouva k datu uvedenému v písemném prohlášení o neudělení souhlasu zaniká a obě smluvní strany jsou povinny do 30 dní po zániku této smlouvy vzájemně vypořádat své závazky.</w:t>
      </w:r>
    </w:p>
    <w:p w:rsidR="005E2E4C" w:rsidRPr="00174F11" w:rsidRDefault="005E2E4C"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12.2</w:t>
      </w:r>
    </w:p>
    <w:p w:rsidR="005E2E4C" w:rsidRDefault="003552BA" w:rsidP="005E2E4C">
      <w:pPr>
        <w:jc w:val="both"/>
        <w:rPr>
          <w:rFonts w:ascii="Arial" w:hAnsi="Arial" w:cs="Arial"/>
          <w:sz w:val="20"/>
          <w:szCs w:val="20"/>
        </w:rPr>
      </w:pPr>
      <w:r>
        <w:rPr>
          <w:rFonts w:ascii="Arial" w:hAnsi="Arial" w:cs="Arial"/>
          <w:sz w:val="20"/>
          <w:szCs w:val="20"/>
        </w:rPr>
        <w:t>Tato smlouva je vyhotovena ve</w:t>
      </w:r>
      <w:r w:rsidR="005E2E4C" w:rsidRPr="00174F11">
        <w:rPr>
          <w:rFonts w:ascii="Arial" w:hAnsi="Arial" w:cs="Arial"/>
          <w:sz w:val="20"/>
          <w:szCs w:val="20"/>
        </w:rPr>
        <w:t xml:space="preserve"> 4 stejnopisech, z nichž každý z účastníků obdrží 2 exempláře.</w:t>
      </w:r>
    </w:p>
    <w:p w:rsidR="0038784C" w:rsidRPr="00174F11" w:rsidRDefault="0038784C" w:rsidP="005E2E4C">
      <w:pPr>
        <w:jc w:val="both"/>
        <w:rPr>
          <w:rFonts w:ascii="Arial" w:hAnsi="Arial" w:cs="Arial"/>
          <w:sz w:val="20"/>
          <w:szCs w:val="20"/>
        </w:rPr>
      </w:pPr>
    </w:p>
    <w:p w:rsidR="005E2E4C" w:rsidRPr="001602D5" w:rsidRDefault="00285456" w:rsidP="005E2E4C">
      <w:pPr>
        <w:jc w:val="both"/>
        <w:rPr>
          <w:rFonts w:ascii="Arial" w:hAnsi="Arial" w:cs="Arial"/>
          <w:sz w:val="20"/>
          <w:szCs w:val="20"/>
        </w:rPr>
      </w:pPr>
      <w:r>
        <w:rPr>
          <w:rFonts w:ascii="Arial" w:hAnsi="Arial" w:cs="Arial"/>
          <w:sz w:val="20"/>
          <w:szCs w:val="20"/>
        </w:rPr>
        <w:t>12.3</w:t>
      </w:r>
    </w:p>
    <w:p w:rsidR="008F57D0" w:rsidRDefault="0046054E" w:rsidP="005E2E4C">
      <w:pPr>
        <w:jc w:val="both"/>
        <w:rPr>
          <w:rFonts w:ascii="Arial" w:hAnsi="Arial" w:cs="Arial"/>
          <w:sz w:val="20"/>
          <w:szCs w:val="20"/>
        </w:rPr>
      </w:pPr>
      <w:r w:rsidRPr="0046054E">
        <w:rPr>
          <w:rFonts w:ascii="Arial" w:hAnsi="Arial" w:cs="Arial"/>
          <w:sz w:val="20"/>
          <w:szCs w:val="20"/>
        </w:rPr>
        <w:t>Tato smlouva se stává platnou datem podpisu oběma smluvními stranami, případně pozdějším datem podpisu jedné ze smluvních stran.</w:t>
      </w:r>
    </w:p>
    <w:p w:rsidR="0046054E" w:rsidRDefault="0046054E"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12.4</w:t>
      </w:r>
    </w:p>
    <w:p w:rsidR="005E2E4C" w:rsidRPr="00174F11" w:rsidRDefault="005E2E4C" w:rsidP="005E2E4C">
      <w:pPr>
        <w:jc w:val="both"/>
        <w:rPr>
          <w:rFonts w:ascii="Arial" w:hAnsi="Arial" w:cs="Arial"/>
          <w:sz w:val="20"/>
          <w:szCs w:val="20"/>
        </w:rPr>
      </w:pPr>
      <w:r w:rsidRPr="00174F11">
        <w:rPr>
          <w:rFonts w:ascii="Arial" w:hAnsi="Arial" w:cs="Arial"/>
          <w:sz w:val="20"/>
          <w:szCs w:val="20"/>
        </w:rPr>
        <w:t>Statutární zástupce zhotovitele současně prohlašuje, že zhotovitel je existujícím právním subjektem dle záhlaví této smlouvy a zároveň je oprávněn tuto smlouvu takto sjednat a podepsat.</w:t>
      </w:r>
    </w:p>
    <w:p w:rsidR="005E2E4C" w:rsidRPr="00174F11" w:rsidRDefault="005E2E4C"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12.5</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Vztahy touto smlouvou výslovně neupravené se řídí </w:t>
      </w:r>
      <w:r w:rsidR="009615E2">
        <w:rPr>
          <w:rFonts w:ascii="Arial" w:hAnsi="Arial" w:cs="Arial"/>
          <w:sz w:val="20"/>
          <w:szCs w:val="20"/>
        </w:rPr>
        <w:t>občanským</w:t>
      </w:r>
      <w:r w:rsidRPr="00174F11">
        <w:rPr>
          <w:rFonts w:ascii="Arial" w:hAnsi="Arial" w:cs="Arial"/>
          <w:sz w:val="20"/>
          <w:szCs w:val="20"/>
        </w:rPr>
        <w:t xml:space="preserve"> zákoníkem, především ustanovením </w:t>
      </w:r>
      <w:r w:rsidR="00CC1B24">
        <w:rPr>
          <w:rFonts w:ascii="Arial" w:hAnsi="Arial" w:cs="Arial"/>
          <w:sz w:val="20"/>
          <w:szCs w:val="20"/>
        </w:rPr>
        <w:br/>
      </w:r>
      <w:r w:rsidRPr="00174F11">
        <w:rPr>
          <w:rFonts w:ascii="Arial" w:hAnsi="Arial" w:cs="Arial"/>
          <w:sz w:val="20"/>
          <w:szCs w:val="20"/>
        </w:rPr>
        <w:t xml:space="preserve">§ </w:t>
      </w:r>
      <w:r w:rsidR="009615E2">
        <w:rPr>
          <w:rFonts w:ascii="Arial" w:hAnsi="Arial" w:cs="Arial"/>
          <w:sz w:val="20"/>
          <w:szCs w:val="20"/>
        </w:rPr>
        <w:t>2</w:t>
      </w:r>
      <w:r w:rsidRPr="00174F11">
        <w:rPr>
          <w:rFonts w:ascii="Arial" w:hAnsi="Arial" w:cs="Arial"/>
          <w:sz w:val="20"/>
          <w:szCs w:val="20"/>
        </w:rPr>
        <w:t>5</w:t>
      </w:r>
      <w:r w:rsidR="009615E2">
        <w:rPr>
          <w:rFonts w:ascii="Arial" w:hAnsi="Arial" w:cs="Arial"/>
          <w:sz w:val="20"/>
          <w:szCs w:val="20"/>
        </w:rPr>
        <w:t>8</w:t>
      </w:r>
      <w:r w:rsidRPr="00174F11">
        <w:rPr>
          <w:rFonts w:ascii="Arial" w:hAnsi="Arial" w:cs="Arial"/>
          <w:sz w:val="20"/>
          <w:szCs w:val="20"/>
        </w:rPr>
        <w:t>6 a následujících.</w:t>
      </w:r>
    </w:p>
    <w:p w:rsidR="005E2E4C" w:rsidRPr="00174F11" w:rsidRDefault="005E2E4C" w:rsidP="005E2E4C">
      <w:pPr>
        <w:jc w:val="both"/>
        <w:rPr>
          <w:rFonts w:ascii="Arial" w:hAnsi="Arial" w:cs="Arial"/>
          <w:sz w:val="20"/>
          <w:szCs w:val="20"/>
        </w:rPr>
      </w:pPr>
    </w:p>
    <w:p w:rsidR="005E2E4C" w:rsidRPr="00174F11" w:rsidRDefault="00285456" w:rsidP="005E2E4C">
      <w:pPr>
        <w:jc w:val="both"/>
        <w:rPr>
          <w:rFonts w:ascii="Arial" w:hAnsi="Arial" w:cs="Arial"/>
          <w:sz w:val="20"/>
          <w:szCs w:val="20"/>
        </w:rPr>
      </w:pPr>
      <w:r>
        <w:rPr>
          <w:rFonts w:ascii="Arial" w:hAnsi="Arial" w:cs="Arial"/>
          <w:sz w:val="20"/>
          <w:szCs w:val="20"/>
        </w:rPr>
        <w:t>12.6</w:t>
      </w:r>
    </w:p>
    <w:p w:rsidR="00CE3DDB" w:rsidRDefault="005E2E4C" w:rsidP="005E2E4C">
      <w:pPr>
        <w:jc w:val="both"/>
        <w:rPr>
          <w:rFonts w:ascii="Arial" w:hAnsi="Arial" w:cs="Arial"/>
          <w:sz w:val="20"/>
          <w:szCs w:val="20"/>
        </w:rPr>
      </w:pPr>
      <w:r w:rsidRPr="00174F11">
        <w:rPr>
          <w:rFonts w:ascii="Arial" w:hAnsi="Arial" w:cs="Arial"/>
          <w:sz w:val="20"/>
          <w:szCs w:val="20"/>
        </w:rPr>
        <w:t>Obě smluvní strany si řádně přečetly znění smlouvy a bez výhrad s ní souhlasí, což potvrzují svými podpisy.</w:t>
      </w:r>
    </w:p>
    <w:p w:rsidR="0096191A" w:rsidRDefault="0096191A" w:rsidP="005E2E4C">
      <w:pPr>
        <w:jc w:val="both"/>
        <w:rPr>
          <w:rFonts w:ascii="Arial" w:hAnsi="Arial" w:cs="Arial"/>
          <w:sz w:val="20"/>
          <w:szCs w:val="20"/>
        </w:rPr>
      </w:pPr>
    </w:p>
    <w:p w:rsidR="00CE3DDB" w:rsidRDefault="00CE3DDB" w:rsidP="005E2E4C">
      <w:pPr>
        <w:jc w:val="both"/>
        <w:rPr>
          <w:rFonts w:ascii="Arial" w:hAnsi="Arial" w:cs="Arial"/>
          <w:sz w:val="20"/>
          <w:szCs w:val="20"/>
        </w:rPr>
      </w:pPr>
      <w:r>
        <w:rPr>
          <w:rFonts w:ascii="Arial" w:hAnsi="Arial" w:cs="Arial"/>
          <w:sz w:val="20"/>
          <w:szCs w:val="20"/>
        </w:rPr>
        <w:t>12.</w:t>
      </w:r>
      <w:r w:rsidR="00285456">
        <w:rPr>
          <w:rFonts w:ascii="Arial" w:hAnsi="Arial" w:cs="Arial"/>
          <w:sz w:val="20"/>
          <w:szCs w:val="20"/>
        </w:rPr>
        <w:t>7</w:t>
      </w:r>
    </w:p>
    <w:p w:rsidR="00CE3DDB" w:rsidRPr="00CE3DDB" w:rsidRDefault="00CE3DDB" w:rsidP="00CE3DDB">
      <w:pPr>
        <w:jc w:val="both"/>
        <w:rPr>
          <w:rFonts w:ascii="Arial" w:hAnsi="Arial" w:cs="Arial"/>
          <w:sz w:val="20"/>
          <w:szCs w:val="20"/>
        </w:rPr>
      </w:pPr>
      <w:r w:rsidRPr="00CE3DDB">
        <w:rPr>
          <w:rFonts w:ascii="Arial" w:hAnsi="Arial" w:cs="Arial"/>
          <w:sz w:val="20"/>
          <w:szCs w:val="20"/>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CE3DDB" w:rsidRDefault="00CE3DDB" w:rsidP="00CE3DDB">
      <w:pPr>
        <w:jc w:val="both"/>
        <w:rPr>
          <w:rFonts w:ascii="Arial" w:hAnsi="Arial" w:cs="Arial"/>
          <w:sz w:val="20"/>
          <w:szCs w:val="20"/>
        </w:rPr>
      </w:pPr>
      <w:r w:rsidRPr="00CE3DDB">
        <w:rPr>
          <w:rFonts w:ascii="Arial" w:hAnsi="Arial" w:cs="Arial"/>
          <w:sz w:val="20"/>
          <w:szCs w:val="2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EF0986" w:rsidRPr="001602D5" w:rsidRDefault="00EF0986" w:rsidP="00CE3DDB">
      <w:pPr>
        <w:jc w:val="both"/>
        <w:rPr>
          <w:rFonts w:ascii="Arial" w:hAnsi="Arial" w:cs="Arial"/>
          <w:sz w:val="20"/>
          <w:szCs w:val="20"/>
        </w:rPr>
      </w:pPr>
      <w:r w:rsidRPr="001602D5">
        <w:rPr>
          <w:rFonts w:ascii="Arial" w:hAnsi="Arial" w:cs="Arial"/>
          <w:snapToGrid w:val="0"/>
          <w:kern w:val="24"/>
          <w:sz w:val="20"/>
          <w:szCs w:val="20"/>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6C2480" w:rsidRDefault="006C2480" w:rsidP="00387AD7">
      <w:pPr>
        <w:jc w:val="both"/>
        <w:rPr>
          <w:rFonts w:ascii="Arial" w:hAnsi="Arial" w:cs="Arial"/>
          <w:iCs/>
          <w:sz w:val="20"/>
          <w:szCs w:val="20"/>
        </w:rPr>
      </w:pPr>
    </w:p>
    <w:p w:rsidR="00387AD7" w:rsidRPr="00285456" w:rsidRDefault="00285456" w:rsidP="00387AD7">
      <w:pPr>
        <w:jc w:val="both"/>
        <w:rPr>
          <w:rFonts w:ascii="Arial" w:hAnsi="Arial" w:cs="Arial"/>
          <w:iCs/>
          <w:sz w:val="20"/>
          <w:szCs w:val="20"/>
        </w:rPr>
      </w:pPr>
      <w:r w:rsidRPr="00285456">
        <w:rPr>
          <w:rFonts w:ascii="Arial" w:hAnsi="Arial" w:cs="Arial"/>
          <w:iCs/>
          <w:sz w:val="20"/>
          <w:szCs w:val="20"/>
        </w:rPr>
        <w:lastRenderedPageBreak/>
        <w:t>12.8</w:t>
      </w:r>
    </w:p>
    <w:p w:rsidR="005E2E4C" w:rsidRPr="00285456" w:rsidRDefault="00387AD7" w:rsidP="00387AD7">
      <w:pPr>
        <w:jc w:val="both"/>
        <w:rPr>
          <w:rFonts w:ascii="Arial" w:hAnsi="Arial" w:cs="Arial"/>
          <w:iCs/>
          <w:sz w:val="20"/>
          <w:szCs w:val="20"/>
        </w:rPr>
      </w:pPr>
      <w:r w:rsidRPr="00285456">
        <w:rPr>
          <w:rFonts w:ascii="Arial" w:hAnsi="Arial" w:cs="Arial"/>
          <w:iCs/>
          <w:sz w:val="20"/>
          <w:szCs w:val="20"/>
        </w:rPr>
        <w:t>Tuto smlouvu je možno měnit a doplňovat pouze formou písemných očíslovaných dodatků odsouhlasených oběma smluvními stranami. Dodatky by poté tvořily nedílnou součást této smlouvy.</w:t>
      </w:r>
    </w:p>
    <w:p w:rsidR="00235B06" w:rsidRDefault="00235B06" w:rsidP="005E2E4C">
      <w:pPr>
        <w:jc w:val="both"/>
        <w:rPr>
          <w:rFonts w:ascii="Arial" w:hAnsi="Arial" w:cs="Arial"/>
          <w:i/>
          <w:iCs/>
          <w:sz w:val="20"/>
          <w:szCs w:val="20"/>
        </w:rPr>
      </w:pPr>
    </w:p>
    <w:p w:rsidR="0044327B" w:rsidRDefault="0044327B" w:rsidP="005E2E4C">
      <w:pPr>
        <w:jc w:val="both"/>
        <w:rPr>
          <w:rFonts w:ascii="Arial" w:hAnsi="Arial" w:cs="Arial"/>
          <w:i/>
          <w:iCs/>
          <w:sz w:val="20"/>
          <w:szCs w:val="20"/>
        </w:rPr>
      </w:pPr>
    </w:p>
    <w:p w:rsidR="0096416F" w:rsidRPr="00751A69" w:rsidRDefault="0096416F" w:rsidP="005E2E4C">
      <w:pPr>
        <w:jc w:val="both"/>
        <w:rPr>
          <w:rFonts w:ascii="Arial" w:hAnsi="Arial" w:cs="Arial"/>
          <w:b/>
          <w:i/>
          <w:iCs/>
          <w:sz w:val="20"/>
          <w:szCs w:val="20"/>
        </w:rPr>
      </w:pPr>
      <w:r w:rsidRPr="00751A69">
        <w:rPr>
          <w:rFonts w:ascii="Arial" w:hAnsi="Arial" w:cs="Arial"/>
          <w:b/>
          <w:i/>
          <w:iCs/>
          <w:sz w:val="20"/>
          <w:szCs w:val="20"/>
        </w:rPr>
        <w:t>Přílohy</w:t>
      </w:r>
      <w:r w:rsidR="005E2E4C" w:rsidRPr="00751A69">
        <w:rPr>
          <w:rFonts w:ascii="Arial" w:hAnsi="Arial" w:cs="Arial"/>
          <w:b/>
          <w:i/>
          <w:iCs/>
          <w:sz w:val="20"/>
          <w:szCs w:val="20"/>
        </w:rPr>
        <w:t xml:space="preserve">: </w:t>
      </w:r>
    </w:p>
    <w:p w:rsidR="000E69CF" w:rsidRDefault="00B47180" w:rsidP="000E69CF">
      <w:pPr>
        <w:numPr>
          <w:ilvl w:val="0"/>
          <w:numId w:val="4"/>
        </w:numPr>
        <w:suppressAutoHyphens/>
        <w:jc w:val="both"/>
        <w:rPr>
          <w:rFonts w:ascii="Arial" w:hAnsi="Arial" w:cs="Arial"/>
          <w:i/>
          <w:iCs/>
          <w:sz w:val="20"/>
          <w:szCs w:val="20"/>
        </w:rPr>
      </w:pPr>
      <w:r>
        <w:rPr>
          <w:rFonts w:ascii="Arial" w:hAnsi="Arial" w:cs="Arial"/>
          <w:i/>
          <w:iCs/>
          <w:sz w:val="20"/>
          <w:szCs w:val="20"/>
        </w:rPr>
        <w:t>Rozpočet ze dne</w:t>
      </w:r>
      <w:r w:rsidR="003E5E6D">
        <w:rPr>
          <w:rFonts w:ascii="Arial" w:hAnsi="Arial" w:cs="Arial"/>
          <w:i/>
          <w:iCs/>
          <w:sz w:val="20"/>
          <w:szCs w:val="20"/>
        </w:rPr>
        <w:t xml:space="preserve"> 21.2.2019</w:t>
      </w:r>
    </w:p>
    <w:p w:rsidR="00B47180" w:rsidRPr="00A84226" w:rsidRDefault="00B47180" w:rsidP="000E69CF">
      <w:pPr>
        <w:numPr>
          <w:ilvl w:val="0"/>
          <w:numId w:val="4"/>
        </w:numPr>
        <w:suppressAutoHyphens/>
        <w:jc w:val="both"/>
        <w:rPr>
          <w:rFonts w:ascii="Arial" w:hAnsi="Arial" w:cs="Arial"/>
          <w:i/>
          <w:iCs/>
          <w:sz w:val="20"/>
          <w:szCs w:val="20"/>
        </w:rPr>
      </w:pPr>
      <w:r>
        <w:rPr>
          <w:rFonts w:ascii="Arial" w:hAnsi="Arial" w:cs="Arial"/>
          <w:i/>
          <w:iCs/>
          <w:sz w:val="20"/>
          <w:szCs w:val="20"/>
        </w:rPr>
        <w:t>Harmonogram</w:t>
      </w:r>
    </w:p>
    <w:p w:rsidR="005E2E4C" w:rsidRDefault="005E2E4C" w:rsidP="00A84226">
      <w:pPr>
        <w:suppressAutoHyphens/>
        <w:jc w:val="both"/>
        <w:rPr>
          <w:rFonts w:ascii="Arial" w:hAnsi="Arial" w:cs="Arial"/>
          <w:i/>
          <w:iCs/>
          <w:sz w:val="20"/>
          <w:szCs w:val="20"/>
        </w:rPr>
      </w:pPr>
    </w:p>
    <w:p w:rsidR="005E2E4C" w:rsidRDefault="005E2E4C" w:rsidP="005E2E4C">
      <w:pPr>
        <w:tabs>
          <w:tab w:val="left" w:pos="5580"/>
          <w:tab w:val="right" w:pos="9540"/>
        </w:tabs>
        <w:jc w:val="both"/>
        <w:rPr>
          <w:rFonts w:ascii="Arial" w:hAnsi="Arial" w:cs="Arial"/>
          <w:sz w:val="20"/>
          <w:szCs w:val="20"/>
        </w:rPr>
      </w:pPr>
    </w:p>
    <w:p w:rsidR="00751A69" w:rsidRDefault="00751A69" w:rsidP="005E2E4C">
      <w:pPr>
        <w:tabs>
          <w:tab w:val="left" w:pos="5580"/>
          <w:tab w:val="right" w:pos="9540"/>
        </w:tabs>
        <w:jc w:val="both"/>
        <w:rPr>
          <w:rFonts w:ascii="Arial" w:hAnsi="Arial" w:cs="Arial"/>
          <w:sz w:val="20"/>
          <w:szCs w:val="20"/>
        </w:rPr>
      </w:pPr>
    </w:p>
    <w:p w:rsidR="006C2480" w:rsidRPr="00174F11" w:rsidRDefault="006C2480" w:rsidP="005E2E4C">
      <w:pPr>
        <w:tabs>
          <w:tab w:val="left" w:pos="5580"/>
          <w:tab w:val="right" w:pos="9540"/>
        </w:tabs>
        <w:jc w:val="both"/>
        <w:rPr>
          <w:rFonts w:ascii="Arial" w:hAnsi="Arial" w:cs="Arial"/>
          <w:sz w:val="20"/>
          <w:szCs w:val="20"/>
        </w:rPr>
      </w:pPr>
    </w:p>
    <w:p w:rsidR="007806E8" w:rsidRPr="007806E8" w:rsidRDefault="007806E8" w:rsidP="007806E8">
      <w:pPr>
        <w:rPr>
          <w:rFonts w:ascii="Arial" w:hAnsi="Arial" w:cs="Arial"/>
          <w:sz w:val="20"/>
          <w:szCs w:val="20"/>
        </w:rPr>
      </w:pPr>
      <w:r w:rsidRPr="007806E8">
        <w:rPr>
          <w:rFonts w:ascii="Arial" w:hAnsi="Arial" w:cs="Arial"/>
          <w:sz w:val="20"/>
          <w:szCs w:val="20"/>
        </w:rPr>
        <w:t xml:space="preserve">Jablonec nad Nisou, dne:  </w:t>
      </w:r>
      <w:r w:rsidRPr="007806E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806E8">
        <w:rPr>
          <w:rFonts w:ascii="Arial" w:hAnsi="Arial" w:cs="Arial"/>
          <w:sz w:val="20"/>
          <w:szCs w:val="20"/>
        </w:rPr>
        <w:t>Jablonec nad Nisou, dne:</w:t>
      </w:r>
      <w:r w:rsidRPr="007806E8">
        <w:rPr>
          <w:rFonts w:ascii="Arial" w:hAnsi="Arial" w:cs="Arial"/>
          <w:sz w:val="20"/>
          <w:szCs w:val="20"/>
        </w:rPr>
        <w:tab/>
      </w: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r w:rsidRPr="007806E8">
        <w:rPr>
          <w:rFonts w:ascii="Arial" w:hAnsi="Arial" w:cs="Arial"/>
          <w:sz w:val="20"/>
          <w:szCs w:val="20"/>
        </w:rPr>
        <w:t>objednatel:</w:t>
      </w:r>
      <w:r w:rsidRPr="007806E8">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Pr="007806E8">
        <w:rPr>
          <w:rFonts w:ascii="Arial" w:hAnsi="Arial" w:cs="Arial"/>
          <w:sz w:val="20"/>
          <w:szCs w:val="20"/>
        </w:rPr>
        <w:t>zhotovitel:</w:t>
      </w:r>
    </w:p>
    <w:p w:rsidR="007806E8" w:rsidRPr="007806E8" w:rsidRDefault="007806E8" w:rsidP="007806E8">
      <w:pPr>
        <w:rPr>
          <w:rFonts w:ascii="Arial" w:hAnsi="Arial" w:cs="Arial"/>
          <w:sz w:val="20"/>
          <w:szCs w:val="20"/>
        </w:rPr>
      </w:pPr>
      <w:r w:rsidRPr="007806E8">
        <w:rPr>
          <w:rFonts w:ascii="Arial" w:hAnsi="Arial" w:cs="Arial"/>
          <w:sz w:val="20"/>
          <w:szCs w:val="20"/>
        </w:rPr>
        <w:t xml:space="preserve">Statutární město Jablonec nad Nisou </w:t>
      </w:r>
      <w:r w:rsidRPr="007806E8">
        <w:rPr>
          <w:rFonts w:ascii="Arial" w:hAnsi="Arial" w:cs="Arial"/>
          <w:sz w:val="20"/>
          <w:szCs w:val="20"/>
        </w:rPr>
        <w:tab/>
      </w:r>
      <w:r w:rsidR="003E5E6D">
        <w:rPr>
          <w:rFonts w:ascii="Arial" w:hAnsi="Arial" w:cs="Arial"/>
          <w:sz w:val="20"/>
          <w:szCs w:val="20"/>
        </w:rPr>
        <w:tab/>
      </w:r>
      <w:r w:rsidR="003E5E6D">
        <w:rPr>
          <w:rFonts w:ascii="Arial" w:hAnsi="Arial" w:cs="Arial"/>
          <w:sz w:val="20"/>
          <w:szCs w:val="20"/>
        </w:rPr>
        <w:tab/>
      </w:r>
      <w:r w:rsidR="003E5E6D">
        <w:rPr>
          <w:rFonts w:ascii="Arial" w:hAnsi="Arial" w:cs="Arial"/>
          <w:sz w:val="20"/>
          <w:szCs w:val="20"/>
        </w:rPr>
        <w:tab/>
        <w:t>A.stavby s.r.o.</w:t>
      </w: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Default="007806E8" w:rsidP="007806E8">
      <w:pPr>
        <w:rPr>
          <w:rFonts w:ascii="Arial" w:hAnsi="Arial" w:cs="Arial"/>
          <w:sz w:val="20"/>
          <w:szCs w:val="20"/>
        </w:rPr>
      </w:pPr>
    </w:p>
    <w:p w:rsidR="00751A69" w:rsidRDefault="00751A69" w:rsidP="007806E8">
      <w:pPr>
        <w:rPr>
          <w:rFonts w:ascii="Arial" w:hAnsi="Arial" w:cs="Arial"/>
          <w:sz w:val="20"/>
          <w:szCs w:val="20"/>
        </w:rPr>
      </w:pPr>
    </w:p>
    <w:p w:rsidR="00751A69" w:rsidRDefault="00751A69" w:rsidP="007806E8">
      <w:pPr>
        <w:rPr>
          <w:rFonts w:ascii="Arial" w:hAnsi="Arial" w:cs="Arial"/>
          <w:sz w:val="20"/>
          <w:szCs w:val="20"/>
        </w:rPr>
      </w:pPr>
    </w:p>
    <w:p w:rsidR="00751A69" w:rsidRDefault="00751A69" w:rsidP="007806E8">
      <w:pPr>
        <w:rPr>
          <w:rFonts w:ascii="Arial" w:hAnsi="Arial" w:cs="Arial"/>
          <w:sz w:val="20"/>
          <w:szCs w:val="20"/>
        </w:rPr>
      </w:pPr>
    </w:p>
    <w:p w:rsidR="006C2480" w:rsidRDefault="006C2480" w:rsidP="007806E8">
      <w:pPr>
        <w:rPr>
          <w:rFonts w:ascii="Arial" w:hAnsi="Arial" w:cs="Arial"/>
          <w:sz w:val="20"/>
          <w:szCs w:val="20"/>
        </w:rPr>
      </w:pPr>
    </w:p>
    <w:p w:rsidR="006C2480" w:rsidRPr="007806E8" w:rsidRDefault="006C2480" w:rsidP="007806E8">
      <w:pPr>
        <w:rPr>
          <w:rFonts w:ascii="Arial" w:hAnsi="Arial" w:cs="Arial"/>
          <w:sz w:val="20"/>
          <w:szCs w:val="20"/>
        </w:rPr>
      </w:pPr>
    </w:p>
    <w:p w:rsidR="007806E8" w:rsidRPr="007806E8" w:rsidRDefault="007806E8" w:rsidP="007806E8">
      <w:pPr>
        <w:rPr>
          <w:rFonts w:ascii="Arial" w:hAnsi="Arial" w:cs="Arial"/>
          <w:sz w:val="20"/>
          <w:szCs w:val="20"/>
        </w:rPr>
      </w:pPr>
      <w:r w:rsidRPr="007806E8">
        <w:rPr>
          <w:rFonts w:ascii="Arial" w:hAnsi="Arial" w:cs="Arial"/>
          <w:sz w:val="20"/>
          <w:szCs w:val="20"/>
        </w:rPr>
        <w:t>____________________________________</w:t>
      </w:r>
      <w:r w:rsidRPr="007806E8">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Pr="007806E8">
        <w:rPr>
          <w:rFonts w:ascii="Arial" w:hAnsi="Arial" w:cs="Arial"/>
          <w:sz w:val="20"/>
          <w:szCs w:val="20"/>
        </w:rPr>
        <w:t>_______________________________</w:t>
      </w:r>
    </w:p>
    <w:p w:rsidR="007806E8" w:rsidRPr="007806E8" w:rsidRDefault="007806E8" w:rsidP="007806E8">
      <w:pPr>
        <w:rPr>
          <w:rFonts w:ascii="Arial" w:hAnsi="Arial" w:cs="Arial"/>
          <w:sz w:val="20"/>
          <w:szCs w:val="20"/>
        </w:rPr>
      </w:pPr>
      <w:r w:rsidRPr="007806E8">
        <w:rPr>
          <w:rFonts w:ascii="Arial" w:hAnsi="Arial" w:cs="Arial"/>
          <w:sz w:val="20"/>
          <w:szCs w:val="20"/>
        </w:rPr>
        <w:t xml:space="preserve">Ing. </w:t>
      </w:r>
      <w:r w:rsidR="00F53B06">
        <w:rPr>
          <w:rFonts w:ascii="Arial" w:hAnsi="Arial" w:cs="Arial"/>
          <w:sz w:val="20"/>
          <w:szCs w:val="20"/>
        </w:rPr>
        <w:t>Štěpán Matek</w:t>
      </w:r>
      <w:r w:rsidRPr="007806E8">
        <w:rPr>
          <w:rFonts w:ascii="Arial" w:hAnsi="Arial" w:cs="Arial"/>
          <w:sz w:val="20"/>
          <w:szCs w:val="20"/>
        </w:rPr>
        <w:t>, náměstek primátora</w:t>
      </w:r>
      <w:r w:rsidRPr="007806E8">
        <w:rPr>
          <w:rFonts w:ascii="Arial" w:hAnsi="Arial" w:cs="Arial"/>
          <w:sz w:val="20"/>
          <w:szCs w:val="20"/>
        </w:rPr>
        <w:tab/>
        <w:t xml:space="preserve"> </w:t>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3E5E6D">
        <w:rPr>
          <w:rFonts w:ascii="Arial" w:hAnsi="Arial" w:cs="Arial"/>
          <w:sz w:val="20"/>
          <w:szCs w:val="20"/>
        </w:rPr>
        <w:t xml:space="preserve">Jaroslav Janků, </w:t>
      </w:r>
      <w:r w:rsidR="00804015">
        <w:rPr>
          <w:rFonts w:ascii="Arial" w:hAnsi="Arial" w:cs="Arial"/>
          <w:sz w:val="20"/>
          <w:szCs w:val="20"/>
        </w:rPr>
        <w:t>jednatel</w:t>
      </w: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Default="007806E8" w:rsidP="007806E8">
      <w:pPr>
        <w:rPr>
          <w:rFonts w:ascii="Arial" w:hAnsi="Arial" w:cs="Arial"/>
          <w:sz w:val="20"/>
          <w:szCs w:val="20"/>
        </w:rPr>
      </w:pPr>
    </w:p>
    <w:p w:rsidR="006B6DBA" w:rsidRDefault="006B6DBA" w:rsidP="007806E8">
      <w:pPr>
        <w:rPr>
          <w:rFonts w:ascii="Arial" w:hAnsi="Arial" w:cs="Arial"/>
          <w:sz w:val="20"/>
          <w:szCs w:val="20"/>
        </w:rPr>
      </w:pPr>
    </w:p>
    <w:p w:rsidR="006B6DBA" w:rsidRDefault="006B6DBA" w:rsidP="007806E8">
      <w:pPr>
        <w:rPr>
          <w:rFonts w:ascii="Arial" w:hAnsi="Arial" w:cs="Arial"/>
          <w:sz w:val="20"/>
          <w:szCs w:val="20"/>
        </w:rPr>
      </w:pPr>
    </w:p>
    <w:p w:rsidR="006B6DBA" w:rsidRPr="007806E8" w:rsidRDefault="006B6DBA"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r w:rsidRPr="007806E8">
        <w:rPr>
          <w:rFonts w:ascii="Arial" w:hAnsi="Arial" w:cs="Arial"/>
          <w:sz w:val="20"/>
          <w:szCs w:val="20"/>
        </w:rPr>
        <w:t>_____________________________________________</w:t>
      </w:r>
      <w:r w:rsidRPr="007806E8">
        <w:rPr>
          <w:rFonts w:ascii="Arial" w:hAnsi="Arial" w:cs="Arial"/>
          <w:sz w:val="20"/>
          <w:szCs w:val="20"/>
        </w:rPr>
        <w:tab/>
      </w:r>
      <w:r w:rsidRPr="007806E8">
        <w:rPr>
          <w:rFonts w:ascii="Arial" w:hAnsi="Arial" w:cs="Arial"/>
          <w:sz w:val="20"/>
          <w:szCs w:val="20"/>
        </w:rPr>
        <w:tab/>
      </w:r>
    </w:p>
    <w:p w:rsidR="007806E8" w:rsidRPr="007806E8" w:rsidRDefault="00F53B06" w:rsidP="007806E8">
      <w:pPr>
        <w:rPr>
          <w:rFonts w:ascii="Arial" w:hAnsi="Arial" w:cs="Arial"/>
          <w:sz w:val="20"/>
          <w:szCs w:val="20"/>
        </w:rPr>
      </w:pPr>
      <w:r>
        <w:rPr>
          <w:rFonts w:ascii="Arial" w:hAnsi="Arial" w:cs="Arial"/>
          <w:sz w:val="20"/>
          <w:szCs w:val="20"/>
        </w:rPr>
        <w:t>Mgr. Pavel Kozák</w:t>
      </w:r>
      <w:r w:rsidR="007806E8" w:rsidRPr="007806E8">
        <w:rPr>
          <w:rFonts w:ascii="Arial" w:hAnsi="Arial" w:cs="Arial"/>
          <w:sz w:val="20"/>
          <w:szCs w:val="20"/>
        </w:rPr>
        <w:t>,</w:t>
      </w:r>
      <w:r>
        <w:rPr>
          <w:rFonts w:ascii="Arial" w:hAnsi="Arial" w:cs="Arial"/>
          <w:sz w:val="20"/>
          <w:szCs w:val="20"/>
        </w:rPr>
        <w:t xml:space="preserve"> pověřený</w:t>
      </w:r>
      <w:r w:rsidR="007806E8" w:rsidRPr="007806E8">
        <w:rPr>
          <w:rFonts w:ascii="Arial" w:hAnsi="Arial" w:cs="Arial"/>
          <w:sz w:val="20"/>
          <w:szCs w:val="20"/>
        </w:rPr>
        <w:t xml:space="preserve"> vedoucí odboru </w:t>
      </w:r>
      <w:r>
        <w:rPr>
          <w:rFonts w:ascii="Arial" w:hAnsi="Arial" w:cs="Arial"/>
          <w:sz w:val="20"/>
          <w:szCs w:val="20"/>
        </w:rPr>
        <w:t>technického</w:t>
      </w:r>
      <w:r w:rsidR="007806E8" w:rsidRPr="007806E8">
        <w:rPr>
          <w:rFonts w:ascii="Arial" w:hAnsi="Arial" w:cs="Arial"/>
          <w:sz w:val="20"/>
          <w:szCs w:val="20"/>
        </w:rPr>
        <w:t xml:space="preserve">           </w:t>
      </w:r>
      <w:r w:rsidR="007806E8" w:rsidRPr="007806E8">
        <w:rPr>
          <w:rFonts w:ascii="Arial" w:hAnsi="Arial" w:cs="Arial"/>
          <w:sz w:val="20"/>
          <w:szCs w:val="20"/>
        </w:rPr>
        <w:tab/>
      </w: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Pr="007806E8" w:rsidRDefault="007806E8" w:rsidP="007806E8">
      <w:pPr>
        <w:rPr>
          <w:rFonts w:ascii="Arial" w:hAnsi="Arial" w:cs="Arial"/>
          <w:sz w:val="20"/>
          <w:szCs w:val="20"/>
        </w:rPr>
      </w:pPr>
    </w:p>
    <w:p w:rsidR="007806E8" w:rsidRDefault="007806E8" w:rsidP="007806E8">
      <w:pPr>
        <w:rPr>
          <w:rFonts w:ascii="Arial" w:hAnsi="Arial" w:cs="Arial"/>
          <w:sz w:val="20"/>
          <w:szCs w:val="20"/>
        </w:rPr>
      </w:pPr>
    </w:p>
    <w:p w:rsidR="00804015" w:rsidRDefault="00804015" w:rsidP="007806E8">
      <w:pPr>
        <w:rPr>
          <w:rFonts w:ascii="Arial" w:hAnsi="Arial" w:cs="Arial"/>
          <w:sz w:val="20"/>
          <w:szCs w:val="20"/>
        </w:rPr>
      </w:pPr>
    </w:p>
    <w:p w:rsidR="00804015" w:rsidRDefault="00804015" w:rsidP="007806E8">
      <w:pPr>
        <w:rPr>
          <w:rFonts w:ascii="Arial" w:hAnsi="Arial" w:cs="Arial"/>
          <w:sz w:val="20"/>
          <w:szCs w:val="20"/>
        </w:rPr>
      </w:pPr>
    </w:p>
    <w:p w:rsidR="00804015" w:rsidRDefault="00804015" w:rsidP="007806E8">
      <w:pPr>
        <w:rPr>
          <w:rFonts w:ascii="Arial" w:hAnsi="Arial" w:cs="Arial"/>
          <w:sz w:val="20"/>
          <w:szCs w:val="20"/>
        </w:rPr>
      </w:pPr>
    </w:p>
    <w:p w:rsidR="00804015" w:rsidRDefault="00804015" w:rsidP="007806E8">
      <w:pPr>
        <w:rPr>
          <w:rFonts w:ascii="Arial" w:hAnsi="Arial" w:cs="Arial"/>
          <w:sz w:val="20"/>
          <w:szCs w:val="20"/>
        </w:rPr>
      </w:pPr>
    </w:p>
    <w:p w:rsidR="00804015" w:rsidRDefault="00804015" w:rsidP="007806E8">
      <w:pPr>
        <w:rPr>
          <w:rFonts w:ascii="Arial" w:hAnsi="Arial" w:cs="Arial"/>
          <w:sz w:val="20"/>
          <w:szCs w:val="20"/>
        </w:rPr>
      </w:pPr>
    </w:p>
    <w:p w:rsidR="00804015" w:rsidRDefault="00804015" w:rsidP="007806E8">
      <w:pPr>
        <w:rPr>
          <w:rFonts w:ascii="Arial" w:hAnsi="Arial" w:cs="Arial"/>
          <w:sz w:val="20"/>
          <w:szCs w:val="20"/>
        </w:rPr>
      </w:pPr>
    </w:p>
    <w:p w:rsidR="00804015" w:rsidRPr="00804015" w:rsidRDefault="00804015" w:rsidP="0080401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E5E6D">
        <w:rPr>
          <w:rFonts w:ascii="Arial" w:hAnsi="Arial" w:cs="Arial"/>
          <w:sz w:val="20"/>
          <w:szCs w:val="20"/>
        </w:rPr>
        <w:t>z</w:t>
      </w:r>
      <w:r w:rsidRPr="00804015">
        <w:rPr>
          <w:rFonts w:ascii="Arial" w:hAnsi="Arial" w:cs="Arial"/>
          <w:sz w:val="20"/>
          <w:szCs w:val="20"/>
        </w:rPr>
        <w:t xml:space="preserve">a věcnou správnost: </w:t>
      </w:r>
    </w:p>
    <w:p w:rsidR="00F53B06" w:rsidRDefault="00804015" w:rsidP="003E5E6D">
      <w:pPr>
        <w:ind w:left="4956" w:firstLine="708"/>
        <w:rPr>
          <w:rFonts w:ascii="Arial" w:hAnsi="Arial" w:cs="Arial"/>
          <w:sz w:val="20"/>
          <w:szCs w:val="20"/>
        </w:rPr>
      </w:pPr>
      <w:r w:rsidRPr="00804015">
        <w:rPr>
          <w:rFonts w:ascii="Arial" w:hAnsi="Arial" w:cs="Arial"/>
          <w:sz w:val="20"/>
          <w:szCs w:val="20"/>
        </w:rPr>
        <w:t xml:space="preserve">Jiří Cvrček, </w:t>
      </w:r>
      <w:r w:rsidR="003E5E6D">
        <w:rPr>
          <w:rFonts w:ascii="Arial" w:hAnsi="Arial" w:cs="Arial"/>
          <w:sz w:val="20"/>
          <w:szCs w:val="20"/>
        </w:rPr>
        <w:t>technik</w:t>
      </w:r>
    </w:p>
    <w:p w:rsidR="00804015" w:rsidRPr="007806E8" w:rsidRDefault="00F53B06" w:rsidP="003E5E6D">
      <w:pPr>
        <w:ind w:left="5664"/>
        <w:rPr>
          <w:rFonts w:ascii="Arial" w:hAnsi="Arial" w:cs="Arial"/>
          <w:sz w:val="20"/>
          <w:szCs w:val="20"/>
        </w:rPr>
      </w:pPr>
      <w:r>
        <w:rPr>
          <w:rFonts w:ascii="Arial" w:hAnsi="Arial" w:cs="Arial"/>
          <w:sz w:val="20"/>
          <w:szCs w:val="20"/>
        </w:rPr>
        <w:t>od</w:t>
      </w:r>
      <w:r w:rsidR="003E5E6D">
        <w:rPr>
          <w:rFonts w:ascii="Arial" w:hAnsi="Arial" w:cs="Arial"/>
          <w:sz w:val="20"/>
          <w:szCs w:val="20"/>
        </w:rPr>
        <w:t>dělení správy nebytových objektů</w:t>
      </w:r>
    </w:p>
    <w:sectPr w:rsidR="00804015" w:rsidRPr="007806E8" w:rsidSect="00CC1B24">
      <w:footerReference w:type="even" r:id="rId8"/>
      <w:footerReference w:type="default" r:id="rId9"/>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A1" w:rsidRDefault="000F33A1">
      <w:r>
        <w:separator/>
      </w:r>
    </w:p>
  </w:endnote>
  <w:endnote w:type="continuationSeparator" w:id="0">
    <w:p w:rsidR="000F33A1" w:rsidRDefault="000F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D77F0" w:rsidRDefault="006D77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F238D">
      <w:rPr>
        <w:rStyle w:val="slostrnky"/>
        <w:noProof/>
      </w:rPr>
      <w:t>2</w:t>
    </w:r>
    <w:r>
      <w:rPr>
        <w:rStyle w:val="slostrnky"/>
      </w:rPr>
      <w:fldChar w:fldCharType="end"/>
    </w:r>
  </w:p>
  <w:p w:rsidR="006D77F0" w:rsidRDefault="006D77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A1" w:rsidRDefault="000F33A1">
      <w:r>
        <w:separator/>
      </w:r>
    </w:p>
  </w:footnote>
  <w:footnote w:type="continuationSeparator" w:id="0">
    <w:p w:rsidR="000F33A1" w:rsidRDefault="000F3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125E"/>
    <w:multiLevelType w:val="hybridMultilevel"/>
    <w:tmpl w:val="4E4E6C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995586"/>
    <w:multiLevelType w:val="hybridMultilevel"/>
    <w:tmpl w:val="DB0CF1E8"/>
    <w:lvl w:ilvl="0" w:tplc="3D24E0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8965E2"/>
    <w:multiLevelType w:val="hybridMultilevel"/>
    <w:tmpl w:val="CDEEDC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569C5CC1"/>
    <w:multiLevelType w:val="hybridMultilevel"/>
    <w:tmpl w:val="175ED60C"/>
    <w:lvl w:ilvl="0" w:tplc="B48E54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E81589"/>
    <w:multiLevelType w:val="hybridMultilevel"/>
    <w:tmpl w:val="A532089A"/>
    <w:lvl w:ilvl="0" w:tplc="00000007">
      <w:start w:val="1"/>
      <w:numFmt w:val="decimal"/>
      <w:lvlText w:val="%1."/>
      <w:lvlJc w:val="left"/>
      <w:pPr>
        <w:tabs>
          <w:tab w:val="num" w:pos="227"/>
        </w:tabs>
        <w:ind w:left="227" w:hanging="227"/>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28"/>
    <w:rsid w:val="000001BC"/>
    <w:rsid w:val="000065DC"/>
    <w:rsid w:val="00007BB4"/>
    <w:rsid w:val="000125A6"/>
    <w:rsid w:val="00013BA2"/>
    <w:rsid w:val="00015764"/>
    <w:rsid w:val="000157D9"/>
    <w:rsid w:val="000158E1"/>
    <w:rsid w:val="00021FB6"/>
    <w:rsid w:val="00022C8A"/>
    <w:rsid w:val="00025EDF"/>
    <w:rsid w:val="00026A0A"/>
    <w:rsid w:val="00026A83"/>
    <w:rsid w:val="000314AA"/>
    <w:rsid w:val="00032B2C"/>
    <w:rsid w:val="000334A7"/>
    <w:rsid w:val="00035AD7"/>
    <w:rsid w:val="00046E43"/>
    <w:rsid w:val="00047C39"/>
    <w:rsid w:val="00047F9F"/>
    <w:rsid w:val="00056203"/>
    <w:rsid w:val="0005667A"/>
    <w:rsid w:val="000607A1"/>
    <w:rsid w:val="00061031"/>
    <w:rsid w:val="00064EF1"/>
    <w:rsid w:val="00065053"/>
    <w:rsid w:val="000705A9"/>
    <w:rsid w:val="00072B63"/>
    <w:rsid w:val="000735F8"/>
    <w:rsid w:val="00073B46"/>
    <w:rsid w:val="000744BA"/>
    <w:rsid w:val="00075276"/>
    <w:rsid w:val="000759BE"/>
    <w:rsid w:val="00075E5C"/>
    <w:rsid w:val="00076824"/>
    <w:rsid w:val="00081C70"/>
    <w:rsid w:val="0008308C"/>
    <w:rsid w:val="00090D6D"/>
    <w:rsid w:val="000926A4"/>
    <w:rsid w:val="00092D35"/>
    <w:rsid w:val="0009349E"/>
    <w:rsid w:val="0009391E"/>
    <w:rsid w:val="00093FD7"/>
    <w:rsid w:val="00094619"/>
    <w:rsid w:val="00097C6B"/>
    <w:rsid w:val="000A124E"/>
    <w:rsid w:val="000A7A40"/>
    <w:rsid w:val="000B1902"/>
    <w:rsid w:val="000B3E35"/>
    <w:rsid w:val="000B767E"/>
    <w:rsid w:val="000C08DA"/>
    <w:rsid w:val="000D1EFE"/>
    <w:rsid w:val="000D64C6"/>
    <w:rsid w:val="000D70DA"/>
    <w:rsid w:val="000E1DA7"/>
    <w:rsid w:val="000E1E0E"/>
    <w:rsid w:val="000E35EF"/>
    <w:rsid w:val="000E69CF"/>
    <w:rsid w:val="000F33A1"/>
    <w:rsid w:val="00100A5B"/>
    <w:rsid w:val="00101D74"/>
    <w:rsid w:val="00103497"/>
    <w:rsid w:val="00103C35"/>
    <w:rsid w:val="00103FCF"/>
    <w:rsid w:val="00104E6E"/>
    <w:rsid w:val="00104F3A"/>
    <w:rsid w:val="00105CD7"/>
    <w:rsid w:val="001067E6"/>
    <w:rsid w:val="001070D9"/>
    <w:rsid w:val="00110226"/>
    <w:rsid w:val="001135F8"/>
    <w:rsid w:val="0011464B"/>
    <w:rsid w:val="00114DBD"/>
    <w:rsid w:val="00115919"/>
    <w:rsid w:val="00115B2B"/>
    <w:rsid w:val="00120FA9"/>
    <w:rsid w:val="00125D4D"/>
    <w:rsid w:val="00134244"/>
    <w:rsid w:val="00134CC2"/>
    <w:rsid w:val="0014295F"/>
    <w:rsid w:val="00142C25"/>
    <w:rsid w:val="00147691"/>
    <w:rsid w:val="001515DB"/>
    <w:rsid w:val="001529B1"/>
    <w:rsid w:val="00153485"/>
    <w:rsid w:val="0015642A"/>
    <w:rsid w:val="001565FD"/>
    <w:rsid w:val="001570EC"/>
    <w:rsid w:val="001578C7"/>
    <w:rsid w:val="001602D5"/>
    <w:rsid w:val="00162ECA"/>
    <w:rsid w:val="001657DA"/>
    <w:rsid w:val="0016655D"/>
    <w:rsid w:val="001718BD"/>
    <w:rsid w:val="00172D8E"/>
    <w:rsid w:val="00174887"/>
    <w:rsid w:val="00174F11"/>
    <w:rsid w:val="00177196"/>
    <w:rsid w:val="0017799C"/>
    <w:rsid w:val="00180D61"/>
    <w:rsid w:val="001961ED"/>
    <w:rsid w:val="001967BB"/>
    <w:rsid w:val="001A1681"/>
    <w:rsid w:val="001A3763"/>
    <w:rsid w:val="001A46FB"/>
    <w:rsid w:val="001A6E94"/>
    <w:rsid w:val="001B05E1"/>
    <w:rsid w:val="001B212E"/>
    <w:rsid w:val="001B31C1"/>
    <w:rsid w:val="001B4B18"/>
    <w:rsid w:val="001B50A0"/>
    <w:rsid w:val="001C5A93"/>
    <w:rsid w:val="001C7784"/>
    <w:rsid w:val="001C7AB1"/>
    <w:rsid w:val="001D2AD1"/>
    <w:rsid w:val="001D2D9C"/>
    <w:rsid w:val="001D42C2"/>
    <w:rsid w:val="001D49CE"/>
    <w:rsid w:val="001D653D"/>
    <w:rsid w:val="001E5699"/>
    <w:rsid w:val="001E5EFA"/>
    <w:rsid w:val="001E62CA"/>
    <w:rsid w:val="001E6D5B"/>
    <w:rsid w:val="001F04EE"/>
    <w:rsid w:val="001F05A9"/>
    <w:rsid w:val="001F0F4E"/>
    <w:rsid w:val="001F4268"/>
    <w:rsid w:val="001F4B8F"/>
    <w:rsid w:val="001F66E6"/>
    <w:rsid w:val="00200041"/>
    <w:rsid w:val="00202DE5"/>
    <w:rsid w:val="00203A90"/>
    <w:rsid w:val="00206EDC"/>
    <w:rsid w:val="00211BBB"/>
    <w:rsid w:val="00216412"/>
    <w:rsid w:val="002173F3"/>
    <w:rsid w:val="00222A73"/>
    <w:rsid w:val="0022414A"/>
    <w:rsid w:val="00224A92"/>
    <w:rsid w:val="002318E6"/>
    <w:rsid w:val="002340C3"/>
    <w:rsid w:val="002355B4"/>
    <w:rsid w:val="00235918"/>
    <w:rsid w:val="00235B06"/>
    <w:rsid w:val="00241444"/>
    <w:rsid w:val="002418FD"/>
    <w:rsid w:val="00247360"/>
    <w:rsid w:val="00247469"/>
    <w:rsid w:val="00251B1D"/>
    <w:rsid w:val="00252510"/>
    <w:rsid w:val="0025409C"/>
    <w:rsid w:val="0026330D"/>
    <w:rsid w:val="00264E04"/>
    <w:rsid w:val="0026577C"/>
    <w:rsid w:val="00271D36"/>
    <w:rsid w:val="00273264"/>
    <w:rsid w:val="00273CB4"/>
    <w:rsid w:val="00274130"/>
    <w:rsid w:val="002761E8"/>
    <w:rsid w:val="002827B9"/>
    <w:rsid w:val="0028351D"/>
    <w:rsid w:val="00285456"/>
    <w:rsid w:val="00287623"/>
    <w:rsid w:val="00290FA3"/>
    <w:rsid w:val="0029145C"/>
    <w:rsid w:val="002937E5"/>
    <w:rsid w:val="00293B05"/>
    <w:rsid w:val="002A0C63"/>
    <w:rsid w:val="002A2016"/>
    <w:rsid w:val="002A293E"/>
    <w:rsid w:val="002A39ED"/>
    <w:rsid w:val="002B1AFD"/>
    <w:rsid w:val="002B24D9"/>
    <w:rsid w:val="002B2B20"/>
    <w:rsid w:val="002B56C5"/>
    <w:rsid w:val="002C0DBA"/>
    <w:rsid w:val="002C1002"/>
    <w:rsid w:val="002C30F6"/>
    <w:rsid w:val="002C3BB5"/>
    <w:rsid w:val="002C5F4A"/>
    <w:rsid w:val="002D626A"/>
    <w:rsid w:val="002D65D3"/>
    <w:rsid w:val="002D6AC9"/>
    <w:rsid w:val="002D733A"/>
    <w:rsid w:val="002D7DA0"/>
    <w:rsid w:val="002E33D5"/>
    <w:rsid w:val="002E72BD"/>
    <w:rsid w:val="002E753B"/>
    <w:rsid w:val="002F281B"/>
    <w:rsid w:val="002F35DC"/>
    <w:rsid w:val="002F4162"/>
    <w:rsid w:val="002F47AE"/>
    <w:rsid w:val="002F6C79"/>
    <w:rsid w:val="002F720E"/>
    <w:rsid w:val="00301CE6"/>
    <w:rsid w:val="00302924"/>
    <w:rsid w:val="00302D8A"/>
    <w:rsid w:val="00311DA1"/>
    <w:rsid w:val="00312781"/>
    <w:rsid w:val="00314EC3"/>
    <w:rsid w:val="00320870"/>
    <w:rsid w:val="003246A4"/>
    <w:rsid w:val="00324C5F"/>
    <w:rsid w:val="00325A35"/>
    <w:rsid w:val="00326055"/>
    <w:rsid w:val="00326317"/>
    <w:rsid w:val="00326436"/>
    <w:rsid w:val="0032758D"/>
    <w:rsid w:val="00331DEE"/>
    <w:rsid w:val="00333701"/>
    <w:rsid w:val="00333D02"/>
    <w:rsid w:val="00337C5E"/>
    <w:rsid w:val="003405DD"/>
    <w:rsid w:val="0034140D"/>
    <w:rsid w:val="003415EA"/>
    <w:rsid w:val="00342421"/>
    <w:rsid w:val="00346334"/>
    <w:rsid w:val="00347F75"/>
    <w:rsid w:val="00350318"/>
    <w:rsid w:val="00350D49"/>
    <w:rsid w:val="00353947"/>
    <w:rsid w:val="003552BA"/>
    <w:rsid w:val="00355BAC"/>
    <w:rsid w:val="003560B6"/>
    <w:rsid w:val="00357219"/>
    <w:rsid w:val="0036050C"/>
    <w:rsid w:val="00362194"/>
    <w:rsid w:val="003621E0"/>
    <w:rsid w:val="0036300C"/>
    <w:rsid w:val="00363997"/>
    <w:rsid w:val="00364A43"/>
    <w:rsid w:val="0036523B"/>
    <w:rsid w:val="00371E1C"/>
    <w:rsid w:val="00372B04"/>
    <w:rsid w:val="00372F68"/>
    <w:rsid w:val="00373999"/>
    <w:rsid w:val="003800EA"/>
    <w:rsid w:val="00382415"/>
    <w:rsid w:val="00385434"/>
    <w:rsid w:val="0038784C"/>
    <w:rsid w:val="00387AD7"/>
    <w:rsid w:val="003919D9"/>
    <w:rsid w:val="00392A42"/>
    <w:rsid w:val="00393B63"/>
    <w:rsid w:val="00393FDB"/>
    <w:rsid w:val="003955F5"/>
    <w:rsid w:val="00397F0F"/>
    <w:rsid w:val="003A0BAC"/>
    <w:rsid w:val="003A3766"/>
    <w:rsid w:val="003A4356"/>
    <w:rsid w:val="003A4388"/>
    <w:rsid w:val="003A5E47"/>
    <w:rsid w:val="003A655B"/>
    <w:rsid w:val="003A6CCC"/>
    <w:rsid w:val="003A7BB6"/>
    <w:rsid w:val="003B59DB"/>
    <w:rsid w:val="003B5B83"/>
    <w:rsid w:val="003B6440"/>
    <w:rsid w:val="003C0079"/>
    <w:rsid w:val="003C00B2"/>
    <w:rsid w:val="003C0A28"/>
    <w:rsid w:val="003C0C41"/>
    <w:rsid w:val="003C74AB"/>
    <w:rsid w:val="003C7C8B"/>
    <w:rsid w:val="003D4B68"/>
    <w:rsid w:val="003D69B5"/>
    <w:rsid w:val="003E1EB1"/>
    <w:rsid w:val="003E2B33"/>
    <w:rsid w:val="003E462A"/>
    <w:rsid w:val="003E5E6D"/>
    <w:rsid w:val="003E6D9B"/>
    <w:rsid w:val="003E7D1D"/>
    <w:rsid w:val="003F5B5A"/>
    <w:rsid w:val="003F7250"/>
    <w:rsid w:val="00400B0A"/>
    <w:rsid w:val="00400DFC"/>
    <w:rsid w:val="00402DCC"/>
    <w:rsid w:val="00402FBF"/>
    <w:rsid w:val="004040C1"/>
    <w:rsid w:val="004042F3"/>
    <w:rsid w:val="00404D39"/>
    <w:rsid w:val="00407733"/>
    <w:rsid w:val="00410D76"/>
    <w:rsid w:val="00411AF0"/>
    <w:rsid w:val="00412AF1"/>
    <w:rsid w:val="004220D2"/>
    <w:rsid w:val="00422FB1"/>
    <w:rsid w:val="00424FCD"/>
    <w:rsid w:val="0043052C"/>
    <w:rsid w:val="004322C2"/>
    <w:rsid w:val="00435544"/>
    <w:rsid w:val="00435EA7"/>
    <w:rsid w:val="00436D17"/>
    <w:rsid w:val="00440DAD"/>
    <w:rsid w:val="0044327B"/>
    <w:rsid w:val="004445E1"/>
    <w:rsid w:val="004505B1"/>
    <w:rsid w:val="00451F4B"/>
    <w:rsid w:val="00452021"/>
    <w:rsid w:val="004526A9"/>
    <w:rsid w:val="004531E8"/>
    <w:rsid w:val="0046019A"/>
    <w:rsid w:val="0046054E"/>
    <w:rsid w:val="004641C8"/>
    <w:rsid w:val="004679E9"/>
    <w:rsid w:val="00471DE5"/>
    <w:rsid w:val="00471FCD"/>
    <w:rsid w:val="00473EE0"/>
    <w:rsid w:val="00474BF8"/>
    <w:rsid w:val="00475F7E"/>
    <w:rsid w:val="00476660"/>
    <w:rsid w:val="00477AE1"/>
    <w:rsid w:val="0048113D"/>
    <w:rsid w:val="00481F40"/>
    <w:rsid w:val="0048386A"/>
    <w:rsid w:val="00484D96"/>
    <w:rsid w:val="00493828"/>
    <w:rsid w:val="00495C69"/>
    <w:rsid w:val="00496647"/>
    <w:rsid w:val="004A1958"/>
    <w:rsid w:val="004A6C23"/>
    <w:rsid w:val="004C34B0"/>
    <w:rsid w:val="004C62F3"/>
    <w:rsid w:val="004D10C9"/>
    <w:rsid w:val="004D25F9"/>
    <w:rsid w:val="004D3B50"/>
    <w:rsid w:val="004D474E"/>
    <w:rsid w:val="004D597C"/>
    <w:rsid w:val="004E043C"/>
    <w:rsid w:val="004E1134"/>
    <w:rsid w:val="004E4B3A"/>
    <w:rsid w:val="004F4BD6"/>
    <w:rsid w:val="004F587A"/>
    <w:rsid w:val="004F5ABA"/>
    <w:rsid w:val="004F6295"/>
    <w:rsid w:val="00500557"/>
    <w:rsid w:val="00500A87"/>
    <w:rsid w:val="00501B6C"/>
    <w:rsid w:val="00501D07"/>
    <w:rsid w:val="00502C70"/>
    <w:rsid w:val="00502DDA"/>
    <w:rsid w:val="0050360A"/>
    <w:rsid w:val="0050445D"/>
    <w:rsid w:val="005078E3"/>
    <w:rsid w:val="00510EDB"/>
    <w:rsid w:val="00512E0D"/>
    <w:rsid w:val="0051423F"/>
    <w:rsid w:val="0051443E"/>
    <w:rsid w:val="0051783F"/>
    <w:rsid w:val="00517979"/>
    <w:rsid w:val="00517F93"/>
    <w:rsid w:val="00520A5E"/>
    <w:rsid w:val="00520AB0"/>
    <w:rsid w:val="0052346C"/>
    <w:rsid w:val="0052359A"/>
    <w:rsid w:val="00523926"/>
    <w:rsid w:val="00524830"/>
    <w:rsid w:val="0053161A"/>
    <w:rsid w:val="005320C1"/>
    <w:rsid w:val="00532A43"/>
    <w:rsid w:val="0053500C"/>
    <w:rsid w:val="005351EF"/>
    <w:rsid w:val="00535E35"/>
    <w:rsid w:val="00541722"/>
    <w:rsid w:val="00543D2D"/>
    <w:rsid w:val="00543FF0"/>
    <w:rsid w:val="005514D1"/>
    <w:rsid w:val="00553C83"/>
    <w:rsid w:val="00554E31"/>
    <w:rsid w:val="005552BF"/>
    <w:rsid w:val="0055658A"/>
    <w:rsid w:val="00557806"/>
    <w:rsid w:val="00557ED9"/>
    <w:rsid w:val="00560454"/>
    <w:rsid w:val="00561ACE"/>
    <w:rsid w:val="00562874"/>
    <w:rsid w:val="0056339F"/>
    <w:rsid w:val="005666AF"/>
    <w:rsid w:val="00566A88"/>
    <w:rsid w:val="005703F6"/>
    <w:rsid w:val="005775F3"/>
    <w:rsid w:val="00577873"/>
    <w:rsid w:val="005830C9"/>
    <w:rsid w:val="00586908"/>
    <w:rsid w:val="005938DF"/>
    <w:rsid w:val="00594F7B"/>
    <w:rsid w:val="0059771B"/>
    <w:rsid w:val="005A2EA7"/>
    <w:rsid w:val="005A3A4A"/>
    <w:rsid w:val="005A7633"/>
    <w:rsid w:val="005B5467"/>
    <w:rsid w:val="005B5C80"/>
    <w:rsid w:val="005B76ED"/>
    <w:rsid w:val="005C0DFC"/>
    <w:rsid w:val="005C18C8"/>
    <w:rsid w:val="005C22FA"/>
    <w:rsid w:val="005C5AE7"/>
    <w:rsid w:val="005C661E"/>
    <w:rsid w:val="005C78B1"/>
    <w:rsid w:val="005C7D46"/>
    <w:rsid w:val="005D05A9"/>
    <w:rsid w:val="005D6B7D"/>
    <w:rsid w:val="005E2E4C"/>
    <w:rsid w:val="005E4A10"/>
    <w:rsid w:val="005E5B9D"/>
    <w:rsid w:val="005F0B4C"/>
    <w:rsid w:val="005F19EB"/>
    <w:rsid w:val="005F5365"/>
    <w:rsid w:val="006000FB"/>
    <w:rsid w:val="00600794"/>
    <w:rsid w:val="006032A4"/>
    <w:rsid w:val="006073A8"/>
    <w:rsid w:val="00611291"/>
    <w:rsid w:val="006116E2"/>
    <w:rsid w:val="00611E85"/>
    <w:rsid w:val="00615E57"/>
    <w:rsid w:val="00616FF8"/>
    <w:rsid w:val="0061795A"/>
    <w:rsid w:val="006221C5"/>
    <w:rsid w:val="0062254D"/>
    <w:rsid w:val="006231ED"/>
    <w:rsid w:val="006275A6"/>
    <w:rsid w:val="00627949"/>
    <w:rsid w:val="00631F0A"/>
    <w:rsid w:val="006337CD"/>
    <w:rsid w:val="006363BF"/>
    <w:rsid w:val="006364DA"/>
    <w:rsid w:val="00641C46"/>
    <w:rsid w:val="006424C8"/>
    <w:rsid w:val="00646290"/>
    <w:rsid w:val="0064666B"/>
    <w:rsid w:val="00650885"/>
    <w:rsid w:val="00655F70"/>
    <w:rsid w:val="0065734E"/>
    <w:rsid w:val="00657B8F"/>
    <w:rsid w:val="0066462B"/>
    <w:rsid w:val="00667A21"/>
    <w:rsid w:val="006705D5"/>
    <w:rsid w:val="00670B21"/>
    <w:rsid w:val="0067583A"/>
    <w:rsid w:val="00676F1F"/>
    <w:rsid w:val="00681838"/>
    <w:rsid w:val="006818E3"/>
    <w:rsid w:val="00681DE3"/>
    <w:rsid w:val="00681F31"/>
    <w:rsid w:val="0068236D"/>
    <w:rsid w:val="00685629"/>
    <w:rsid w:val="006972CC"/>
    <w:rsid w:val="006A13DB"/>
    <w:rsid w:val="006A2081"/>
    <w:rsid w:val="006A44B1"/>
    <w:rsid w:val="006A494F"/>
    <w:rsid w:val="006B335D"/>
    <w:rsid w:val="006B4A69"/>
    <w:rsid w:val="006B505C"/>
    <w:rsid w:val="006B53D5"/>
    <w:rsid w:val="006B5CD0"/>
    <w:rsid w:val="006B6DBA"/>
    <w:rsid w:val="006B6F8D"/>
    <w:rsid w:val="006B7276"/>
    <w:rsid w:val="006C00E5"/>
    <w:rsid w:val="006C2480"/>
    <w:rsid w:val="006C3EEB"/>
    <w:rsid w:val="006C6C76"/>
    <w:rsid w:val="006D188C"/>
    <w:rsid w:val="006D1D2D"/>
    <w:rsid w:val="006D56E6"/>
    <w:rsid w:val="006D5F18"/>
    <w:rsid w:val="006D77F0"/>
    <w:rsid w:val="006E1035"/>
    <w:rsid w:val="006E2348"/>
    <w:rsid w:val="006E50A1"/>
    <w:rsid w:val="006E7F9E"/>
    <w:rsid w:val="006F024A"/>
    <w:rsid w:val="006F0742"/>
    <w:rsid w:val="006F0EB5"/>
    <w:rsid w:val="006F10A9"/>
    <w:rsid w:val="006F2198"/>
    <w:rsid w:val="006F5FA1"/>
    <w:rsid w:val="006F620B"/>
    <w:rsid w:val="00701C5C"/>
    <w:rsid w:val="00703CA4"/>
    <w:rsid w:val="00704CB3"/>
    <w:rsid w:val="00705E84"/>
    <w:rsid w:val="00712C81"/>
    <w:rsid w:val="00717C85"/>
    <w:rsid w:val="00721384"/>
    <w:rsid w:val="007219BC"/>
    <w:rsid w:val="0072402B"/>
    <w:rsid w:val="007245E8"/>
    <w:rsid w:val="00725FD4"/>
    <w:rsid w:val="00730D31"/>
    <w:rsid w:val="007310C0"/>
    <w:rsid w:val="00732A5A"/>
    <w:rsid w:val="007365DA"/>
    <w:rsid w:val="00737DC8"/>
    <w:rsid w:val="00742F87"/>
    <w:rsid w:val="00743842"/>
    <w:rsid w:val="00751A69"/>
    <w:rsid w:val="00752B74"/>
    <w:rsid w:val="00753EAC"/>
    <w:rsid w:val="00754BF2"/>
    <w:rsid w:val="007577E2"/>
    <w:rsid w:val="0076146E"/>
    <w:rsid w:val="00762EB3"/>
    <w:rsid w:val="00765EBA"/>
    <w:rsid w:val="007675B5"/>
    <w:rsid w:val="00770B4C"/>
    <w:rsid w:val="00771268"/>
    <w:rsid w:val="007726DB"/>
    <w:rsid w:val="00772BB4"/>
    <w:rsid w:val="00772CF0"/>
    <w:rsid w:val="00775971"/>
    <w:rsid w:val="00776E89"/>
    <w:rsid w:val="007806E8"/>
    <w:rsid w:val="0078115C"/>
    <w:rsid w:val="00781EC1"/>
    <w:rsid w:val="00784310"/>
    <w:rsid w:val="007844ED"/>
    <w:rsid w:val="00784CA2"/>
    <w:rsid w:val="007857DE"/>
    <w:rsid w:val="00785EB3"/>
    <w:rsid w:val="00792EB6"/>
    <w:rsid w:val="00797A21"/>
    <w:rsid w:val="007A1002"/>
    <w:rsid w:val="007A12D8"/>
    <w:rsid w:val="007A1662"/>
    <w:rsid w:val="007A2C09"/>
    <w:rsid w:val="007A6B8A"/>
    <w:rsid w:val="007A7492"/>
    <w:rsid w:val="007A78F6"/>
    <w:rsid w:val="007B2284"/>
    <w:rsid w:val="007B4204"/>
    <w:rsid w:val="007B49AB"/>
    <w:rsid w:val="007B5729"/>
    <w:rsid w:val="007B66A2"/>
    <w:rsid w:val="007C394A"/>
    <w:rsid w:val="007C7EFC"/>
    <w:rsid w:val="007D115F"/>
    <w:rsid w:val="007D3FC4"/>
    <w:rsid w:val="007D5E50"/>
    <w:rsid w:val="007D6165"/>
    <w:rsid w:val="007D7EED"/>
    <w:rsid w:val="007E0799"/>
    <w:rsid w:val="007E0A9A"/>
    <w:rsid w:val="007E1850"/>
    <w:rsid w:val="007E33DD"/>
    <w:rsid w:val="007E3C17"/>
    <w:rsid w:val="007E479A"/>
    <w:rsid w:val="007E66A8"/>
    <w:rsid w:val="007F211F"/>
    <w:rsid w:val="007F4263"/>
    <w:rsid w:val="007F491A"/>
    <w:rsid w:val="007F528D"/>
    <w:rsid w:val="007F5B15"/>
    <w:rsid w:val="007F6828"/>
    <w:rsid w:val="00801D7D"/>
    <w:rsid w:val="00804015"/>
    <w:rsid w:val="00804508"/>
    <w:rsid w:val="0080638E"/>
    <w:rsid w:val="00810C1A"/>
    <w:rsid w:val="00811A3E"/>
    <w:rsid w:val="0081305A"/>
    <w:rsid w:val="00813250"/>
    <w:rsid w:val="00815671"/>
    <w:rsid w:val="0081707E"/>
    <w:rsid w:val="008177DE"/>
    <w:rsid w:val="008201E0"/>
    <w:rsid w:val="0082313C"/>
    <w:rsid w:val="008236EA"/>
    <w:rsid w:val="00825E90"/>
    <w:rsid w:val="00826260"/>
    <w:rsid w:val="00834780"/>
    <w:rsid w:val="00842943"/>
    <w:rsid w:val="00843331"/>
    <w:rsid w:val="00846F00"/>
    <w:rsid w:val="0084753C"/>
    <w:rsid w:val="008521A7"/>
    <w:rsid w:val="0085382D"/>
    <w:rsid w:val="008555BC"/>
    <w:rsid w:val="00867A3D"/>
    <w:rsid w:val="00870092"/>
    <w:rsid w:val="008710FD"/>
    <w:rsid w:val="008724F1"/>
    <w:rsid w:val="00872F96"/>
    <w:rsid w:val="00874A0C"/>
    <w:rsid w:val="00876568"/>
    <w:rsid w:val="00877662"/>
    <w:rsid w:val="00880712"/>
    <w:rsid w:val="0088534E"/>
    <w:rsid w:val="0088541F"/>
    <w:rsid w:val="008875B4"/>
    <w:rsid w:val="008934D6"/>
    <w:rsid w:val="008A298D"/>
    <w:rsid w:val="008A6EB7"/>
    <w:rsid w:val="008B4E17"/>
    <w:rsid w:val="008B7095"/>
    <w:rsid w:val="008B7CEC"/>
    <w:rsid w:val="008B7E2D"/>
    <w:rsid w:val="008C0705"/>
    <w:rsid w:val="008C414C"/>
    <w:rsid w:val="008C5F91"/>
    <w:rsid w:val="008C7835"/>
    <w:rsid w:val="008D5C15"/>
    <w:rsid w:val="008E0159"/>
    <w:rsid w:val="008E03AB"/>
    <w:rsid w:val="008E0C3F"/>
    <w:rsid w:val="008E1BBB"/>
    <w:rsid w:val="008E212A"/>
    <w:rsid w:val="008E6212"/>
    <w:rsid w:val="008E730C"/>
    <w:rsid w:val="008E7C3C"/>
    <w:rsid w:val="008F0AA4"/>
    <w:rsid w:val="008F19A8"/>
    <w:rsid w:val="008F1CE0"/>
    <w:rsid w:val="008F5010"/>
    <w:rsid w:val="008F55E8"/>
    <w:rsid w:val="008F5784"/>
    <w:rsid w:val="008F57D0"/>
    <w:rsid w:val="008F6F0D"/>
    <w:rsid w:val="009013FA"/>
    <w:rsid w:val="0090201D"/>
    <w:rsid w:val="009020CF"/>
    <w:rsid w:val="00902701"/>
    <w:rsid w:val="00907CA3"/>
    <w:rsid w:val="00910B65"/>
    <w:rsid w:val="009138C3"/>
    <w:rsid w:val="00913A9F"/>
    <w:rsid w:val="0091685B"/>
    <w:rsid w:val="00922083"/>
    <w:rsid w:val="00925BDC"/>
    <w:rsid w:val="00934CDC"/>
    <w:rsid w:val="00936736"/>
    <w:rsid w:val="00936B0B"/>
    <w:rsid w:val="0093703D"/>
    <w:rsid w:val="00942D14"/>
    <w:rsid w:val="00944C08"/>
    <w:rsid w:val="00946927"/>
    <w:rsid w:val="00947F33"/>
    <w:rsid w:val="00953606"/>
    <w:rsid w:val="00953888"/>
    <w:rsid w:val="00953D79"/>
    <w:rsid w:val="009553C0"/>
    <w:rsid w:val="00957FE4"/>
    <w:rsid w:val="00960C2C"/>
    <w:rsid w:val="009615E2"/>
    <w:rsid w:val="0096191A"/>
    <w:rsid w:val="0096416F"/>
    <w:rsid w:val="00965DA1"/>
    <w:rsid w:val="00970224"/>
    <w:rsid w:val="00970746"/>
    <w:rsid w:val="009716AE"/>
    <w:rsid w:val="00972F80"/>
    <w:rsid w:val="00974751"/>
    <w:rsid w:val="009777C6"/>
    <w:rsid w:val="00983315"/>
    <w:rsid w:val="00987DFD"/>
    <w:rsid w:val="0099289C"/>
    <w:rsid w:val="00995B2D"/>
    <w:rsid w:val="009966BE"/>
    <w:rsid w:val="009A4F16"/>
    <w:rsid w:val="009A75CE"/>
    <w:rsid w:val="009B087A"/>
    <w:rsid w:val="009B1948"/>
    <w:rsid w:val="009B4B8E"/>
    <w:rsid w:val="009B4F9C"/>
    <w:rsid w:val="009B5676"/>
    <w:rsid w:val="009B6EEC"/>
    <w:rsid w:val="009D07AE"/>
    <w:rsid w:val="009D15B5"/>
    <w:rsid w:val="009D489A"/>
    <w:rsid w:val="009D5E4B"/>
    <w:rsid w:val="009E2FB0"/>
    <w:rsid w:val="009E4576"/>
    <w:rsid w:val="009E691E"/>
    <w:rsid w:val="009F0365"/>
    <w:rsid w:val="009F1AC4"/>
    <w:rsid w:val="009F24E8"/>
    <w:rsid w:val="009F3719"/>
    <w:rsid w:val="009F4F29"/>
    <w:rsid w:val="009F4F34"/>
    <w:rsid w:val="009F4FCF"/>
    <w:rsid w:val="00A0076B"/>
    <w:rsid w:val="00A01203"/>
    <w:rsid w:val="00A01CB7"/>
    <w:rsid w:val="00A02FB1"/>
    <w:rsid w:val="00A05400"/>
    <w:rsid w:val="00A101B8"/>
    <w:rsid w:val="00A128DD"/>
    <w:rsid w:val="00A15A09"/>
    <w:rsid w:val="00A15C41"/>
    <w:rsid w:val="00A211F2"/>
    <w:rsid w:val="00A27B9B"/>
    <w:rsid w:val="00A307B5"/>
    <w:rsid w:val="00A341AF"/>
    <w:rsid w:val="00A412E5"/>
    <w:rsid w:val="00A43CCE"/>
    <w:rsid w:val="00A4449E"/>
    <w:rsid w:val="00A46D05"/>
    <w:rsid w:val="00A47D99"/>
    <w:rsid w:val="00A536E1"/>
    <w:rsid w:val="00A54E6E"/>
    <w:rsid w:val="00A5572E"/>
    <w:rsid w:val="00A572D0"/>
    <w:rsid w:val="00A6002F"/>
    <w:rsid w:val="00A60690"/>
    <w:rsid w:val="00A60DAB"/>
    <w:rsid w:val="00A63A9A"/>
    <w:rsid w:val="00A70855"/>
    <w:rsid w:val="00A74827"/>
    <w:rsid w:val="00A76B15"/>
    <w:rsid w:val="00A7794F"/>
    <w:rsid w:val="00A8064B"/>
    <w:rsid w:val="00A80CBD"/>
    <w:rsid w:val="00A82692"/>
    <w:rsid w:val="00A84226"/>
    <w:rsid w:val="00A914BD"/>
    <w:rsid w:val="00A945EA"/>
    <w:rsid w:val="00A95E86"/>
    <w:rsid w:val="00AA3C59"/>
    <w:rsid w:val="00AA41AB"/>
    <w:rsid w:val="00AB2C88"/>
    <w:rsid w:val="00AB391D"/>
    <w:rsid w:val="00AB5E03"/>
    <w:rsid w:val="00AB641A"/>
    <w:rsid w:val="00AB6BBC"/>
    <w:rsid w:val="00AC0143"/>
    <w:rsid w:val="00AC4B11"/>
    <w:rsid w:val="00AC6DD6"/>
    <w:rsid w:val="00AD0E7D"/>
    <w:rsid w:val="00AD54AD"/>
    <w:rsid w:val="00AE5CDA"/>
    <w:rsid w:val="00AF081A"/>
    <w:rsid w:val="00AF0963"/>
    <w:rsid w:val="00AF3126"/>
    <w:rsid w:val="00AF5C9C"/>
    <w:rsid w:val="00AF73A4"/>
    <w:rsid w:val="00AF7BE6"/>
    <w:rsid w:val="00AF7E68"/>
    <w:rsid w:val="00AF7EE1"/>
    <w:rsid w:val="00B0408E"/>
    <w:rsid w:val="00B11EBE"/>
    <w:rsid w:val="00B1202E"/>
    <w:rsid w:val="00B13B05"/>
    <w:rsid w:val="00B14125"/>
    <w:rsid w:val="00B165F9"/>
    <w:rsid w:val="00B24A88"/>
    <w:rsid w:val="00B26BB8"/>
    <w:rsid w:val="00B33CD0"/>
    <w:rsid w:val="00B34841"/>
    <w:rsid w:val="00B35F68"/>
    <w:rsid w:val="00B40198"/>
    <w:rsid w:val="00B43311"/>
    <w:rsid w:val="00B466AB"/>
    <w:rsid w:val="00B46789"/>
    <w:rsid w:val="00B46AE6"/>
    <w:rsid w:val="00B46BE6"/>
    <w:rsid w:val="00B47180"/>
    <w:rsid w:val="00B509FC"/>
    <w:rsid w:val="00B5362C"/>
    <w:rsid w:val="00B53ADE"/>
    <w:rsid w:val="00B56151"/>
    <w:rsid w:val="00B56322"/>
    <w:rsid w:val="00B57265"/>
    <w:rsid w:val="00B57465"/>
    <w:rsid w:val="00B626DF"/>
    <w:rsid w:val="00B6623E"/>
    <w:rsid w:val="00B70F16"/>
    <w:rsid w:val="00B73637"/>
    <w:rsid w:val="00B74463"/>
    <w:rsid w:val="00B74989"/>
    <w:rsid w:val="00B765DE"/>
    <w:rsid w:val="00B76FA1"/>
    <w:rsid w:val="00B806D1"/>
    <w:rsid w:val="00B82228"/>
    <w:rsid w:val="00B86BE6"/>
    <w:rsid w:val="00B870EC"/>
    <w:rsid w:val="00B90153"/>
    <w:rsid w:val="00B9109E"/>
    <w:rsid w:val="00B9190B"/>
    <w:rsid w:val="00B94827"/>
    <w:rsid w:val="00B94E39"/>
    <w:rsid w:val="00B95A57"/>
    <w:rsid w:val="00BA065D"/>
    <w:rsid w:val="00BA371E"/>
    <w:rsid w:val="00BA380B"/>
    <w:rsid w:val="00BA3C5B"/>
    <w:rsid w:val="00BB011D"/>
    <w:rsid w:val="00BB0C43"/>
    <w:rsid w:val="00BB7D37"/>
    <w:rsid w:val="00BC0B8A"/>
    <w:rsid w:val="00BC2CDF"/>
    <w:rsid w:val="00BC3AD3"/>
    <w:rsid w:val="00BC40C3"/>
    <w:rsid w:val="00BC4179"/>
    <w:rsid w:val="00BC56CA"/>
    <w:rsid w:val="00BD4B06"/>
    <w:rsid w:val="00BD4EB3"/>
    <w:rsid w:val="00BD7FA2"/>
    <w:rsid w:val="00BE00A0"/>
    <w:rsid w:val="00BE3EF8"/>
    <w:rsid w:val="00BE63AC"/>
    <w:rsid w:val="00BE6C34"/>
    <w:rsid w:val="00BF19A2"/>
    <w:rsid w:val="00BF238D"/>
    <w:rsid w:val="00C00314"/>
    <w:rsid w:val="00C00FDF"/>
    <w:rsid w:val="00C03954"/>
    <w:rsid w:val="00C06527"/>
    <w:rsid w:val="00C068B0"/>
    <w:rsid w:val="00C101C0"/>
    <w:rsid w:val="00C10A7B"/>
    <w:rsid w:val="00C127C9"/>
    <w:rsid w:val="00C16A03"/>
    <w:rsid w:val="00C17C96"/>
    <w:rsid w:val="00C216FF"/>
    <w:rsid w:val="00C23AF0"/>
    <w:rsid w:val="00C2425E"/>
    <w:rsid w:val="00C24AB5"/>
    <w:rsid w:val="00C25CEA"/>
    <w:rsid w:val="00C31E76"/>
    <w:rsid w:val="00C41A18"/>
    <w:rsid w:val="00C4236A"/>
    <w:rsid w:val="00C45968"/>
    <w:rsid w:val="00C45DED"/>
    <w:rsid w:val="00C50334"/>
    <w:rsid w:val="00C561A2"/>
    <w:rsid w:val="00C626A6"/>
    <w:rsid w:val="00C63BA1"/>
    <w:rsid w:val="00C66A50"/>
    <w:rsid w:val="00C707A2"/>
    <w:rsid w:val="00C71284"/>
    <w:rsid w:val="00C73ED6"/>
    <w:rsid w:val="00C74235"/>
    <w:rsid w:val="00C858AE"/>
    <w:rsid w:val="00C85CA5"/>
    <w:rsid w:val="00C875D1"/>
    <w:rsid w:val="00C93A3D"/>
    <w:rsid w:val="00CA088C"/>
    <w:rsid w:val="00CA1931"/>
    <w:rsid w:val="00CA5227"/>
    <w:rsid w:val="00CA67E7"/>
    <w:rsid w:val="00CB38BC"/>
    <w:rsid w:val="00CB485B"/>
    <w:rsid w:val="00CB6CAB"/>
    <w:rsid w:val="00CC1058"/>
    <w:rsid w:val="00CC175F"/>
    <w:rsid w:val="00CC1B24"/>
    <w:rsid w:val="00CC3B70"/>
    <w:rsid w:val="00CC5A79"/>
    <w:rsid w:val="00CC7215"/>
    <w:rsid w:val="00CD3AD7"/>
    <w:rsid w:val="00CD49D3"/>
    <w:rsid w:val="00CD64A1"/>
    <w:rsid w:val="00CE138F"/>
    <w:rsid w:val="00CE301D"/>
    <w:rsid w:val="00CE3AE1"/>
    <w:rsid w:val="00CE3DDB"/>
    <w:rsid w:val="00CE6FCE"/>
    <w:rsid w:val="00CE7C3D"/>
    <w:rsid w:val="00CF0612"/>
    <w:rsid w:val="00D0076C"/>
    <w:rsid w:val="00D0084D"/>
    <w:rsid w:val="00D038BF"/>
    <w:rsid w:val="00D055E7"/>
    <w:rsid w:val="00D07A9F"/>
    <w:rsid w:val="00D103C4"/>
    <w:rsid w:val="00D11A3E"/>
    <w:rsid w:val="00D11E91"/>
    <w:rsid w:val="00D12AC1"/>
    <w:rsid w:val="00D15AFC"/>
    <w:rsid w:val="00D17274"/>
    <w:rsid w:val="00D212EA"/>
    <w:rsid w:val="00D2159C"/>
    <w:rsid w:val="00D250F5"/>
    <w:rsid w:val="00D33311"/>
    <w:rsid w:val="00D333A9"/>
    <w:rsid w:val="00D357D9"/>
    <w:rsid w:val="00D35843"/>
    <w:rsid w:val="00D42B27"/>
    <w:rsid w:val="00D43907"/>
    <w:rsid w:val="00D46270"/>
    <w:rsid w:val="00D529BA"/>
    <w:rsid w:val="00D53FFF"/>
    <w:rsid w:val="00D54FCD"/>
    <w:rsid w:val="00D57FB3"/>
    <w:rsid w:val="00D645A6"/>
    <w:rsid w:val="00D66C90"/>
    <w:rsid w:val="00D72F41"/>
    <w:rsid w:val="00D72FBB"/>
    <w:rsid w:val="00D74D0E"/>
    <w:rsid w:val="00D75062"/>
    <w:rsid w:val="00D76DF8"/>
    <w:rsid w:val="00D8646C"/>
    <w:rsid w:val="00D927A2"/>
    <w:rsid w:val="00D92D5C"/>
    <w:rsid w:val="00D95FEB"/>
    <w:rsid w:val="00D96898"/>
    <w:rsid w:val="00D96FF1"/>
    <w:rsid w:val="00DA1E4C"/>
    <w:rsid w:val="00DA3B12"/>
    <w:rsid w:val="00DA5DAF"/>
    <w:rsid w:val="00DB3EDA"/>
    <w:rsid w:val="00DB6D6F"/>
    <w:rsid w:val="00DB7FA5"/>
    <w:rsid w:val="00DC4270"/>
    <w:rsid w:val="00DC5399"/>
    <w:rsid w:val="00DC5E62"/>
    <w:rsid w:val="00DC70D0"/>
    <w:rsid w:val="00DD20C9"/>
    <w:rsid w:val="00DD3689"/>
    <w:rsid w:val="00DD4689"/>
    <w:rsid w:val="00DD5C3B"/>
    <w:rsid w:val="00DE6ACE"/>
    <w:rsid w:val="00DE6C71"/>
    <w:rsid w:val="00DF1151"/>
    <w:rsid w:val="00E01980"/>
    <w:rsid w:val="00E03ABB"/>
    <w:rsid w:val="00E07809"/>
    <w:rsid w:val="00E104A7"/>
    <w:rsid w:val="00E11319"/>
    <w:rsid w:val="00E1230B"/>
    <w:rsid w:val="00E15769"/>
    <w:rsid w:val="00E17A41"/>
    <w:rsid w:val="00E20009"/>
    <w:rsid w:val="00E20120"/>
    <w:rsid w:val="00E2052E"/>
    <w:rsid w:val="00E21C7A"/>
    <w:rsid w:val="00E25C3E"/>
    <w:rsid w:val="00E26786"/>
    <w:rsid w:val="00E274F4"/>
    <w:rsid w:val="00E32DA7"/>
    <w:rsid w:val="00E3349C"/>
    <w:rsid w:val="00E42A5F"/>
    <w:rsid w:val="00E45331"/>
    <w:rsid w:val="00E46F40"/>
    <w:rsid w:val="00E50109"/>
    <w:rsid w:val="00E518A0"/>
    <w:rsid w:val="00E53D71"/>
    <w:rsid w:val="00E54B26"/>
    <w:rsid w:val="00E54C09"/>
    <w:rsid w:val="00E54EE2"/>
    <w:rsid w:val="00E56AD5"/>
    <w:rsid w:val="00E575EE"/>
    <w:rsid w:val="00E61BBF"/>
    <w:rsid w:val="00E61FD6"/>
    <w:rsid w:val="00E6554C"/>
    <w:rsid w:val="00E65A78"/>
    <w:rsid w:val="00E66577"/>
    <w:rsid w:val="00E67651"/>
    <w:rsid w:val="00E67EA3"/>
    <w:rsid w:val="00E724C8"/>
    <w:rsid w:val="00E7473E"/>
    <w:rsid w:val="00E74D61"/>
    <w:rsid w:val="00E77421"/>
    <w:rsid w:val="00E7773E"/>
    <w:rsid w:val="00E77C41"/>
    <w:rsid w:val="00E83B80"/>
    <w:rsid w:val="00E87833"/>
    <w:rsid w:val="00E9086A"/>
    <w:rsid w:val="00E92185"/>
    <w:rsid w:val="00E929B4"/>
    <w:rsid w:val="00E92C90"/>
    <w:rsid w:val="00E932E4"/>
    <w:rsid w:val="00E93412"/>
    <w:rsid w:val="00E97987"/>
    <w:rsid w:val="00EA4675"/>
    <w:rsid w:val="00EB0387"/>
    <w:rsid w:val="00EB2E09"/>
    <w:rsid w:val="00EC0B29"/>
    <w:rsid w:val="00ED63FE"/>
    <w:rsid w:val="00EE0209"/>
    <w:rsid w:val="00EE0727"/>
    <w:rsid w:val="00EE1982"/>
    <w:rsid w:val="00EE2CDD"/>
    <w:rsid w:val="00EE479C"/>
    <w:rsid w:val="00EE4AA5"/>
    <w:rsid w:val="00EE5189"/>
    <w:rsid w:val="00EE684F"/>
    <w:rsid w:val="00EE7EAE"/>
    <w:rsid w:val="00EF0986"/>
    <w:rsid w:val="00EF0B8E"/>
    <w:rsid w:val="00EF1A2E"/>
    <w:rsid w:val="00EF3011"/>
    <w:rsid w:val="00EF3BEE"/>
    <w:rsid w:val="00EF4610"/>
    <w:rsid w:val="00EF589E"/>
    <w:rsid w:val="00F00701"/>
    <w:rsid w:val="00F06192"/>
    <w:rsid w:val="00F06D0D"/>
    <w:rsid w:val="00F10EAE"/>
    <w:rsid w:val="00F11518"/>
    <w:rsid w:val="00F11FBA"/>
    <w:rsid w:val="00F12FC5"/>
    <w:rsid w:val="00F1605A"/>
    <w:rsid w:val="00F16E74"/>
    <w:rsid w:val="00F17F02"/>
    <w:rsid w:val="00F27CCD"/>
    <w:rsid w:val="00F30393"/>
    <w:rsid w:val="00F3438B"/>
    <w:rsid w:val="00F34601"/>
    <w:rsid w:val="00F35522"/>
    <w:rsid w:val="00F368A2"/>
    <w:rsid w:val="00F36BBB"/>
    <w:rsid w:val="00F43107"/>
    <w:rsid w:val="00F4776F"/>
    <w:rsid w:val="00F50D5B"/>
    <w:rsid w:val="00F513F5"/>
    <w:rsid w:val="00F5149C"/>
    <w:rsid w:val="00F527C4"/>
    <w:rsid w:val="00F5358D"/>
    <w:rsid w:val="00F53825"/>
    <w:rsid w:val="00F53B06"/>
    <w:rsid w:val="00F544B5"/>
    <w:rsid w:val="00F54907"/>
    <w:rsid w:val="00F56A83"/>
    <w:rsid w:val="00F60767"/>
    <w:rsid w:val="00F60BAD"/>
    <w:rsid w:val="00F61ACF"/>
    <w:rsid w:val="00F652BB"/>
    <w:rsid w:val="00F65EC6"/>
    <w:rsid w:val="00F719A4"/>
    <w:rsid w:val="00F71F51"/>
    <w:rsid w:val="00F80C2D"/>
    <w:rsid w:val="00F82E4F"/>
    <w:rsid w:val="00F8311F"/>
    <w:rsid w:val="00F84295"/>
    <w:rsid w:val="00F92735"/>
    <w:rsid w:val="00F92F74"/>
    <w:rsid w:val="00FA0E97"/>
    <w:rsid w:val="00FA1490"/>
    <w:rsid w:val="00FA2E4A"/>
    <w:rsid w:val="00FB02C7"/>
    <w:rsid w:val="00FB10F2"/>
    <w:rsid w:val="00FB294D"/>
    <w:rsid w:val="00FB2F77"/>
    <w:rsid w:val="00FB4C72"/>
    <w:rsid w:val="00FB6BF4"/>
    <w:rsid w:val="00FB74EC"/>
    <w:rsid w:val="00FC524B"/>
    <w:rsid w:val="00FD0838"/>
    <w:rsid w:val="00FD41A1"/>
    <w:rsid w:val="00FD4821"/>
    <w:rsid w:val="00FD674F"/>
    <w:rsid w:val="00FE0993"/>
    <w:rsid w:val="00FE412D"/>
    <w:rsid w:val="00FF2E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A737C9A-5CF0-423C-86D9-38DC152F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6828"/>
    <w:rPr>
      <w:sz w:val="24"/>
      <w:szCs w:val="24"/>
    </w:rPr>
  </w:style>
  <w:style w:type="paragraph" w:styleId="Nadpis2">
    <w:name w:val="heading 2"/>
    <w:basedOn w:val="Normln"/>
    <w:next w:val="Normln"/>
    <w:link w:val="Nadpis2Char"/>
    <w:qFormat/>
    <w:rsid w:val="005E2E4C"/>
    <w:pPr>
      <w:keepNext/>
      <w:jc w:val="center"/>
      <w:outlineLvl w:val="1"/>
    </w:pPr>
    <w:rPr>
      <w:rFonts w:ascii="Tahoma" w:hAnsi="Tahoma"/>
      <w:b/>
      <w:bCs/>
      <w:sz w:val="20"/>
      <w:u w:val="single"/>
    </w:rPr>
  </w:style>
  <w:style w:type="paragraph" w:styleId="Nadpis7">
    <w:name w:val="heading 7"/>
    <w:basedOn w:val="Normln"/>
    <w:next w:val="Normln"/>
    <w:qFormat/>
    <w:rsid w:val="00F17F02"/>
    <w:pPr>
      <w:spacing w:before="240" w:after="60"/>
      <w:outlineLvl w:val="6"/>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3">
    <w:name w:val="Body Text 3"/>
    <w:basedOn w:val="Normln"/>
    <w:rsid w:val="007F6828"/>
    <w:pPr>
      <w:jc w:val="center"/>
    </w:pPr>
    <w:rPr>
      <w:rFonts w:ascii="Tahoma" w:hAnsi="Tahoma"/>
      <w:b/>
      <w:bCs/>
      <w:sz w:val="20"/>
    </w:rPr>
  </w:style>
  <w:style w:type="paragraph" w:styleId="Zpat">
    <w:name w:val="footer"/>
    <w:basedOn w:val="Normln"/>
    <w:rsid w:val="007F6828"/>
    <w:pPr>
      <w:tabs>
        <w:tab w:val="center" w:pos="4536"/>
        <w:tab w:val="right" w:pos="9072"/>
      </w:tabs>
    </w:pPr>
    <w:rPr>
      <w:rFonts w:ascii="Tahoma" w:hAnsi="Tahoma"/>
      <w:sz w:val="20"/>
    </w:rPr>
  </w:style>
  <w:style w:type="paragraph" w:styleId="Zkladntext">
    <w:name w:val="Body Text"/>
    <w:basedOn w:val="Normln"/>
    <w:link w:val="ZkladntextChar"/>
    <w:rsid w:val="007F6828"/>
    <w:pPr>
      <w:spacing w:after="120"/>
    </w:pPr>
    <w:rPr>
      <w:rFonts w:ascii="Tahoma" w:hAnsi="Tahoma"/>
      <w:sz w:val="20"/>
    </w:rPr>
  </w:style>
  <w:style w:type="character" w:customStyle="1" w:styleId="ZkladntextChar">
    <w:name w:val="Základní text Char"/>
    <w:link w:val="Zkladntext"/>
    <w:locked/>
    <w:rsid w:val="007F6828"/>
    <w:rPr>
      <w:rFonts w:ascii="Tahoma" w:hAnsi="Tahoma"/>
      <w:szCs w:val="24"/>
      <w:lang w:val="cs-CZ" w:eastAsia="cs-CZ" w:bidi="ar-SA"/>
    </w:rPr>
  </w:style>
  <w:style w:type="paragraph" w:styleId="Zkladntextodsazen2">
    <w:name w:val="Body Text Indent 2"/>
    <w:basedOn w:val="Normln"/>
    <w:rsid w:val="005E2E4C"/>
    <w:pPr>
      <w:spacing w:after="120" w:line="480" w:lineRule="auto"/>
      <w:ind w:left="283"/>
    </w:pPr>
  </w:style>
  <w:style w:type="paragraph" w:styleId="Zkladntextodsazen">
    <w:name w:val="Body Text Indent"/>
    <w:basedOn w:val="Normln"/>
    <w:rsid w:val="005E2E4C"/>
    <w:pPr>
      <w:spacing w:after="120"/>
      <w:ind w:left="283"/>
    </w:pPr>
  </w:style>
  <w:style w:type="paragraph" w:styleId="Zkladntext2">
    <w:name w:val="Body Text 2"/>
    <w:basedOn w:val="Normln"/>
    <w:rsid w:val="005E2E4C"/>
    <w:pPr>
      <w:spacing w:after="120" w:line="480" w:lineRule="auto"/>
    </w:pPr>
  </w:style>
  <w:style w:type="character" w:customStyle="1" w:styleId="Nadpis2Char">
    <w:name w:val="Nadpis 2 Char"/>
    <w:link w:val="Nadpis2"/>
    <w:semiHidden/>
    <w:locked/>
    <w:rsid w:val="005E2E4C"/>
    <w:rPr>
      <w:rFonts w:ascii="Tahoma" w:hAnsi="Tahoma"/>
      <w:b/>
      <w:bCs/>
      <w:szCs w:val="24"/>
      <w:u w:val="single"/>
      <w:lang w:val="cs-CZ" w:eastAsia="cs-CZ" w:bidi="ar-SA"/>
    </w:rPr>
  </w:style>
  <w:style w:type="paragraph" w:customStyle="1" w:styleId="standard">
    <w:name w:val="standard"/>
    <w:rsid w:val="005E2E4C"/>
    <w:pPr>
      <w:widowControl w:val="0"/>
    </w:pPr>
    <w:rPr>
      <w:sz w:val="24"/>
    </w:rPr>
  </w:style>
  <w:style w:type="paragraph" w:customStyle="1" w:styleId="ListParagraph1">
    <w:name w:val="List Paragraph1"/>
    <w:basedOn w:val="Normln"/>
    <w:rsid w:val="005E2E4C"/>
    <w:pPr>
      <w:ind w:left="720"/>
    </w:pPr>
    <w:rPr>
      <w:rFonts w:ascii="Tahoma" w:hAnsi="Tahoma"/>
      <w:sz w:val="20"/>
    </w:rPr>
  </w:style>
  <w:style w:type="character" w:styleId="slostrnky">
    <w:name w:val="page number"/>
    <w:basedOn w:val="Standardnpsmoodstavce"/>
    <w:rsid w:val="009A4F16"/>
  </w:style>
  <w:style w:type="paragraph" w:customStyle="1" w:styleId="ZkladntextIMP">
    <w:name w:val="Základní text_IMP"/>
    <w:basedOn w:val="Normln"/>
    <w:rsid w:val="00F17F02"/>
    <w:pPr>
      <w:suppressAutoHyphens/>
      <w:overflowPunct w:val="0"/>
      <w:autoSpaceDE w:val="0"/>
      <w:spacing w:line="276" w:lineRule="auto"/>
      <w:textAlignment w:val="baseline"/>
    </w:pPr>
    <w:rPr>
      <w:rFonts w:eastAsia="Calibri" w:cs="Calibri"/>
      <w:szCs w:val="20"/>
      <w:lang w:eastAsia="ar-SA"/>
    </w:rPr>
  </w:style>
  <w:style w:type="paragraph" w:styleId="Textbubliny">
    <w:name w:val="Balloon Text"/>
    <w:basedOn w:val="Normln"/>
    <w:link w:val="TextbublinyChar"/>
    <w:rsid w:val="00946927"/>
    <w:rPr>
      <w:rFonts w:ascii="Tahoma" w:hAnsi="Tahoma" w:cs="Tahoma"/>
      <w:sz w:val="16"/>
      <w:szCs w:val="16"/>
    </w:rPr>
  </w:style>
  <w:style w:type="character" w:customStyle="1" w:styleId="TextbublinyChar">
    <w:name w:val="Text bubliny Char"/>
    <w:link w:val="Textbubliny"/>
    <w:rsid w:val="00946927"/>
    <w:rPr>
      <w:rFonts w:ascii="Tahoma" w:hAnsi="Tahoma" w:cs="Tahoma"/>
      <w:sz w:val="16"/>
      <w:szCs w:val="16"/>
    </w:rPr>
  </w:style>
  <w:style w:type="character" w:styleId="Hypertextovodkaz">
    <w:name w:val="Hyperlink"/>
    <w:rsid w:val="00061031"/>
    <w:rPr>
      <w:color w:val="0000FF"/>
      <w:u w:val="single"/>
    </w:rPr>
  </w:style>
  <w:style w:type="paragraph" w:styleId="Zhlav">
    <w:name w:val="header"/>
    <w:basedOn w:val="Normln"/>
    <w:link w:val="ZhlavChar"/>
    <w:rsid w:val="007219BC"/>
    <w:pPr>
      <w:tabs>
        <w:tab w:val="center" w:pos="4536"/>
        <w:tab w:val="right" w:pos="9072"/>
      </w:tabs>
    </w:pPr>
  </w:style>
  <w:style w:type="character" w:customStyle="1" w:styleId="ZhlavChar">
    <w:name w:val="Záhlaví Char"/>
    <w:link w:val="Zhlav"/>
    <w:rsid w:val="007219BC"/>
    <w:rPr>
      <w:sz w:val="24"/>
      <w:szCs w:val="24"/>
    </w:rPr>
  </w:style>
  <w:style w:type="paragraph" w:customStyle="1" w:styleId="Normal2">
    <w:name w:val="Normal 2"/>
    <w:basedOn w:val="Normln"/>
    <w:rsid w:val="00E32DA7"/>
    <w:pPr>
      <w:tabs>
        <w:tab w:val="left" w:pos="709"/>
      </w:tabs>
      <w:autoSpaceDE w:val="0"/>
      <w:autoSpaceDN w:val="0"/>
      <w:spacing w:before="60" w:after="120"/>
      <w:ind w:left="1418"/>
      <w:jc w:val="both"/>
    </w:pPr>
    <w:rPr>
      <w:rFonts w:ascii="Arial" w:eastAsia="Calibri" w:hAnsi="Arial"/>
      <w:bCs/>
      <w:sz w:val="22"/>
      <w:szCs w:val="22"/>
    </w:rPr>
  </w:style>
  <w:style w:type="paragraph" w:styleId="Bezmezer">
    <w:name w:val="No Spacing"/>
    <w:uiPriority w:val="1"/>
    <w:qFormat/>
    <w:rsid w:val="00983315"/>
    <w:rPr>
      <w:sz w:val="24"/>
      <w:szCs w:val="24"/>
    </w:rPr>
  </w:style>
  <w:style w:type="character" w:styleId="Odkaznakoment">
    <w:name w:val="annotation reference"/>
    <w:rsid w:val="00CD64A1"/>
    <w:rPr>
      <w:sz w:val="16"/>
      <w:szCs w:val="16"/>
    </w:rPr>
  </w:style>
  <w:style w:type="paragraph" w:styleId="Textkomente">
    <w:name w:val="annotation text"/>
    <w:basedOn w:val="Normln"/>
    <w:link w:val="TextkomenteChar"/>
    <w:rsid w:val="00CD64A1"/>
    <w:rPr>
      <w:sz w:val="20"/>
      <w:szCs w:val="20"/>
    </w:rPr>
  </w:style>
  <w:style w:type="character" w:customStyle="1" w:styleId="TextkomenteChar">
    <w:name w:val="Text komentáře Char"/>
    <w:basedOn w:val="Standardnpsmoodstavce"/>
    <w:link w:val="Textkomente"/>
    <w:rsid w:val="00CD64A1"/>
  </w:style>
  <w:style w:type="paragraph" w:styleId="Pedmtkomente">
    <w:name w:val="annotation subject"/>
    <w:basedOn w:val="Textkomente"/>
    <w:next w:val="Textkomente"/>
    <w:link w:val="PedmtkomenteChar"/>
    <w:rsid w:val="00CD64A1"/>
    <w:rPr>
      <w:b/>
      <w:bCs/>
    </w:rPr>
  </w:style>
  <w:style w:type="character" w:customStyle="1" w:styleId="PedmtkomenteChar">
    <w:name w:val="Předmět komentáře Char"/>
    <w:link w:val="Pedmtkomente"/>
    <w:rsid w:val="00CD6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29075">
      <w:bodyDiv w:val="1"/>
      <w:marLeft w:val="0"/>
      <w:marRight w:val="0"/>
      <w:marTop w:val="0"/>
      <w:marBottom w:val="0"/>
      <w:divBdr>
        <w:top w:val="none" w:sz="0" w:space="0" w:color="auto"/>
        <w:left w:val="none" w:sz="0" w:space="0" w:color="auto"/>
        <w:bottom w:val="none" w:sz="0" w:space="0" w:color="auto"/>
        <w:right w:val="none" w:sz="0" w:space="0" w:color="auto"/>
      </w:divBdr>
      <w:divsChild>
        <w:div w:id="1590576288">
          <w:marLeft w:val="0"/>
          <w:marRight w:val="0"/>
          <w:marTop w:val="0"/>
          <w:marBottom w:val="0"/>
          <w:divBdr>
            <w:top w:val="none" w:sz="0" w:space="0" w:color="auto"/>
            <w:left w:val="none" w:sz="0" w:space="0" w:color="auto"/>
            <w:bottom w:val="none" w:sz="0" w:space="0" w:color="auto"/>
            <w:right w:val="none" w:sz="0" w:space="0" w:color="auto"/>
          </w:divBdr>
          <w:divsChild>
            <w:div w:id="2101872993">
              <w:marLeft w:val="0"/>
              <w:marRight w:val="0"/>
              <w:marTop w:val="0"/>
              <w:marBottom w:val="0"/>
              <w:divBdr>
                <w:top w:val="none" w:sz="0" w:space="0" w:color="auto"/>
                <w:left w:val="none" w:sz="0" w:space="0" w:color="auto"/>
                <w:bottom w:val="none" w:sz="0" w:space="0" w:color="auto"/>
                <w:right w:val="none" w:sz="0" w:space="0" w:color="auto"/>
              </w:divBdr>
              <w:divsChild>
                <w:div w:id="417288704">
                  <w:marLeft w:val="0"/>
                  <w:marRight w:val="0"/>
                  <w:marTop w:val="0"/>
                  <w:marBottom w:val="0"/>
                  <w:divBdr>
                    <w:top w:val="none" w:sz="0" w:space="0" w:color="auto"/>
                    <w:left w:val="none" w:sz="0" w:space="0" w:color="auto"/>
                    <w:bottom w:val="none" w:sz="0" w:space="0" w:color="auto"/>
                    <w:right w:val="none" w:sz="0" w:space="0" w:color="auto"/>
                  </w:divBdr>
                  <w:divsChild>
                    <w:div w:id="1321929406">
                      <w:marLeft w:val="0"/>
                      <w:marRight w:val="0"/>
                      <w:marTop w:val="0"/>
                      <w:marBottom w:val="0"/>
                      <w:divBdr>
                        <w:top w:val="none" w:sz="0" w:space="0" w:color="auto"/>
                        <w:left w:val="none" w:sz="0" w:space="0" w:color="auto"/>
                        <w:bottom w:val="none" w:sz="0" w:space="0" w:color="auto"/>
                        <w:right w:val="none" w:sz="0" w:space="0" w:color="auto"/>
                      </w:divBdr>
                      <w:divsChild>
                        <w:div w:id="708844271">
                          <w:marLeft w:val="0"/>
                          <w:marRight w:val="0"/>
                          <w:marTop w:val="0"/>
                          <w:marBottom w:val="0"/>
                          <w:divBdr>
                            <w:top w:val="none" w:sz="0" w:space="0" w:color="auto"/>
                            <w:left w:val="none" w:sz="0" w:space="0" w:color="auto"/>
                            <w:bottom w:val="none" w:sz="0" w:space="0" w:color="auto"/>
                            <w:right w:val="none" w:sz="0" w:space="0" w:color="auto"/>
                          </w:divBdr>
                          <w:divsChild>
                            <w:div w:id="249239037">
                              <w:marLeft w:val="0"/>
                              <w:marRight w:val="0"/>
                              <w:marTop w:val="0"/>
                              <w:marBottom w:val="0"/>
                              <w:divBdr>
                                <w:top w:val="none" w:sz="0" w:space="0" w:color="auto"/>
                                <w:left w:val="none" w:sz="0" w:space="0" w:color="auto"/>
                                <w:bottom w:val="none" w:sz="0" w:space="0" w:color="auto"/>
                                <w:right w:val="none" w:sz="0" w:space="0" w:color="auto"/>
                              </w:divBdr>
                              <w:divsChild>
                                <w:div w:id="887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F64C-6424-4E78-8BB4-0FEF6A9E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7440</Words>
  <Characters>43901</Characters>
  <Application>Microsoft Office Word</Application>
  <DocSecurity>4</DocSecurity>
  <Lines>365</Lines>
  <Paragraphs>102</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51239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Zdeňka Neugebauerová</dc:creator>
  <cp:keywords/>
  <cp:lastModifiedBy>Čech, Stanislav</cp:lastModifiedBy>
  <cp:revision>2</cp:revision>
  <cp:lastPrinted>2014-05-14T12:29:00Z</cp:lastPrinted>
  <dcterms:created xsi:type="dcterms:W3CDTF">2019-03-28T07:46:00Z</dcterms:created>
  <dcterms:modified xsi:type="dcterms:W3CDTF">2019-03-28T07:46:00Z</dcterms:modified>
</cp:coreProperties>
</file>