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EA1" w:rsidRDefault="00DA2EA1" w:rsidP="00F02302">
      <w:pPr>
        <w:pStyle w:val="RLNzevsmlouvy"/>
        <w:spacing w:after="120" w:line="300" w:lineRule="auto"/>
        <w:rPr>
          <w:rFonts w:ascii="Arial" w:hAnsi="Arial"/>
          <w:sz w:val="28"/>
          <w:szCs w:val="22"/>
        </w:rPr>
      </w:pPr>
      <w:bookmarkStart w:id="0" w:name="OLE_LINK1"/>
      <w:bookmarkStart w:id="1" w:name="OLE_LINK2"/>
      <w:bookmarkStart w:id="2" w:name="_GoBack"/>
      <w:bookmarkEnd w:id="2"/>
      <w:r>
        <w:rPr>
          <w:rFonts w:ascii="Arial" w:hAnsi="Arial"/>
          <w:sz w:val="28"/>
          <w:szCs w:val="22"/>
        </w:rPr>
        <w:t>RÁMCOVÁ SMLOUVA</w:t>
      </w:r>
    </w:p>
    <w:p w:rsidR="00DA2EA1" w:rsidRPr="00DA2EA1" w:rsidRDefault="00DA2EA1" w:rsidP="00F02302">
      <w:pPr>
        <w:spacing w:before="120" w:after="120" w:line="300" w:lineRule="auto"/>
        <w:jc w:val="center"/>
        <w:rPr>
          <w:rFonts w:ascii="Arial" w:eastAsia="Times New Roman" w:hAnsi="Arial" w:cs="Arial"/>
          <w:b/>
          <w:bCs/>
          <w:caps/>
          <w:spacing w:val="40"/>
          <w:kern w:val="28"/>
          <w:sz w:val="28"/>
          <w:lang w:eastAsia="cs-CZ"/>
        </w:rPr>
      </w:pPr>
      <w:r w:rsidRPr="00DA2EA1">
        <w:rPr>
          <w:rFonts w:ascii="Arial" w:eastAsia="Times New Roman" w:hAnsi="Arial" w:cs="Arial"/>
          <w:b/>
          <w:bCs/>
          <w:caps/>
          <w:spacing w:val="40"/>
          <w:kern w:val="28"/>
          <w:sz w:val="28"/>
          <w:lang w:eastAsia="cs-CZ"/>
        </w:rPr>
        <w:t>MONITOROVACÍ VÝBORY A KONFERENCE OP RYBÁŘSTVÍ (2019-2021)</w:t>
      </w:r>
    </w:p>
    <w:p w:rsidR="00786DDC" w:rsidRPr="00786DDC" w:rsidRDefault="00786DDC" w:rsidP="00F02302">
      <w:pPr>
        <w:pStyle w:val="RLdajeosmluvnstran"/>
        <w:spacing w:before="120" w:line="300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i/>
          <w:szCs w:val="22"/>
        </w:rPr>
        <w:t>číslo smlouvy:</w:t>
      </w:r>
      <w:r w:rsidR="00FA40BF" w:rsidRPr="00FA40BF">
        <w:t xml:space="preserve"> </w:t>
      </w:r>
      <w:r w:rsidR="00FA40BF" w:rsidRPr="00FA40BF">
        <w:rPr>
          <w:rFonts w:ascii="Arial" w:hAnsi="Arial" w:cs="Arial"/>
          <w:i/>
          <w:szCs w:val="22"/>
        </w:rPr>
        <w:t>147-2019-14121</w:t>
      </w:r>
    </w:p>
    <w:p w:rsidR="00786DDC" w:rsidRPr="00786DDC" w:rsidRDefault="00786DDC" w:rsidP="00F02302">
      <w:pPr>
        <w:spacing w:before="120" w:after="120" w:line="300" w:lineRule="auto"/>
        <w:jc w:val="center"/>
        <w:rPr>
          <w:rFonts w:ascii="Arial" w:hAnsi="Arial" w:cs="Arial"/>
        </w:rPr>
      </w:pPr>
    </w:p>
    <w:bookmarkEnd w:id="0"/>
    <w:bookmarkEnd w:id="1"/>
    <w:p w:rsidR="00786DDC" w:rsidRPr="00786DDC" w:rsidRDefault="00786DDC" w:rsidP="00F02302">
      <w:pPr>
        <w:pStyle w:val="RLdajeosmluvnstran"/>
        <w:spacing w:before="120" w:line="300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Smluvní strany:</w:t>
      </w:r>
    </w:p>
    <w:p w:rsidR="00786DDC" w:rsidRPr="00786DDC" w:rsidRDefault="00786DDC" w:rsidP="00F02302">
      <w:pPr>
        <w:pStyle w:val="RLdajeosmluvnstran"/>
        <w:spacing w:before="120" w:line="300" w:lineRule="auto"/>
        <w:rPr>
          <w:rFonts w:ascii="Arial" w:hAnsi="Arial" w:cs="Arial"/>
          <w:b/>
          <w:szCs w:val="22"/>
        </w:rPr>
      </w:pPr>
      <w:r w:rsidRPr="00786DDC">
        <w:rPr>
          <w:rFonts w:ascii="Arial" w:hAnsi="Arial" w:cs="Arial"/>
          <w:b/>
          <w:szCs w:val="22"/>
        </w:rPr>
        <w:t>Česká republika – Ministerstvo zemědělství</w:t>
      </w:r>
    </w:p>
    <w:p w:rsidR="00786DDC" w:rsidRPr="00786DDC" w:rsidRDefault="00786DDC" w:rsidP="00F02302">
      <w:pPr>
        <w:pStyle w:val="RLdajeosmluvnstran"/>
        <w:spacing w:before="120" w:line="300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se sídlem: Těšnov 65/17, 110 00 Praha 1 </w:t>
      </w:r>
    </w:p>
    <w:p w:rsidR="00786DDC" w:rsidRPr="00786DDC" w:rsidRDefault="00786DDC" w:rsidP="00F02302">
      <w:pPr>
        <w:pStyle w:val="RLdajeosmluvnstran"/>
        <w:spacing w:before="120" w:line="300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IČ</w:t>
      </w:r>
      <w:r w:rsidR="0050382F">
        <w:rPr>
          <w:rFonts w:ascii="Arial" w:hAnsi="Arial" w:cs="Arial"/>
          <w:szCs w:val="22"/>
        </w:rPr>
        <w:t>O</w:t>
      </w:r>
      <w:r w:rsidRPr="00786DDC">
        <w:rPr>
          <w:rFonts w:ascii="Arial" w:hAnsi="Arial" w:cs="Arial"/>
          <w:szCs w:val="22"/>
        </w:rPr>
        <w:t xml:space="preserve">: 00020478, DIČ: </w:t>
      </w:r>
      <w:r w:rsidR="00D44D62">
        <w:rPr>
          <w:rFonts w:ascii="Arial" w:hAnsi="Arial" w:cs="Arial"/>
          <w:szCs w:val="22"/>
        </w:rPr>
        <w:t>CZ00020478</w:t>
      </w:r>
    </w:p>
    <w:p w:rsidR="00786DDC" w:rsidRPr="00786DDC" w:rsidRDefault="00786DDC" w:rsidP="00F02302">
      <w:pPr>
        <w:pStyle w:val="RLdajeosmluvnstran"/>
        <w:spacing w:before="120" w:line="300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bank. spojení: ČNB, centrální pobočka Praha 1, č. účtu: </w:t>
      </w:r>
      <w:r w:rsidR="007C2287" w:rsidRPr="007C2287">
        <w:rPr>
          <w:rFonts w:ascii="Arial" w:hAnsi="Arial" w:cs="Arial"/>
          <w:szCs w:val="20"/>
        </w:rPr>
        <w:t>10006-1226001/0710</w:t>
      </w:r>
    </w:p>
    <w:p w:rsidR="00786DDC" w:rsidRPr="00786DDC" w:rsidRDefault="00786DDC" w:rsidP="00F02302">
      <w:pPr>
        <w:pStyle w:val="RLdajeosmluvnstran"/>
        <w:spacing w:before="120" w:line="300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jejímž jménem jedná: </w:t>
      </w:r>
      <w:r w:rsidR="007C2287" w:rsidRPr="007C2287">
        <w:rPr>
          <w:rFonts w:ascii="Arial" w:hAnsi="Arial" w:cs="Arial"/>
          <w:szCs w:val="22"/>
        </w:rPr>
        <w:t>Ing. Pavel Pojer</w:t>
      </w:r>
      <w:r w:rsidRPr="00786DDC">
        <w:rPr>
          <w:rFonts w:ascii="Arial" w:hAnsi="Arial" w:cs="Arial"/>
          <w:szCs w:val="22"/>
        </w:rPr>
        <w:t>, ředitel Odboru Řídící orgán OP Rybářství</w:t>
      </w:r>
    </w:p>
    <w:p w:rsidR="00786DDC" w:rsidRPr="00786DDC" w:rsidRDefault="00786DDC" w:rsidP="00F02302">
      <w:pPr>
        <w:pStyle w:val="RLdajeosmluvnstran"/>
        <w:spacing w:before="120" w:line="300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ID datové schránky:</w:t>
      </w:r>
      <w:r w:rsidRPr="00786DDC">
        <w:rPr>
          <w:rFonts w:ascii="Arial" w:hAnsi="Arial" w:cs="Arial"/>
          <w:i/>
          <w:szCs w:val="22"/>
        </w:rPr>
        <w:t xml:space="preserve"> </w:t>
      </w:r>
      <w:r w:rsidRPr="00786DDC">
        <w:rPr>
          <w:rFonts w:ascii="Arial" w:hAnsi="Arial" w:cs="Arial"/>
          <w:szCs w:val="22"/>
        </w:rPr>
        <w:t>yphaax8</w:t>
      </w:r>
    </w:p>
    <w:p w:rsidR="00786DDC" w:rsidRPr="00D6098B" w:rsidRDefault="00786DDC" w:rsidP="00D6098B">
      <w:pPr>
        <w:pStyle w:val="RLdajeosmluvnstran"/>
        <w:spacing w:before="120" w:line="300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(dále jen „</w:t>
      </w:r>
      <w:r w:rsidRPr="00786DDC">
        <w:rPr>
          <w:rFonts w:ascii="Arial" w:hAnsi="Arial" w:cs="Arial"/>
          <w:b/>
          <w:szCs w:val="22"/>
        </w:rPr>
        <w:t>Objednatel</w:t>
      </w:r>
      <w:r w:rsidRPr="00786DDC">
        <w:rPr>
          <w:rFonts w:ascii="Arial" w:hAnsi="Arial" w:cs="Arial"/>
          <w:szCs w:val="22"/>
        </w:rPr>
        <w:t>“)</w:t>
      </w:r>
    </w:p>
    <w:p w:rsidR="00786DDC" w:rsidRPr="00786DDC" w:rsidRDefault="00786DDC" w:rsidP="00D6098B">
      <w:pPr>
        <w:spacing w:before="120" w:after="120" w:line="30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786DDC" w:rsidRPr="00786DDC" w:rsidRDefault="007D14F9" w:rsidP="00F02302">
      <w:pPr>
        <w:pStyle w:val="RLdajeosmluvnstran"/>
        <w:spacing w:before="120" w:line="300" w:lineRule="auto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Eseta group s.r.o.</w:t>
      </w:r>
      <w:r w:rsidR="00786DDC" w:rsidRPr="00786DDC">
        <w:rPr>
          <w:rFonts w:ascii="Arial" w:hAnsi="Arial" w:cs="Arial"/>
          <w:b/>
          <w:bCs/>
          <w:szCs w:val="22"/>
        </w:rPr>
        <w:t xml:space="preserve"> </w:t>
      </w:r>
    </w:p>
    <w:p w:rsidR="00786DDC" w:rsidRPr="00786DDC" w:rsidRDefault="00786DDC" w:rsidP="00F02302">
      <w:pPr>
        <w:pStyle w:val="RLdajeosmluvnstran"/>
        <w:spacing w:before="120" w:line="300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se sídlem: </w:t>
      </w:r>
      <w:r w:rsidR="00A1753F">
        <w:rPr>
          <w:rFonts w:ascii="Arial" w:hAnsi="Arial" w:cs="Arial"/>
          <w:szCs w:val="22"/>
        </w:rPr>
        <w:t xml:space="preserve">Pod Vrstevnicí </w:t>
      </w:r>
      <w:r w:rsidR="007D14F9" w:rsidRPr="007D14F9">
        <w:rPr>
          <w:rFonts w:ascii="Arial" w:hAnsi="Arial" w:cs="Arial"/>
          <w:szCs w:val="22"/>
        </w:rPr>
        <w:t>427/17, 140 00 Praha 4 - Krč</w:t>
      </w:r>
    </w:p>
    <w:p w:rsidR="00786DDC" w:rsidRPr="00786DDC" w:rsidRDefault="00786DDC" w:rsidP="00F02302">
      <w:pPr>
        <w:pStyle w:val="RLdajeosmluvnstran"/>
        <w:spacing w:before="120" w:line="300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IČ</w:t>
      </w:r>
      <w:r w:rsidR="0050382F">
        <w:rPr>
          <w:rFonts w:ascii="Arial" w:hAnsi="Arial" w:cs="Arial"/>
          <w:szCs w:val="22"/>
        </w:rPr>
        <w:t>O</w:t>
      </w:r>
      <w:r w:rsidRPr="00786DDC">
        <w:rPr>
          <w:rFonts w:ascii="Arial" w:hAnsi="Arial" w:cs="Arial"/>
          <w:szCs w:val="22"/>
        </w:rPr>
        <w:t xml:space="preserve">: </w:t>
      </w:r>
      <w:r w:rsidR="007D14F9">
        <w:rPr>
          <w:rFonts w:ascii="Arial" w:hAnsi="Arial" w:cs="Arial"/>
          <w:szCs w:val="22"/>
        </w:rPr>
        <w:t>28192753</w:t>
      </w:r>
      <w:r w:rsidRPr="00786DDC">
        <w:rPr>
          <w:rFonts w:ascii="Arial" w:hAnsi="Arial" w:cs="Arial"/>
          <w:szCs w:val="22"/>
        </w:rPr>
        <w:t xml:space="preserve">, DIČ: </w:t>
      </w:r>
      <w:r w:rsidR="007D14F9">
        <w:rPr>
          <w:rFonts w:ascii="Arial" w:hAnsi="Arial" w:cs="Arial"/>
          <w:szCs w:val="22"/>
        </w:rPr>
        <w:t>CZ28192753</w:t>
      </w:r>
      <w:r w:rsidR="00890C5F">
        <w:rPr>
          <w:rFonts w:ascii="Arial" w:hAnsi="Arial" w:cs="Arial"/>
          <w:szCs w:val="22"/>
        </w:rPr>
        <w:t xml:space="preserve">, </w:t>
      </w:r>
      <w:r w:rsidR="007D14F9" w:rsidRPr="007D14F9">
        <w:rPr>
          <w:rFonts w:ascii="Arial" w:hAnsi="Arial" w:cs="Arial"/>
          <w:szCs w:val="22"/>
        </w:rPr>
        <w:t>j</w:t>
      </w:r>
      <w:r w:rsidR="00890C5F" w:rsidRPr="007D14F9">
        <w:rPr>
          <w:rFonts w:ascii="Arial" w:hAnsi="Arial" w:cs="Arial"/>
          <w:szCs w:val="22"/>
        </w:rPr>
        <w:t>e</w:t>
      </w:r>
      <w:r w:rsidR="00890C5F" w:rsidRPr="00DC1839">
        <w:rPr>
          <w:rFonts w:ascii="Arial" w:hAnsi="Arial" w:cs="Arial"/>
          <w:szCs w:val="22"/>
        </w:rPr>
        <w:t xml:space="preserve"> plátcem DPH</w:t>
      </w:r>
    </w:p>
    <w:p w:rsidR="00786DDC" w:rsidRPr="00786DDC" w:rsidRDefault="00786DDC" w:rsidP="00F02302">
      <w:pPr>
        <w:pStyle w:val="RLdajeosmluvnstran"/>
        <w:spacing w:before="120" w:line="300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společnost zapsaná v obchodním rejstříku vedeném </w:t>
      </w:r>
      <w:r w:rsidR="007D14F9" w:rsidRPr="007D14F9">
        <w:rPr>
          <w:rFonts w:ascii="Arial" w:hAnsi="Arial" w:cs="Arial"/>
          <w:szCs w:val="22"/>
        </w:rPr>
        <w:t>Městským soudem v Praze,</w:t>
      </w:r>
    </w:p>
    <w:p w:rsidR="00786DDC" w:rsidRPr="00786DDC" w:rsidRDefault="00786DDC" w:rsidP="00F02302">
      <w:pPr>
        <w:pStyle w:val="RLdajeosmluvnstran"/>
        <w:spacing w:before="120" w:line="300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oddíl </w:t>
      </w:r>
      <w:r w:rsidR="007D14F9">
        <w:rPr>
          <w:rFonts w:ascii="Arial" w:hAnsi="Arial" w:cs="Arial"/>
          <w:szCs w:val="22"/>
        </w:rPr>
        <w:t>C</w:t>
      </w:r>
      <w:r w:rsidRPr="00786DDC">
        <w:rPr>
          <w:rFonts w:ascii="Arial" w:hAnsi="Arial" w:cs="Arial"/>
          <w:szCs w:val="22"/>
        </w:rPr>
        <w:t xml:space="preserve">, vložka </w:t>
      </w:r>
      <w:r w:rsidR="007D14F9" w:rsidRPr="007D14F9">
        <w:rPr>
          <w:rFonts w:ascii="Arial" w:hAnsi="Arial" w:cs="Arial"/>
          <w:szCs w:val="22"/>
        </w:rPr>
        <w:t>131871</w:t>
      </w:r>
    </w:p>
    <w:p w:rsidR="00786DDC" w:rsidRPr="00786DDC" w:rsidRDefault="00786DDC" w:rsidP="00F02302">
      <w:pPr>
        <w:pStyle w:val="RLdajeosmluvnstran"/>
        <w:spacing w:before="120" w:line="300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bank. spojení: </w:t>
      </w:r>
      <w:r w:rsidR="007D14F9">
        <w:rPr>
          <w:rFonts w:ascii="Arial" w:hAnsi="Arial" w:cs="Arial"/>
          <w:szCs w:val="22"/>
        </w:rPr>
        <w:t>Komerční banka</w:t>
      </w:r>
      <w:r w:rsidRPr="00786DDC">
        <w:rPr>
          <w:rFonts w:ascii="Arial" w:hAnsi="Arial" w:cs="Arial"/>
          <w:szCs w:val="22"/>
        </w:rPr>
        <w:t xml:space="preserve">, č. účtu: </w:t>
      </w:r>
      <w:r w:rsidR="007C2287" w:rsidRPr="007C2287">
        <w:rPr>
          <w:rFonts w:ascii="Arial" w:hAnsi="Arial" w:cs="Arial"/>
          <w:szCs w:val="22"/>
        </w:rPr>
        <w:t>115-4215150207/0100</w:t>
      </w:r>
    </w:p>
    <w:p w:rsidR="00786DDC" w:rsidRPr="00786DDC" w:rsidRDefault="00786DDC" w:rsidP="00F02302">
      <w:pPr>
        <w:pStyle w:val="RLdajeosmluvnstran"/>
        <w:spacing w:before="120" w:line="300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jejímž jménem jedná: </w:t>
      </w:r>
      <w:r w:rsidR="00937831">
        <w:rPr>
          <w:rFonts w:ascii="Arial" w:hAnsi="Arial" w:cs="Arial"/>
          <w:szCs w:val="22"/>
        </w:rPr>
        <w:t>XXXXXXXXXXX</w:t>
      </w:r>
      <w:r w:rsidR="007D14F9">
        <w:rPr>
          <w:rFonts w:ascii="Arial" w:hAnsi="Arial" w:cs="Arial"/>
          <w:szCs w:val="22"/>
        </w:rPr>
        <w:t>, jednatelka</w:t>
      </w:r>
    </w:p>
    <w:p w:rsidR="00786DDC" w:rsidRPr="00786DDC" w:rsidRDefault="00786DDC" w:rsidP="00F02302">
      <w:pPr>
        <w:pStyle w:val="RLdajeosmluvnstran"/>
        <w:spacing w:before="120" w:line="300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ID datové schránky:</w:t>
      </w:r>
      <w:r w:rsidRPr="00786DDC">
        <w:rPr>
          <w:rFonts w:ascii="Arial" w:hAnsi="Arial" w:cs="Arial"/>
          <w:i/>
          <w:szCs w:val="22"/>
        </w:rPr>
        <w:t xml:space="preserve"> </w:t>
      </w:r>
      <w:r w:rsidR="00A81D1D" w:rsidRPr="00A81D1D">
        <w:rPr>
          <w:rFonts w:ascii="Arial" w:hAnsi="Arial" w:cs="Arial"/>
          <w:szCs w:val="22"/>
        </w:rPr>
        <w:t>wxf4j6f</w:t>
      </w:r>
    </w:p>
    <w:p w:rsidR="00786DDC" w:rsidRPr="00786DDC" w:rsidRDefault="00786DDC" w:rsidP="00F02302">
      <w:pPr>
        <w:pStyle w:val="RLdajeosmluvnstran"/>
        <w:spacing w:before="120" w:line="300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(dále jen „</w:t>
      </w:r>
      <w:r w:rsidRPr="00786DDC">
        <w:rPr>
          <w:rFonts w:ascii="Arial" w:hAnsi="Arial" w:cs="Arial"/>
          <w:b/>
          <w:bCs/>
          <w:szCs w:val="22"/>
        </w:rPr>
        <w:t>Poskytovatel</w:t>
      </w:r>
      <w:r w:rsidRPr="00786DDC">
        <w:rPr>
          <w:rFonts w:ascii="Arial" w:hAnsi="Arial" w:cs="Arial"/>
          <w:szCs w:val="22"/>
        </w:rPr>
        <w:t>“)</w:t>
      </w:r>
    </w:p>
    <w:p w:rsidR="00786DDC" w:rsidRPr="00786DDC" w:rsidRDefault="00786DDC" w:rsidP="00D6098B">
      <w:pPr>
        <w:pStyle w:val="RLdajeosmluvnstran"/>
        <w:spacing w:before="120" w:line="300" w:lineRule="auto"/>
        <w:jc w:val="left"/>
        <w:rPr>
          <w:rFonts w:ascii="Arial" w:hAnsi="Arial" w:cs="Arial"/>
          <w:szCs w:val="22"/>
        </w:rPr>
      </w:pPr>
    </w:p>
    <w:p w:rsidR="00786DDC" w:rsidRPr="00687FFA" w:rsidRDefault="00786DDC" w:rsidP="00F02302">
      <w:pPr>
        <w:spacing w:before="120" w:after="120" w:line="300" w:lineRule="auto"/>
        <w:jc w:val="center"/>
        <w:rPr>
          <w:rFonts w:ascii="Arial" w:eastAsia="Times New Roman" w:hAnsi="Arial" w:cs="Arial"/>
        </w:rPr>
      </w:pPr>
      <w:r w:rsidRPr="00687FFA">
        <w:rPr>
          <w:rFonts w:ascii="Arial" w:eastAsia="Times New Roman" w:hAnsi="Arial" w:cs="Arial"/>
        </w:rPr>
        <w:t>dnešního dne uzavřely tuto smlouvu v souladu s ustanovením § 31 zákona č. 134/2016 Sb., o zadávání veřejných zakázek</w:t>
      </w:r>
      <w:r w:rsidR="0050382F">
        <w:rPr>
          <w:rFonts w:ascii="Arial" w:eastAsia="Times New Roman" w:hAnsi="Arial" w:cs="Arial"/>
        </w:rPr>
        <w:t>, v platném znění</w:t>
      </w:r>
      <w:r w:rsidRPr="00687FFA">
        <w:rPr>
          <w:rFonts w:ascii="Arial" w:eastAsia="Times New Roman" w:hAnsi="Arial" w:cs="Arial"/>
        </w:rPr>
        <w:t xml:space="preserve"> (dále jen „</w:t>
      </w:r>
      <w:r w:rsidRPr="00687FFA">
        <w:rPr>
          <w:rFonts w:ascii="Arial" w:eastAsia="Times New Roman" w:hAnsi="Arial" w:cs="Arial"/>
          <w:b/>
        </w:rPr>
        <w:t>ZZVZ</w:t>
      </w:r>
      <w:r w:rsidRPr="00687FFA">
        <w:rPr>
          <w:rFonts w:ascii="Arial" w:eastAsia="Times New Roman" w:hAnsi="Arial" w:cs="Arial"/>
        </w:rPr>
        <w:t>“), §  1746 odst. 2</w:t>
      </w:r>
      <w:r w:rsidR="00A15AB1">
        <w:rPr>
          <w:rFonts w:ascii="Arial" w:eastAsia="Times New Roman" w:hAnsi="Arial" w:cs="Arial"/>
        </w:rPr>
        <w:t xml:space="preserve"> </w:t>
      </w:r>
      <w:r w:rsidRPr="00687FFA">
        <w:rPr>
          <w:rFonts w:ascii="Arial" w:eastAsia="Times New Roman" w:hAnsi="Arial" w:cs="Arial"/>
        </w:rPr>
        <w:lastRenderedPageBreak/>
        <w:t>zákona č. 89/2012 Sb., občanský zákoník</w:t>
      </w:r>
      <w:r w:rsidR="0050382F">
        <w:rPr>
          <w:rFonts w:ascii="Arial" w:eastAsia="Times New Roman" w:hAnsi="Arial" w:cs="Arial"/>
        </w:rPr>
        <w:t>, v platném znění</w:t>
      </w:r>
      <w:r w:rsidRPr="00687FFA">
        <w:rPr>
          <w:rFonts w:ascii="Arial" w:eastAsia="Times New Roman" w:hAnsi="Arial" w:cs="Arial"/>
        </w:rPr>
        <w:t xml:space="preserve"> (dále jen „</w:t>
      </w:r>
      <w:r w:rsidRPr="00687FFA">
        <w:rPr>
          <w:rFonts w:ascii="Arial" w:eastAsia="Times New Roman" w:hAnsi="Arial" w:cs="Arial"/>
          <w:b/>
        </w:rPr>
        <w:t>občanský zákoník</w:t>
      </w:r>
      <w:r w:rsidRPr="00687FFA">
        <w:rPr>
          <w:rFonts w:ascii="Arial" w:eastAsia="Times New Roman" w:hAnsi="Arial" w:cs="Arial"/>
        </w:rPr>
        <w:t>“)</w:t>
      </w:r>
    </w:p>
    <w:p w:rsidR="00786DDC" w:rsidRPr="00786DDC" w:rsidRDefault="00786DDC" w:rsidP="00F02302">
      <w:pPr>
        <w:spacing w:before="120" w:after="120" w:line="300" w:lineRule="auto"/>
        <w:jc w:val="center"/>
        <w:rPr>
          <w:rFonts w:ascii="Arial" w:hAnsi="Arial" w:cs="Arial"/>
        </w:rPr>
      </w:pPr>
    </w:p>
    <w:p w:rsidR="00786DDC" w:rsidRPr="00786DDC" w:rsidRDefault="00786DDC" w:rsidP="00F02302">
      <w:pPr>
        <w:spacing w:before="120" w:after="120" w:line="300" w:lineRule="auto"/>
        <w:jc w:val="center"/>
        <w:rPr>
          <w:rFonts w:ascii="Arial" w:hAnsi="Arial" w:cs="Arial"/>
        </w:rPr>
      </w:pPr>
      <w:r w:rsidRPr="00786DDC">
        <w:rPr>
          <w:rFonts w:ascii="Arial" w:hAnsi="Arial" w:cs="Arial"/>
        </w:rPr>
        <w:t>(dále jen „</w:t>
      </w:r>
      <w:r w:rsidRPr="00786DDC">
        <w:rPr>
          <w:rFonts w:ascii="Arial" w:hAnsi="Arial" w:cs="Arial"/>
          <w:b/>
        </w:rPr>
        <w:t>Rámcová smlouva</w:t>
      </w:r>
      <w:r w:rsidRPr="00786DDC">
        <w:rPr>
          <w:rFonts w:ascii="Arial" w:hAnsi="Arial" w:cs="Arial"/>
        </w:rPr>
        <w:t>“)</w:t>
      </w:r>
    </w:p>
    <w:p w:rsidR="00786DDC" w:rsidRDefault="00786DDC" w:rsidP="00F02302">
      <w:pPr>
        <w:pStyle w:val="RLProhlensmluvnchstran"/>
        <w:spacing w:before="120" w:line="300" w:lineRule="auto"/>
        <w:rPr>
          <w:rFonts w:ascii="Arial" w:hAnsi="Arial" w:cs="Arial"/>
          <w:szCs w:val="22"/>
        </w:rPr>
      </w:pPr>
    </w:p>
    <w:p w:rsidR="00786DDC" w:rsidRDefault="00786DDC" w:rsidP="00F02302">
      <w:pPr>
        <w:pStyle w:val="RLProhlensmluvnchstran"/>
        <w:spacing w:before="120" w:line="300" w:lineRule="auto"/>
        <w:rPr>
          <w:rFonts w:ascii="Arial" w:hAnsi="Arial" w:cs="Arial"/>
          <w:szCs w:val="22"/>
        </w:rPr>
      </w:pPr>
    </w:p>
    <w:p w:rsidR="00786DDC" w:rsidRPr="00786DDC" w:rsidRDefault="00786DDC" w:rsidP="00F02302">
      <w:pPr>
        <w:pStyle w:val="RLProhlensmluvnchstran"/>
        <w:spacing w:before="120" w:line="300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Smluvní strany, vědomy si svých závazků v této Rámcové smlouvě obsažených a s úmyslem být touto Rámcovou smlouvou vázány, </w:t>
      </w:r>
      <w:r w:rsidR="00023516" w:rsidRPr="00786DDC">
        <w:rPr>
          <w:rFonts w:ascii="Arial" w:hAnsi="Arial" w:cs="Arial"/>
          <w:szCs w:val="22"/>
        </w:rPr>
        <w:t xml:space="preserve">se </w:t>
      </w:r>
      <w:r w:rsidRPr="00786DDC">
        <w:rPr>
          <w:rFonts w:ascii="Arial" w:hAnsi="Arial" w:cs="Arial"/>
          <w:szCs w:val="22"/>
        </w:rPr>
        <w:t>dohodly na následujícím znění Rámcové smlouvy:</w:t>
      </w:r>
    </w:p>
    <w:p w:rsidR="00786DDC" w:rsidRPr="00786DDC" w:rsidRDefault="00786DDC" w:rsidP="00F02302">
      <w:pPr>
        <w:pStyle w:val="RLProhlensmluvnchstran"/>
        <w:spacing w:before="120" w:line="300" w:lineRule="auto"/>
        <w:rPr>
          <w:rFonts w:ascii="Arial" w:hAnsi="Arial" w:cs="Arial"/>
          <w:szCs w:val="22"/>
        </w:rPr>
      </w:pPr>
    </w:p>
    <w:p w:rsidR="00786DDC" w:rsidRPr="00023516" w:rsidRDefault="00892EFD" w:rsidP="00F02302">
      <w:pPr>
        <w:keepNext/>
        <w:suppressAutoHyphens/>
        <w:spacing w:before="120" w:after="120" w:line="300" w:lineRule="auto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bookmarkStart w:id="3" w:name="_Toc212632746"/>
      <w:bookmarkStart w:id="4" w:name="_Ref332807223"/>
      <w:r w:rsidRPr="00023516">
        <w:rPr>
          <w:rFonts w:ascii="Arial" w:eastAsia="Times New Roman" w:hAnsi="Arial" w:cs="Arial"/>
          <w:b/>
          <w:sz w:val="24"/>
        </w:rPr>
        <w:t>Článek I</w:t>
      </w:r>
      <w:r w:rsidR="00023516">
        <w:rPr>
          <w:rFonts w:ascii="Arial" w:eastAsia="Times New Roman" w:hAnsi="Arial" w:cs="Arial"/>
          <w:b/>
          <w:sz w:val="24"/>
        </w:rPr>
        <w:t>.</w:t>
      </w:r>
    </w:p>
    <w:p w:rsidR="00786DDC" w:rsidRPr="00023516" w:rsidRDefault="00786DDC" w:rsidP="00F02302">
      <w:pPr>
        <w:keepNext/>
        <w:suppressAutoHyphens/>
        <w:spacing w:before="120" w:after="120" w:line="300" w:lineRule="auto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023516">
        <w:rPr>
          <w:rFonts w:ascii="Arial" w:eastAsia="Times New Roman" w:hAnsi="Arial" w:cs="Arial"/>
          <w:b/>
          <w:sz w:val="24"/>
        </w:rPr>
        <w:t>ÚČEL A PŘEDMĚT RÁMCOVÉ SMLOUVY</w:t>
      </w:r>
      <w:bookmarkEnd w:id="3"/>
      <w:bookmarkEnd w:id="4"/>
    </w:p>
    <w:p w:rsidR="00DA2EA1" w:rsidRPr="00DA2EA1" w:rsidRDefault="00DA2EA1" w:rsidP="00F02302">
      <w:pPr>
        <w:pStyle w:val="RLTextlnkuslovan"/>
        <w:tabs>
          <w:tab w:val="clear" w:pos="1021"/>
          <w:tab w:val="num" w:pos="709"/>
        </w:tabs>
        <w:spacing w:before="120" w:line="300" w:lineRule="auto"/>
        <w:ind w:left="709" w:hanging="425"/>
        <w:rPr>
          <w:rFonts w:ascii="Arial" w:eastAsia="Calibri" w:hAnsi="Arial" w:cs="Arial"/>
          <w:szCs w:val="22"/>
        </w:rPr>
      </w:pPr>
      <w:bookmarkStart w:id="5" w:name="_Hlt313894965"/>
      <w:bookmarkStart w:id="6" w:name="_Hlt313947528"/>
      <w:bookmarkStart w:id="7" w:name="_Hlt313947599"/>
      <w:bookmarkStart w:id="8" w:name="_Hlt313947695"/>
      <w:bookmarkStart w:id="9" w:name="_Hlt313947731"/>
      <w:bookmarkStart w:id="10" w:name="_Hlt313947749"/>
      <w:bookmarkStart w:id="11" w:name="_Hlt313951415"/>
      <w:bookmarkStart w:id="12" w:name="_Ref212856175"/>
      <w:bookmarkStart w:id="13" w:name="_Ref311631992"/>
      <w:bookmarkStart w:id="14" w:name="_Ref337715120"/>
      <w:bookmarkStart w:id="15" w:name="_Ref313894952"/>
      <w:bookmarkStart w:id="16" w:name="_Ref327528983"/>
      <w:bookmarkEnd w:id="5"/>
      <w:bookmarkEnd w:id="6"/>
      <w:bookmarkEnd w:id="7"/>
      <w:bookmarkEnd w:id="8"/>
      <w:bookmarkEnd w:id="9"/>
      <w:bookmarkEnd w:id="10"/>
      <w:bookmarkEnd w:id="11"/>
      <w:r w:rsidRPr="002C7BAF">
        <w:rPr>
          <w:rFonts w:ascii="Arial" w:hAnsi="Arial" w:cs="Arial"/>
          <w:szCs w:val="20"/>
        </w:rPr>
        <w:t xml:space="preserve">Účelem </w:t>
      </w:r>
      <w:r>
        <w:rPr>
          <w:rFonts w:ascii="Arial" w:hAnsi="Arial" w:cs="Arial"/>
          <w:szCs w:val="20"/>
        </w:rPr>
        <w:t xml:space="preserve">Rámcové </w:t>
      </w:r>
      <w:r w:rsidRPr="002C7BAF">
        <w:rPr>
          <w:rFonts w:ascii="Arial" w:hAnsi="Arial" w:cs="Arial"/>
          <w:szCs w:val="20"/>
        </w:rPr>
        <w:t>smlouvy je v souladu s</w:t>
      </w:r>
      <w:r>
        <w:rPr>
          <w:rFonts w:ascii="Arial" w:hAnsi="Arial" w:cs="Arial"/>
          <w:szCs w:val="20"/>
        </w:rPr>
        <w:t> právními předpisy</w:t>
      </w:r>
      <w:r w:rsidRPr="002C7BAF">
        <w:rPr>
          <w:rFonts w:ascii="Arial" w:hAnsi="Arial" w:cs="Arial"/>
          <w:szCs w:val="20"/>
        </w:rPr>
        <w:t xml:space="preserve"> Evropské unie </w:t>
      </w:r>
      <w:r>
        <w:rPr>
          <w:rFonts w:ascii="Arial" w:hAnsi="Arial" w:cs="Arial"/>
          <w:szCs w:val="20"/>
        </w:rPr>
        <w:t>zajistit dohled nad implementací OP Rybářství prostřednictvím jednání Monitorovacích výborů Operačního programu Rybářství 2014</w:t>
      </w:r>
      <w:r w:rsidRPr="005261A3">
        <w:rPr>
          <w:rFonts w:ascii="Arial" w:eastAsia="Calibri" w:hAnsi="Arial" w:cs="Arial"/>
          <w:szCs w:val="22"/>
        </w:rPr>
        <w:t>–</w:t>
      </w:r>
      <w:r>
        <w:rPr>
          <w:rFonts w:ascii="Arial" w:hAnsi="Arial" w:cs="Arial"/>
          <w:szCs w:val="20"/>
        </w:rPr>
        <w:t>2020 (dále také „MV OP Rybářství“) a</w:t>
      </w:r>
      <w:r w:rsidRPr="002E7D32">
        <w:rPr>
          <w:rFonts w:ascii="Arial" w:hAnsi="Arial" w:cs="Arial"/>
          <w:szCs w:val="20"/>
        </w:rPr>
        <w:t xml:space="preserve"> informovat pracovníky implementační struktury programu, žadatele </w:t>
      </w:r>
      <w:r w:rsidR="00F269F7">
        <w:rPr>
          <w:rFonts w:ascii="Arial" w:hAnsi="Arial" w:cs="Arial"/>
          <w:szCs w:val="20"/>
        </w:rPr>
        <w:t>a širokou odbornou veřejnost o p</w:t>
      </w:r>
      <w:r w:rsidRPr="002E7D32">
        <w:rPr>
          <w:rFonts w:ascii="Arial" w:hAnsi="Arial" w:cs="Arial"/>
          <w:szCs w:val="20"/>
        </w:rPr>
        <w:t>rováděných aktivitách v OP Rybářství</w:t>
      </w:r>
      <w:r>
        <w:rPr>
          <w:rFonts w:ascii="Arial" w:hAnsi="Arial" w:cs="Arial"/>
          <w:szCs w:val="20"/>
        </w:rPr>
        <w:t xml:space="preserve"> prostřednictvím Výroční konference (dále také „konference“).</w:t>
      </w:r>
    </w:p>
    <w:p w:rsidR="00786DDC" w:rsidRDefault="00786DDC" w:rsidP="00F02302">
      <w:pPr>
        <w:pStyle w:val="RLTextlnkuslovan"/>
        <w:tabs>
          <w:tab w:val="clear" w:pos="1021"/>
          <w:tab w:val="num" w:pos="709"/>
        </w:tabs>
        <w:spacing w:before="120" w:line="300" w:lineRule="auto"/>
        <w:ind w:left="709" w:hanging="425"/>
        <w:rPr>
          <w:rFonts w:ascii="Arial" w:eastAsia="Calibri" w:hAnsi="Arial" w:cs="Arial"/>
          <w:szCs w:val="22"/>
        </w:rPr>
      </w:pPr>
      <w:r w:rsidRPr="005261A3">
        <w:rPr>
          <w:rFonts w:ascii="Arial" w:eastAsia="Calibri" w:hAnsi="Arial" w:cs="Arial"/>
          <w:szCs w:val="22"/>
        </w:rPr>
        <w:t xml:space="preserve">Předmětem této Rámcové smlouvy je závazek Poskytovatele </w:t>
      </w:r>
      <w:r w:rsidR="004F19B1">
        <w:rPr>
          <w:rFonts w:ascii="Arial" w:eastAsia="Calibri" w:hAnsi="Arial" w:cs="Arial"/>
          <w:szCs w:val="22"/>
        </w:rPr>
        <w:t>realizovat pro Objednatele</w:t>
      </w:r>
      <w:r w:rsidR="00C97198">
        <w:rPr>
          <w:rFonts w:ascii="Arial" w:eastAsia="Calibri" w:hAnsi="Arial" w:cs="Arial"/>
          <w:szCs w:val="22"/>
        </w:rPr>
        <w:t xml:space="preserve"> </w:t>
      </w:r>
      <w:r w:rsidR="004B3011">
        <w:rPr>
          <w:rFonts w:ascii="Arial" w:eastAsia="Calibri" w:hAnsi="Arial" w:cs="Arial"/>
          <w:szCs w:val="22"/>
        </w:rPr>
        <w:t xml:space="preserve">níže uvedená </w:t>
      </w:r>
      <w:r w:rsidR="00C97198">
        <w:rPr>
          <w:rFonts w:ascii="Arial" w:eastAsia="Calibri" w:hAnsi="Arial" w:cs="Arial"/>
          <w:szCs w:val="22"/>
        </w:rPr>
        <w:t xml:space="preserve">Dílčí plnění č. 1 </w:t>
      </w:r>
      <w:r w:rsidR="004B3011">
        <w:rPr>
          <w:rFonts w:ascii="Arial" w:eastAsia="Calibri" w:hAnsi="Arial" w:cs="Arial"/>
          <w:szCs w:val="22"/>
        </w:rPr>
        <w:t xml:space="preserve">– 4 na základě jím </w:t>
      </w:r>
      <w:bookmarkEnd w:id="12"/>
      <w:bookmarkEnd w:id="13"/>
      <w:r w:rsidRPr="005261A3">
        <w:rPr>
          <w:rFonts w:ascii="Arial" w:eastAsia="Calibri" w:hAnsi="Arial" w:cs="Arial"/>
          <w:szCs w:val="22"/>
        </w:rPr>
        <w:t>potvrzen</w:t>
      </w:r>
      <w:r w:rsidR="00F44AC6">
        <w:rPr>
          <w:rFonts w:ascii="Arial" w:eastAsia="Calibri" w:hAnsi="Arial" w:cs="Arial"/>
          <w:szCs w:val="22"/>
        </w:rPr>
        <w:t>ých</w:t>
      </w:r>
      <w:r w:rsidRPr="005261A3">
        <w:rPr>
          <w:rFonts w:ascii="Arial" w:eastAsia="Calibri" w:hAnsi="Arial" w:cs="Arial"/>
          <w:szCs w:val="22"/>
        </w:rPr>
        <w:t xml:space="preserve"> </w:t>
      </w:r>
      <w:r w:rsidR="00F44AC6">
        <w:rPr>
          <w:rFonts w:ascii="Arial" w:eastAsia="Calibri" w:hAnsi="Arial" w:cs="Arial"/>
          <w:szCs w:val="22"/>
        </w:rPr>
        <w:t xml:space="preserve">jednotlivých </w:t>
      </w:r>
      <w:r w:rsidRPr="005261A3">
        <w:rPr>
          <w:rFonts w:ascii="Arial" w:eastAsia="Calibri" w:hAnsi="Arial" w:cs="Arial"/>
          <w:szCs w:val="22"/>
        </w:rPr>
        <w:t>Výz</w:t>
      </w:r>
      <w:r w:rsidR="00F44AC6">
        <w:rPr>
          <w:rFonts w:ascii="Arial" w:eastAsia="Calibri" w:hAnsi="Arial" w:cs="Arial"/>
          <w:szCs w:val="22"/>
        </w:rPr>
        <w:t>e</w:t>
      </w:r>
      <w:r w:rsidRPr="005261A3">
        <w:rPr>
          <w:rFonts w:ascii="Arial" w:eastAsia="Calibri" w:hAnsi="Arial" w:cs="Arial"/>
          <w:szCs w:val="22"/>
        </w:rPr>
        <w:t>v</w:t>
      </w:r>
      <w:bookmarkEnd w:id="14"/>
      <w:bookmarkEnd w:id="15"/>
      <w:bookmarkEnd w:id="16"/>
      <w:r w:rsidRPr="005261A3">
        <w:rPr>
          <w:rFonts w:ascii="Arial" w:eastAsia="Calibri" w:hAnsi="Arial" w:cs="Arial"/>
          <w:szCs w:val="22"/>
        </w:rPr>
        <w:t>, a to vše v rozsahu a za podmínek</w:t>
      </w:r>
      <w:r w:rsidR="004E6CBB">
        <w:rPr>
          <w:rFonts w:ascii="Arial" w:eastAsia="Calibri" w:hAnsi="Arial" w:cs="Arial"/>
          <w:szCs w:val="22"/>
        </w:rPr>
        <w:t xml:space="preserve"> stanovených touto Rámcovou smlouvou</w:t>
      </w:r>
      <w:r w:rsidR="002C61D3" w:rsidRPr="005261A3">
        <w:rPr>
          <w:rFonts w:ascii="Arial" w:eastAsia="Calibri" w:hAnsi="Arial" w:cs="Arial"/>
          <w:szCs w:val="22"/>
        </w:rPr>
        <w:t xml:space="preserve">, a </w:t>
      </w:r>
      <w:r w:rsidR="00F269F7">
        <w:rPr>
          <w:rFonts w:ascii="Arial" w:eastAsia="Calibri" w:hAnsi="Arial" w:cs="Arial"/>
          <w:szCs w:val="22"/>
        </w:rPr>
        <w:t xml:space="preserve">dále </w:t>
      </w:r>
      <w:r w:rsidR="002C61D3" w:rsidRPr="005261A3">
        <w:rPr>
          <w:rFonts w:ascii="Arial" w:eastAsia="Calibri" w:hAnsi="Arial" w:cs="Arial"/>
          <w:szCs w:val="22"/>
        </w:rPr>
        <w:t>závazek Objednatele zaplatit Poskytovateli cenu dle čl. V.</w:t>
      </w:r>
      <w:r w:rsidR="004E6CBB">
        <w:rPr>
          <w:rFonts w:ascii="Arial" w:eastAsia="Calibri" w:hAnsi="Arial" w:cs="Arial"/>
          <w:szCs w:val="22"/>
        </w:rPr>
        <w:t xml:space="preserve"> Rámcové smlouvy.</w:t>
      </w:r>
    </w:p>
    <w:p w:rsidR="00185332" w:rsidRPr="00185332" w:rsidRDefault="00185332" w:rsidP="00185332">
      <w:pPr>
        <w:pStyle w:val="RLlneksmlouvy"/>
        <w:numPr>
          <w:ilvl w:val="0"/>
          <w:numId w:val="0"/>
        </w:numPr>
        <w:spacing w:before="120" w:line="300" w:lineRule="auto"/>
        <w:ind w:left="709"/>
        <w:rPr>
          <w:rFonts w:ascii="Arial" w:eastAsia="Calibri" w:hAnsi="Arial" w:cs="Arial"/>
          <w:b w:val="0"/>
          <w:szCs w:val="22"/>
          <w:u w:val="single"/>
        </w:rPr>
      </w:pPr>
      <w:r w:rsidRPr="00185332">
        <w:rPr>
          <w:rFonts w:ascii="Arial" w:eastAsia="Calibri" w:hAnsi="Arial" w:cs="Arial"/>
          <w:b w:val="0"/>
          <w:szCs w:val="22"/>
          <w:u w:val="single"/>
        </w:rPr>
        <w:t>Přehled dílčích plnění:</w:t>
      </w:r>
    </w:p>
    <w:p w:rsidR="00E3183E" w:rsidRPr="00F269F7" w:rsidRDefault="00E3183E" w:rsidP="00C973A4">
      <w:pPr>
        <w:pStyle w:val="RLTextlnkuslovan"/>
        <w:numPr>
          <w:ilvl w:val="0"/>
          <w:numId w:val="32"/>
        </w:numPr>
        <w:spacing w:before="120" w:line="300" w:lineRule="auto"/>
        <w:rPr>
          <w:rFonts w:ascii="Arial" w:eastAsia="Calibri" w:hAnsi="Arial" w:cs="Arial"/>
          <w:szCs w:val="22"/>
        </w:rPr>
      </w:pPr>
      <w:r w:rsidRPr="00F269F7">
        <w:rPr>
          <w:rFonts w:ascii="Arial" w:eastAsia="Calibri" w:hAnsi="Arial" w:cs="Arial"/>
          <w:szCs w:val="22"/>
        </w:rPr>
        <w:t xml:space="preserve">Dílčí plnění č. 1: </w:t>
      </w:r>
      <w:r w:rsidR="004B3011" w:rsidRPr="00F269F7">
        <w:rPr>
          <w:rFonts w:ascii="Arial" w:eastAsia="Calibri" w:hAnsi="Arial" w:cs="Arial"/>
          <w:szCs w:val="22"/>
        </w:rPr>
        <w:t>Monitorovací výbor v Praze</w:t>
      </w:r>
    </w:p>
    <w:p w:rsidR="00E3183E" w:rsidRPr="00F269F7" w:rsidRDefault="00E3183E" w:rsidP="00C973A4">
      <w:pPr>
        <w:pStyle w:val="Odstavecseseznamem"/>
        <w:numPr>
          <w:ilvl w:val="0"/>
          <w:numId w:val="32"/>
        </w:numPr>
        <w:spacing w:before="120" w:after="120" w:line="30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69F7">
        <w:rPr>
          <w:rFonts w:ascii="Arial" w:eastAsia="Calibri" w:hAnsi="Arial" w:cs="Arial"/>
          <w:sz w:val="22"/>
          <w:szCs w:val="22"/>
          <w:lang w:eastAsia="en-US"/>
        </w:rPr>
        <w:t>Dílčí plnění č. 2:</w:t>
      </w:r>
      <w:r w:rsidR="004B3011" w:rsidRPr="00F269F7">
        <w:rPr>
          <w:rFonts w:ascii="Arial" w:eastAsia="Calibri" w:hAnsi="Arial" w:cs="Arial"/>
          <w:sz w:val="22"/>
          <w:szCs w:val="22"/>
          <w:lang w:eastAsia="en-US"/>
        </w:rPr>
        <w:t xml:space="preserve"> Monitorovací výbor výjezdní (1 den)</w:t>
      </w:r>
    </w:p>
    <w:p w:rsidR="004B3011" w:rsidRPr="00F269F7" w:rsidRDefault="004B3011" w:rsidP="00C973A4">
      <w:pPr>
        <w:pStyle w:val="Odstavecseseznamem"/>
        <w:numPr>
          <w:ilvl w:val="0"/>
          <w:numId w:val="32"/>
        </w:numPr>
        <w:spacing w:before="120" w:after="120" w:line="30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69F7">
        <w:rPr>
          <w:rFonts w:ascii="Arial" w:eastAsia="Calibri" w:hAnsi="Arial" w:cs="Arial"/>
          <w:sz w:val="22"/>
          <w:szCs w:val="22"/>
          <w:lang w:eastAsia="en-US"/>
        </w:rPr>
        <w:t>Dílčí plnění č. 3: Monitorovací výbor výjezdní (2 dny)</w:t>
      </w:r>
    </w:p>
    <w:p w:rsidR="004B3011" w:rsidRPr="00F269F7" w:rsidRDefault="004B3011" w:rsidP="00C973A4">
      <w:pPr>
        <w:pStyle w:val="Odstavecseseznamem"/>
        <w:numPr>
          <w:ilvl w:val="0"/>
          <w:numId w:val="32"/>
        </w:numPr>
        <w:spacing w:before="120" w:after="120" w:line="30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69F7">
        <w:rPr>
          <w:rFonts w:ascii="Arial" w:eastAsia="Calibri" w:hAnsi="Arial" w:cs="Arial"/>
          <w:sz w:val="22"/>
          <w:szCs w:val="22"/>
          <w:lang w:eastAsia="en-US"/>
        </w:rPr>
        <w:t xml:space="preserve">Dílčí plnění č. 4: Výroční konference </w:t>
      </w:r>
    </w:p>
    <w:p w:rsidR="00070F29" w:rsidRPr="00F44998" w:rsidRDefault="00070F29" w:rsidP="00F02302">
      <w:pPr>
        <w:pStyle w:val="Odstavecseseznamem"/>
        <w:spacing w:before="120" w:after="120" w:line="300" w:lineRule="auto"/>
        <w:ind w:left="720"/>
        <w:jc w:val="both"/>
        <w:rPr>
          <w:rFonts w:ascii="Arial" w:hAnsi="Arial" w:cs="Arial"/>
          <w:sz w:val="22"/>
          <w:szCs w:val="20"/>
        </w:rPr>
      </w:pPr>
      <w:r w:rsidRPr="00F44998">
        <w:rPr>
          <w:rFonts w:ascii="Arial" w:hAnsi="Arial" w:cs="Arial"/>
          <w:sz w:val="22"/>
          <w:szCs w:val="20"/>
        </w:rPr>
        <w:lastRenderedPageBreak/>
        <w:t>Dílčím plněním je míněna realizace jed</w:t>
      </w:r>
      <w:r w:rsidR="00F269F7">
        <w:rPr>
          <w:rFonts w:ascii="Arial" w:hAnsi="Arial" w:cs="Arial"/>
          <w:sz w:val="22"/>
          <w:szCs w:val="20"/>
        </w:rPr>
        <w:t>né akce v rozsahu stanoveném v P</w:t>
      </w:r>
      <w:r w:rsidRPr="00F44998">
        <w:rPr>
          <w:rFonts w:ascii="Arial" w:hAnsi="Arial" w:cs="Arial"/>
          <w:sz w:val="22"/>
          <w:szCs w:val="20"/>
        </w:rPr>
        <w:t xml:space="preserve">říloze č. 1 </w:t>
      </w:r>
      <w:r w:rsidR="00BE3F2E">
        <w:rPr>
          <w:rFonts w:ascii="Arial" w:hAnsi="Arial" w:cs="Arial"/>
          <w:sz w:val="22"/>
          <w:szCs w:val="20"/>
        </w:rPr>
        <w:t xml:space="preserve">Rámcové </w:t>
      </w:r>
      <w:r w:rsidRPr="00F44998">
        <w:rPr>
          <w:rFonts w:ascii="Arial" w:hAnsi="Arial" w:cs="Arial"/>
          <w:sz w:val="22"/>
          <w:szCs w:val="20"/>
        </w:rPr>
        <w:t>smlouvy</w:t>
      </w:r>
      <w:r>
        <w:rPr>
          <w:rFonts w:ascii="Arial" w:hAnsi="Arial" w:cs="Arial"/>
          <w:sz w:val="22"/>
          <w:szCs w:val="20"/>
        </w:rPr>
        <w:t>.</w:t>
      </w:r>
      <w:r w:rsidR="00D35790">
        <w:rPr>
          <w:rFonts w:ascii="Arial" w:hAnsi="Arial" w:cs="Arial"/>
          <w:sz w:val="22"/>
          <w:szCs w:val="20"/>
        </w:rPr>
        <w:t xml:space="preserve"> Objednatel je oprávněn v případě potřeby</w:t>
      </w:r>
      <w:r w:rsidR="00624875">
        <w:rPr>
          <w:rFonts w:ascii="Arial" w:hAnsi="Arial" w:cs="Arial"/>
          <w:sz w:val="22"/>
          <w:szCs w:val="20"/>
        </w:rPr>
        <w:t xml:space="preserve"> </w:t>
      </w:r>
      <w:r w:rsidR="00165C8A">
        <w:rPr>
          <w:rFonts w:ascii="Arial" w:hAnsi="Arial" w:cs="Arial"/>
          <w:sz w:val="22"/>
          <w:szCs w:val="20"/>
        </w:rPr>
        <w:t>jednotlivá</w:t>
      </w:r>
      <w:r w:rsidR="00D35790">
        <w:rPr>
          <w:rFonts w:ascii="Arial" w:hAnsi="Arial" w:cs="Arial"/>
          <w:sz w:val="22"/>
          <w:szCs w:val="20"/>
        </w:rPr>
        <w:t xml:space="preserve"> Dílčí plnění v konkrétní Výzvě oproti specifikaci stanovené v Příloze č. 1 </w:t>
      </w:r>
      <w:r w:rsidR="00BE3F2E">
        <w:rPr>
          <w:rFonts w:ascii="Arial" w:hAnsi="Arial" w:cs="Arial"/>
          <w:sz w:val="22"/>
          <w:szCs w:val="20"/>
        </w:rPr>
        <w:t xml:space="preserve">Rámcové </w:t>
      </w:r>
      <w:r w:rsidR="00D35790">
        <w:rPr>
          <w:rFonts w:ascii="Arial" w:hAnsi="Arial" w:cs="Arial"/>
          <w:sz w:val="22"/>
          <w:szCs w:val="20"/>
        </w:rPr>
        <w:t>smlouvy v detailech upravit/upřesnit (např. harmonogram akce, přesný počet osob, specifikace jednotlivých služeb).</w:t>
      </w:r>
    </w:p>
    <w:p w:rsidR="00545349" w:rsidRPr="005261A3" w:rsidRDefault="00786DDC" w:rsidP="00F02302">
      <w:pPr>
        <w:pStyle w:val="RLTextlnkuslovan"/>
        <w:tabs>
          <w:tab w:val="clear" w:pos="1021"/>
          <w:tab w:val="num" w:pos="709"/>
        </w:tabs>
        <w:spacing w:before="120" w:line="300" w:lineRule="auto"/>
        <w:ind w:left="709" w:hanging="425"/>
        <w:rPr>
          <w:rFonts w:ascii="Arial" w:eastAsia="Calibri" w:hAnsi="Arial" w:cs="Arial"/>
          <w:szCs w:val="22"/>
        </w:rPr>
      </w:pPr>
      <w:bookmarkStart w:id="17" w:name="_Ref338347471"/>
      <w:r w:rsidRPr="005261A3">
        <w:rPr>
          <w:rFonts w:ascii="Arial" w:eastAsia="Calibri" w:hAnsi="Arial" w:cs="Arial"/>
          <w:szCs w:val="22"/>
        </w:rPr>
        <w:t xml:space="preserve">Předmětem </w:t>
      </w:r>
      <w:r w:rsidR="00F83216" w:rsidRPr="005261A3">
        <w:rPr>
          <w:rFonts w:ascii="Arial" w:eastAsia="Calibri" w:hAnsi="Arial" w:cs="Arial"/>
          <w:szCs w:val="22"/>
        </w:rPr>
        <w:t xml:space="preserve">Rámcové </w:t>
      </w:r>
      <w:r w:rsidR="009963D9" w:rsidRPr="005261A3">
        <w:rPr>
          <w:rFonts w:ascii="Arial" w:eastAsia="Calibri" w:hAnsi="Arial" w:cs="Arial"/>
          <w:szCs w:val="22"/>
        </w:rPr>
        <w:t>smlouvy</w:t>
      </w:r>
      <w:r w:rsidRPr="005261A3">
        <w:rPr>
          <w:rFonts w:ascii="Arial" w:eastAsia="Calibri" w:hAnsi="Arial" w:cs="Arial"/>
          <w:szCs w:val="22"/>
        </w:rPr>
        <w:t xml:space="preserve"> není obchodní tajemství.</w:t>
      </w:r>
    </w:p>
    <w:p w:rsidR="009168F0" w:rsidRPr="005261A3" w:rsidRDefault="009168F0" w:rsidP="00F02302">
      <w:pPr>
        <w:pStyle w:val="RLTextlnkuslovan"/>
        <w:tabs>
          <w:tab w:val="clear" w:pos="1021"/>
          <w:tab w:val="num" w:pos="709"/>
        </w:tabs>
        <w:spacing w:before="120" w:line="300" w:lineRule="auto"/>
        <w:ind w:left="709" w:hanging="425"/>
        <w:rPr>
          <w:rFonts w:ascii="Arial" w:eastAsia="Calibri" w:hAnsi="Arial" w:cs="Arial"/>
          <w:szCs w:val="22"/>
        </w:rPr>
      </w:pPr>
      <w:r w:rsidRPr="005261A3">
        <w:rPr>
          <w:rFonts w:ascii="Arial" w:eastAsia="Calibri" w:hAnsi="Arial" w:cs="Arial"/>
          <w:szCs w:val="22"/>
        </w:rPr>
        <w:t>Touto Rámcovou smlouvou se realizuje veřejná zakázka malého rozsahu s názvem „</w:t>
      </w:r>
      <w:r w:rsidR="00070F29">
        <w:rPr>
          <w:rFonts w:ascii="Arial" w:eastAsia="Calibri" w:hAnsi="Arial" w:cs="Arial"/>
          <w:szCs w:val="22"/>
        </w:rPr>
        <w:t>Monitorovací výbory a konference OP Rybářství (2019-2021)</w:t>
      </w:r>
      <w:r w:rsidR="00C66BF3">
        <w:rPr>
          <w:rFonts w:ascii="Arial" w:eastAsia="Calibri" w:hAnsi="Arial" w:cs="Arial"/>
          <w:szCs w:val="22"/>
        </w:rPr>
        <w:t>“</w:t>
      </w:r>
      <w:r w:rsidRPr="005261A3">
        <w:rPr>
          <w:rFonts w:ascii="Arial" w:eastAsia="Calibri" w:hAnsi="Arial" w:cs="Arial"/>
          <w:szCs w:val="22"/>
        </w:rPr>
        <w:t xml:space="preserve"> a nejedná se o rámcovou dohodu ve smyslu § 131 a násl. ZZVZ.</w:t>
      </w:r>
      <w:r w:rsidR="00C70B78" w:rsidRPr="00C70B78">
        <w:rPr>
          <w:rFonts w:ascii="Arial" w:eastAsia="Calibri" w:hAnsi="Arial" w:cs="Arial"/>
          <w:szCs w:val="22"/>
        </w:rPr>
        <w:t xml:space="preserve"> </w:t>
      </w:r>
    </w:p>
    <w:bookmarkEnd w:id="17"/>
    <w:p w:rsidR="00786DDC" w:rsidRPr="00786DDC" w:rsidRDefault="00786DDC" w:rsidP="00F02302">
      <w:pPr>
        <w:pStyle w:val="RLTextlnkuslovan"/>
        <w:numPr>
          <w:ilvl w:val="0"/>
          <w:numId w:val="0"/>
        </w:numPr>
        <w:tabs>
          <w:tab w:val="num" w:pos="1588"/>
        </w:tabs>
        <w:spacing w:before="120" w:line="300" w:lineRule="auto"/>
        <w:rPr>
          <w:rFonts w:ascii="Arial" w:hAnsi="Arial" w:cs="Arial"/>
          <w:szCs w:val="22"/>
        </w:rPr>
      </w:pPr>
    </w:p>
    <w:p w:rsidR="00C17D43" w:rsidRPr="00687FFA" w:rsidRDefault="00C17D43" w:rsidP="00F02302">
      <w:pPr>
        <w:keepNext/>
        <w:suppressAutoHyphens/>
        <w:spacing w:before="120" w:after="120" w:line="300" w:lineRule="auto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bookmarkStart w:id="18" w:name="_Toc212632747"/>
      <w:r w:rsidRPr="00687FFA">
        <w:rPr>
          <w:rFonts w:ascii="Arial" w:eastAsia="Times New Roman" w:hAnsi="Arial" w:cs="Arial"/>
          <w:b/>
          <w:sz w:val="24"/>
        </w:rPr>
        <w:t>Článek II</w:t>
      </w:r>
      <w:r w:rsidRPr="002C1DB5">
        <w:rPr>
          <w:rFonts w:ascii="Arial" w:eastAsia="Times New Roman" w:hAnsi="Arial" w:cs="Arial"/>
          <w:b/>
          <w:sz w:val="24"/>
        </w:rPr>
        <w:t>.</w:t>
      </w:r>
    </w:p>
    <w:p w:rsidR="00C17D43" w:rsidRPr="00687FFA" w:rsidRDefault="00C17D43" w:rsidP="00F02302">
      <w:pPr>
        <w:keepNext/>
        <w:suppressAutoHyphens/>
        <w:spacing w:before="120" w:after="120" w:line="300" w:lineRule="auto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687FFA">
        <w:rPr>
          <w:rFonts w:ascii="Arial" w:eastAsia="Times New Roman" w:hAnsi="Arial" w:cs="Arial"/>
          <w:b/>
          <w:sz w:val="24"/>
        </w:rPr>
        <w:t>DOBA A MÍSTO PLNĚNÍ</w:t>
      </w:r>
    </w:p>
    <w:p w:rsidR="00C973A4" w:rsidRDefault="00C17D43" w:rsidP="00C973A4">
      <w:pPr>
        <w:pStyle w:val="RLTextlnkuslovan"/>
        <w:numPr>
          <w:ilvl w:val="0"/>
          <w:numId w:val="36"/>
        </w:numPr>
        <w:spacing w:before="120" w:line="300" w:lineRule="auto"/>
        <w:ind w:left="709"/>
        <w:rPr>
          <w:rFonts w:ascii="Arial" w:eastAsia="Calibri" w:hAnsi="Arial" w:cs="Arial"/>
          <w:szCs w:val="22"/>
        </w:rPr>
      </w:pPr>
      <w:r w:rsidRPr="00C973A4">
        <w:rPr>
          <w:rFonts w:ascii="Arial" w:eastAsia="Calibri" w:hAnsi="Arial" w:cs="Arial"/>
          <w:szCs w:val="22"/>
        </w:rPr>
        <w:t>Místem plnění je území České republiky.</w:t>
      </w:r>
    </w:p>
    <w:p w:rsidR="00FE43C4" w:rsidRPr="00C973A4" w:rsidRDefault="00D305A0" w:rsidP="00C973A4">
      <w:pPr>
        <w:pStyle w:val="RLTextlnkuslovan"/>
        <w:numPr>
          <w:ilvl w:val="0"/>
          <w:numId w:val="36"/>
        </w:numPr>
        <w:spacing w:before="120" w:line="300" w:lineRule="auto"/>
        <w:ind w:left="709"/>
        <w:rPr>
          <w:rFonts w:ascii="Arial" w:eastAsia="Calibri" w:hAnsi="Arial" w:cs="Arial"/>
          <w:szCs w:val="22"/>
        </w:rPr>
      </w:pPr>
      <w:r w:rsidRPr="00C973A4">
        <w:rPr>
          <w:rFonts w:ascii="Arial" w:eastAsia="Calibri" w:hAnsi="Arial" w:cs="Arial"/>
          <w:szCs w:val="22"/>
        </w:rPr>
        <w:t>Jednotliv</w:t>
      </w:r>
      <w:r w:rsidR="00686EC0" w:rsidRPr="00C973A4">
        <w:rPr>
          <w:rFonts w:ascii="Arial" w:eastAsia="Calibri" w:hAnsi="Arial" w:cs="Arial"/>
          <w:szCs w:val="22"/>
        </w:rPr>
        <w:t>á</w:t>
      </w:r>
      <w:r w:rsidRPr="00C973A4">
        <w:rPr>
          <w:rFonts w:ascii="Arial" w:hAnsi="Arial" w:cs="Arial"/>
        </w:rPr>
        <w:t xml:space="preserve"> </w:t>
      </w:r>
      <w:r w:rsidR="00545349" w:rsidRPr="00C973A4">
        <w:rPr>
          <w:rFonts w:ascii="Arial" w:hAnsi="Arial" w:cs="Arial"/>
        </w:rPr>
        <w:t>Dílčí plnění</w:t>
      </w:r>
      <w:r w:rsidR="00686EC0" w:rsidRPr="00C973A4">
        <w:rPr>
          <w:rFonts w:ascii="Arial" w:hAnsi="Arial" w:cs="Arial"/>
        </w:rPr>
        <w:t xml:space="preserve"> </w:t>
      </w:r>
      <w:r w:rsidRPr="00C973A4">
        <w:rPr>
          <w:rFonts w:ascii="Arial" w:hAnsi="Arial" w:cs="Arial"/>
        </w:rPr>
        <w:t>bud</w:t>
      </w:r>
      <w:r w:rsidR="006B160E" w:rsidRPr="00C973A4">
        <w:rPr>
          <w:rFonts w:ascii="Arial" w:hAnsi="Arial" w:cs="Arial"/>
        </w:rPr>
        <w:t>ou</w:t>
      </w:r>
      <w:r w:rsidRPr="00C973A4">
        <w:rPr>
          <w:rFonts w:ascii="Arial" w:hAnsi="Arial" w:cs="Arial"/>
        </w:rPr>
        <w:t xml:space="preserve"> zahajován</w:t>
      </w:r>
      <w:r w:rsidR="00686EC0" w:rsidRPr="00C973A4">
        <w:rPr>
          <w:rFonts w:ascii="Arial" w:hAnsi="Arial" w:cs="Arial"/>
        </w:rPr>
        <w:t>a</w:t>
      </w:r>
      <w:r w:rsidRPr="00C973A4">
        <w:rPr>
          <w:rFonts w:ascii="Arial" w:hAnsi="Arial" w:cs="Arial"/>
        </w:rPr>
        <w:t xml:space="preserve"> a poskytován</w:t>
      </w:r>
      <w:r w:rsidR="00686EC0" w:rsidRPr="00C973A4">
        <w:rPr>
          <w:rFonts w:ascii="Arial" w:hAnsi="Arial" w:cs="Arial"/>
        </w:rPr>
        <w:t>a</w:t>
      </w:r>
      <w:r w:rsidR="00DF0B77" w:rsidRPr="00C973A4">
        <w:rPr>
          <w:rFonts w:ascii="Arial" w:hAnsi="Arial" w:cs="Arial"/>
        </w:rPr>
        <w:t xml:space="preserve"> vždy </w:t>
      </w:r>
      <w:r w:rsidR="00AE606D" w:rsidRPr="00C973A4">
        <w:rPr>
          <w:rFonts w:ascii="Arial" w:hAnsi="Arial" w:cs="Arial"/>
        </w:rPr>
        <w:t xml:space="preserve">v termínech </w:t>
      </w:r>
      <w:r w:rsidR="00686EC0" w:rsidRPr="00C973A4">
        <w:rPr>
          <w:rFonts w:ascii="Arial" w:hAnsi="Arial" w:cs="Arial"/>
        </w:rPr>
        <w:t xml:space="preserve">sjednaných v příslušné Výzvě </w:t>
      </w:r>
      <w:r w:rsidR="00DF0B77" w:rsidRPr="00C973A4">
        <w:rPr>
          <w:rFonts w:ascii="Arial" w:hAnsi="Arial" w:cs="Arial"/>
        </w:rPr>
        <w:t>podle čl. II</w:t>
      </w:r>
      <w:r w:rsidR="00686EC0" w:rsidRPr="00C973A4">
        <w:rPr>
          <w:rFonts w:ascii="Arial" w:hAnsi="Arial" w:cs="Arial"/>
        </w:rPr>
        <w:t>I</w:t>
      </w:r>
      <w:r w:rsidR="00DF0B77" w:rsidRPr="00C973A4">
        <w:rPr>
          <w:rFonts w:ascii="Arial" w:hAnsi="Arial" w:cs="Arial"/>
        </w:rPr>
        <w:t xml:space="preserve"> Rámcové smlouvy</w:t>
      </w:r>
      <w:r w:rsidR="00FE43C4" w:rsidRPr="00C973A4">
        <w:rPr>
          <w:rFonts w:ascii="Arial" w:hAnsi="Arial" w:cs="Arial"/>
        </w:rPr>
        <w:t>.</w:t>
      </w:r>
      <w:r w:rsidR="00070F29" w:rsidRPr="00C973A4">
        <w:rPr>
          <w:rFonts w:ascii="Arial" w:hAnsi="Arial" w:cs="Arial"/>
        </w:rPr>
        <w:t xml:space="preserve"> Monitorovací výbory se zpravidla konají 2 x ročně (na jaře a na podzim), Výroční konference se obvykle realizuje každý rok v prosinci.</w:t>
      </w:r>
      <w:r w:rsidR="00A9093C" w:rsidRPr="00C973A4">
        <w:rPr>
          <w:rFonts w:ascii="Arial" w:hAnsi="Arial" w:cs="Arial"/>
        </w:rPr>
        <w:t xml:space="preserve"> </w:t>
      </w:r>
    </w:p>
    <w:p w:rsidR="00023516" w:rsidRPr="00F269F7" w:rsidRDefault="00A9093C" w:rsidP="00C973A4">
      <w:pPr>
        <w:numPr>
          <w:ilvl w:val="0"/>
          <w:numId w:val="28"/>
        </w:numPr>
        <w:spacing w:before="120" w:after="120" w:line="30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A9093C">
        <w:rPr>
          <w:rFonts w:ascii="Arial" w:hAnsi="Arial" w:cs="Arial"/>
        </w:rPr>
        <w:t>Po skončení</w:t>
      </w:r>
      <w:r>
        <w:rPr>
          <w:rFonts w:ascii="Arial" w:hAnsi="Arial" w:cs="Arial"/>
        </w:rPr>
        <w:t xml:space="preserve"> (realizaci) každého Dílčího plnění</w:t>
      </w:r>
      <w:r w:rsidRPr="00A9093C">
        <w:rPr>
          <w:rFonts w:ascii="Arial" w:hAnsi="Arial" w:cs="Arial"/>
        </w:rPr>
        <w:t xml:space="preserve"> sepíší smluvní strany </w:t>
      </w:r>
      <w:r>
        <w:rPr>
          <w:rFonts w:ascii="Arial" w:hAnsi="Arial" w:cs="Arial"/>
        </w:rPr>
        <w:t>Protokol o poskytnutém Dílčím plnění</w:t>
      </w:r>
      <w:r w:rsidR="00E54740">
        <w:rPr>
          <w:rFonts w:ascii="Arial" w:hAnsi="Arial" w:cs="Arial"/>
        </w:rPr>
        <w:t>, v němž bude uvedeno, zda bylo dané Dílčí plnění poskytnuto</w:t>
      </w:r>
      <w:r w:rsidRPr="00A9093C">
        <w:rPr>
          <w:rFonts w:ascii="Arial" w:hAnsi="Arial" w:cs="Arial"/>
        </w:rPr>
        <w:t xml:space="preserve"> v plném rozsahu v souladu s</w:t>
      </w:r>
      <w:r>
        <w:rPr>
          <w:rFonts w:ascii="Arial" w:hAnsi="Arial" w:cs="Arial"/>
        </w:rPr>
        <w:t> Přílohou č. 1 Rámcové</w:t>
      </w:r>
      <w:r w:rsidRPr="00A9093C">
        <w:rPr>
          <w:rFonts w:ascii="Arial" w:hAnsi="Arial" w:cs="Arial"/>
        </w:rPr>
        <w:t xml:space="preserve"> smlouvy</w:t>
      </w:r>
      <w:r>
        <w:rPr>
          <w:rFonts w:ascii="Arial" w:hAnsi="Arial" w:cs="Arial"/>
        </w:rPr>
        <w:t xml:space="preserve"> a konkrétní Výzvou</w:t>
      </w:r>
      <w:r w:rsidRPr="00A9093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E54740">
        <w:rPr>
          <w:rFonts w:ascii="Arial" w:hAnsi="Arial" w:cs="Arial"/>
        </w:rPr>
        <w:t xml:space="preserve">V Protokolu o poskytnutém Dílčím plnění bude uvedeno, zda byla předána </w:t>
      </w:r>
      <w:r w:rsidR="00C973A4">
        <w:rPr>
          <w:rFonts w:ascii="Arial" w:hAnsi="Arial" w:cs="Arial"/>
        </w:rPr>
        <w:t xml:space="preserve">Objednatelem odsouhlasená </w:t>
      </w:r>
      <w:r w:rsidR="00E54740">
        <w:rPr>
          <w:rFonts w:ascii="Arial" w:hAnsi="Arial" w:cs="Arial"/>
        </w:rPr>
        <w:t>Závěrečná zpráva</w:t>
      </w:r>
      <w:r w:rsidR="00C973A4">
        <w:rPr>
          <w:rFonts w:ascii="Arial" w:hAnsi="Arial" w:cs="Arial"/>
        </w:rPr>
        <w:t xml:space="preserve"> (</w:t>
      </w:r>
      <w:r w:rsidR="00E54740">
        <w:rPr>
          <w:rFonts w:ascii="Arial" w:hAnsi="Arial" w:cs="Arial"/>
        </w:rPr>
        <w:t>viz její specifikace v příloze č. 1 Rámcové smlouvy)</w:t>
      </w:r>
      <w:r w:rsidR="00C973A4">
        <w:rPr>
          <w:rFonts w:ascii="Arial" w:hAnsi="Arial" w:cs="Arial"/>
        </w:rPr>
        <w:t xml:space="preserve">. </w:t>
      </w:r>
      <w:r w:rsidR="00B156E6">
        <w:rPr>
          <w:rFonts w:ascii="Arial" w:hAnsi="Arial" w:cs="Arial"/>
        </w:rPr>
        <w:t>Poskytovatel je</w:t>
      </w:r>
      <w:r w:rsidR="00E54740">
        <w:rPr>
          <w:rFonts w:ascii="Arial" w:hAnsi="Arial" w:cs="Arial"/>
        </w:rPr>
        <w:t xml:space="preserve"> oprávněn vystavit fakturu až poté, kdy bude vyhotoven Protokol o poskytnutém Dílčím plnění</w:t>
      </w:r>
      <w:r w:rsidR="00C973A4">
        <w:rPr>
          <w:rFonts w:ascii="Arial" w:hAnsi="Arial" w:cs="Arial"/>
        </w:rPr>
        <w:t>.</w:t>
      </w:r>
    </w:p>
    <w:p w:rsidR="00C17D43" w:rsidRPr="00687FFA" w:rsidRDefault="00C17D43" w:rsidP="00F02302">
      <w:pPr>
        <w:pStyle w:val="RLTextlnkuslovan"/>
        <w:numPr>
          <w:ilvl w:val="0"/>
          <w:numId w:val="0"/>
        </w:numPr>
        <w:spacing w:before="120" w:line="300" w:lineRule="auto"/>
        <w:ind w:left="709"/>
        <w:rPr>
          <w:rFonts w:ascii="Arial" w:hAnsi="Arial" w:cs="Arial"/>
        </w:rPr>
      </w:pPr>
    </w:p>
    <w:p w:rsidR="00545349" w:rsidRPr="00545349" w:rsidRDefault="00545349" w:rsidP="00F02302">
      <w:pPr>
        <w:keepNext/>
        <w:suppressAutoHyphens/>
        <w:spacing w:before="120" w:after="120" w:line="300" w:lineRule="auto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545349">
        <w:rPr>
          <w:rFonts w:ascii="Arial" w:eastAsia="Times New Roman" w:hAnsi="Arial" w:cs="Arial"/>
          <w:b/>
          <w:sz w:val="24"/>
        </w:rPr>
        <w:t>Článek II</w:t>
      </w:r>
      <w:r>
        <w:rPr>
          <w:rFonts w:ascii="Arial" w:eastAsia="Times New Roman" w:hAnsi="Arial" w:cs="Arial"/>
          <w:b/>
          <w:sz w:val="24"/>
        </w:rPr>
        <w:t>I</w:t>
      </w:r>
      <w:r w:rsidRPr="00545349">
        <w:rPr>
          <w:rFonts w:ascii="Arial" w:eastAsia="Times New Roman" w:hAnsi="Arial" w:cs="Arial"/>
          <w:b/>
          <w:sz w:val="24"/>
        </w:rPr>
        <w:t>.</w:t>
      </w:r>
    </w:p>
    <w:p w:rsidR="00545349" w:rsidRPr="00545349" w:rsidRDefault="00545349" w:rsidP="00F02302">
      <w:pPr>
        <w:keepNext/>
        <w:suppressAutoHyphens/>
        <w:spacing w:before="120" w:after="120" w:line="300" w:lineRule="auto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t>VÝZVA</w:t>
      </w:r>
      <w:r w:rsidR="00892EFD" w:rsidRPr="00892EFD">
        <w:rPr>
          <w:rFonts w:ascii="Arial" w:eastAsia="Times New Roman" w:hAnsi="Arial" w:cs="Arial"/>
          <w:b/>
          <w:sz w:val="24"/>
        </w:rPr>
        <w:t xml:space="preserve"> A ZPŮSOB POSKYTOVÁNÍ DÍLČÍCH PLNĚNÍ</w:t>
      </w:r>
    </w:p>
    <w:p w:rsidR="00CC0FD3" w:rsidRPr="00CC0FD3" w:rsidRDefault="00F20267" w:rsidP="00F02302">
      <w:pPr>
        <w:pStyle w:val="RLTextlnkuslovan"/>
        <w:numPr>
          <w:ilvl w:val="1"/>
          <w:numId w:val="22"/>
        </w:numPr>
        <w:tabs>
          <w:tab w:val="num" w:pos="709"/>
          <w:tab w:val="num" w:pos="1588"/>
        </w:tabs>
        <w:spacing w:before="120" w:line="300" w:lineRule="auto"/>
        <w:ind w:left="709" w:hanging="42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Jednotlivá </w:t>
      </w:r>
      <w:r w:rsidR="00CC0FD3">
        <w:rPr>
          <w:rFonts w:ascii="Arial" w:hAnsi="Arial" w:cs="Arial"/>
          <w:szCs w:val="22"/>
        </w:rPr>
        <w:t xml:space="preserve">Dílčí plnění </w:t>
      </w:r>
      <w:r w:rsidR="006C0C2C">
        <w:rPr>
          <w:rFonts w:ascii="Arial" w:hAnsi="Arial" w:cs="Arial"/>
          <w:szCs w:val="22"/>
        </w:rPr>
        <w:t xml:space="preserve">č. </w:t>
      </w:r>
      <w:r w:rsidR="00F269F7">
        <w:rPr>
          <w:rFonts w:ascii="Arial" w:hAnsi="Arial" w:cs="Arial"/>
          <w:szCs w:val="22"/>
        </w:rPr>
        <w:t>1 - 4</w:t>
      </w:r>
      <w:r w:rsidR="006C0C2C">
        <w:rPr>
          <w:rFonts w:ascii="Arial" w:hAnsi="Arial" w:cs="Arial"/>
          <w:szCs w:val="22"/>
        </w:rPr>
        <w:t xml:space="preserve"> </w:t>
      </w:r>
      <w:r w:rsidR="00CC0FD3">
        <w:rPr>
          <w:rFonts w:ascii="Arial" w:hAnsi="Arial" w:cs="Arial"/>
          <w:szCs w:val="22"/>
        </w:rPr>
        <w:t>dle čl. I. o</w:t>
      </w:r>
      <w:r w:rsidR="00686EC0">
        <w:rPr>
          <w:rFonts w:ascii="Arial" w:hAnsi="Arial" w:cs="Arial"/>
          <w:szCs w:val="22"/>
        </w:rPr>
        <w:t>dst. 2 této Rámcové smlouvy budou realizován</w:t>
      </w:r>
      <w:r>
        <w:rPr>
          <w:rFonts w:ascii="Arial" w:hAnsi="Arial" w:cs="Arial"/>
          <w:szCs w:val="22"/>
        </w:rPr>
        <w:t>a</w:t>
      </w:r>
      <w:r w:rsidR="00CC0FD3">
        <w:rPr>
          <w:rFonts w:ascii="Arial" w:hAnsi="Arial" w:cs="Arial"/>
          <w:szCs w:val="22"/>
        </w:rPr>
        <w:t xml:space="preserve"> na základě písemné Výzvy Objednatele (</w:t>
      </w:r>
      <w:r w:rsidR="00CC0FD3" w:rsidRPr="00892EFD">
        <w:rPr>
          <w:rFonts w:ascii="Arial" w:hAnsi="Arial" w:cs="Arial"/>
          <w:szCs w:val="22"/>
        </w:rPr>
        <w:t>dále jen „</w:t>
      </w:r>
      <w:r w:rsidR="00CC0FD3" w:rsidRPr="00892EFD">
        <w:rPr>
          <w:rFonts w:ascii="Arial" w:hAnsi="Arial" w:cs="Arial"/>
          <w:b/>
          <w:szCs w:val="22"/>
        </w:rPr>
        <w:t>Výzva</w:t>
      </w:r>
      <w:r w:rsidR="00CC0FD3" w:rsidRPr="00892EFD">
        <w:rPr>
          <w:rFonts w:ascii="Arial" w:hAnsi="Arial" w:cs="Arial"/>
          <w:szCs w:val="22"/>
        </w:rPr>
        <w:t>“)</w:t>
      </w:r>
      <w:r w:rsidR="00CC0FD3">
        <w:rPr>
          <w:rFonts w:ascii="Arial" w:hAnsi="Arial" w:cs="Arial"/>
          <w:szCs w:val="22"/>
        </w:rPr>
        <w:t xml:space="preserve"> a písemného potvrzení Výzvy Poskytovatelem </w:t>
      </w:r>
      <w:r w:rsidR="00CC0FD3" w:rsidRPr="00892EFD">
        <w:rPr>
          <w:rFonts w:ascii="Arial" w:hAnsi="Arial" w:cs="Arial"/>
          <w:szCs w:val="22"/>
        </w:rPr>
        <w:t>(dále jen „</w:t>
      </w:r>
      <w:r w:rsidR="00CC0FD3" w:rsidRPr="00892EFD">
        <w:rPr>
          <w:rFonts w:ascii="Arial" w:hAnsi="Arial" w:cs="Arial"/>
          <w:b/>
          <w:szCs w:val="22"/>
        </w:rPr>
        <w:t>Potvrzení Výzvy</w:t>
      </w:r>
      <w:r w:rsidR="00CC0FD3" w:rsidRPr="00892EFD">
        <w:rPr>
          <w:rFonts w:ascii="Arial" w:hAnsi="Arial" w:cs="Arial"/>
          <w:szCs w:val="22"/>
        </w:rPr>
        <w:t>“)</w:t>
      </w:r>
      <w:r w:rsidR="00CC0FD3">
        <w:rPr>
          <w:rFonts w:ascii="Arial" w:hAnsi="Arial" w:cs="Arial"/>
          <w:szCs w:val="22"/>
        </w:rPr>
        <w:t>, jež je přijetím Výzvy</w:t>
      </w:r>
      <w:r w:rsidR="00CC0FD3" w:rsidRPr="00892EFD">
        <w:rPr>
          <w:rFonts w:ascii="Arial" w:hAnsi="Arial" w:cs="Arial"/>
          <w:szCs w:val="22"/>
        </w:rPr>
        <w:t>.</w:t>
      </w:r>
      <w:r w:rsidR="00CC0FD3">
        <w:rPr>
          <w:rFonts w:ascii="Arial" w:hAnsi="Arial" w:cs="Arial"/>
          <w:szCs w:val="22"/>
        </w:rPr>
        <w:t xml:space="preserve"> </w:t>
      </w:r>
      <w:r w:rsidR="00296F42">
        <w:rPr>
          <w:rFonts w:ascii="Arial" w:hAnsi="Arial" w:cs="Arial"/>
          <w:szCs w:val="22"/>
        </w:rPr>
        <w:t xml:space="preserve">Poskytovatel je povinen Výzvu písemně potvrdit do tří (3) pracovních dnů ode </w:t>
      </w:r>
      <w:r w:rsidR="00296F42">
        <w:rPr>
          <w:rFonts w:ascii="Arial" w:hAnsi="Arial" w:cs="Arial"/>
          <w:szCs w:val="22"/>
        </w:rPr>
        <w:lastRenderedPageBreak/>
        <w:t xml:space="preserve">dne, kdy mu byla Výzva doručena. </w:t>
      </w:r>
      <w:r w:rsidR="00CC0FD3">
        <w:rPr>
          <w:rFonts w:ascii="Arial" w:hAnsi="Arial" w:cs="Arial"/>
          <w:szCs w:val="22"/>
        </w:rPr>
        <w:t xml:space="preserve">Písemnou formou se rozumí </w:t>
      </w:r>
      <w:r w:rsidR="00242910">
        <w:rPr>
          <w:rFonts w:ascii="Arial" w:hAnsi="Arial" w:cs="Arial"/>
          <w:szCs w:val="22"/>
        </w:rPr>
        <w:t>i</w:t>
      </w:r>
      <w:r w:rsidR="00CC0FD3">
        <w:rPr>
          <w:rFonts w:ascii="Arial" w:hAnsi="Arial" w:cs="Arial"/>
          <w:szCs w:val="22"/>
        </w:rPr>
        <w:t xml:space="preserve"> e-mailová komunikace</w:t>
      </w:r>
      <w:r w:rsidR="00303D35">
        <w:rPr>
          <w:rFonts w:ascii="Arial" w:hAnsi="Arial" w:cs="Arial"/>
          <w:szCs w:val="22"/>
        </w:rPr>
        <w:t xml:space="preserve"> s potvrzenkou o doručení</w:t>
      </w:r>
      <w:r w:rsidR="00CC0FD3">
        <w:rPr>
          <w:rFonts w:ascii="Arial" w:hAnsi="Arial" w:cs="Arial"/>
          <w:szCs w:val="22"/>
        </w:rPr>
        <w:t>.</w:t>
      </w:r>
    </w:p>
    <w:p w:rsidR="00786DDC" w:rsidRPr="00892EFD" w:rsidRDefault="0029024B" w:rsidP="00F02302">
      <w:pPr>
        <w:pStyle w:val="RLTextlnkuslovan"/>
        <w:numPr>
          <w:ilvl w:val="1"/>
          <w:numId w:val="2"/>
        </w:numPr>
        <w:tabs>
          <w:tab w:val="num" w:pos="709"/>
          <w:tab w:val="num" w:pos="1418"/>
          <w:tab w:val="num" w:pos="1588"/>
        </w:tabs>
        <w:spacing w:before="120" w:line="300" w:lineRule="auto"/>
        <w:ind w:left="709" w:hanging="425"/>
        <w:rPr>
          <w:rFonts w:ascii="Arial" w:hAnsi="Arial" w:cs="Arial"/>
          <w:szCs w:val="22"/>
        </w:rPr>
      </w:pPr>
      <w:bookmarkStart w:id="19" w:name="_Ref332876190"/>
      <w:bookmarkStart w:id="20" w:name="_Ref327360793"/>
      <w:bookmarkStart w:id="21" w:name="_Ref327522089"/>
      <w:bookmarkStart w:id="22" w:name="_Ref195958966"/>
      <w:bookmarkStart w:id="23" w:name="_Toc212632748"/>
      <w:bookmarkStart w:id="24" w:name="_Ref224688969"/>
      <w:bookmarkStart w:id="25" w:name="_Ref313890705"/>
      <w:bookmarkStart w:id="26" w:name="_Ref313950543"/>
      <w:bookmarkStart w:id="27" w:name="_Ref313950610"/>
      <w:bookmarkStart w:id="28" w:name="_Ref313951225"/>
      <w:bookmarkStart w:id="29" w:name="_Ref314142814"/>
      <w:bookmarkStart w:id="30" w:name="_Ref273382468"/>
      <w:bookmarkStart w:id="31" w:name="_Toc295034736"/>
      <w:bookmarkStart w:id="32" w:name="_Ref212260271"/>
      <w:bookmarkStart w:id="33" w:name="_Toc212632749"/>
      <w:bookmarkStart w:id="34" w:name="_Ref195953308"/>
      <w:bookmarkStart w:id="35" w:name="_Ref196136175"/>
      <w:bookmarkStart w:id="36" w:name="_Ref196188216"/>
      <w:bookmarkEnd w:id="18"/>
      <w:r>
        <w:rPr>
          <w:rFonts w:ascii="Arial" w:hAnsi="Arial" w:cs="Arial"/>
          <w:szCs w:val="22"/>
        </w:rPr>
        <w:t>Výzva</w:t>
      </w:r>
      <w:r w:rsidR="00786DDC" w:rsidRPr="00892EFD">
        <w:rPr>
          <w:rFonts w:ascii="Arial" w:hAnsi="Arial" w:cs="Arial"/>
          <w:szCs w:val="22"/>
        </w:rPr>
        <w:t xml:space="preserve"> musí být doručena Poskytovateli a musí obsahovat</w:t>
      </w:r>
      <w:r w:rsidR="00D63D3C">
        <w:rPr>
          <w:rFonts w:ascii="Arial" w:hAnsi="Arial" w:cs="Arial"/>
          <w:szCs w:val="22"/>
        </w:rPr>
        <w:t xml:space="preserve"> alespoň</w:t>
      </w:r>
      <w:r w:rsidR="00F20267">
        <w:rPr>
          <w:rFonts w:ascii="Arial" w:hAnsi="Arial" w:cs="Arial"/>
          <w:szCs w:val="22"/>
        </w:rPr>
        <w:t xml:space="preserve"> následující</w:t>
      </w:r>
      <w:r w:rsidR="00786DDC" w:rsidRPr="00892EFD">
        <w:rPr>
          <w:rFonts w:ascii="Arial" w:hAnsi="Arial" w:cs="Arial"/>
          <w:szCs w:val="22"/>
        </w:rPr>
        <w:t>:</w:t>
      </w:r>
      <w:bookmarkEnd w:id="19"/>
    </w:p>
    <w:bookmarkEnd w:id="20"/>
    <w:bookmarkEnd w:id="21"/>
    <w:p w:rsidR="00F269F7" w:rsidRPr="00F269F7" w:rsidRDefault="008D6E08" w:rsidP="00F02302">
      <w:pPr>
        <w:pStyle w:val="RLTextlnkuslovan"/>
        <w:numPr>
          <w:ilvl w:val="0"/>
          <w:numId w:val="21"/>
        </w:numPr>
        <w:spacing w:before="120" w:line="300" w:lineRule="auto"/>
        <w:ind w:left="15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č</w:t>
      </w:r>
      <w:r w:rsidR="00F269F7">
        <w:rPr>
          <w:rFonts w:ascii="Arial" w:hAnsi="Arial" w:cs="Arial"/>
          <w:szCs w:val="22"/>
        </w:rPr>
        <w:t xml:space="preserve">íslo a název Dílčího plnění </w:t>
      </w:r>
    </w:p>
    <w:p w:rsidR="00F20267" w:rsidRPr="008D6E08" w:rsidRDefault="008D6E08" w:rsidP="00F02302">
      <w:pPr>
        <w:pStyle w:val="RLTextlnkuslovan"/>
        <w:numPr>
          <w:ilvl w:val="0"/>
          <w:numId w:val="21"/>
        </w:numPr>
        <w:spacing w:before="120" w:line="300" w:lineRule="auto"/>
        <w:ind w:left="15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</w:t>
      </w:r>
      <w:r w:rsidR="00F20267">
        <w:rPr>
          <w:rFonts w:ascii="Arial" w:hAnsi="Arial" w:cs="Arial"/>
          <w:szCs w:val="22"/>
        </w:rPr>
        <w:t xml:space="preserve">onkrétní termín </w:t>
      </w:r>
      <w:r>
        <w:rPr>
          <w:rFonts w:ascii="Arial" w:hAnsi="Arial" w:cs="Arial"/>
          <w:szCs w:val="22"/>
        </w:rPr>
        <w:t xml:space="preserve">a místo </w:t>
      </w:r>
      <w:r w:rsidR="00F20267">
        <w:rPr>
          <w:rFonts w:ascii="Arial" w:hAnsi="Arial" w:cs="Arial"/>
          <w:szCs w:val="22"/>
        </w:rPr>
        <w:t>plnění</w:t>
      </w:r>
    </w:p>
    <w:p w:rsidR="006D63F5" w:rsidRPr="00892EFD" w:rsidRDefault="006D63F5" w:rsidP="00F02302">
      <w:pPr>
        <w:pStyle w:val="RLTextlnkuslovan"/>
        <w:tabs>
          <w:tab w:val="clear" w:pos="1021"/>
          <w:tab w:val="num" w:pos="709"/>
          <w:tab w:val="num" w:pos="1588"/>
        </w:tabs>
        <w:spacing w:before="120" w:line="300" w:lineRule="auto"/>
        <w:ind w:left="709" w:hanging="425"/>
        <w:rPr>
          <w:rFonts w:ascii="Arial" w:hAnsi="Arial" w:cs="Arial"/>
          <w:szCs w:val="22"/>
        </w:rPr>
      </w:pPr>
      <w:bookmarkStart w:id="37" w:name="_Ref281974233"/>
      <w:bookmarkStart w:id="38" w:name="_Ref327268831"/>
      <w:r w:rsidRPr="00786DDC">
        <w:rPr>
          <w:rFonts w:ascii="Arial" w:hAnsi="Arial" w:cs="Arial"/>
          <w:szCs w:val="22"/>
        </w:rPr>
        <w:t xml:space="preserve">Objednatel </w:t>
      </w:r>
      <w:r w:rsidR="005B00D5">
        <w:rPr>
          <w:rFonts w:ascii="Arial" w:hAnsi="Arial" w:cs="Arial"/>
          <w:szCs w:val="22"/>
        </w:rPr>
        <w:t>je oprávněn</w:t>
      </w:r>
      <w:r w:rsidRPr="00786DDC">
        <w:rPr>
          <w:rFonts w:ascii="Arial" w:hAnsi="Arial" w:cs="Arial"/>
          <w:szCs w:val="22"/>
        </w:rPr>
        <w:t xml:space="preserve"> vystavovat Výzvy dle svých potřeb</w:t>
      </w:r>
      <w:r w:rsidR="00A82F6A">
        <w:rPr>
          <w:rFonts w:ascii="Arial" w:hAnsi="Arial" w:cs="Arial"/>
          <w:szCs w:val="22"/>
        </w:rPr>
        <w:t xml:space="preserve"> v souladu</w:t>
      </w:r>
      <w:r w:rsidR="006C0C2C">
        <w:rPr>
          <w:rFonts w:ascii="Arial" w:hAnsi="Arial" w:cs="Arial"/>
          <w:szCs w:val="22"/>
        </w:rPr>
        <w:t xml:space="preserve"> odst. 4 tohoto článku</w:t>
      </w:r>
      <w:r>
        <w:rPr>
          <w:rFonts w:ascii="Arial" w:hAnsi="Arial" w:cs="Arial"/>
          <w:szCs w:val="22"/>
        </w:rPr>
        <w:t>.</w:t>
      </w:r>
    </w:p>
    <w:p w:rsidR="00892EFD" w:rsidRPr="00892EFD" w:rsidRDefault="00892EFD" w:rsidP="00F02302">
      <w:pPr>
        <w:pStyle w:val="RLTextlnkuslovan"/>
        <w:tabs>
          <w:tab w:val="clear" w:pos="1021"/>
          <w:tab w:val="num" w:pos="709"/>
          <w:tab w:val="num" w:pos="1588"/>
        </w:tabs>
        <w:spacing w:before="120" w:line="300" w:lineRule="auto"/>
        <w:ind w:left="709" w:hanging="425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Poskytovatel bere</w:t>
      </w:r>
      <w:r w:rsidR="00264134">
        <w:rPr>
          <w:rFonts w:ascii="Arial" w:hAnsi="Arial" w:cs="Arial"/>
          <w:szCs w:val="22"/>
        </w:rPr>
        <w:t xml:space="preserve"> na vědomí, že realizace Dílčí</w:t>
      </w:r>
      <w:r w:rsidR="008D6E08">
        <w:rPr>
          <w:rFonts w:ascii="Arial" w:hAnsi="Arial" w:cs="Arial"/>
          <w:szCs w:val="22"/>
        </w:rPr>
        <w:t xml:space="preserve">ch plnění </w:t>
      </w:r>
      <w:r w:rsidRPr="00786DDC">
        <w:rPr>
          <w:rFonts w:ascii="Arial" w:hAnsi="Arial" w:cs="Arial"/>
          <w:szCs w:val="22"/>
        </w:rPr>
        <w:t xml:space="preserve">dle ustanovení </w:t>
      </w:r>
      <w:r>
        <w:rPr>
          <w:rFonts w:ascii="Arial" w:hAnsi="Arial" w:cs="Arial"/>
          <w:szCs w:val="22"/>
        </w:rPr>
        <w:t xml:space="preserve">čl. </w:t>
      </w:r>
      <w:r w:rsidR="00023516">
        <w:rPr>
          <w:rFonts w:ascii="Arial" w:hAnsi="Arial" w:cs="Arial"/>
          <w:szCs w:val="22"/>
        </w:rPr>
        <w:t>I.</w:t>
      </w:r>
      <w:r>
        <w:rPr>
          <w:rFonts w:ascii="Arial" w:hAnsi="Arial" w:cs="Arial"/>
          <w:szCs w:val="22"/>
        </w:rPr>
        <w:t xml:space="preserve"> odst</w:t>
      </w:r>
      <w:r w:rsidRPr="00786DDC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2</w:t>
      </w:r>
      <w:r w:rsidRPr="00786DDC">
        <w:rPr>
          <w:rFonts w:ascii="Arial" w:hAnsi="Arial" w:cs="Arial"/>
          <w:szCs w:val="22"/>
        </w:rPr>
        <w:t xml:space="preserve"> Rámcové smlouvy na základě Výzev je právem Objednatele a jejich četnost závisí na potřebách Objednatele. Pro Objednatele z této Rámcové smlouvy nevyplývá závazek k vystavení jakéhokoliv minimálního množství Výzev. Uzavřením této Rámcové smlouvy Poskytovateli nevzniká právo na poskytování jakéhokoliv plnění ani nárok na úhradu jakýchkoliv Dílčích plnění.</w:t>
      </w:r>
      <w:r w:rsidR="00A223DC">
        <w:rPr>
          <w:rFonts w:ascii="Arial" w:hAnsi="Arial" w:cs="Arial"/>
          <w:szCs w:val="22"/>
        </w:rPr>
        <w:t xml:space="preserve"> Uzavřením této Rámcové smlouvy není dotčeno právo Objednatele</w:t>
      </w:r>
      <w:r w:rsidR="00821323">
        <w:rPr>
          <w:rFonts w:ascii="Arial" w:hAnsi="Arial" w:cs="Arial"/>
          <w:szCs w:val="22"/>
        </w:rPr>
        <w:t xml:space="preserve"> </w:t>
      </w:r>
      <w:r w:rsidR="00A223DC">
        <w:rPr>
          <w:rFonts w:ascii="Arial" w:hAnsi="Arial" w:cs="Arial"/>
          <w:szCs w:val="22"/>
        </w:rPr>
        <w:t>poptávat obdobné plnění, které je předmětem této Rámcové smlouvy, u jiných subjektů než u Poskytovatele.</w:t>
      </w:r>
    </w:p>
    <w:p w:rsidR="00892EFD" w:rsidRPr="00786DDC" w:rsidRDefault="00892EFD" w:rsidP="00F02302">
      <w:pPr>
        <w:pStyle w:val="RLTextlnkuslovan"/>
        <w:tabs>
          <w:tab w:val="clear" w:pos="1021"/>
          <w:tab w:val="num" w:pos="709"/>
          <w:tab w:val="num" w:pos="1588"/>
        </w:tabs>
        <w:spacing w:before="120" w:line="300" w:lineRule="auto"/>
        <w:ind w:left="709" w:hanging="425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Objednatel je oprávněn zrušit nebo změnit Výzvu do doby jejího Potvrzení Poskytovatelem dle odst. </w:t>
      </w:r>
      <w:r w:rsidR="002749D6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tohoto článku</w:t>
      </w:r>
      <w:r w:rsidRPr="00786DDC">
        <w:rPr>
          <w:rFonts w:ascii="Arial" w:hAnsi="Arial" w:cs="Arial"/>
          <w:szCs w:val="22"/>
        </w:rPr>
        <w:t>.</w:t>
      </w:r>
    </w:p>
    <w:p w:rsidR="00892EFD" w:rsidRPr="00687FFA" w:rsidRDefault="00892EFD" w:rsidP="004B27A2">
      <w:pPr>
        <w:keepNext/>
        <w:suppressAutoHyphens/>
        <w:spacing w:before="480" w:after="120" w:line="300" w:lineRule="auto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79604D">
        <w:rPr>
          <w:rFonts w:ascii="Arial" w:eastAsia="Times New Roman" w:hAnsi="Arial" w:cs="Arial"/>
          <w:b/>
          <w:sz w:val="24"/>
        </w:rPr>
        <w:t xml:space="preserve">Článek </w:t>
      </w:r>
      <w:r>
        <w:rPr>
          <w:rFonts w:ascii="Arial" w:eastAsia="Times New Roman" w:hAnsi="Arial" w:cs="Arial"/>
          <w:b/>
          <w:sz w:val="24"/>
        </w:rPr>
        <w:t>IV</w:t>
      </w:r>
      <w:r w:rsidRPr="0079604D">
        <w:rPr>
          <w:rFonts w:ascii="Arial" w:eastAsia="Times New Roman" w:hAnsi="Arial" w:cs="Arial"/>
          <w:b/>
          <w:sz w:val="24"/>
        </w:rPr>
        <w:t>.</w:t>
      </w:r>
    </w:p>
    <w:p w:rsidR="00892EFD" w:rsidRPr="00687FFA" w:rsidRDefault="00892EFD" w:rsidP="00F02302">
      <w:pPr>
        <w:keepNext/>
        <w:suppressAutoHyphens/>
        <w:spacing w:before="120" w:after="120" w:line="300" w:lineRule="auto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687FFA">
        <w:rPr>
          <w:rFonts w:ascii="Arial" w:eastAsia="Times New Roman" w:hAnsi="Arial" w:cs="Arial"/>
          <w:b/>
          <w:sz w:val="24"/>
        </w:rPr>
        <w:t xml:space="preserve">DALŠÍ POVINNOSTI </w:t>
      </w:r>
      <w:r w:rsidR="0029024B">
        <w:rPr>
          <w:rFonts w:ascii="Arial" w:eastAsia="Times New Roman" w:hAnsi="Arial" w:cs="Arial"/>
          <w:b/>
          <w:sz w:val="24"/>
        </w:rPr>
        <w:t>SMLUVNÍCH STRAN</w:t>
      </w:r>
    </w:p>
    <w:p w:rsidR="00185332" w:rsidRPr="00185332" w:rsidRDefault="00C75F19" w:rsidP="00C973A4">
      <w:pPr>
        <w:pStyle w:val="RLlneksmlouvy"/>
        <w:numPr>
          <w:ilvl w:val="0"/>
          <w:numId w:val="34"/>
        </w:numPr>
        <w:spacing w:before="120" w:line="300" w:lineRule="auto"/>
        <w:ind w:left="709" w:hanging="425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Poskytovatel je povinen u</w:t>
      </w:r>
      <w:r w:rsidR="00185332" w:rsidRPr="00185332">
        <w:rPr>
          <w:rFonts w:ascii="Arial" w:eastAsia="Calibri" w:hAnsi="Arial" w:cs="Arial"/>
          <w:b w:val="0"/>
          <w:szCs w:val="20"/>
        </w:rPr>
        <w:t xml:space="preserve">zavřít pojištění pro případ vzniku škody vůči Objednateli nebo třetím osobám v souvislosti s plněním této </w:t>
      </w:r>
      <w:r w:rsidR="00533C48">
        <w:rPr>
          <w:rFonts w:ascii="Arial" w:eastAsia="Calibri" w:hAnsi="Arial" w:cs="Arial"/>
          <w:b w:val="0"/>
          <w:szCs w:val="20"/>
        </w:rPr>
        <w:t xml:space="preserve">Rámcové </w:t>
      </w:r>
      <w:r w:rsidR="00185332" w:rsidRPr="00185332">
        <w:rPr>
          <w:rFonts w:ascii="Arial" w:eastAsia="Calibri" w:hAnsi="Arial" w:cs="Arial"/>
          <w:b w:val="0"/>
          <w:szCs w:val="20"/>
        </w:rPr>
        <w:t>smlouvy, a to s dolní hranicí pojistného plnění minimálně  1 000 000,- Kč (slovy: jeden milion korun českých).</w:t>
      </w:r>
    </w:p>
    <w:p w:rsidR="00185332" w:rsidRPr="00185332" w:rsidRDefault="00185332" w:rsidP="00C973A4">
      <w:pPr>
        <w:pStyle w:val="RLlneksmlouvy"/>
        <w:numPr>
          <w:ilvl w:val="0"/>
          <w:numId w:val="34"/>
        </w:numPr>
        <w:spacing w:before="120" w:line="300" w:lineRule="auto"/>
        <w:ind w:left="709" w:hanging="425"/>
        <w:rPr>
          <w:rFonts w:ascii="Arial" w:eastAsia="Calibri" w:hAnsi="Arial" w:cs="Arial"/>
          <w:b w:val="0"/>
          <w:szCs w:val="20"/>
        </w:rPr>
      </w:pPr>
      <w:r w:rsidRPr="00185332">
        <w:rPr>
          <w:rFonts w:ascii="Arial" w:eastAsia="Calibri" w:hAnsi="Arial" w:cs="Arial"/>
          <w:b w:val="0"/>
          <w:szCs w:val="20"/>
        </w:rPr>
        <w:t xml:space="preserve">Originál nebo úředně ověřenou kopii pojistné smlouvy je Poskytovatel povinen předložit nebo předat Objednateli nejpozději v den uzavření této Rámcové smlouvy. Kopie pojistné smlouvy je nedílnou součástí této Rámcové smlouvy jako Příloha č. </w:t>
      </w:r>
      <w:r>
        <w:rPr>
          <w:rFonts w:ascii="Arial" w:eastAsia="Calibri" w:hAnsi="Arial" w:cs="Arial"/>
          <w:b w:val="0"/>
          <w:szCs w:val="20"/>
        </w:rPr>
        <w:t>3.</w:t>
      </w:r>
    </w:p>
    <w:p w:rsidR="00185332" w:rsidRDefault="00185332" w:rsidP="00C973A4">
      <w:pPr>
        <w:pStyle w:val="RLTextlnkuslovan"/>
        <w:numPr>
          <w:ilvl w:val="0"/>
          <w:numId w:val="34"/>
        </w:numPr>
        <w:spacing w:before="120" w:line="300" w:lineRule="auto"/>
        <w:ind w:left="709" w:hanging="425"/>
        <w:rPr>
          <w:rFonts w:ascii="Arial" w:eastAsia="Calibri" w:hAnsi="Arial" w:cs="Arial"/>
          <w:szCs w:val="20"/>
        </w:rPr>
      </w:pPr>
      <w:r w:rsidRPr="00185332">
        <w:rPr>
          <w:rFonts w:ascii="Arial" w:eastAsia="Calibri" w:hAnsi="Arial" w:cs="Arial"/>
          <w:szCs w:val="20"/>
        </w:rPr>
        <w:t>Pojistná smlouva ani pojistné podmínky nesmí obsahovat taková smluvní ujednání o výlukách z pojištění, která by vylučovala či omezovala po celou dobu účinnosti Rámcové smlouvy nárok pojištěného na pojistné plnění v souladu s vymezeným účelem pojistné smlouvy.</w:t>
      </w:r>
    </w:p>
    <w:p w:rsidR="00185332" w:rsidRDefault="00354BA8" w:rsidP="00C973A4">
      <w:pPr>
        <w:pStyle w:val="RLTextlnkuslovan"/>
        <w:numPr>
          <w:ilvl w:val="0"/>
          <w:numId w:val="34"/>
        </w:numPr>
        <w:spacing w:before="120" w:line="300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Poskytova</w:t>
      </w:r>
      <w:r w:rsidR="00083C55">
        <w:rPr>
          <w:rFonts w:ascii="Arial" w:hAnsi="Arial" w:cs="Arial"/>
        </w:rPr>
        <w:t>te</w:t>
      </w:r>
      <w:r>
        <w:rPr>
          <w:rFonts w:ascii="Arial" w:hAnsi="Arial" w:cs="Arial"/>
        </w:rPr>
        <w:t>l se zavazuje předat výstupy Dílčích plnění</w:t>
      </w:r>
      <w:r w:rsidR="00185332">
        <w:rPr>
          <w:rFonts w:ascii="Arial" w:hAnsi="Arial" w:cs="Arial"/>
        </w:rPr>
        <w:t xml:space="preserve"> (</w:t>
      </w:r>
      <w:r w:rsidR="00087192">
        <w:rPr>
          <w:rFonts w:ascii="Arial" w:hAnsi="Arial" w:cs="Arial"/>
        </w:rPr>
        <w:t>resp. výstupy Výzev</w:t>
      </w:r>
      <w:r w:rsidR="00185332">
        <w:rPr>
          <w:rFonts w:ascii="Arial" w:hAnsi="Arial" w:cs="Arial"/>
        </w:rPr>
        <w:t>), tzn. Závěrečnou zprávu dle specifikace v Příloze č. 1</w:t>
      </w:r>
      <w:r w:rsidR="00087192">
        <w:rPr>
          <w:rFonts w:ascii="Arial" w:hAnsi="Arial" w:cs="Arial"/>
        </w:rPr>
        <w:t>,</w:t>
      </w:r>
      <w:r w:rsidR="00EB44D6">
        <w:rPr>
          <w:rFonts w:ascii="Arial" w:hAnsi="Arial" w:cs="Arial"/>
        </w:rPr>
        <w:t xml:space="preserve"> </w:t>
      </w:r>
      <w:r w:rsidRPr="00354BA8">
        <w:rPr>
          <w:rFonts w:ascii="Arial" w:hAnsi="Arial" w:cs="Arial"/>
        </w:rPr>
        <w:t>v listinné podobě</w:t>
      </w:r>
      <w:r w:rsidR="00185332">
        <w:rPr>
          <w:rFonts w:ascii="Arial" w:hAnsi="Arial" w:cs="Arial"/>
        </w:rPr>
        <w:t xml:space="preserve"> (1x)</w:t>
      </w:r>
      <w:r w:rsidRPr="00354BA8">
        <w:rPr>
          <w:rFonts w:ascii="Arial" w:hAnsi="Arial" w:cs="Arial"/>
        </w:rPr>
        <w:t xml:space="preserve"> a rovněž v elektronické podobě</w:t>
      </w:r>
      <w:r w:rsidR="00185332">
        <w:rPr>
          <w:rFonts w:ascii="Arial" w:hAnsi="Arial" w:cs="Arial"/>
        </w:rPr>
        <w:t xml:space="preserve"> (1x)</w:t>
      </w:r>
      <w:r w:rsidRPr="00354B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 editovatelné</w:t>
      </w:r>
      <w:r w:rsidR="00EB44D6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r w:rsidR="00EB44D6">
        <w:rPr>
          <w:rFonts w:ascii="Arial" w:hAnsi="Arial" w:cs="Arial"/>
        </w:rPr>
        <w:t>formátu</w:t>
      </w:r>
      <w:r>
        <w:rPr>
          <w:rFonts w:ascii="Arial" w:hAnsi="Arial" w:cs="Arial"/>
        </w:rPr>
        <w:t xml:space="preserve"> </w:t>
      </w:r>
      <w:r w:rsidRPr="00354BA8">
        <w:rPr>
          <w:rFonts w:ascii="Arial" w:hAnsi="Arial" w:cs="Arial"/>
        </w:rPr>
        <w:t>na datovém nosiči</w:t>
      </w:r>
      <w:r>
        <w:rPr>
          <w:rFonts w:ascii="Arial" w:hAnsi="Arial" w:cs="Arial"/>
        </w:rPr>
        <w:t xml:space="preserve"> v českém jazyce </w:t>
      </w:r>
      <w:r w:rsidRPr="00354BA8">
        <w:rPr>
          <w:rFonts w:ascii="Arial" w:hAnsi="Arial" w:cs="Arial"/>
        </w:rPr>
        <w:t>po uzavření připomínkové</w:t>
      </w:r>
      <w:r>
        <w:rPr>
          <w:rFonts w:ascii="Arial" w:hAnsi="Arial" w:cs="Arial"/>
        </w:rPr>
        <w:t xml:space="preserve">ho řízení ze strany Objednatele, </w:t>
      </w:r>
      <w:r w:rsidR="007E1EEC">
        <w:rPr>
          <w:rFonts w:ascii="Arial" w:hAnsi="Arial" w:cs="Arial"/>
        </w:rPr>
        <w:t>načež</w:t>
      </w:r>
      <w:r w:rsidR="00EB44D6">
        <w:rPr>
          <w:rFonts w:ascii="Arial" w:hAnsi="Arial" w:cs="Arial"/>
        </w:rPr>
        <w:t xml:space="preserve"> bude </w:t>
      </w:r>
      <w:r w:rsidR="007E1EEC">
        <w:rPr>
          <w:rFonts w:ascii="Arial" w:hAnsi="Arial" w:cs="Arial"/>
        </w:rPr>
        <w:t>předání stvrzeno</w:t>
      </w:r>
      <w:r>
        <w:rPr>
          <w:rFonts w:ascii="Arial" w:hAnsi="Arial" w:cs="Arial"/>
        </w:rPr>
        <w:t xml:space="preserve"> protokolem</w:t>
      </w:r>
      <w:r w:rsidR="00DF3786">
        <w:rPr>
          <w:rFonts w:ascii="Arial" w:hAnsi="Arial" w:cs="Arial"/>
        </w:rPr>
        <w:t xml:space="preserve"> (viz čl. II odst. 3)</w:t>
      </w:r>
      <w:r>
        <w:rPr>
          <w:rFonts w:ascii="Arial" w:hAnsi="Arial" w:cs="Arial"/>
        </w:rPr>
        <w:t>.</w:t>
      </w:r>
    </w:p>
    <w:p w:rsidR="00185332" w:rsidRDefault="008D6E08" w:rsidP="00C973A4">
      <w:pPr>
        <w:pStyle w:val="RLTextlnkuslovan"/>
        <w:numPr>
          <w:ilvl w:val="0"/>
          <w:numId w:val="34"/>
        </w:numPr>
        <w:spacing w:before="120" w:line="300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Poskytovatel se zavazuje provést jazykovou korekturu Závěrečné zprávy z akce tak, aby neobsahovala </w:t>
      </w:r>
      <w:r w:rsidR="00B11E03">
        <w:rPr>
          <w:rFonts w:ascii="Arial" w:hAnsi="Arial" w:cs="Arial"/>
        </w:rPr>
        <w:t xml:space="preserve">gramatické, pravopisné a stylistické </w:t>
      </w:r>
      <w:r>
        <w:rPr>
          <w:rFonts w:ascii="Arial" w:hAnsi="Arial" w:cs="Arial"/>
        </w:rPr>
        <w:t xml:space="preserve">chyby. Jazyková korektura bude provedena před odevzdáním </w:t>
      </w:r>
      <w:r w:rsidR="00B11E03">
        <w:rPr>
          <w:rFonts w:ascii="Arial" w:hAnsi="Arial" w:cs="Arial"/>
        </w:rPr>
        <w:t>návrhu Závěrečné zprávy. Náležitosti Závěrečné zprávy jsou uvedeny v Příloze č. 1.</w:t>
      </w:r>
    </w:p>
    <w:p w:rsidR="00185332" w:rsidRDefault="00892EFD" w:rsidP="00C973A4">
      <w:pPr>
        <w:pStyle w:val="RLTextlnkuslovan"/>
        <w:numPr>
          <w:ilvl w:val="0"/>
          <w:numId w:val="34"/>
        </w:numPr>
        <w:spacing w:before="120" w:line="300" w:lineRule="auto"/>
        <w:ind w:left="709" w:hanging="425"/>
        <w:rPr>
          <w:rFonts w:ascii="Arial" w:hAnsi="Arial" w:cs="Arial"/>
          <w:szCs w:val="22"/>
        </w:rPr>
      </w:pPr>
      <w:r w:rsidRPr="0029024B">
        <w:rPr>
          <w:rFonts w:ascii="Arial" w:hAnsi="Arial" w:cs="Arial"/>
        </w:rPr>
        <w:t xml:space="preserve">Poskytovatel se zavazuje opatřit jednotlivé </w:t>
      </w:r>
      <w:r w:rsidR="006D53FC">
        <w:rPr>
          <w:rFonts w:ascii="Arial" w:hAnsi="Arial" w:cs="Arial"/>
        </w:rPr>
        <w:t>výstupy</w:t>
      </w:r>
      <w:r w:rsidRPr="0029024B">
        <w:rPr>
          <w:rFonts w:ascii="Arial" w:hAnsi="Arial" w:cs="Arial"/>
        </w:rPr>
        <w:t xml:space="preserve"> </w:t>
      </w:r>
      <w:r w:rsidR="0029024B">
        <w:rPr>
          <w:rFonts w:ascii="Arial" w:hAnsi="Arial" w:cs="Arial"/>
        </w:rPr>
        <w:t>Dílčích p</w:t>
      </w:r>
      <w:r w:rsidRPr="0029024B">
        <w:rPr>
          <w:rFonts w:ascii="Arial" w:hAnsi="Arial" w:cs="Arial"/>
        </w:rPr>
        <w:t>lnění</w:t>
      </w:r>
      <w:r w:rsidR="00087192">
        <w:rPr>
          <w:rFonts w:ascii="Arial" w:hAnsi="Arial" w:cs="Arial"/>
        </w:rPr>
        <w:t>, resp. výstupy Výzev,</w:t>
      </w:r>
      <w:r w:rsidRPr="0029024B">
        <w:rPr>
          <w:rFonts w:ascii="Arial" w:hAnsi="Arial" w:cs="Arial"/>
        </w:rPr>
        <w:t xml:space="preserve"> prvky povinné publicity, tedy logem Evropského námořního a rybářského fondu a logem Ministerstva zemědělství, a to v souladu s Manuálem jednotného vizuálního stylu ESI fondů a manuálem jednotného vizuálního stylu M</w:t>
      </w:r>
      <w:r w:rsidR="00B11E03">
        <w:rPr>
          <w:rFonts w:ascii="Arial" w:hAnsi="Arial" w:cs="Arial"/>
        </w:rPr>
        <w:t>inisterstva zemědělství</w:t>
      </w:r>
      <w:r w:rsidRPr="0029024B">
        <w:rPr>
          <w:rFonts w:ascii="Arial" w:hAnsi="Arial" w:cs="Arial"/>
        </w:rPr>
        <w:t>.</w:t>
      </w:r>
      <w:r w:rsidR="00AD3E6A" w:rsidRPr="00AD6787">
        <w:rPr>
          <w:rFonts w:ascii="Arial" w:hAnsi="Arial" w:cs="Arial"/>
        </w:rPr>
        <w:t xml:space="preserve"> </w:t>
      </w:r>
      <w:r w:rsidR="00AD3E6A" w:rsidRPr="00AD6787">
        <w:rPr>
          <w:rFonts w:ascii="Arial" w:hAnsi="Arial" w:cs="Arial"/>
          <w:szCs w:val="22"/>
        </w:rPr>
        <w:t>Potřebná loga a Manuály předá Objed</w:t>
      </w:r>
      <w:r w:rsidR="00F83216">
        <w:rPr>
          <w:rFonts w:ascii="Arial" w:hAnsi="Arial" w:cs="Arial"/>
          <w:szCs w:val="22"/>
        </w:rPr>
        <w:t>natel Poskytovateli po podpisu Rámcové s</w:t>
      </w:r>
      <w:r w:rsidR="00AD3E6A" w:rsidRPr="00AD6787">
        <w:rPr>
          <w:rFonts w:ascii="Arial" w:hAnsi="Arial" w:cs="Arial"/>
          <w:szCs w:val="22"/>
        </w:rPr>
        <w:t>mlouvy.</w:t>
      </w:r>
      <w:r w:rsidR="008E1441" w:rsidRPr="008E1441">
        <w:rPr>
          <w:rFonts w:ascii="Arial" w:hAnsi="Arial" w:cs="Arial"/>
          <w:szCs w:val="22"/>
        </w:rPr>
        <w:t xml:space="preserve"> </w:t>
      </w:r>
      <w:r w:rsidR="008E1441">
        <w:rPr>
          <w:rFonts w:ascii="Arial" w:hAnsi="Arial" w:cs="Arial"/>
          <w:szCs w:val="22"/>
        </w:rPr>
        <w:t xml:space="preserve">Poskytovatel je povinen se řídit také ostatními pravidly a </w:t>
      </w:r>
      <w:r w:rsidR="008E1441" w:rsidRPr="009655C9">
        <w:rPr>
          <w:rFonts w:ascii="Arial" w:hAnsi="Arial" w:cs="Arial"/>
          <w:szCs w:val="22"/>
        </w:rPr>
        <w:t>právními před</w:t>
      </w:r>
      <w:r w:rsidR="008E1441">
        <w:rPr>
          <w:rFonts w:ascii="Arial" w:hAnsi="Arial" w:cs="Arial"/>
          <w:szCs w:val="22"/>
        </w:rPr>
        <w:t xml:space="preserve">pisy platnými pro </w:t>
      </w:r>
      <w:r w:rsidR="008E1441">
        <w:rPr>
          <w:rFonts w:ascii="Arial" w:hAnsi="Arial" w:cs="Arial"/>
          <w:szCs w:val="20"/>
        </w:rPr>
        <w:t>Operační program Rybářství 2014</w:t>
      </w:r>
      <w:r w:rsidR="008E1441" w:rsidRPr="005261A3">
        <w:rPr>
          <w:rFonts w:ascii="Arial" w:eastAsia="Calibri" w:hAnsi="Arial" w:cs="Arial"/>
          <w:szCs w:val="22"/>
        </w:rPr>
        <w:t>–</w:t>
      </w:r>
      <w:r w:rsidR="008E1441">
        <w:rPr>
          <w:rFonts w:ascii="Arial" w:hAnsi="Arial" w:cs="Arial"/>
          <w:szCs w:val="20"/>
        </w:rPr>
        <w:t>2020,</w:t>
      </w:r>
      <w:r w:rsidR="008E1441" w:rsidRPr="009655C9">
        <w:rPr>
          <w:rFonts w:ascii="Arial" w:hAnsi="Arial" w:cs="Arial"/>
          <w:szCs w:val="22"/>
        </w:rPr>
        <w:t xml:space="preserve"> včetně příslušných právních předpisů Evropské unie</w:t>
      </w:r>
      <w:r w:rsidR="008E1441">
        <w:rPr>
          <w:rFonts w:ascii="Arial" w:hAnsi="Arial" w:cs="Arial"/>
          <w:szCs w:val="22"/>
        </w:rPr>
        <w:t xml:space="preserve"> (zejm. archivace)</w:t>
      </w:r>
      <w:r w:rsidR="008E1441" w:rsidRPr="009655C9">
        <w:rPr>
          <w:rFonts w:ascii="Arial" w:hAnsi="Arial" w:cs="Arial"/>
          <w:szCs w:val="22"/>
        </w:rPr>
        <w:t>.</w:t>
      </w:r>
    </w:p>
    <w:p w:rsidR="0029024B" w:rsidRPr="002332D0" w:rsidRDefault="00892EFD" w:rsidP="00C973A4">
      <w:pPr>
        <w:pStyle w:val="RLTextlnkuslovan"/>
        <w:numPr>
          <w:ilvl w:val="0"/>
          <w:numId w:val="34"/>
        </w:numPr>
        <w:spacing w:before="120" w:line="300" w:lineRule="auto"/>
        <w:ind w:left="709" w:hanging="425"/>
        <w:rPr>
          <w:rFonts w:ascii="Arial" w:hAnsi="Arial" w:cs="Arial"/>
        </w:rPr>
      </w:pPr>
      <w:r w:rsidRPr="00687FFA">
        <w:rPr>
          <w:rFonts w:ascii="Arial" w:hAnsi="Arial" w:cs="Arial"/>
        </w:rPr>
        <w:t xml:space="preserve">Objednatel se zavazuje poskytnout Poskytovateli součinnost nezbytnou ke splnění jeho závazku vyplývajícího z této </w:t>
      </w:r>
      <w:r w:rsidR="00023516">
        <w:rPr>
          <w:rFonts w:ascii="Arial" w:hAnsi="Arial" w:cs="Arial"/>
        </w:rPr>
        <w:t>Rámcové s</w:t>
      </w:r>
      <w:r w:rsidRPr="00687FFA">
        <w:rPr>
          <w:rFonts w:ascii="Arial" w:hAnsi="Arial" w:cs="Arial"/>
        </w:rPr>
        <w:t>mlouvy.</w:t>
      </w:r>
    </w:p>
    <w:p w:rsidR="00DE07C1" w:rsidRPr="00EE211D" w:rsidRDefault="00EE6C54" w:rsidP="00C973A4">
      <w:pPr>
        <w:pStyle w:val="RLTextlnkuslovan"/>
        <w:numPr>
          <w:ilvl w:val="0"/>
          <w:numId w:val="34"/>
        </w:numPr>
        <w:spacing w:before="120" w:line="300" w:lineRule="auto"/>
        <w:ind w:left="709" w:hanging="425"/>
        <w:rPr>
          <w:rFonts w:ascii="Arial" w:hAnsi="Arial" w:cs="Arial"/>
        </w:rPr>
      </w:pPr>
      <w:r w:rsidRPr="002B79E5">
        <w:rPr>
          <w:rFonts w:ascii="Arial" w:hAnsi="Arial" w:cs="Arial"/>
        </w:rPr>
        <w:t>Poskytovatel</w:t>
      </w:r>
      <w:r w:rsidRPr="00E94B9F">
        <w:rPr>
          <w:rFonts w:ascii="Arial" w:hAnsi="Arial" w:cs="Arial"/>
        </w:rPr>
        <w:t xml:space="preserve"> je povinen písemně oznámit </w:t>
      </w:r>
      <w:r w:rsidRPr="00CC3FFE">
        <w:rPr>
          <w:rFonts w:ascii="Arial" w:hAnsi="Arial" w:cs="Arial"/>
        </w:rPr>
        <w:t xml:space="preserve">Objednateli změnu údajů o Poskytovateli uvedených v záhlaví </w:t>
      </w:r>
      <w:r w:rsidRPr="000A1236">
        <w:rPr>
          <w:rFonts w:ascii="Arial" w:hAnsi="Arial" w:cs="Arial"/>
        </w:rPr>
        <w:t>Rámcové smlouvy</w:t>
      </w:r>
      <w:r w:rsidRPr="00866E8E">
        <w:rPr>
          <w:rFonts w:ascii="Arial" w:hAnsi="Arial" w:cs="Arial"/>
        </w:rPr>
        <w:t xml:space="preserve"> a jakékoliv změny týkající se reg</w:t>
      </w:r>
      <w:r w:rsidRPr="00CE61AE">
        <w:rPr>
          <w:rFonts w:ascii="Arial" w:hAnsi="Arial" w:cs="Arial"/>
        </w:rPr>
        <w:t>istrace Poskytovatele</w:t>
      </w:r>
      <w:r w:rsidRPr="00962A48">
        <w:rPr>
          <w:rFonts w:ascii="Arial" w:hAnsi="Arial" w:cs="Arial"/>
        </w:rPr>
        <w:t xml:space="preserve"> jako plátce DPH, a to nejpozději do 5 pracovních dnů od uskutečnění takové změny. </w:t>
      </w:r>
    </w:p>
    <w:p w:rsidR="00A40DB2" w:rsidRPr="00687FFA" w:rsidRDefault="00A40DB2" w:rsidP="00F02302">
      <w:pPr>
        <w:keepNext/>
        <w:suppressAutoHyphens/>
        <w:spacing w:before="120" w:after="120" w:line="300" w:lineRule="auto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bookmarkStart w:id="39" w:name="_Hlt313951251"/>
      <w:bookmarkStart w:id="40" w:name="_Hlt313951267"/>
      <w:bookmarkStart w:id="41" w:name="_Ref214191100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7"/>
      <w:bookmarkEnd w:id="38"/>
      <w:bookmarkEnd w:id="39"/>
      <w:bookmarkEnd w:id="40"/>
      <w:r w:rsidRPr="0079604D">
        <w:rPr>
          <w:rFonts w:ascii="Arial" w:eastAsia="Times New Roman" w:hAnsi="Arial" w:cs="Arial"/>
          <w:b/>
          <w:sz w:val="24"/>
        </w:rPr>
        <w:t xml:space="preserve">Článek </w:t>
      </w:r>
      <w:r>
        <w:rPr>
          <w:rFonts w:ascii="Arial" w:eastAsia="Times New Roman" w:hAnsi="Arial" w:cs="Arial"/>
          <w:b/>
          <w:sz w:val="24"/>
        </w:rPr>
        <w:t>V</w:t>
      </w:r>
      <w:r w:rsidRPr="0079604D">
        <w:rPr>
          <w:rFonts w:ascii="Arial" w:eastAsia="Times New Roman" w:hAnsi="Arial" w:cs="Arial"/>
          <w:b/>
          <w:sz w:val="24"/>
        </w:rPr>
        <w:t>.</w:t>
      </w:r>
    </w:p>
    <w:p w:rsidR="00786DDC" w:rsidRPr="00A40DB2" w:rsidRDefault="00786DDC" w:rsidP="00F02302">
      <w:pPr>
        <w:keepNext/>
        <w:suppressAutoHyphens/>
        <w:spacing w:before="120" w:after="120" w:line="300" w:lineRule="auto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A40DB2">
        <w:rPr>
          <w:rFonts w:ascii="Arial" w:eastAsia="Times New Roman" w:hAnsi="Arial" w:cs="Arial"/>
          <w:b/>
          <w:sz w:val="24"/>
        </w:rPr>
        <w:t>CENA A PLATEBNÍ PODMÍNKY</w:t>
      </w:r>
      <w:bookmarkEnd w:id="32"/>
      <w:bookmarkEnd w:id="33"/>
      <w:bookmarkEnd w:id="41"/>
    </w:p>
    <w:p w:rsidR="003412F4" w:rsidRPr="008E1441" w:rsidRDefault="005217A0" w:rsidP="008E1441">
      <w:pPr>
        <w:pStyle w:val="RLTextlnkuslovan"/>
        <w:numPr>
          <w:ilvl w:val="1"/>
          <w:numId w:val="45"/>
        </w:numPr>
        <w:tabs>
          <w:tab w:val="clear" w:pos="1163"/>
          <w:tab w:val="num" w:pos="426"/>
          <w:tab w:val="num" w:pos="567"/>
          <w:tab w:val="num" w:pos="1418"/>
          <w:tab w:val="left" w:pos="2520"/>
          <w:tab w:val="left" w:pos="8400"/>
        </w:tabs>
        <w:spacing w:before="120" w:line="300" w:lineRule="auto"/>
        <w:ind w:left="709" w:hanging="283"/>
        <w:rPr>
          <w:rFonts w:ascii="Arial" w:hAnsi="Arial" w:cs="Arial"/>
          <w:szCs w:val="20"/>
          <w:lang w:eastAsia="cs-CZ"/>
        </w:rPr>
      </w:pPr>
      <w:bookmarkStart w:id="42" w:name="_Ref311708495"/>
      <w:r w:rsidRPr="008E1441">
        <w:rPr>
          <w:rFonts w:ascii="Arial" w:hAnsi="Arial" w:cs="Arial"/>
          <w:szCs w:val="20"/>
          <w:lang w:eastAsia="cs-CZ"/>
        </w:rPr>
        <w:t xml:space="preserve">Maximální </w:t>
      </w:r>
      <w:r w:rsidR="007E4D25" w:rsidRPr="008E1441">
        <w:rPr>
          <w:rFonts w:ascii="Arial" w:hAnsi="Arial" w:cs="Arial"/>
          <w:szCs w:val="20"/>
          <w:lang w:eastAsia="cs-CZ"/>
        </w:rPr>
        <w:t>celková</w:t>
      </w:r>
      <w:r w:rsidR="00A40DB2" w:rsidRPr="008E1441">
        <w:rPr>
          <w:rFonts w:ascii="Arial" w:hAnsi="Arial" w:cs="Arial"/>
          <w:szCs w:val="20"/>
          <w:lang w:eastAsia="cs-CZ"/>
        </w:rPr>
        <w:t xml:space="preserve"> cena </w:t>
      </w:r>
      <w:r w:rsidR="005D4C95" w:rsidRPr="008E1441">
        <w:rPr>
          <w:rFonts w:ascii="Arial" w:hAnsi="Arial" w:cs="Arial"/>
          <w:szCs w:val="20"/>
          <w:lang w:eastAsia="cs-CZ"/>
        </w:rPr>
        <w:t>za všechna Dílčí plnění do</w:t>
      </w:r>
      <w:r w:rsidR="008E1441">
        <w:rPr>
          <w:rFonts w:ascii="Arial" w:hAnsi="Arial" w:cs="Arial"/>
          <w:szCs w:val="20"/>
          <w:lang w:eastAsia="cs-CZ"/>
        </w:rPr>
        <w:t>hromady může dosáhnout pravi</w:t>
      </w:r>
      <w:r w:rsidR="00433ECD" w:rsidRPr="008E1441">
        <w:rPr>
          <w:rFonts w:ascii="Arial" w:hAnsi="Arial" w:cs="Arial"/>
          <w:szCs w:val="20"/>
          <w:lang w:eastAsia="cs-CZ"/>
        </w:rPr>
        <w:t>maximálně</w:t>
      </w:r>
      <w:r w:rsidR="005D4C95" w:rsidRPr="008E1441">
        <w:rPr>
          <w:rFonts w:ascii="Arial" w:hAnsi="Arial" w:cs="Arial"/>
          <w:szCs w:val="20"/>
          <w:lang w:eastAsia="cs-CZ"/>
        </w:rPr>
        <w:t xml:space="preserve"> výše</w:t>
      </w:r>
      <w:r w:rsidR="009B40DB" w:rsidRPr="008E1441">
        <w:rPr>
          <w:rFonts w:ascii="Arial" w:hAnsi="Arial" w:cs="Arial"/>
          <w:szCs w:val="20"/>
          <w:lang w:eastAsia="cs-CZ"/>
        </w:rPr>
        <w:t xml:space="preserve"> </w:t>
      </w:r>
      <w:r w:rsidR="00455DC8" w:rsidRPr="008E1441">
        <w:rPr>
          <w:rFonts w:ascii="Arial" w:hAnsi="Arial" w:cs="Arial"/>
          <w:b/>
          <w:szCs w:val="20"/>
          <w:lang w:eastAsia="cs-CZ"/>
        </w:rPr>
        <w:t xml:space="preserve">1 </w:t>
      </w:r>
      <w:r w:rsidR="00B11E03" w:rsidRPr="008E1441">
        <w:rPr>
          <w:rFonts w:ascii="Arial" w:hAnsi="Arial" w:cs="Arial"/>
          <w:b/>
          <w:szCs w:val="20"/>
          <w:lang w:eastAsia="cs-CZ"/>
        </w:rPr>
        <w:t>7</w:t>
      </w:r>
      <w:r w:rsidR="00455DC8" w:rsidRPr="008E1441">
        <w:rPr>
          <w:rFonts w:ascii="Arial" w:hAnsi="Arial" w:cs="Arial"/>
          <w:b/>
          <w:szCs w:val="20"/>
          <w:lang w:eastAsia="cs-CZ"/>
        </w:rPr>
        <w:t>00 000</w:t>
      </w:r>
      <w:r w:rsidR="009E4AB6" w:rsidRPr="008E1441">
        <w:rPr>
          <w:rFonts w:ascii="Arial" w:hAnsi="Arial" w:cs="Arial"/>
          <w:b/>
          <w:szCs w:val="20"/>
          <w:lang w:eastAsia="cs-CZ"/>
        </w:rPr>
        <w:t>,-</w:t>
      </w:r>
      <w:r w:rsidR="00A40DB2" w:rsidRPr="008E1441">
        <w:rPr>
          <w:rFonts w:ascii="Arial" w:hAnsi="Arial" w:cs="Arial"/>
          <w:b/>
          <w:szCs w:val="20"/>
          <w:lang w:eastAsia="cs-CZ"/>
        </w:rPr>
        <w:t xml:space="preserve"> Kč bez DPH</w:t>
      </w:r>
      <w:r w:rsidR="00A40DB2" w:rsidRPr="008E1441">
        <w:rPr>
          <w:rFonts w:ascii="Arial" w:hAnsi="Arial" w:cs="Arial"/>
          <w:szCs w:val="20"/>
          <w:lang w:eastAsia="cs-CZ"/>
        </w:rPr>
        <w:t xml:space="preserve"> (slovy</w:t>
      </w:r>
      <w:r w:rsidR="00A40DB2" w:rsidRPr="008E1441">
        <w:rPr>
          <w:rFonts w:ascii="Arial" w:hAnsi="Arial" w:cs="Arial"/>
          <w:i/>
          <w:szCs w:val="20"/>
          <w:lang w:eastAsia="cs-CZ"/>
        </w:rPr>
        <w:t xml:space="preserve">: </w:t>
      </w:r>
      <w:r w:rsidR="00B11E03" w:rsidRPr="008E1441">
        <w:rPr>
          <w:rFonts w:ascii="Arial" w:hAnsi="Arial" w:cs="Arial"/>
          <w:i/>
          <w:szCs w:val="20"/>
          <w:lang w:eastAsia="cs-CZ"/>
        </w:rPr>
        <w:t>jedenmilionsedm</w:t>
      </w:r>
      <w:r w:rsidR="00455DC8" w:rsidRPr="008E1441">
        <w:rPr>
          <w:rFonts w:ascii="Arial" w:hAnsi="Arial" w:cs="Arial"/>
          <w:i/>
          <w:szCs w:val="20"/>
          <w:lang w:eastAsia="cs-CZ"/>
        </w:rPr>
        <w:t>settisíc</w:t>
      </w:r>
      <w:r w:rsidR="00A40DB2" w:rsidRPr="008E1441">
        <w:rPr>
          <w:rFonts w:ascii="Arial" w:hAnsi="Arial" w:cs="Arial"/>
          <w:i/>
          <w:szCs w:val="20"/>
          <w:lang w:eastAsia="cs-CZ"/>
        </w:rPr>
        <w:t xml:space="preserve"> korun českých</w:t>
      </w:r>
      <w:r w:rsidR="00A40DB2" w:rsidRPr="008E1441">
        <w:rPr>
          <w:rFonts w:ascii="Arial" w:hAnsi="Arial" w:cs="Arial"/>
          <w:szCs w:val="20"/>
          <w:lang w:eastAsia="cs-CZ"/>
        </w:rPr>
        <w:t>)</w:t>
      </w:r>
    </w:p>
    <w:p w:rsidR="003412F4" w:rsidRPr="003412F4" w:rsidRDefault="00CC3FFE" w:rsidP="00F02302">
      <w:pPr>
        <w:pStyle w:val="RLlneksmlouvy"/>
        <w:numPr>
          <w:ilvl w:val="0"/>
          <w:numId w:val="0"/>
        </w:numPr>
        <w:tabs>
          <w:tab w:val="left" w:pos="8400"/>
        </w:tabs>
        <w:spacing w:before="120" w:line="300" w:lineRule="auto"/>
        <w:ind w:left="710"/>
        <w:rPr>
          <w:rFonts w:ascii="Arial" w:hAnsi="Arial" w:cs="Arial"/>
          <w:b w:val="0"/>
          <w:szCs w:val="20"/>
        </w:rPr>
      </w:pPr>
      <w:r>
        <w:rPr>
          <w:rFonts w:ascii="Arial" w:hAnsi="Arial" w:cs="Arial"/>
          <w:b w:val="0"/>
          <w:szCs w:val="20"/>
        </w:rPr>
        <w:lastRenderedPageBreak/>
        <w:t xml:space="preserve">maximální celková cena bez DPH……………………………….. </w:t>
      </w:r>
      <w:r w:rsidR="003412F4">
        <w:rPr>
          <w:rFonts w:ascii="Arial" w:hAnsi="Arial" w:cs="Arial"/>
          <w:b w:val="0"/>
          <w:szCs w:val="20"/>
        </w:rPr>
        <w:t xml:space="preserve">1 </w:t>
      </w:r>
      <w:r w:rsidR="00B11E03">
        <w:rPr>
          <w:rFonts w:ascii="Arial" w:hAnsi="Arial" w:cs="Arial"/>
          <w:b w:val="0"/>
          <w:color w:val="000000"/>
          <w:lang w:eastAsia="cs-CZ"/>
        </w:rPr>
        <w:t>7</w:t>
      </w:r>
      <w:r w:rsidR="003412F4">
        <w:rPr>
          <w:rFonts w:ascii="Arial" w:hAnsi="Arial" w:cs="Arial"/>
          <w:b w:val="0"/>
          <w:color w:val="000000"/>
          <w:lang w:eastAsia="cs-CZ"/>
        </w:rPr>
        <w:t>00</w:t>
      </w:r>
      <w:r w:rsidR="003412F4" w:rsidRPr="003412F4">
        <w:rPr>
          <w:rFonts w:ascii="Arial" w:hAnsi="Arial" w:cs="Arial"/>
          <w:b w:val="0"/>
          <w:color w:val="000000"/>
          <w:lang w:eastAsia="cs-CZ"/>
        </w:rPr>
        <w:t xml:space="preserve"> 000 Kč</w:t>
      </w:r>
      <w:r w:rsidR="003412F4" w:rsidRPr="003412F4">
        <w:rPr>
          <w:rFonts w:ascii="Arial" w:hAnsi="Arial" w:cs="Arial"/>
          <w:b w:val="0"/>
          <w:szCs w:val="20"/>
        </w:rPr>
        <w:t xml:space="preserve">,- </w:t>
      </w:r>
    </w:p>
    <w:p w:rsidR="003412F4" w:rsidRPr="003412F4" w:rsidRDefault="003412F4" w:rsidP="00F02302">
      <w:pPr>
        <w:pStyle w:val="RLlneksmlouvy"/>
        <w:numPr>
          <w:ilvl w:val="0"/>
          <w:numId w:val="0"/>
        </w:numPr>
        <w:tabs>
          <w:tab w:val="left" w:pos="2520"/>
          <w:tab w:val="left" w:pos="8400"/>
        </w:tabs>
        <w:spacing w:before="120" w:line="300" w:lineRule="auto"/>
        <w:ind w:left="710"/>
        <w:rPr>
          <w:rFonts w:ascii="Arial" w:hAnsi="Arial" w:cs="Arial"/>
          <w:b w:val="0"/>
          <w:szCs w:val="20"/>
        </w:rPr>
      </w:pPr>
      <w:r w:rsidRPr="003412F4">
        <w:rPr>
          <w:rFonts w:ascii="Arial" w:hAnsi="Arial" w:cs="Arial"/>
          <w:b w:val="0"/>
          <w:szCs w:val="20"/>
        </w:rPr>
        <w:t>DPH (21 %)…………………………………………………………….</w:t>
      </w:r>
      <w:r w:rsidR="00B11E03">
        <w:rPr>
          <w:rFonts w:ascii="Arial" w:hAnsi="Arial" w:cs="Arial"/>
          <w:b w:val="0"/>
          <w:color w:val="000000"/>
          <w:lang w:eastAsia="cs-CZ"/>
        </w:rPr>
        <w:t>357</w:t>
      </w:r>
      <w:r w:rsidRPr="003412F4">
        <w:rPr>
          <w:rFonts w:ascii="Arial" w:hAnsi="Arial" w:cs="Arial"/>
          <w:b w:val="0"/>
          <w:color w:val="000000"/>
          <w:lang w:eastAsia="cs-CZ"/>
        </w:rPr>
        <w:t xml:space="preserve"> </w:t>
      </w:r>
      <w:r>
        <w:rPr>
          <w:rFonts w:ascii="Arial" w:hAnsi="Arial" w:cs="Arial"/>
          <w:b w:val="0"/>
          <w:color w:val="000000"/>
          <w:lang w:eastAsia="cs-CZ"/>
        </w:rPr>
        <w:t>000</w:t>
      </w:r>
      <w:r w:rsidRPr="003412F4">
        <w:rPr>
          <w:rFonts w:ascii="Arial" w:hAnsi="Arial" w:cs="Arial"/>
          <w:b w:val="0"/>
          <w:color w:val="000000"/>
          <w:lang w:eastAsia="cs-CZ"/>
        </w:rPr>
        <w:t xml:space="preserve"> Kč</w:t>
      </w:r>
      <w:r w:rsidRPr="003412F4">
        <w:rPr>
          <w:rFonts w:ascii="Arial" w:hAnsi="Arial" w:cs="Arial"/>
          <w:b w:val="0"/>
          <w:szCs w:val="20"/>
        </w:rPr>
        <w:t xml:space="preserve">,- </w:t>
      </w:r>
    </w:p>
    <w:p w:rsidR="003412F4" w:rsidRDefault="00CC3FFE" w:rsidP="00F02302">
      <w:pPr>
        <w:pStyle w:val="RLlneksmlouvy"/>
        <w:numPr>
          <w:ilvl w:val="0"/>
          <w:numId w:val="0"/>
        </w:numPr>
        <w:tabs>
          <w:tab w:val="num" w:pos="1447"/>
          <w:tab w:val="left" w:pos="2520"/>
          <w:tab w:val="left" w:pos="8400"/>
        </w:tabs>
        <w:spacing w:before="120" w:line="300" w:lineRule="auto"/>
        <w:ind w:left="710"/>
        <w:rPr>
          <w:rFonts w:ascii="Arial" w:hAnsi="Arial" w:cs="Arial"/>
          <w:b w:val="0"/>
          <w:szCs w:val="20"/>
        </w:rPr>
      </w:pPr>
      <w:r>
        <w:rPr>
          <w:rFonts w:ascii="Arial" w:hAnsi="Arial" w:cs="Arial"/>
          <w:b w:val="0"/>
          <w:szCs w:val="20"/>
        </w:rPr>
        <w:t xml:space="preserve">maximální </w:t>
      </w:r>
      <w:r w:rsidR="003412F4" w:rsidRPr="003412F4">
        <w:rPr>
          <w:rFonts w:ascii="Arial" w:hAnsi="Arial" w:cs="Arial"/>
          <w:b w:val="0"/>
          <w:szCs w:val="20"/>
        </w:rPr>
        <w:t>celková cena včetně DPH……………...</w:t>
      </w:r>
      <w:r>
        <w:rPr>
          <w:rFonts w:ascii="Arial" w:hAnsi="Arial" w:cs="Arial"/>
          <w:b w:val="0"/>
          <w:szCs w:val="20"/>
        </w:rPr>
        <w:t xml:space="preserve">…………….. </w:t>
      </w:r>
      <w:r w:rsidR="00B11E03">
        <w:rPr>
          <w:rFonts w:ascii="Arial" w:hAnsi="Arial" w:cs="Arial"/>
          <w:b w:val="0"/>
          <w:szCs w:val="20"/>
        </w:rPr>
        <w:t>2</w:t>
      </w:r>
      <w:r w:rsidR="003412F4" w:rsidRPr="003412F4">
        <w:rPr>
          <w:rFonts w:ascii="Arial" w:hAnsi="Arial" w:cs="Arial"/>
          <w:b w:val="0"/>
          <w:color w:val="000000"/>
          <w:lang w:eastAsia="cs-CZ"/>
        </w:rPr>
        <w:t xml:space="preserve"> </w:t>
      </w:r>
      <w:r w:rsidR="00B11E03">
        <w:rPr>
          <w:rFonts w:ascii="Arial" w:hAnsi="Arial" w:cs="Arial"/>
          <w:b w:val="0"/>
          <w:color w:val="000000"/>
          <w:lang w:eastAsia="cs-CZ"/>
        </w:rPr>
        <w:t>057</w:t>
      </w:r>
      <w:r w:rsidR="003412F4" w:rsidRPr="003412F4">
        <w:rPr>
          <w:rFonts w:ascii="Arial" w:hAnsi="Arial" w:cs="Arial"/>
          <w:b w:val="0"/>
          <w:color w:val="000000"/>
          <w:lang w:eastAsia="cs-CZ"/>
        </w:rPr>
        <w:t xml:space="preserve"> </w:t>
      </w:r>
      <w:r w:rsidR="003412F4">
        <w:rPr>
          <w:rFonts w:ascii="Arial" w:hAnsi="Arial" w:cs="Arial"/>
          <w:b w:val="0"/>
          <w:color w:val="000000"/>
          <w:lang w:eastAsia="cs-CZ"/>
        </w:rPr>
        <w:t>000</w:t>
      </w:r>
      <w:r w:rsidR="003412F4" w:rsidRPr="003412F4">
        <w:rPr>
          <w:rFonts w:ascii="Arial" w:hAnsi="Arial" w:cs="Arial"/>
          <w:b w:val="0"/>
          <w:color w:val="000000"/>
          <w:lang w:eastAsia="cs-CZ"/>
        </w:rPr>
        <w:t xml:space="preserve"> Kč</w:t>
      </w:r>
      <w:r w:rsidR="003412F4" w:rsidRPr="003412F4">
        <w:rPr>
          <w:rFonts w:ascii="Arial" w:hAnsi="Arial" w:cs="Arial"/>
          <w:b w:val="0"/>
          <w:szCs w:val="20"/>
        </w:rPr>
        <w:t>,-</w:t>
      </w:r>
    </w:p>
    <w:p w:rsidR="005217A0" w:rsidRPr="007E4D25" w:rsidRDefault="005217A0" w:rsidP="00F02302">
      <w:pPr>
        <w:pStyle w:val="RLTextlnkuslovan"/>
        <w:numPr>
          <w:ilvl w:val="0"/>
          <w:numId w:val="0"/>
        </w:numPr>
        <w:spacing w:before="120" w:line="300" w:lineRule="auto"/>
        <w:ind w:left="709"/>
        <w:rPr>
          <w:rFonts w:ascii="Arial" w:hAnsi="Arial" w:cs="Arial"/>
          <w:b/>
        </w:rPr>
      </w:pPr>
      <w:r w:rsidRPr="007E4D25">
        <w:rPr>
          <w:rFonts w:ascii="Arial" w:hAnsi="Arial" w:cs="Arial"/>
        </w:rPr>
        <w:t xml:space="preserve">Přičemž skutečná cena </w:t>
      </w:r>
      <w:r w:rsidR="00B01138">
        <w:rPr>
          <w:rFonts w:ascii="Arial" w:hAnsi="Arial" w:cs="Arial"/>
        </w:rPr>
        <w:t xml:space="preserve">za </w:t>
      </w:r>
      <w:r w:rsidR="00AA68D1">
        <w:rPr>
          <w:rFonts w:ascii="Arial" w:hAnsi="Arial" w:cs="Arial"/>
        </w:rPr>
        <w:t xml:space="preserve">jednotlivá Dílčí plnění je stanovena v Příloze č. 2 této </w:t>
      </w:r>
      <w:r w:rsidR="00B01138">
        <w:rPr>
          <w:rFonts w:ascii="Arial" w:hAnsi="Arial" w:cs="Arial"/>
        </w:rPr>
        <w:t>Rámcové smlouvy</w:t>
      </w:r>
      <w:r w:rsidR="007B6469">
        <w:rPr>
          <w:rFonts w:ascii="Arial" w:hAnsi="Arial" w:cs="Arial"/>
          <w:szCs w:val="22"/>
        </w:rPr>
        <w:t xml:space="preserve">. </w:t>
      </w:r>
    </w:p>
    <w:p w:rsidR="00A40DB2" w:rsidRPr="00D27CAC" w:rsidRDefault="00AA68D1" w:rsidP="00F02302">
      <w:pPr>
        <w:numPr>
          <w:ilvl w:val="1"/>
          <w:numId w:val="3"/>
        </w:numPr>
        <w:tabs>
          <w:tab w:val="num" w:pos="709"/>
          <w:tab w:val="num" w:pos="993"/>
          <w:tab w:val="num" w:pos="1418"/>
        </w:tabs>
        <w:spacing w:before="120" w:after="120" w:line="300" w:lineRule="auto"/>
        <w:ind w:left="709" w:hanging="425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Ceny </w:t>
      </w:r>
      <w:r w:rsidR="006C0D32">
        <w:rPr>
          <w:rFonts w:ascii="Arial" w:eastAsia="Times New Roman" w:hAnsi="Arial" w:cs="Arial"/>
          <w:szCs w:val="20"/>
          <w:lang w:eastAsia="cs-CZ"/>
        </w:rPr>
        <w:t xml:space="preserve">za jednotlivá Dílčí plnění, </w:t>
      </w:r>
      <w:r>
        <w:rPr>
          <w:rFonts w:ascii="Arial" w:eastAsia="Times New Roman" w:hAnsi="Arial" w:cs="Arial"/>
          <w:szCs w:val="20"/>
          <w:lang w:eastAsia="cs-CZ"/>
        </w:rPr>
        <w:t>uvedené v Příloze č. 2</w:t>
      </w:r>
      <w:r w:rsidR="006C0D32">
        <w:rPr>
          <w:rFonts w:ascii="Arial" w:eastAsia="Times New Roman" w:hAnsi="Arial" w:cs="Arial"/>
          <w:szCs w:val="20"/>
          <w:lang w:eastAsia="cs-CZ"/>
        </w:rPr>
        <w:t>,</w:t>
      </w:r>
      <w:r>
        <w:rPr>
          <w:rFonts w:ascii="Arial" w:eastAsia="Times New Roman" w:hAnsi="Arial" w:cs="Arial"/>
          <w:szCs w:val="20"/>
          <w:lang w:eastAsia="cs-CZ"/>
        </w:rPr>
        <w:t xml:space="preserve"> jsou sjednány jako ceny </w:t>
      </w:r>
      <w:r w:rsidR="00A40DB2" w:rsidRPr="00687FFA">
        <w:rPr>
          <w:rFonts w:ascii="Arial" w:eastAsia="Times New Roman" w:hAnsi="Arial" w:cs="Arial"/>
          <w:szCs w:val="20"/>
          <w:lang w:eastAsia="cs-CZ"/>
        </w:rPr>
        <w:t>maximální a nejvýše přípustn</w:t>
      </w:r>
      <w:r>
        <w:rPr>
          <w:rFonts w:ascii="Arial" w:eastAsia="Times New Roman" w:hAnsi="Arial" w:cs="Arial"/>
          <w:szCs w:val="20"/>
          <w:lang w:eastAsia="cs-CZ"/>
        </w:rPr>
        <w:t>é</w:t>
      </w:r>
      <w:r w:rsidR="00A40DB2" w:rsidRPr="00687FFA">
        <w:rPr>
          <w:rFonts w:ascii="Arial" w:eastAsia="Times New Roman" w:hAnsi="Arial" w:cs="Arial"/>
          <w:szCs w:val="20"/>
          <w:lang w:eastAsia="cs-CZ"/>
        </w:rPr>
        <w:t xml:space="preserve"> a zahrnuj</w:t>
      </w:r>
      <w:r>
        <w:rPr>
          <w:rFonts w:ascii="Arial" w:eastAsia="Times New Roman" w:hAnsi="Arial" w:cs="Arial"/>
          <w:szCs w:val="20"/>
          <w:lang w:eastAsia="cs-CZ"/>
        </w:rPr>
        <w:t>í</w:t>
      </w:r>
      <w:r w:rsidR="00A40DB2" w:rsidRPr="00687FFA">
        <w:rPr>
          <w:rFonts w:ascii="Arial" w:eastAsia="Times New Roman" w:hAnsi="Arial" w:cs="Arial"/>
          <w:szCs w:val="20"/>
          <w:lang w:eastAsia="cs-CZ"/>
        </w:rPr>
        <w:t xml:space="preserve"> všechny náklady Poskytovatele nutné k provedení </w:t>
      </w:r>
      <w:r w:rsidR="00A40DB2">
        <w:rPr>
          <w:rFonts w:ascii="Arial" w:eastAsia="Times New Roman" w:hAnsi="Arial" w:cs="Arial"/>
          <w:szCs w:val="20"/>
          <w:lang w:eastAsia="cs-CZ"/>
        </w:rPr>
        <w:t>Dílčích p</w:t>
      </w:r>
      <w:r w:rsidR="00A40DB2" w:rsidRPr="00687FFA">
        <w:rPr>
          <w:rFonts w:ascii="Arial" w:eastAsia="Times New Roman" w:hAnsi="Arial" w:cs="Arial"/>
          <w:szCs w:val="20"/>
          <w:lang w:eastAsia="cs-CZ"/>
        </w:rPr>
        <w:t xml:space="preserve">lnění v rozsahu, kvalitě a způsobem specifikovaným </w:t>
      </w:r>
      <w:r w:rsidR="008D07CD">
        <w:rPr>
          <w:rFonts w:ascii="Arial" w:eastAsia="Times New Roman" w:hAnsi="Arial" w:cs="Arial"/>
          <w:szCs w:val="20"/>
          <w:lang w:eastAsia="cs-CZ"/>
        </w:rPr>
        <w:t>touto Rámcovou smlouvou</w:t>
      </w:r>
      <w:r w:rsidR="00A40DB2" w:rsidRPr="00687FFA">
        <w:rPr>
          <w:rFonts w:ascii="Arial" w:eastAsia="Times New Roman" w:hAnsi="Arial" w:cs="Arial"/>
          <w:szCs w:val="20"/>
          <w:lang w:eastAsia="cs-CZ"/>
        </w:rPr>
        <w:t xml:space="preserve">. Změna ceny je možná pouze v případě, že v průběhu realizace </w:t>
      </w:r>
      <w:r w:rsidR="00A40DB2">
        <w:rPr>
          <w:rFonts w:ascii="Arial" w:eastAsia="Times New Roman" w:hAnsi="Arial" w:cs="Arial"/>
          <w:szCs w:val="20"/>
          <w:lang w:eastAsia="cs-CZ"/>
        </w:rPr>
        <w:t>Dílčích p</w:t>
      </w:r>
      <w:r w:rsidR="00A40DB2" w:rsidRPr="00687FFA">
        <w:rPr>
          <w:rFonts w:ascii="Arial" w:eastAsia="Times New Roman" w:hAnsi="Arial" w:cs="Arial"/>
          <w:szCs w:val="20"/>
          <w:lang w:eastAsia="cs-CZ"/>
        </w:rPr>
        <w:t xml:space="preserve">lnění dojde ke změnám sazeb DPH. V tomto případě bude cena </w:t>
      </w:r>
      <w:r w:rsidR="00A40DB2">
        <w:rPr>
          <w:rFonts w:ascii="Arial" w:eastAsia="Times New Roman" w:hAnsi="Arial" w:cs="Arial"/>
          <w:szCs w:val="20"/>
          <w:lang w:eastAsia="cs-CZ"/>
        </w:rPr>
        <w:t>Dílčích p</w:t>
      </w:r>
      <w:r w:rsidR="00A40DB2" w:rsidRPr="00687FFA">
        <w:rPr>
          <w:rFonts w:ascii="Arial" w:eastAsia="Times New Roman" w:hAnsi="Arial" w:cs="Arial"/>
          <w:szCs w:val="20"/>
          <w:lang w:eastAsia="cs-CZ"/>
        </w:rPr>
        <w:t xml:space="preserve">lnění a zároveň celková nabídková cena upravena podle výše sazeb DPH platných v době vzniku zdanitelného plnění. </w:t>
      </w:r>
    </w:p>
    <w:p w:rsidR="00A40DB2" w:rsidRPr="007E4D25" w:rsidRDefault="00AA68D1" w:rsidP="00F02302">
      <w:pPr>
        <w:numPr>
          <w:ilvl w:val="1"/>
          <w:numId w:val="3"/>
        </w:numPr>
        <w:tabs>
          <w:tab w:val="num" w:pos="709"/>
          <w:tab w:val="num" w:pos="993"/>
          <w:tab w:val="num" w:pos="1418"/>
        </w:tabs>
        <w:spacing w:before="120" w:after="120" w:line="300" w:lineRule="auto"/>
        <w:ind w:left="709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2C7BAF">
        <w:rPr>
          <w:rFonts w:ascii="Arial" w:eastAsia="Times New Roman" w:hAnsi="Arial" w:cs="Arial"/>
          <w:szCs w:val="20"/>
          <w:lang w:eastAsia="cs-CZ"/>
        </w:rPr>
        <w:t xml:space="preserve">Objednatel je povinen uhradit </w:t>
      </w:r>
      <w:r>
        <w:rPr>
          <w:rFonts w:ascii="Arial" w:eastAsia="Times New Roman" w:hAnsi="Arial" w:cs="Arial"/>
          <w:szCs w:val="20"/>
          <w:lang w:eastAsia="cs-CZ"/>
        </w:rPr>
        <w:t>Poskytovateli</w:t>
      </w:r>
      <w:r w:rsidRPr="002C7BAF">
        <w:rPr>
          <w:rFonts w:ascii="Arial" w:eastAsia="Times New Roman" w:hAnsi="Arial" w:cs="Arial"/>
          <w:szCs w:val="20"/>
          <w:lang w:eastAsia="cs-CZ"/>
        </w:rPr>
        <w:t xml:space="preserve"> cenu za </w:t>
      </w:r>
      <w:r w:rsidR="006C0D32">
        <w:rPr>
          <w:rFonts w:ascii="Arial" w:eastAsia="Times New Roman" w:hAnsi="Arial" w:cs="Arial"/>
          <w:szCs w:val="20"/>
          <w:lang w:eastAsia="cs-CZ"/>
        </w:rPr>
        <w:t>D</w:t>
      </w:r>
      <w:r>
        <w:rPr>
          <w:rFonts w:ascii="Arial" w:eastAsia="Times New Roman" w:hAnsi="Arial" w:cs="Arial"/>
          <w:szCs w:val="20"/>
          <w:lang w:eastAsia="cs-CZ"/>
        </w:rPr>
        <w:t xml:space="preserve">ílčí plnění </w:t>
      </w:r>
      <w:r w:rsidRPr="002C7BAF">
        <w:rPr>
          <w:rFonts w:ascii="Arial" w:eastAsia="Times New Roman" w:hAnsi="Arial" w:cs="Arial"/>
          <w:szCs w:val="20"/>
          <w:lang w:eastAsia="cs-CZ"/>
        </w:rPr>
        <w:t>díl</w:t>
      </w:r>
      <w:r>
        <w:rPr>
          <w:rFonts w:ascii="Arial" w:eastAsia="Times New Roman" w:hAnsi="Arial" w:cs="Arial"/>
          <w:szCs w:val="20"/>
          <w:lang w:eastAsia="cs-CZ"/>
        </w:rPr>
        <w:t>a</w:t>
      </w:r>
      <w:r w:rsidRPr="002C7BAF">
        <w:rPr>
          <w:rFonts w:ascii="Arial" w:eastAsia="Times New Roman" w:hAnsi="Arial" w:cs="Arial"/>
          <w:szCs w:val="20"/>
          <w:lang w:eastAsia="cs-CZ"/>
        </w:rPr>
        <w:t xml:space="preserve"> na základě </w:t>
      </w:r>
      <w:r>
        <w:rPr>
          <w:rFonts w:ascii="Arial" w:eastAsia="Times New Roman" w:hAnsi="Arial" w:cs="Arial"/>
          <w:szCs w:val="20"/>
          <w:lang w:eastAsia="cs-CZ"/>
        </w:rPr>
        <w:t xml:space="preserve">bezvadného, </w:t>
      </w:r>
      <w:r w:rsidRPr="002C7BAF">
        <w:rPr>
          <w:rFonts w:ascii="Arial" w:eastAsia="Times New Roman" w:hAnsi="Arial" w:cs="Arial"/>
          <w:szCs w:val="20"/>
          <w:lang w:eastAsia="cs-CZ"/>
        </w:rPr>
        <w:t xml:space="preserve">řádně předaného a převzatého </w:t>
      </w:r>
      <w:r w:rsidR="006C0D32">
        <w:rPr>
          <w:rFonts w:ascii="Arial" w:eastAsia="Times New Roman" w:hAnsi="Arial" w:cs="Arial"/>
          <w:szCs w:val="20"/>
          <w:lang w:eastAsia="cs-CZ"/>
        </w:rPr>
        <w:t>D</w:t>
      </w:r>
      <w:r>
        <w:rPr>
          <w:rFonts w:ascii="Arial" w:eastAsia="Times New Roman" w:hAnsi="Arial" w:cs="Arial"/>
          <w:szCs w:val="20"/>
          <w:lang w:eastAsia="cs-CZ"/>
        </w:rPr>
        <w:t xml:space="preserve">ílčího plnění </w:t>
      </w:r>
      <w:r w:rsidRPr="002C7BAF">
        <w:rPr>
          <w:rFonts w:ascii="Arial" w:eastAsia="Times New Roman" w:hAnsi="Arial" w:cs="Arial"/>
          <w:szCs w:val="20"/>
          <w:lang w:eastAsia="cs-CZ"/>
        </w:rPr>
        <w:t xml:space="preserve">dle </w:t>
      </w:r>
      <w:r>
        <w:rPr>
          <w:rFonts w:ascii="Arial" w:eastAsia="Times New Roman" w:hAnsi="Arial" w:cs="Arial"/>
          <w:szCs w:val="20"/>
          <w:lang w:eastAsia="cs-CZ"/>
        </w:rPr>
        <w:t>Přílohy č. 1</w:t>
      </w:r>
      <w:r w:rsidRPr="002C7BAF">
        <w:rPr>
          <w:rFonts w:ascii="Arial" w:eastAsia="Times New Roman" w:hAnsi="Arial" w:cs="Arial"/>
          <w:szCs w:val="20"/>
          <w:lang w:eastAsia="cs-CZ"/>
        </w:rPr>
        <w:t xml:space="preserve"> </w:t>
      </w:r>
      <w:r w:rsidR="000A1236">
        <w:rPr>
          <w:rFonts w:ascii="Arial" w:eastAsia="Times New Roman" w:hAnsi="Arial" w:cs="Arial"/>
          <w:szCs w:val="20"/>
          <w:lang w:eastAsia="cs-CZ"/>
        </w:rPr>
        <w:t xml:space="preserve">Rámcové </w:t>
      </w:r>
      <w:r w:rsidRPr="002C7BAF">
        <w:rPr>
          <w:rFonts w:ascii="Arial" w:eastAsia="Times New Roman" w:hAnsi="Arial" w:cs="Arial"/>
          <w:szCs w:val="20"/>
          <w:lang w:eastAsia="cs-CZ"/>
        </w:rPr>
        <w:t xml:space="preserve">smlouvy </w:t>
      </w:r>
      <w:r w:rsidR="003065F6">
        <w:rPr>
          <w:rFonts w:ascii="Arial" w:eastAsia="Times New Roman" w:hAnsi="Arial" w:cs="Arial"/>
          <w:szCs w:val="20"/>
          <w:lang w:eastAsia="cs-CZ"/>
        </w:rPr>
        <w:t xml:space="preserve">(viz čl. II odst. 3) </w:t>
      </w:r>
      <w:r w:rsidRPr="002C7BAF">
        <w:rPr>
          <w:rFonts w:ascii="Arial" w:eastAsia="Times New Roman" w:hAnsi="Arial" w:cs="Arial"/>
          <w:szCs w:val="20"/>
          <w:lang w:eastAsia="cs-CZ"/>
        </w:rPr>
        <w:t xml:space="preserve">a vystavené faktury doručené do sídla </w:t>
      </w:r>
      <w:r w:rsidR="006C0D32">
        <w:rPr>
          <w:rFonts w:ascii="Arial" w:eastAsia="Times New Roman" w:hAnsi="Arial" w:cs="Arial"/>
          <w:szCs w:val="20"/>
          <w:lang w:eastAsia="cs-CZ"/>
        </w:rPr>
        <w:t>O</w:t>
      </w:r>
      <w:r w:rsidRPr="002C7BAF">
        <w:rPr>
          <w:rFonts w:ascii="Arial" w:eastAsia="Times New Roman" w:hAnsi="Arial" w:cs="Arial"/>
          <w:szCs w:val="20"/>
          <w:lang w:eastAsia="cs-CZ"/>
        </w:rPr>
        <w:t>bjednatele</w:t>
      </w:r>
      <w:r w:rsidR="00A40DB2" w:rsidRPr="007E4D25">
        <w:rPr>
          <w:rFonts w:ascii="Arial" w:eastAsia="Times New Roman" w:hAnsi="Arial" w:cs="Arial"/>
          <w:szCs w:val="20"/>
          <w:lang w:eastAsia="cs-CZ"/>
        </w:rPr>
        <w:t xml:space="preserve">. </w:t>
      </w:r>
    </w:p>
    <w:p w:rsidR="00A40DB2" w:rsidRPr="00687FFA" w:rsidRDefault="00A40DB2" w:rsidP="00F02302">
      <w:pPr>
        <w:numPr>
          <w:ilvl w:val="1"/>
          <w:numId w:val="3"/>
        </w:numPr>
        <w:tabs>
          <w:tab w:val="num" w:pos="709"/>
          <w:tab w:val="num" w:pos="993"/>
          <w:tab w:val="num" w:pos="1418"/>
        </w:tabs>
        <w:spacing w:before="120" w:after="120" w:line="300" w:lineRule="auto"/>
        <w:ind w:left="709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Splatnost daňového dokladu se stanoví na 30 kalendářních dnů po doručení </w:t>
      </w:r>
      <w:r w:rsidR="00D820D3">
        <w:rPr>
          <w:rFonts w:ascii="Arial" w:eastAsia="Times New Roman" w:hAnsi="Arial" w:cs="Arial"/>
          <w:szCs w:val="20"/>
          <w:lang w:eastAsia="cs-CZ"/>
        </w:rPr>
        <w:t xml:space="preserve">jednotlivé 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faktury za </w:t>
      </w:r>
      <w:r w:rsidR="005D4C95">
        <w:rPr>
          <w:rFonts w:ascii="Arial" w:eastAsia="Times New Roman" w:hAnsi="Arial" w:cs="Arial"/>
          <w:szCs w:val="20"/>
          <w:lang w:eastAsia="cs-CZ"/>
        </w:rPr>
        <w:t>jednotlivé Dílčí plnění</w:t>
      </w:r>
      <w:r w:rsidR="005561EF">
        <w:rPr>
          <w:rFonts w:ascii="Arial" w:eastAsia="Times New Roman" w:hAnsi="Arial" w:cs="Arial"/>
          <w:szCs w:val="20"/>
          <w:lang w:eastAsia="cs-CZ"/>
        </w:rPr>
        <w:t>, resp. za jednotliv</w:t>
      </w:r>
      <w:r w:rsidR="00AE66EE">
        <w:rPr>
          <w:rFonts w:ascii="Arial" w:eastAsia="Times New Roman" w:hAnsi="Arial" w:cs="Arial"/>
          <w:szCs w:val="20"/>
          <w:lang w:eastAsia="cs-CZ"/>
        </w:rPr>
        <w:t>ou</w:t>
      </w:r>
      <w:r w:rsidR="005551F9">
        <w:rPr>
          <w:rFonts w:ascii="Arial" w:eastAsia="Times New Roman" w:hAnsi="Arial" w:cs="Arial"/>
          <w:szCs w:val="20"/>
          <w:lang w:eastAsia="cs-CZ"/>
        </w:rPr>
        <w:t xml:space="preserve"> Výzv</w:t>
      </w:r>
      <w:r w:rsidR="00AE66EE">
        <w:rPr>
          <w:rFonts w:ascii="Arial" w:eastAsia="Times New Roman" w:hAnsi="Arial" w:cs="Arial"/>
          <w:szCs w:val="20"/>
          <w:lang w:eastAsia="cs-CZ"/>
        </w:rPr>
        <w:t>u</w:t>
      </w:r>
      <w:r w:rsidRPr="00687FFA">
        <w:rPr>
          <w:rFonts w:ascii="Arial" w:eastAsia="Times New Roman" w:hAnsi="Arial" w:cs="Arial"/>
          <w:szCs w:val="20"/>
          <w:lang w:eastAsia="cs-CZ"/>
        </w:rPr>
        <w:t>.</w:t>
      </w:r>
    </w:p>
    <w:p w:rsidR="00A40DB2" w:rsidRPr="00687FFA" w:rsidRDefault="00D820D3" w:rsidP="00F02302">
      <w:pPr>
        <w:numPr>
          <w:ilvl w:val="1"/>
          <w:numId w:val="3"/>
        </w:numPr>
        <w:tabs>
          <w:tab w:val="num" w:pos="709"/>
          <w:tab w:val="num" w:pos="993"/>
          <w:tab w:val="num" w:pos="1418"/>
        </w:tabs>
        <w:spacing w:before="120" w:after="120" w:line="300" w:lineRule="auto"/>
        <w:ind w:left="709" w:hanging="425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Každá </w:t>
      </w:r>
      <w:r w:rsidR="007E4D25">
        <w:rPr>
          <w:rFonts w:ascii="Arial" w:eastAsia="Times New Roman" w:hAnsi="Arial" w:cs="Arial"/>
          <w:szCs w:val="20"/>
          <w:lang w:eastAsia="cs-CZ"/>
        </w:rPr>
        <w:t>f</w:t>
      </w:r>
      <w:r w:rsidR="00A40DB2" w:rsidRPr="00687FFA">
        <w:rPr>
          <w:rFonts w:ascii="Arial" w:eastAsia="Times New Roman" w:hAnsi="Arial" w:cs="Arial"/>
          <w:szCs w:val="20"/>
          <w:lang w:eastAsia="cs-CZ"/>
        </w:rPr>
        <w:t xml:space="preserve">aktura musí splňovat veškeré náležitosti stanovené v § 29 zákona č. 235/2004 Sb., o dani z přidané hodnoty, ve znění pozdějších předpisů a faktura musí obsahovat informace povinně uváděné na obchodních listinách dle § 435 občanského zákoníku. </w:t>
      </w:r>
      <w:r w:rsidR="00A40DB2" w:rsidRPr="00245133">
        <w:rPr>
          <w:rFonts w:ascii="Arial" w:eastAsia="Times New Roman" w:hAnsi="Arial" w:cs="Arial"/>
          <w:szCs w:val="20"/>
          <w:lang w:eastAsia="cs-CZ"/>
        </w:rPr>
        <w:t xml:space="preserve">Nebude-li </w:t>
      </w:r>
      <w:r w:rsidRPr="00245133">
        <w:rPr>
          <w:rFonts w:ascii="Arial" w:eastAsia="Times New Roman" w:hAnsi="Arial" w:cs="Arial"/>
          <w:szCs w:val="20"/>
          <w:lang w:eastAsia="cs-CZ"/>
        </w:rPr>
        <w:t>d</w:t>
      </w:r>
      <w:r>
        <w:rPr>
          <w:rFonts w:ascii="Arial" w:eastAsia="Times New Roman" w:hAnsi="Arial" w:cs="Arial"/>
          <w:szCs w:val="20"/>
          <w:lang w:eastAsia="cs-CZ"/>
        </w:rPr>
        <w:t>aňový</w:t>
      </w:r>
      <w:r w:rsidR="00A40DB2" w:rsidRPr="00687FFA">
        <w:rPr>
          <w:rFonts w:ascii="Arial" w:eastAsia="Times New Roman" w:hAnsi="Arial" w:cs="Arial"/>
          <w:szCs w:val="20"/>
          <w:lang w:eastAsia="cs-CZ"/>
        </w:rPr>
        <w:t xml:space="preserve"> doklad obsahovat zákonem nebo </w:t>
      </w:r>
      <w:r w:rsidR="005D4C95">
        <w:rPr>
          <w:rFonts w:ascii="Arial" w:eastAsia="Times New Roman" w:hAnsi="Arial" w:cs="Arial"/>
          <w:szCs w:val="20"/>
          <w:lang w:eastAsia="cs-CZ"/>
        </w:rPr>
        <w:t xml:space="preserve">Rámcovou </w:t>
      </w:r>
      <w:r w:rsidR="00A40DB2" w:rsidRPr="00687FFA">
        <w:rPr>
          <w:rFonts w:ascii="Arial" w:eastAsia="Times New Roman" w:hAnsi="Arial" w:cs="Arial"/>
          <w:szCs w:val="20"/>
          <w:lang w:eastAsia="cs-CZ"/>
        </w:rPr>
        <w:t>smlouvou stanovené náležitosti</w:t>
      </w:r>
      <w:r w:rsidR="006C0D32">
        <w:rPr>
          <w:rFonts w:ascii="Arial" w:eastAsia="Times New Roman" w:hAnsi="Arial" w:cs="Arial"/>
          <w:szCs w:val="20"/>
          <w:lang w:eastAsia="cs-CZ"/>
        </w:rPr>
        <w:t>, je O</w:t>
      </w:r>
      <w:r w:rsidR="00A40DB2" w:rsidRPr="00687FFA">
        <w:rPr>
          <w:rFonts w:ascii="Arial" w:eastAsia="Times New Roman" w:hAnsi="Arial" w:cs="Arial"/>
          <w:szCs w:val="20"/>
          <w:lang w:eastAsia="cs-CZ"/>
        </w:rPr>
        <w:t>bjednatel oprávněn fakturu vrátit k přepracování. V tomto případě neplatí původní lhůta splatnosti, ale lhůta splatnosti běží znovu ode dne doručení nově vystavené faktury.</w:t>
      </w:r>
    </w:p>
    <w:p w:rsidR="00A40DB2" w:rsidRPr="00D27CAC" w:rsidRDefault="00A40DB2" w:rsidP="00F02302">
      <w:pPr>
        <w:numPr>
          <w:ilvl w:val="1"/>
          <w:numId w:val="3"/>
        </w:numPr>
        <w:tabs>
          <w:tab w:val="num" w:pos="709"/>
          <w:tab w:val="num" w:pos="993"/>
          <w:tab w:val="num" w:pos="1418"/>
        </w:tabs>
        <w:spacing w:before="120" w:after="120" w:line="300" w:lineRule="auto"/>
        <w:ind w:left="709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Objednatel neposkytne </w:t>
      </w:r>
      <w:r w:rsidR="003F521E">
        <w:rPr>
          <w:rFonts w:ascii="Arial" w:eastAsia="Times New Roman" w:hAnsi="Arial" w:cs="Arial"/>
          <w:szCs w:val="20"/>
          <w:lang w:eastAsia="cs-CZ"/>
        </w:rPr>
        <w:t>Poskytovateli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 zálohy. </w:t>
      </w:r>
    </w:p>
    <w:p w:rsidR="00D27CAC" w:rsidRPr="00687FFA" w:rsidRDefault="00D27CAC" w:rsidP="00F02302">
      <w:pPr>
        <w:numPr>
          <w:ilvl w:val="1"/>
          <w:numId w:val="3"/>
        </w:numPr>
        <w:tabs>
          <w:tab w:val="num" w:pos="709"/>
          <w:tab w:val="num" w:pos="993"/>
          <w:tab w:val="num" w:pos="1418"/>
        </w:tabs>
        <w:spacing w:before="120" w:after="120" w:line="300" w:lineRule="auto"/>
        <w:ind w:left="709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>Platba se považuje za splněnou dnem odepsání z účtu Objednatele ve prospěch účtu Poskytovatele.</w:t>
      </w:r>
    </w:p>
    <w:p w:rsidR="00355937" w:rsidRDefault="00355937" w:rsidP="00F02302">
      <w:pPr>
        <w:pStyle w:val="RLTextlnkuslovan"/>
        <w:numPr>
          <w:ilvl w:val="0"/>
          <w:numId w:val="0"/>
        </w:numPr>
        <w:tabs>
          <w:tab w:val="num" w:pos="1447"/>
        </w:tabs>
        <w:spacing w:before="120" w:line="300" w:lineRule="auto"/>
        <w:ind w:left="1021" w:hanging="737"/>
        <w:rPr>
          <w:rFonts w:ascii="Arial" w:hAnsi="Arial" w:cs="Arial"/>
          <w:szCs w:val="22"/>
        </w:rPr>
      </w:pPr>
    </w:p>
    <w:p w:rsidR="00D53D49" w:rsidRPr="00687FFA" w:rsidRDefault="00D53D49" w:rsidP="00F02302">
      <w:pPr>
        <w:keepNext/>
        <w:suppressAutoHyphens/>
        <w:spacing w:before="120" w:after="120" w:line="300" w:lineRule="auto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79604D">
        <w:rPr>
          <w:rFonts w:ascii="Arial" w:eastAsia="Times New Roman" w:hAnsi="Arial" w:cs="Arial"/>
          <w:b/>
          <w:sz w:val="24"/>
        </w:rPr>
        <w:lastRenderedPageBreak/>
        <w:t xml:space="preserve">Článek </w:t>
      </w:r>
      <w:r>
        <w:rPr>
          <w:rFonts w:ascii="Arial" w:eastAsia="Times New Roman" w:hAnsi="Arial" w:cs="Arial"/>
          <w:b/>
          <w:sz w:val="24"/>
        </w:rPr>
        <w:t>VI</w:t>
      </w:r>
      <w:r w:rsidRPr="0079604D">
        <w:rPr>
          <w:rFonts w:ascii="Arial" w:eastAsia="Times New Roman" w:hAnsi="Arial" w:cs="Arial"/>
          <w:b/>
          <w:sz w:val="24"/>
        </w:rPr>
        <w:t>.</w:t>
      </w:r>
    </w:p>
    <w:bookmarkEnd w:id="42"/>
    <w:p w:rsidR="00D53D49" w:rsidRPr="00687FFA" w:rsidRDefault="00D53D49" w:rsidP="00F02302">
      <w:pPr>
        <w:keepNext/>
        <w:suppressAutoHyphens/>
        <w:spacing w:before="120" w:after="120" w:line="300" w:lineRule="auto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B40BE3">
        <w:rPr>
          <w:rFonts w:ascii="Arial" w:eastAsia="Times New Roman" w:hAnsi="Arial" w:cs="Arial"/>
          <w:b/>
          <w:sz w:val="24"/>
        </w:rPr>
        <w:t>LICENČNÍ UJEDNÁNÍ</w:t>
      </w:r>
    </w:p>
    <w:p w:rsidR="00786DDC" w:rsidRPr="0098674B" w:rsidRDefault="00786DDC" w:rsidP="00C973A4">
      <w:pPr>
        <w:pStyle w:val="RLTextlnkuslovan"/>
        <w:numPr>
          <w:ilvl w:val="1"/>
          <w:numId w:val="33"/>
        </w:numPr>
        <w:tabs>
          <w:tab w:val="num" w:pos="709"/>
        </w:tabs>
        <w:spacing w:before="120" w:line="300" w:lineRule="auto"/>
        <w:ind w:left="737"/>
        <w:rPr>
          <w:rFonts w:ascii="Arial" w:hAnsi="Arial" w:cs="Arial"/>
          <w:szCs w:val="22"/>
        </w:rPr>
      </w:pPr>
      <w:bookmarkStart w:id="43" w:name="_Ref207105750"/>
      <w:bookmarkStart w:id="44" w:name="_Ref224700536"/>
      <w:bookmarkEnd w:id="34"/>
      <w:bookmarkEnd w:id="35"/>
      <w:bookmarkEnd w:id="36"/>
      <w:r w:rsidRPr="0098674B">
        <w:rPr>
          <w:rFonts w:ascii="Arial" w:hAnsi="Arial" w:cs="Arial"/>
          <w:szCs w:val="22"/>
        </w:rPr>
        <w:t>Vzhledem k tomu, že součástí výstupů jednotlivých Dílčích plnění</w:t>
      </w:r>
      <w:r w:rsidR="0098674B">
        <w:rPr>
          <w:rFonts w:ascii="Arial" w:hAnsi="Arial" w:cs="Arial"/>
          <w:szCs w:val="22"/>
        </w:rPr>
        <w:t xml:space="preserve"> či jiného plnění </w:t>
      </w:r>
      <w:r w:rsidRPr="0098674B">
        <w:rPr>
          <w:rFonts w:ascii="Arial" w:hAnsi="Arial" w:cs="Arial"/>
          <w:szCs w:val="22"/>
        </w:rPr>
        <w:t>Poskytovatele dle této Rámcové smlouvy či jednotlivých Výzev je i plnění, které může naplňovat znaky autorského díla (dále jen „autorské dílo“</w:t>
      </w:r>
      <w:r w:rsidR="00D53D49" w:rsidRPr="0098674B">
        <w:rPr>
          <w:rFonts w:ascii="Arial" w:hAnsi="Arial" w:cs="Arial"/>
          <w:szCs w:val="22"/>
        </w:rPr>
        <w:t xml:space="preserve"> </w:t>
      </w:r>
      <w:r w:rsidRPr="0098674B">
        <w:rPr>
          <w:rFonts w:ascii="Arial" w:hAnsi="Arial" w:cs="Arial"/>
          <w:szCs w:val="22"/>
        </w:rPr>
        <w:t xml:space="preserve">nebo </w:t>
      </w:r>
      <w:r w:rsidR="00023516" w:rsidRPr="0098674B">
        <w:rPr>
          <w:rFonts w:ascii="Arial" w:hAnsi="Arial" w:cs="Arial"/>
          <w:szCs w:val="22"/>
        </w:rPr>
        <w:t>„</w:t>
      </w:r>
      <w:r w:rsidRPr="0098674B">
        <w:rPr>
          <w:rFonts w:ascii="Arial" w:hAnsi="Arial" w:cs="Arial"/>
          <w:szCs w:val="22"/>
        </w:rPr>
        <w:t xml:space="preserve">dílo“) </w:t>
      </w:r>
      <w:r w:rsidR="00D53D49" w:rsidRPr="0098674B">
        <w:rPr>
          <w:rFonts w:ascii="Arial" w:hAnsi="Arial" w:cs="Arial"/>
          <w:szCs w:val="22"/>
        </w:rPr>
        <w:t xml:space="preserve">ve smyslu </w:t>
      </w:r>
      <w:r w:rsidRPr="0098674B">
        <w:rPr>
          <w:rFonts w:ascii="Arial" w:hAnsi="Arial" w:cs="Arial"/>
          <w:szCs w:val="22"/>
        </w:rPr>
        <w:t>zákona</w:t>
      </w:r>
      <w:r w:rsidR="00D53D49" w:rsidRPr="0098674B">
        <w:rPr>
          <w:rFonts w:ascii="Arial" w:hAnsi="Arial" w:cs="Arial"/>
          <w:szCs w:val="22"/>
        </w:rPr>
        <w:t xml:space="preserve"> </w:t>
      </w:r>
      <w:r w:rsidRPr="0098674B">
        <w:rPr>
          <w:rFonts w:ascii="Arial" w:hAnsi="Arial" w:cs="Arial"/>
          <w:szCs w:val="22"/>
        </w:rPr>
        <w:t xml:space="preserve">č. 121/2000 Sb., o právu autorském, o právech souvisejících s právem autorským a o změně některých zákonů (autorský zákon), ve znění pozdějších předpisů (dále jen „autorský zákon“), je k takovým autorským dílům poskytována Objednateli licence za podmínek sjednaných v tomto článku </w:t>
      </w:r>
      <w:r w:rsidR="00D53D49" w:rsidRPr="0098674B">
        <w:rPr>
          <w:rFonts w:ascii="Arial" w:hAnsi="Arial" w:cs="Arial"/>
          <w:szCs w:val="22"/>
        </w:rPr>
        <w:t>VI.</w:t>
      </w:r>
      <w:r w:rsidRPr="0098674B">
        <w:rPr>
          <w:rFonts w:ascii="Arial" w:hAnsi="Arial" w:cs="Arial"/>
          <w:szCs w:val="22"/>
        </w:rPr>
        <w:t xml:space="preserve"> Rámcové smlouvy.</w:t>
      </w:r>
    </w:p>
    <w:p w:rsidR="00786DDC" w:rsidRPr="00786DDC" w:rsidRDefault="00786DDC" w:rsidP="00F02302">
      <w:pPr>
        <w:pStyle w:val="RLTextlnkuslovan"/>
        <w:tabs>
          <w:tab w:val="clear" w:pos="1021"/>
          <w:tab w:val="num" w:pos="709"/>
        </w:tabs>
        <w:spacing w:before="120" w:line="300" w:lineRule="auto"/>
        <w:ind w:left="709" w:hanging="425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Poskytovatel prohlašuje, že je oprávněn vykonávat svým jménem a na svůj účet majetková práva autorů k dílu a že má souhlas autorů k uzavření následujících licenčních ujednání, toto prohlášení zahrnuje i taková práva autorů, která by vytvořením díla teprve vznikla.</w:t>
      </w:r>
    </w:p>
    <w:p w:rsidR="00786DDC" w:rsidRPr="00786DDC" w:rsidRDefault="00786DDC" w:rsidP="00F02302">
      <w:pPr>
        <w:pStyle w:val="RLTextlnkuslovan"/>
        <w:tabs>
          <w:tab w:val="clear" w:pos="1021"/>
          <w:tab w:val="num" w:pos="709"/>
        </w:tabs>
        <w:spacing w:before="120" w:line="300" w:lineRule="auto"/>
        <w:ind w:left="709" w:hanging="425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Poskytovatel poskytuje Objednateli (nabyvateli licence) oprávnění ke všem v úvahu přicházejícím způsobům užití díla a bez jakéhokoliv omezení, a to zejména pokud jde o územní, časový nebo množstevní rozsah užití.</w:t>
      </w:r>
    </w:p>
    <w:p w:rsidR="00786DDC" w:rsidRPr="00786DDC" w:rsidRDefault="00786DDC" w:rsidP="00F02302">
      <w:pPr>
        <w:pStyle w:val="RLTextlnkuslovan"/>
        <w:tabs>
          <w:tab w:val="clear" w:pos="1021"/>
          <w:tab w:val="num" w:pos="709"/>
        </w:tabs>
        <w:spacing w:before="120" w:line="300" w:lineRule="auto"/>
        <w:ind w:left="709" w:hanging="425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Smluvní strany se výslovně dohodly, že cena za poskytnutí této licence je již zahrnuta v ceně podle čl. </w:t>
      </w:r>
      <w:r w:rsidR="00D53D49">
        <w:rPr>
          <w:rFonts w:ascii="Arial" w:hAnsi="Arial" w:cs="Arial"/>
          <w:szCs w:val="22"/>
        </w:rPr>
        <w:t>V</w:t>
      </w:r>
      <w:r w:rsidRPr="00786DDC">
        <w:rPr>
          <w:rFonts w:ascii="Arial" w:hAnsi="Arial" w:cs="Arial"/>
          <w:szCs w:val="22"/>
        </w:rPr>
        <w:t>. této Rámcové smlouvy.</w:t>
      </w:r>
    </w:p>
    <w:p w:rsidR="00786DDC" w:rsidRPr="00786DDC" w:rsidRDefault="00786DDC" w:rsidP="00F02302">
      <w:pPr>
        <w:pStyle w:val="RLTextlnkuslovan"/>
        <w:tabs>
          <w:tab w:val="clear" w:pos="1021"/>
          <w:tab w:val="num" w:pos="709"/>
        </w:tabs>
        <w:spacing w:before="120" w:line="300" w:lineRule="auto"/>
        <w:ind w:left="709" w:hanging="425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Poskytovatel poskytuje licenci Objednateli (nabyvateli licence) jako výhradní, kdy se zavazuje neposkytnout licenci třetí osobě a dílo sám neužít.</w:t>
      </w:r>
    </w:p>
    <w:p w:rsidR="00786DDC" w:rsidRPr="00786DDC" w:rsidRDefault="00786DDC" w:rsidP="00F02302">
      <w:pPr>
        <w:pStyle w:val="RLTextlnkuslovan"/>
        <w:tabs>
          <w:tab w:val="clear" w:pos="1021"/>
          <w:tab w:val="num" w:pos="709"/>
        </w:tabs>
        <w:spacing w:before="120" w:line="300" w:lineRule="auto"/>
        <w:ind w:left="709" w:hanging="425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Objednatel (nabyvatel licence) je oprávněn práva tvořící součást licence zcela nebo zčásti jako podlicenci poskytnout třetí osobě.</w:t>
      </w:r>
    </w:p>
    <w:p w:rsidR="00786DDC" w:rsidRPr="00786DDC" w:rsidRDefault="00786DDC" w:rsidP="00F02302">
      <w:pPr>
        <w:pStyle w:val="RLTextlnkuslovan"/>
        <w:tabs>
          <w:tab w:val="clear" w:pos="1021"/>
          <w:tab w:val="num" w:pos="709"/>
        </w:tabs>
        <w:spacing w:before="120" w:line="300" w:lineRule="auto"/>
        <w:ind w:left="709" w:hanging="425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Objednatel (nabyvatel licence) je oprávněn upravit či jinak měnit dílo, jeho název nebo označení autorů, stejně jako spojit dílo s jiným dílem nebo zařadit dílo do díla souborného, a to přímo nebo prostřednictvím třetích osob.</w:t>
      </w:r>
    </w:p>
    <w:p w:rsidR="00786DDC" w:rsidRPr="00786DDC" w:rsidRDefault="00786DDC" w:rsidP="00F02302">
      <w:pPr>
        <w:pStyle w:val="RLTextlnkuslovan"/>
        <w:tabs>
          <w:tab w:val="clear" w:pos="1021"/>
          <w:tab w:val="num" w:pos="709"/>
        </w:tabs>
        <w:spacing w:before="120" w:line="300" w:lineRule="auto"/>
        <w:ind w:left="709" w:hanging="425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Objednatel (nabyvatel licence) je oprávněn licenci nevyužít.</w:t>
      </w:r>
    </w:p>
    <w:p w:rsidR="00786DDC" w:rsidRPr="007E4D25" w:rsidRDefault="00786DDC" w:rsidP="00F02302">
      <w:pPr>
        <w:pStyle w:val="RLTextlnkuslovan"/>
        <w:tabs>
          <w:tab w:val="clear" w:pos="1021"/>
          <w:tab w:val="num" w:pos="709"/>
        </w:tabs>
        <w:spacing w:before="120" w:line="300" w:lineRule="auto"/>
        <w:ind w:left="709" w:hanging="425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Smluvní strany se výslovně dohodly, že vylučují ustanovení § 2364, § 2370 a § 2378 občanského zákoníku.</w:t>
      </w:r>
      <w:bookmarkStart w:id="45" w:name="_Ref224699397"/>
      <w:bookmarkEnd w:id="43"/>
      <w:bookmarkEnd w:id="44"/>
    </w:p>
    <w:p w:rsidR="00C4326C" w:rsidRPr="007E4D25" w:rsidRDefault="008265BF" w:rsidP="00F02302">
      <w:pPr>
        <w:pStyle w:val="RLTextlnkuslovan"/>
        <w:tabs>
          <w:tab w:val="clear" w:pos="1021"/>
          <w:tab w:val="num" w:pos="709"/>
        </w:tabs>
        <w:spacing w:before="120" w:line="300" w:lineRule="auto"/>
        <w:ind w:left="709" w:hanging="42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Poskytovatel</w:t>
      </w:r>
      <w:r w:rsidR="00C4326C" w:rsidRPr="00C4326C">
        <w:rPr>
          <w:rFonts w:ascii="Arial" w:hAnsi="Arial" w:cs="Arial"/>
          <w:szCs w:val="22"/>
        </w:rPr>
        <w:t xml:space="preserve"> tímto prohlašuje, že pokud v souvislosti s plněním na základě této </w:t>
      </w:r>
      <w:r>
        <w:rPr>
          <w:rFonts w:ascii="Arial" w:hAnsi="Arial" w:cs="Arial"/>
          <w:szCs w:val="22"/>
        </w:rPr>
        <w:t xml:space="preserve">Rámcové </w:t>
      </w:r>
      <w:r w:rsidR="00C4326C" w:rsidRPr="00C4326C">
        <w:rPr>
          <w:rFonts w:ascii="Arial" w:hAnsi="Arial" w:cs="Arial"/>
          <w:szCs w:val="22"/>
        </w:rPr>
        <w:t>smlouvy vy</w:t>
      </w:r>
      <w:r>
        <w:rPr>
          <w:rFonts w:ascii="Arial" w:hAnsi="Arial" w:cs="Arial"/>
          <w:szCs w:val="22"/>
        </w:rPr>
        <w:t>tvořil databáze, zřídil je pro O</w:t>
      </w:r>
      <w:r w:rsidR="00C4326C" w:rsidRPr="00C4326C">
        <w:rPr>
          <w:rFonts w:ascii="Arial" w:hAnsi="Arial" w:cs="Arial"/>
          <w:szCs w:val="22"/>
        </w:rPr>
        <w:t>bjednatele jako pro pořizovatele databáze</w:t>
      </w:r>
      <w:r>
        <w:rPr>
          <w:rFonts w:ascii="Arial" w:hAnsi="Arial" w:cs="Arial"/>
          <w:szCs w:val="22"/>
        </w:rPr>
        <w:t xml:space="preserve"> dle § 89 autorského zákona, a O</w:t>
      </w:r>
      <w:r w:rsidR="00C4326C" w:rsidRPr="00C4326C">
        <w:rPr>
          <w:rFonts w:ascii="Arial" w:hAnsi="Arial" w:cs="Arial"/>
          <w:szCs w:val="22"/>
        </w:rPr>
        <w:t xml:space="preserve">bjednateli tak svědčí všechna práva na </w:t>
      </w:r>
      <w:r w:rsidR="00C4326C" w:rsidRPr="00C4326C">
        <w:rPr>
          <w:rFonts w:ascii="Arial" w:hAnsi="Arial" w:cs="Arial"/>
          <w:szCs w:val="22"/>
        </w:rPr>
        <w:lastRenderedPageBreak/>
        <w:t>vytěžování nebo na zužitkování celého obsahu databáze nebo její kvalitativně nebo kvantitativně podstatné části a právo udělit jinému oprávnění k výkonu tohoto práva. Objednatel je oprávněn databázi měnit a doplňovat b</w:t>
      </w:r>
      <w:r>
        <w:rPr>
          <w:rFonts w:ascii="Arial" w:hAnsi="Arial" w:cs="Arial"/>
          <w:szCs w:val="22"/>
        </w:rPr>
        <w:t>ez souhlasu a vědomí Poskytovatele</w:t>
      </w:r>
      <w:r w:rsidR="00C4326C" w:rsidRPr="00C4326C">
        <w:rPr>
          <w:rFonts w:ascii="Arial" w:hAnsi="Arial" w:cs="Arial"/>
          <w:szCs w:val="22"/>
        </w:rPr>
        <w:t>.</w:t>
      </w:r>
    </w:p>
    <w:p w:rsidR="008265BF" w:rsidRPr="007E4D25" w:rsidRDefault="008265BF" w:rsidP="00F02302">
      <w:pPr>
        <w:pStyle w:val="RLTextlnkuslovan"/>
        <w:tabs>
          <w:tab w:val="clear" w:pos="1021"/>
          <w:tab w:val="num" w:pos="709"/>
        </w:tabs>
        <w:spacing w:before="120" w:line="300" w:lineRule="auto"/>
        <w:ind w:left="709" w:hanging="425"/>
        <w:rPr>
          <w:rFonts w:ascii="Arial" w:hAnsi="Arial" w:cs="Arial"/>
          <w:szCs w:val="22"/>
        </w:rPr>
      </w:pPr>
      <w:r w:rsidRPr="008265BF">
        <w:rPr>
          <w:rFonts w:ascii="Arial" w:hAnsi="Arial" w:cs="Arial"/>
          <w:szCs w:val="22"/>
        </w:rPr>
        <w:t>V případě, že by se z jakéhokoliv důvodu stal p</w:t>
      </w:r>
      <w:r>
        <w:rPr>
          <w:rFonts w:ascii="Arial" w:hAnsi="Arial" w:cs="Arial"/>
          <w:szCs w:val="22"/>
        </w:rPr>
        <w:t>ořizovatelem databáze Poskytovatel, Poskytovatel</w:t>
      </w:r>
      <w:r w:rsidRPr="008265BF">
        <w:rPr>
          <w:rFonts w:ascii="Arial" w:hAnsi="Arial" w:cs="Arial"/>
          <w:szCs w:val="22"/>
        </w:rPr>
        <w:t xml:space="preserve"> touto </w:t>
      </w:r>
      <w:r>
        <w:rPr>
          <w:rFonts w:ascii="Arial" w:hAnsi="Arial" w:cs="Arial"/>
          <w:szCs w:val="22"/>
        </w:rPr>
        <w:t xml:space="preserve">Rámcovou </w:t>
      </w:r>
      <w:r w:rsidRPr="008265BF">
        <w:rPr>
          <w:rFonts w:ascii="Arial" w:hAnsi="Arial" w:cs="Arial"/>
          <w:szCs w:val="22"/>
        </w:rPr>
        <w:t>smlouvou převá</w:t>
      </w:r>
      <w:r>
        <w:rPr>
          <w:rFonts w:ascii="Arial" w:hAnsi="Arial" w:cs="Arial"/>
          <w:szCs w:val="22"/>
        </w:rPr>
        <w:t>dí veškerá práva k databázi na Objednatele a O</w:t>
      </w:r>
      <w:r w:rsidRPr="008265BF">
        <w:rPr>
          <w:rFonts w:ascii="Arial" w:hAnsi="Arial" w:cs="Arial"/>
          <w:szCs w:val="22"/>
        </w:rPr>
        <w:t>bjednatel tato práva přijímá.</w:t>
      </w:r>
    </w:p>
    <w:p w:rsidR="008265BF" w:rsidRPr="007E4D25" w:rsidRDefault="00D761F6" w:rsidP="00F02302">
      <w:pPr>
        <w:pStyle w:val="RLTextlnkuslovan"/>
        <w:tabs>
          <w:tab w:val="clear" w:pos="1021"/>
          <w:tab w:val="num" w:pos="709"/>
        </w:tabs>
        <w:spacing w:before="120" w:line="300" w:lineRule="auto"/>
        <w:ind w:left="709" w:hanging="425"/>
        <w:rPr>
          <w:rFonts w:ascii="Arial" w:hAnsi="Arial" w:cs="Arial"/>
          <w:szCs w:val="22"/>
        </w:rPr>
      </w:pPr>
      <w:r w:rsidRPr="00D761F6">
        <w:rPr>
          <w:rFonts w:ascii="Arial" w:hAnsi="Arial" w:cs="Arial"/>
          <w:szCs w:val="22"/>
        </w:rPr>
        <w:t>Stej</w:t>
      </w:r>
      <w:r>
        <w:rPr>
          <w:rFonts w:ascii="Arial" w:hAnsi="Arial" w:cs="Arial"/>
          <w:szCs w:val="22"/>
        </w:rPr>
        <w:t>ně tak v případě, že Poskytovateli</w:t>
      </w:r>
      <w:r w:rsidRPr="00D761F6">
        <w:rPr>
          <w:rFonts w:ascii="Arial" w:hAnsi="Arial" w:cs="Arial"/>
          <w:szCs w:val="22"/>
        </w:rPr>
        <w:t xml:space="preserve"> vznikla na základě této </w:t>
      </w:r>
      <w:r>
        <w:rPr>
          <w:rFonts w:ascii="Arial" w:hAnsi="Arial" w:cs="Arial"/>
          <w:szCs w:val="22"/>
        </w:rPr>
        <w:t xml:space="preserve">Rámcové </w:t>
      </w:r>
      <w:r w:rsidRPr="00D761F6">
        <w:rPr>
          <w:rFonts w:ascii="Arial" w:hAnsi="Arial" w:cs="Arial"/>
          <w:szCs w:val="22"/>
        </w:rPr>
        <w:t>smlouvy zvláštní práva pořizovatele databáze ve smyslu § 88 a nás</w:t>
      </w:r>
      <w:r>
        <w:rPr>
          <w:rFonts w:ascii="Arial" w:hAnsi="Arial" w:cs="Arial"/>
          <w:szCs w:val="22"/>
        </w:rPr>
        <w:t>l. autorského zákona, Poskytovatel</w:t>
      </w:r>
      <w:r w:rsidRPr="00D761F6">
        <w:rPr>
          <w:rFonts w:ascii="Arial" w:hAnsi="Arial" w:cs="Arial"/>
          <w:szCs w:val="22"/>
        </w:rPr>
        <w:t xml:space="preserve"> touto </w:t>
      </w:r>
      <w:r>
        <w:rPr>
          <w:rFonts w:ascii="Arial" w:hAnsi="Arial" w:cs="Arial"/>
          <w:szCs w:val="22"/>
        </w:rPr>
        <w:t xml:space="preserve">Rámcovou </w:t>
      </w:r>
      <w:r w:rsidRPr="00D761F6">
        <w:rPr>
          <w:rFonts w:ascii="Arial" w:hAnsi="Arial" w:cs="Arial"/>
          <w:szCs w:val="22"/>
        </w:rPr>
        <w:t>smlouvou veškerá tato práva převádí dle § 9</w:t>
      </w:r>
      <w:r>
        <w:rPr>
          <w:rFonts w:ascii="Arial" w:hAnsi="Arial" w:cs="Arial"/>
          <w:szCs w:val="22"/>
        </w:rPr>
        <w:t>0 odst. 6 autorského zákona na Objednatele a O</w:t>
      </w:r>
      <w:r w:rsidRPr="00D761F6">
        <w:rPr>
          <w:rFonts w:ascii="Arial" w:hAnsi="Arial" w:cs="Arial"/>
          <w:szCs w:val="22"/>
        </w:rPr>
        <w:t>bjednatel tato zvláštní práva pořizovatele databáze přijímá.</w:t>
      </w:r>
    </w:p>
    <w:p w:rsidR="00D761F6" w:rsidRPr="00D76ED4" w:rsidRDefault="00D761F6" w:rsidP="00F02302">
      <w:pPr>
        <w:pStyle w:val="RLTextlnkuslovan"/>
        <w:tabs>
          <w:tab w:val="clear" w:pos="1021"/>
          <w:tab w:val="num" w:pos="709"/>
        </w:tabs>
        <w:spacing w:before="120" w:line="300" w:lineRule="auto"/>
        <w:ind w:left="709" w:hanging="425"/>
        <w:rPr>
          <w:rFonts w:ascii="Arial" w:hAnsi="Arial" w:cs="Arial"/>
          <w:szCs w:val="22"/>
        </w:rPr>
      </w:pPr>
      <w:r w:rsidRPr="00D761F6">
        <w:rPr>
          <w:rFonts w:ascii="Arial" w:hAnsi="Arial" w:cs="Arial"/>
          <w:szCs w:val="22"/>
        </w:rPr>
        <w:t>Smluvní strany se výslovně dohodly, že odměna za převod veškerých práv k databázi, včetně zvláštních práv pořizovatele databáze, je již zah</w:t>
      </w:r>
      <w:r>
        <w:rPr>
          <w:rFonts w:ascii="Arial" w:hAnsi="Arial" w:cs="Arial"/>
          <w:szCs w:val="22"/>
        </w:rPr>
        <w:t>rnuta v ceně díla podle čl. V</w:t>
      </w:r>
      <w:r w:rsidRPr="00D761F6">
        <w:rPr>
          <w:rFonts w:ascii="Arial" w:hAnsi="Arial" w:cs="Arial"/>
          <w:szCs w:val="22"/>
        </w:rPr>
        <w:t xml:space="preserve"> této </w:t>
      </w:r>
      <w:r>
        <w:rPr>
          <w:rFonts w:ascii="Arial" w:hAnsi="Arial" w:cs="Arial"/>
          <w:szCs w:val="22"/>
        </w:rPr>
        <w:t xml:space="preserve">Rámcové </w:t>
      </w:r>
      <w:r w:rsidRPr="00D761F6">
        <w:rPr>
          <w:rFonts w:ascii="Arial" w:hAnsi="Arial" w:cs="Arial"/>
          <w:szCs w:val="22"/>
        </w:rPr>
        <w:t>smlouvy.</w:t>
      </w:r>
    </w:p>
    <w:bookmarkEnd w:id="45"/>
    <w:p w:rsidR="00CD2169" w:rsidRDefault="00CD2169" w:rsidP="00F02302">
      <w:pPr>
        <w:pStyle w:val="RLTextlnkuslovan"/>
        <w:numPr>
          <w:ilvl w:val="0"/>
          <w:numId w:val="0"/>
        </w:numPr>
        <w:tabs>
          <w:tab w:val="num" w:pos="1447"/>
        </w:tabs>
        <w:spacing w:before="120" w:line="300" w:lineRule="auto"/>
        <w:ind w:left="709"/>
        <w:rPr>
          <w:rFonts w:ascii="Arial" w:hAnsi="Arial" w:cs="Arial"/>
          <w:szCs w:val="22"/>
        </w:rPr>
      </w:pPr>
    </w:p>
    <w:p w:rsidR="00CD2169" w:rsidRPr="00687FFA" w:rsidRDefault="00CD2169" w:rsidP="00F02302">
      <w:pPr>
        <w:keepNext/>
        <w:suppressAutoHyphens/>
        <w:spacing w:before="120" w:after="120" w:line="300" w:lineRule="auto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687FFA">
        <w:rPr>
          <w:rFonts w:ascii="Arial" w:eastAsia="Times New Roman" w:hAnsi="Arial" w:cs="Arial"/>
          <w:b/>
          <w:sz w:val="24"/>
        </w:rPr>
        <w:t>Článek V</w:t>
      </w:r>
      <w:r>
        <w:rPr>
          <w:rFonts w:ascii="Arial" w:eastAsia="Times New Roman" w:hAnsi="Arial" w:cs="Arial"/>
          <w:b/>
          <w:sz w:val="24"/>
        </w:rPr>
        <w:t>I</w:t>
      </w:r>
      <w:r w:rsidRPr="00687FFA">
        <w:rPr>
          <w:rFonts w:ascii="Arial" w:eastAsia="Times New Roman" w:hAnsi="Arial" w:cs="Arial"/>
          <w:b/>
          <w:sz w:val="24"/>
        </w:rPr>
        <w:t>I.</w:t>
      </w:r>
    </w:p>
    <w:p w:rsidR="00CD2169" w:rsidRPr="00687FFA" w:rsidRDefault="00CD2169" w:rsidP="00F02302">
      <w:pPr>
        <w:keepNext/>
        <w:suppressAutoHyphens/>
        <w:spacing w:before="120" w:after="120" w:line="300" w:lineRule="auto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687FFA">
        <w:rPr>
          <w:rFonts w:ascii="Arial" w:eastAsia="Times New Roman" w:hAnsi="Arial" w:cs="Arial"/>
          <w:b/>
          <w:sz w:val="24"/>
        </w:rPr>
        <w:t>MLČENLIVOST A FINANČNÍ KONTROLA</w:t>
      </w:r>
    </w:p>
    <w:p w:rsidR="00CD2169" w:rsidRPr="000A1236" w:rsidRDefault="00CD2169" w:rsidP="00C973A4">
      <w:pPr>
        <w:pStyle w:val="RLTextlnkuslovan"/>
        <w:numPr>
          <w:ilvl w:val="1"/>
          <w:numId w:val="24"/>
        </w:numPr>
        <w:tabs>
          <w:tab w:val="num" w:pos="709"/>
        </w:tabs>
        <w:spacing w:before="120" w:line="300" w:lineRule="auto"/>
        <w:ind w:left="709" w:hanging="425"/>
        <w:rPr>
          <w:rFonts w:ascii="Arial" w:hAnsi="Arial" w:cs="Arial"/>
        </w:rPr>
      </w:pPr>
      <w:r w:rsidRPr="000A1236">
        <w:rPr>
          <w:rFonts w:ascii="Arial" w:hAnsi="Arial" w:cs="Arial"/>
        </w:rPr>
        <w:t>Poskyto</w:t>
      </w:r>
      <w:r w:rsidR="00023516" w:rsidRPr="000A1236">
        <w:rPr>
          <w:rFonts w:ascii="Arial" w:hAnsi="Arial" w:cs="Arial"/>
        </w:rPr>
        <w:t xml:space="preserve">vatel se zavazuje během plnění Rámcové smlouvy i po ukončení Rámcové smlouvy </w:t>
      </w:r>
      <w:r w:rsidRPr="000A1236">
        <w:rPr>
          <w:rFonts w:ascii="Arial" w:hAnsi="Arial" w:cs="Arial"/>
        </w:rPr>
        <w:t xml:space="preserve">zachovávat mlčenlivost o všech skutečnostech, o kterých se dozví v souvislosti s plněním </w:t>
      </w:r>
      <w:r w:rsidR="00023516" w:rsidRPr="000A1236">
        <w:rPr>
          <w:rFonts w:ascii="Arial" w:hAnsi="Arial" w:cs="Arial"/>
        </w:rPr>
        <w:t>Rámcové smlouvy</w:t>
      </w:r>
      <w:r w:rsidRPr="000A1236">
        <w:rPr>
          <w:rFonts w:ascii="Arial" w:hAnsi="Arial" w:cs="Arial"/>
        </w:rPr>
        <w:t xml:space="preserve"> s výjimkou dodržování zákona č. 106/1999 Sb., o svobodném přístupu k informacím, ve znění pozdějších předpisů.</w:t>
      </w:r>
      <w:r w:rsidR="000A1236" w:rsidRPr="000A1236">
        <w:rPr>
          <w:rFonts w:ascii="Arial" w:hAnsi="Arial" w:cs="Arial"/>
        </w:rPr>
        <w:t xml:space="preserve"> Povinnost mlčenlivosti zahrnuje také mlčenl</w:t>
      </w:r>
      <w:r w:rsidR="000A1236">
        <w:rPr>
          <w:rFonts w:ascii="Arial" w:hAnsi="Arial" w:cs="Arial"/>
        </w:rPr>
        <w:t>ivost Poskytovatele</w:t>
      </w:r>
      <w:r w:rsidR="000A1236" w:rsidRPr="000A1236">
        <w:rPr>
          <w:rFonts w:ascii="Arial" w:hAnsi="Arial" w:cs="Arial"/>
        </w:rPr>
        <w:t xml:space="preserve"> ohledně os</w:t>
      </w:r>
      <w:r w:rsidR="000A1236">
        <w:rPr>
          <w:rFonts w:ascii="Arial" w:hAnsi="Arial" w:cs="Arial"/>
        </w:rPr>
        <w:t>obních údajů. Bude-li Poskytovatel</w:t>
      </w:r>
      <w:r w:rsidR="000A1236" w:rsidRPr="000A1236">
        <w:rPr>
          <w:rFonts w:ascii="Arial" w:hAnsi="Arial" w:cs="Arial"/>
        </w:rPr>
        <w:t xml:space="preserve"> s osobními údaji nakládat při realizaci předmětu této </w:t>
      </w:r>
      <w:r w:rsidR="000A1236">
        <w:rPr>
          <w:rFonts w:ascii="Arial" w:hAnsi="Arial" w:cs="Arial"/>
        </w:rPr>
        <w:t>Rámcové smlouvy, odpovídá Poskytovatel</w:t>
      </w:r>
      <w:r w:rsidR="000A1236" w:rsidRPr="000A1236">
        <w:rPr>
          <w:rFonts w:ascii="Arial" w:hAnsi="Arial" w:cs="Arial"/>
        </w:rPr>
        <w:t xml:space="preserve"> za to, že z jeho strany bude nakládání s těmito osobními údaji v souladu s příslušnými právními předpisy o ochraně osobních údajů, zejm.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údajů; GDPR).</w:t>
      </w:r>
    </w:p>
    <w:p w:rsidR="00CD2169" w:rsidRPr="00687FFA" w:rsidRDefault="00CD2169" w:rsidP="00F02302">
      <w:pPr>
        <w:numPr>
          <w:ilvl w:val="1"/>
          <w:numId w:val="3"/>
        </w:numPr>
        <w:tabs>
          <w:tab w:val="num" w:pos="709"/>
          <w:tab w:val="num" w:pos="1418"/>
        </w:tabs>
        <w:spacing w:before="120" w:after="120" w:line="300" w:lineRule="auto"/>
        <w:ind w:left="709" w:hanging="4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Poskytovatel</w:t>
      </w:r>
      <w:r w:rsidRPr="00687FFA">
        <w:rPr>
          <w:rFonts w:ascii="Arial" w:eastAsia="Times New Roman" w:hAnsi="Arial" w:cs="Arial"/>
        </w:rPr>
        <w:t xml:space="preserve"> je podle ustanovení § 2 písm. e) zákona č. 320/2001 Sb., o finanční kontrole ve veřejné správě a o změně některých zákonů (zákon o finanční kon</w:t>
      </w:r>
      <w:r w:rsidRPr="00687FFA">
        <w:rPr>
          <w:rFonts w:ascii="Arial" w:eastAsia="Times New Roman" w:hAnsi="Arial" w:cs="Arial"/>
        </w:rPr>
        <w:lastRenderedPageBreak/>
        <w:t>trole), ve znění pozdějších předpisů, osobou povinnou spolupůsobit při výkonu finanční kontroly prováděné v souvislosti se službami z veřejných výdajů a kontroly ze strany orgánů Evropské unie.</w:t>
      </w:r>
    </w:p>
    <w:p w:rsidR="00CD2169" w:rsidRPr="00687FFA" w:rsidRDefault="00CD2169" w:rsidP="004B27A2">
      <w:pPr>
        <w:keepNext/>
        <w:suppressAutoHyphens/>
        <w:spacing w:before="480" w:after="120" w:line="300" w:lineRule="auto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B060ED">
        <w:rPr>
          <w:rFonts w:ascii="Arial" w:eastAsia="Times New Roman" w:hAnsi="Arial" w:cs="Arial"/>
          <w:b/>
          <w:sz w:val="24"/>
        </w:rPr>
        <w:t xml:space="preserve">Článek </w:t>
      </w:r>
      <w:r w:rsidR="00C75F19">
        <w:rPr>
          <w:rFonts w:ascii="Arial" w:eastAsia="Times New Roman" w:hAnsi="Arial" w:cs="Arial"/>
          <w:b/>
          <w:sz w:val="24"/>
        </w:rPr>
        <w:t>VIII</w:t>
      </w:r>
      <w:r w:rsidRPr="00687FFA">
        <w:rPr>
          <w:rFonts w:ascii="Arial" w:eastAsia="Times New Roman" w:hAnsi="Arial" w:cs="Arial"/>
          <w:b/>
          <w:sz w:val="24"/>
        </w:rPr>
        <w:t>.</w:t>
      </w:r>
    </w:p>
    <w:p w:rsidR="00CD2169" w:rsidRPr="00687FFA" w:rsidRDefault="00CD2169" w:rsidP="00F02302">
      <w:pPr>
        <w:keepNext/>
        <w:suppressAutoHyphens/>
        <w:spacing w:before="120" w:after="120" w:line="300" w:lineRule="auto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687FFA">
        <w:rPr>
          <w:rFonts w:ascii="Arial" w:eastAsia="Times New Roman" w:hAnsi="Arial" w:cs="Arial"/>
          <w:b/>
          <w:sz w:val="24"/>
        </w:rPr>
        <w:t>SANKCE</w:t>
      </w:r>
    </w:p>
    <w:p w:rsidR="00CD2169" w:rsidRPr="00355937" w:rsidRDefault="00CD2169" w:rsidP="00C973A4">
      <w:pPr>
        <w:pStyle w:val="RLTextlnkuslovan"/>
        <w:numPr>
          <w:ilvl w:val="1"/>
          <w:numId w:val="25"/>
        </w:numPr>
        <w:tabs>
          <w:tab w:val="num" w:pos="709"/>
        </w:tabs>
        <w:spacing w:before="120" w:line="300" w:lineRule="auto"/>
        <w:ind w:left="709" w:hanging="425"/>
        <w:rPr>
          <w:rFonts w:ascii="Arial" w:hAnsi="Arial" w:cs="Arial"/>
        </w:rPr>
      </w:pPr>
      <w:r w:rsidRPr="00355937">
        <w:rPr>
          <w:rFonts w:ascii="Arial" w:hAnsi="Arial" w:cs="Arial"/>
        </w:rPr>
        <w:t>V případě prodlení Objednatele s platbou, na kterou vznikl Poskytovateli nárok, uhradí Objednatel úrok z prodlení ve výši 0,01 % z dlužné částky za každý i započatý den prodlení.</w:t>
      </w:r>
    </w:p>
    <w:p w:rsidR="007E2DF7" w:rsidRPr="007E2DF7" w:rsidRDefault="007E2DF7" w:rsidP="00F02302">
      <w:pPr>
        <w:numPr>
          <w:ilvl w:val="1"/>
          <w:numId w:val="3"/>
        </w:numPr>
        <w:tabs>
          <w:tab w:val="num" w:pos="709"/>
        </w:tabs>
        <w:spacing w:before="120" w:after="120" w:line="300" w:lineRule="auto"/>
        <w:ind w:left="709" w:hanging="425"/>
        <w:jc w:val="both"/>
        <w:rPr>
          <w:rFonts w:ascii="Arial" w:eastAsia="Times New Roman" w:hAnsi="Arial" w:cs="Arial"/>
        </w:rPr>
      </w:pPr>
      <w:r w:rsidRPr="00E72062">
        <w:rPr>
          <w:rFonts w:ascii="Arial" w:hAnsi="Arial" w:cs="Arial"/>
          <w:szCs w:val="20"/>
        </w:rPr>
        <w:t xml:space="preserve">V případě porušení smluvních povinností ze strany </w:t>
      </w:r>
      <w:r>
        <w:rPr>
          <w:rFonts w:ascii="Arial" w:hAnsi="Arial" w:cs="Arial"/>
          <w:szCs w:val="20"/>
        </w:rPr>
        <w:t>Poskytovatele</w:t>
      </w:r>
      <w:r w:rsidRPr="00E72062">
        <w:rPr>
          <w:rFonts w:ascii="Arial" w:hAnsi="Arial" w:cs="Arial"/>
          <w:szCs w:val="20"/>
        </w:rPr>
        <w:t xml:space="preserve"> zejména dle čl</w:t>
      </w:r>
      <w:r>
        <w:rPr>
          <w:rFonts w:ascii="Arial" w:hAnsi="Arial" w:cs="Arial"/>
          <w:szCs w:val="20"/>
        </w:rPr>
        <w:t xml:space="preserve">. I odst. 2, čl. II odst. </w:t>
      </w:r>
      <w:r w:rsidR="00866E8E">
        <w:rPr>
          <w:rFonts w:ascii="Arial" w:hAnsi="Arial" w:cs="Arial"/>
          <w:szCs w:val="20"/>
        </w:rPr>
        <w:t>2</w:t>
      </w:r>
      <w:r w:rsidRPr="00E72062">
        <w:rPr>
          <w:rFonts w:ascii="Arial" w:hAnsi="Arial" w:cs="Arial"/>
          <w:szCs w:val="20"/>
        </w:rPr>
        <w:t xml:space="preserve">, čl. </w:t>
      </w:r>
      <w:r w:rsidR="004B27A2">
        <w:rPr>
          <w:rFonts w:ascii="Arial" w:hAnsi="Arial" w:cs="Arial"/>
          <w:szCs w:val="20"/>
        </w:rPr>
        <w:t>I</w:t>
      </w:r>
      <w:r w:rsidRPr="00E72062">
        <w:rPr>
          <w:rFonts w:ascii="Arial" w:hAnsi="Arial" w:cs="Arial"/>
          <w:szCs w:val="20"/>
        </w:rPr>
        <w:t xml:space="preserve">V odst. </w:t>
      </w:r>
      <w:r>
        <w:rPr>
          <w:rFonts w:ascii="Arial" w:hAnsi="Arial" w:cs="Arial"/>
          <w:szCs w:val="20"/>
        </w:rPr>
        <w:t>1</w:t>
      </w:r>
      <w:r w:rsidR="008E1441">
        <w:rPr>
          <w:rFonts w:ascii="Arial" w:hAnsi="Arial" w:cs="Arial"/>
          <w:szCs w:val="20"/>
        </w:rPr>
        <w:t xml:space="preserve"> až</w:t>
      </w:r>
      <w:r w:rsidR="004B27A2">
        <w:rPr>
          <w:rFonts w:ascii="Arial" w:hAnsi="Arial" w:cs="Arial"/>
          <w:szCs w:val="20"/>
        </w:rPr>
        <w:t xml:space="preserve"> 5 a</w:t>
      </w:r>
      <w:r>
        <w:rPr>
          <w:rFonts w:ascii="Arial" w:hAnsi="Arial" w:cs="Arial"/>
          <w:szCs w:val="20"/>
        </w:rPr>
        <w:t xml:space="preserve"> </w:t>
      </w:r>
      <w:r w:rsidRPr="00E72062">
        <w:rPr>
          <w:rFonts w:ascii="Arial" w:hAnsi="Arial" w:cs="Arial"/>
          <w:szCs w:val="20"/>
        </w:rPr>
        <w:t xml:space="preserve">Přílohy č. 1, přísluší objednateli </w:t>
      </w:r>
      <w:r w:rsidRPr="00000EA6">
        <w:rPr>
          <w:rFonts w:ascii="Arial" w:hAnsi="Arial" w:cs="Arial"/>
          <w:szCs w:val="20"/>
        </w:rPr>
        <w:t xml:space="preserve">smluvní pokuta ve výši 20 % z ceny </w:t>
      </w:r>
      <w:r w:rsidR="00FD4896">
        <w:rPr>
          <w:rFonts w:ascii="Arial" w:hAnsi="Arial" w:cs="Arial"/>
          <w:szCs w:val="20"/>
        </w:rPr>
        <w:t xml:space="preserve">předmětného </w:t>
      </w:r>
      <w:r w:rsidR="00866E8E">
        <w:rPr>
          <w:rFonts w:ascii="Arial" w:hAnsi="Arial" w:cs="Arial"/>
          <w:szCs w:val="20"/>
        </w:rPr>
        <w:t>D</w:t>
      </w:r>
      <w:r w:rsidR="00FD4896">
        <w:rPr>
          <w:rFonts w:ascii="Arial" w:hAnsi="Arial" w:cs="Arial"/>
          <w:szCs w:val="20"/>
        </w:rPr>
        <w:t xml:space="preserve">ílčího </w:t>
      </w:r>
      <w:r w:rsidRPr="00000EA6">
        <w:rPr>
          <w:rFonts w:ascii="Arial" w:hAnsi="Arial" w:cs="Arial"/>
          <w:szCs w:val="20"/>
        </w:rPr>
        <w:t>plnění</w:t>
      </w:r>
      <w:r w:rsidR="00FD4896">
        <w:rPr>
          <w:rFonts w:ascii="Arial" w:hAnsi="Arial" w:cs="Arial"/>
          <w:szCs w:val="20"/>
        </w:rPr>
        <w:t xml:space="preserve"> </w:t>
      </w:r>
      <w:r w:rsidRPr="00000EA6">
        <w:rPr>
          <w:rFonts w:ascii="Arial" w:hAnsi="Arial" w:cs="Arial"/>
          <w:szCs w:val="20"/>
        </w:rPr>
        <w:t>včetně DPH</w:t>
      </w:r>
      <w:r w:rsidRPr="00E72062">
        <w:rPr>
          <w:rFonts w:ascii="Arial" w:hAnsi="Arial" w:cs="Arial"/>
          <w:szCs w:val="20"/>
        </w:rPr>
        <w:t>, uvedené v</w:t>
      </w:r>
      <w:r w:rsidR="00FD4896">
        <w:rPr>
          <w:rFonts w:ascii="Arial" w:hAnsi="Arial" w:cs="Arial"/>
          <w:szCs w:val="20"/>
        </w:rPr>
        <w:t> Příloze č. 2</w:t>
      </w:r>
      <w:r w:rsidRPr="00E72062">
        <w:rPr>
          <w:rFonts w:ascii="Arial" w:hAnsi="Arial" w:cs="Arial"/>
          <w:szCs w:val="20"/>
        </w:rPr>
        <w:t>, a to za každé jednotlivé porušení.</w:t>
      </w:r>
      <w:r w:rsidR="00EE211D">
        <w:rPr>
          <w:rFonts w:ascii="Arial" w:hAnsi="Arial" w:cs="Arial"/>
          <w:szCs w:val="20"/>
        </w:rPr>
        <w:t xml:space="preserve"> Tato smluvní pokuta se na porušení vyplývající z jednotlivé Výzvy neuplatní,</w:t>
      </w:r>
      <w:r w:rsidR="008B6916">
        <w:rPr>
          <w:rFonts w:ascii="Arial" w:hAnsi="Arial" w:cs="Arial"/>
          <w:szCs w:val="20"/>
        </w:rPr>
        <w:t xml:space="preserve"> je-li za nedodržení</w:t>
      </w:r>
      <w:r w:rsidR="00EE211D">
        <w:rPr>
          <w:rFonts w:ascii="Arial" w:hAnsi="Arial" w:cs="Arial"/>
          <w:szCs w:val="20"/>
        </w:rPr>
        <w:t xml:space="preserve"> doby plnění dané Výzvy uplatněna sankce dle čl. VIII odst. </w:t>
      </w:r>
      <w:r w:rsidR="008E1441">
        <w:rPr>
          <w:rFonts w:ascii="Arial" w:hAnsi="Arial" w:cs="Arial"/>
          <w:szCs w:val="20"/>
        </w:rPr>
        <w:t>9</w:t>
      </w:r>
      <w:r w:rsidR="00EE211D">
        <w:rPr>
          <w:rFonts w:ascii="Arial" w:hAnsi="Arial" w:cs="Arial"/>
          <w:szCs w:val="20"/>
        </w:rPr>
        <w:t xml:space="preserve">. </w:t>
      </w:r>
    </w:p>
    <w:p w:rsidR="00CD2169" w:rsidRPr="00687FFA" w:rsidRDefault="00CD2169" w:rsidP="00F02302">
      <w:pPr>
        <w:numPr>
          <w:ilvl w:val="1"/>
          <w:numId w:val="3"/>
        </w:numPr>
        <w:tabs>
          <w:tab w:val="num" w:pos="709"/>
        </w:tabs>
        <w:spacing w:before="120" w:after="120" w:line="300" w:lineRule="auto"/>
        <w:ind w:left="709" w:hanging="425"/>
        <w:jc w:val="both"/>
        <w:rPr>
          <w:rFonts w:ascii="Arial" w:eastAsia="Times New Roman" w:hAnsi="Arial" w:cs="Arial"/>
        </w:rPr>
      </w:pPr>
      <w:r w:rsidRPr="00687FFA">
        <w:rPr>
          <w:rFonts w:ascii="Arial" w:eastAsia="Times New Roman" w:hAnsi="Arial" w:cs="Arial"/>
        </w:rPr>
        <w:t xml:space="preserve">Uplatněním smluvní pokuty není dotčeno právo Objednatele na náhradu škody v plné výši, pokud mu v důsledku porušení smluvní povinnosti Poskytovatele vznikne, ani právo Objednatele na odstoupení od této </w:t>
      </w:r>
      <w:r w:rsidR="00F83216">
        <w:rPr>
          <w:rFonts w:ascii="Arial" w:eastAsia="Times New Roman" w:hAnsi="Arial" w:cs="Arial"/>
        </w:rPr>
        <w:t xml:space="preserve">Rámcové </w:t>
      </w:r>
      <w:r w:rsidRPr="00687FFA">
        <w:rPr>
          <w:rFonts w:ascii="Arial" w:eastAsia="Times New Roman" w:hAnsi="Arial" w:cs="Arial"/>
        </w:rPr>
        <w:t xml:space="preserve">smlouvy, ani povinnost Poskytovatele k splnění povinnosti </w:t>
      </w:r>
      <w:r w:rsidR="00866E8E">
        <w:rPr>
          <w:rFonts w:ascii="Arial" w:eastAsia="Times New Roman" w:hAnsi="Arial" w:cs="Arial"/>
        </w:rPr>
        <w:t>utvrzené</w:t>
      </w:r>
      <w:r w:rsidRPr="00687FFA">
        <w:rPr>
          <w:rFonts w:ascii="Arial" w:eastAsia="Times New Roman" w:hAnsi="Arial" w:cs="Arial"/>
        </w:rPr>
        <w:t xml:space="preserve"> smluvní pokutou, ledaže by Objednatel výslovně prohlásil, že na plnění povinnosti netrvá</w:t>
      </w:r>
      <w:r>
        <w:rPr>
          <w:rFonts w:ascii="Arial" w:eastAsia="Times New Roman" w:hAnsi="Arial" w:cs="Arial"/>
        </w:rPr>
        <w:t>.</w:t>
      </w:r>
    </w:p>
    <w:p w:rsidR="00CD2169" w:rsidRDefault="00CD2169" w:rsidP="00F02302">
      <w:pPr>
        <w:numPr>
          <w:ilvl w:val="1"/>
          <w:numId w:val="3"/>
        </w:numPr>
        <w:tabs>
          <w:tab w:val="num" w:pos="709"/>
        </w:tabs>
        <w:spacing w:before="120" w:after="120" w:line="300" w:lineRule="auto"/>
        <w:ind w:left="709" w:hanging="425"/>
        <w:jc w:val="both"/>
        <w:rPr>
          <w:rFonts w:ascii="Arial" w:eastAsia="Times New Roman" w:hAnsi="Arial" w:cs="Arial"/>
        </w:rPr>
      </w:pPr>
      <w:r w:rsidRPr="00687FFA">
        <w:rPr>
          <w:rFonts w:ascii="Arial" w:eastAsia="Times New Roman" w:hAnsi="Arial" w:cs="Arial"/>
        </w:rPr>
        <w:t xml:space="preserve">Za každé jednotlivé porušení povinnosti dle čl. </w:t>
      </w:r>
      <w:r>
        <w:rPr>
          <w:rFonts w:ascii="Arial" w:eastAsia="Times New Roman" w:hAnsi="Arial" w:cs="Arial"/>
        </w:rPr>
        <w:t>V</w:t>
      </w:r>
      <w:r w:rsidR="00CB7403">
        <w:rPr>
          <w:rFonts w:ascii="Arial" w:eastAsia="Times New Roman" w:hAnsi="Arial" w:cs="Arial"/>
        </w:rPr>
        <w:t>I</w:t>
      </w:r>
      <w:r>
        <w:rPr>
          <w:rFonts w:ascii="Arial" w:eastAsia="Times New Roman" w:hAnsi="Arial" w:cs="Arial"/>
        </w:rPr>
        <w:t>I</w:t>
      </w:r>
      <w:r w:rsidRPr="00687FFA">
        <w:rPr>
          <w:rFonts w:ascii="Arial" w:eastAsia="Times New Roman" w:hAnsi="Arial" w:cs="Arial"/>
        </w:rPr>
        <w:t xml:space="preserve">. odst. 1 a 2 je </w:t>
      </w:r>
      <w:r>
        <w:rPr>
          <w:rFonts w:ascii="Arial" w:eastAsia="Times New Roman" w:hAnsi="Arial" w:cs="Arial"/>
        </w:rPr>
        <w:t>Poskytovatel povinen uhradit O</w:t>
      </w:r>
      <w:r w:rsidRPr="00687FFA">
        <w:rPr>
          <w:rFonts w:ascii="Arial" w:eastAsia="Times New Roman" w:hAnsi="Arial" w:cs="Arial"/>
        </w:rPr>
        <w:t xml:space="preserve">bjednateli smluvní pokutu ve výši </w:t>
      </w:r>
      <w:r w:rsidR="00D76ED4">
        <w:rPr>
          <w:rFonts w:ascii="Arial" w:eastAsia="Times New Roman" w:hAnsi="Arial" w:cs="Arial"/>
        </w:rPr>
        <w:t>10</w:t>
      </w:r>
      <w:r w:rsidRPr="00687FFA">
        <w:rPr>
          <w:rFonts w:ascii="Arial" w:eastAsia="Times New Roman" w:hAnsi="Arial" w:cs="Arial"/>
        </w:rPr>
        <w:t>.000,- Kč</w:t>
      </w:r>
      <w:r>
        <w:rPr>
          <w:rFonts w:ascii="Arial" w:eastAsia="Times New Roman" w:hAnsi="Arial" w:cs="Arial"/>
        </w:rPr>
        <w:t>.</w:t>
      </w:r>
    </w:p>
    <w:p w:rsidR="007818D1" w:rsidRPr="00B11A90" w:rsidRDefault="007818D1" w:rsidP="00F02302">
      <w:pPr>
        <w:numPr>
          <w:ilvl w:val="1"/>
          <w:numId w:val="3"/>
        </w:numPr>
        <w:tabs>
          <w:tab w:val="num" w:pos="709"/>
        </w:tabs>
        <w:spacing w:before="120" w:after="120" w:line="300" w:lineRule="auto"/>
        <w:ind w:left="709" w:hanging="425"/>
        <w:jc w:val="both"/>
        <w:rPr>
          <w:rFonts w:ascii="Arial" w:eastAsia="Times New Roman" w:hAnsi="Arial" w:cs="Arial"/>
        </w:rPr>
      </w:pPr>
      <w:r w:rsidRPr="00B11A90">
        <w:rPr>
          <w:rFonts w:ascii="Arial" w:eastAsia="Times New Roman" w:hAnsi="Arial" w:cs="Arial"/>
        </w:rPr>
        <w:t>V případě, že Poskytovatel nedoručí Objednateli Pot</w:t>
      </w:r>
      <w:r w:rsidR="00FD6F0E">
        <w:rPr>
          <w:rFonts w:ascii="Arial" w:eastAsia="Times New Roman" w:hAnsi="Arial" w:cs="Arial"/>
        </w:rPr>
        <w:t>vrzení Výzvy dle čl. III odst. 1</w:t>
      </w:r>
      <w:r w:rsidRPr="00B11A90">
        <w:rPr>
          <w:rFonts w:ascii="Arial" w:eastAsia="Times New Roman" w:hAnsi="Arial" w:cs="Arial"/>
        </w:rPr>
        <w:t xml:space="preserve">, je Poskytovatel povinen uhradit Objednateli smluvní pokutu ve výši </w:t>
      </w:r>
      <w:r w:rsidR="00634D3E">
        <w:rPr>
          <w:rFonts w:ascii="Arial" w:eastAsia="Times New Roman" w:hAnsi="Arial" w:cs="Arial"/>
        </w:rPr>
        <w:t>250</w:t>
      </w:r>
      <w:r w:rsidR="001F2BC6" w:rsidRPr="00B11A90">
        <w:rPr>
          <w:rFonts w:ascii="Arial" w:eastAsia="Times New Roman" w:hAnsi="Arial" w:cs="Arial"/>
        </w:rPr>
        <w:t>,- Kč</w:t>
      </w:r>
      <w:r w:rsidRPr="00B11A90">
        <w:rPr>
          <w:rFonts w:ascii="Arial" w:eastAsia="Times New Roman" w:hAnsi="Arial" w:cs="Arial"/>
        </w:rPr>
        <w:t xml:space="preserve"> za každý i započatý den prodlení.</w:t>
      </w:r>
    </w:p>
    <w:p w:rsidR="00CD2169" w:rsidRPr="002332D0" w:rsidRDefault="00CD2169" w:rsidP="002332D0">
      <w:pPr>
        <w:pStyle w:val="RLTextlnkuslovan"/>
        <w:tabs>
          <w:tab w:val="clear" w:pos="1021"/>
          <w:tab w:val="num" w:pos="709"/>
        </w:tabs>
        <w:ind w:left="709" w:hanging="425"/>
        <w:rPr>
          <w:rFonts w:ascii="Arial" w:hAnsi="Arial" w:cs="Arial"/>
        </w:rPr>
      </w:pPr>
      <w:r w:rsidRPr="002332D0">
        <w:rPr>
          <w:rFonts w:ascii="Arial" w:hAnsi="Arial" w:cs="Arial"/>
        </w:rPr>
        <w:t xml:space="preserve">Poskytovatel souhlasí, aby </w:t>
      </w:r>
      <w:r w:rsidR="007E2DF7" w:rsidRPr="002332D0">
        <w:rPr>
          <w:rFonts w:ascii="Arial" w:hAnsi="Arial" w:cs="Arial"/>
        </w:rPr>
        <w:t>O</w:t>
      </w:r>
      <w:r w:rsidRPr="002332D0">
        <w:rPr>
          <w:rFonts w:ascii="Arial" w:hAnsi="Arial" w:cs="Arial"/>
        </w:rPr>
        <w:t>bjednatel každou smluvní pokutu nebo náhradu škody, na níž mu vznikne nárok, započetl vůči platbě (fak</w:t>
      </w:r>
      <w:r w:rsidR="00023516" w:rsidRPr="002332D0">
        <w:rPr>
          <w:rFonts w:ascii="Arial" w:hAnsi="Arial" w:cs="Arial"/>
        </w:rPr>
        <w:t xml:space="preserve">tuře) ve smyslu ustanovení čl. </w:t>
      </w:r>
      <w:r w:rsidRPr="002332D0">
        <w:rPr>
          <w:rFonts w:ascii="Arial" w:hAnsi="Arial" w:cs="Arial"/>
        </w:rPr>
        <w:t xml:space="preserve">V. </w:t>
      </w:r>
      <w:r w:rsidR="00DE07C1" w:rsidRPr="002332D0">
        <w:rPr>
          <w:rFonts w:ascii="Arial" w:hAnsi="Arial" w:cs="Arial"/>
        </w:rPr>
        <w:t xml:space="preserve"> </w:t>
      </w:r>
      <w:r w:rsidR="00DE07C1" w:rsidRPr="00DE07C1">
        <w:rPr>
          <w:rFonts w:ascii="Arial" w:hAnsi="Arial" w:cs="Arial"/>
          <w:szCs w:val="22"/>
        </w:rPr>
        <w:t>Nebude-li uplatněná smluvní pokuta nebo náhrada škody zapo</w:t>
      </w:r>
      <w:r w:rsidR="00DE07C1">
        <w:rPr>
          <w:rFonts w:ascii="Arial" w:hAnsi="Arial" w:cs="Arial"/>
          <w:szCs w:val="22"/>
        </w:rPr>
        <w:t>čtena, zavazuje se ji Poskytovatel uhradit O</w:t>
      </w:r>
      <w:r w:rsidR="00DE07C1" w:rsidRPr="00DE07C1">
        <w:rPr>
          <w:rFonts w:ascii="Arial" w:hAnsi="Arial" w:cs="Arial"/>
          <w:szCs w:val="22"/>
        </w:rPr>
        <w:t>bjednateli do 30 kalendářních dnů od doručení písemné výzvy objednatele</w:t>
      </w:r>
      <w:r w:rsidR="00DE07C1">
        <w:rPr>
          <w:rFonts w:ascii="Arial" w:hAnsi="Arial" w:cs="Arial"/>
          <w:szCs w:val="22"/>
        </w:rPr>
        <w:t xml:space="preserve"> (nejedná se o Výzvu ve smyslu čl. III)</w:t>
      </w:r>
      <w:r w:rsidR="00DE07C1" w:rsidRPr="00DE07C1">
        <w:rPr>
          <w:rFonts w:ascii="Arial" w:hAnsi="Arial" w:cs="Arial"/>
          <w:szCs w:val="22"/>
        </w:rPr>
        <w:t>.</w:t>
      </w:r>
    </w:p>
    <w:p w:rsidR="00EE6C54" w:rsidRDefault="00CD2169" w:rsidP="00F02302">
      <w:pPr>
        <w:numPr>
          <w:ilvl w:val="1"/>
          <w:numId w:val="3"/>
        </w:numPr>
        <w:tabs>
          <w:tab w:val="num" w:pos="709"/>
        </w:tabs>
        <w:spacing w:before="120" w:after="120" w:line="300" w:lineRule="auto"/>
        <w:ind w:left="709" w:hanging="425"/>
        <w:jc w:val="both"/>
        <w:rPr>
          <w:rFonts w:ascii="Arial" w:eastAsia="Times New Roman" w:hAnsi="Arial" w:cs="Arial"/>
        </w:rPr>
      </w:pPr>
      <w:r w:rsidRPr="00687FFA">
        <w:rPr>
          <w:rFonts w:ascii="Arial" w:eastAsia="Times New Roman" w:hAnsi="Arial" w:cs="Arial"/>
        </w:rPr>
        <w:t>Pokud dojde ze strany Poskytovatele k porušení pravidel pro povinnou publicitu</w:t>
      </w:r>
      <w:r w:rsidR="003E03C0">
        <w:rPr>
          <w:rFonts w:ascii="Arial" w:eastAsia="Times New Roman" w:hAnsi="Arial" w:cs="Arial"/>
        </w:rPr>
        <w:t xml:space="preserve"> </w:t>
      </w:r>
      <w:r w:rsidR="008E1441">
        <w:rPr>
          <w:rFonts w:ascii="Arial" w:eastAsia="Times New Roman" w:hAnsi="Arial" w:cs="Arial"/>
        </w:rPr>
        <w:t xml:space="preserve">dle </w:t>
      </w:r>
      <w:r w:rsidR="003E03C0">
        <w:rPr>
          <w:rFonts w:ascii="Arial" w:eastAsia="Times New Roman" w:hAnsi="Arial" w:cs="Arial"/>
        </w:rPr>
        <w:t xml:space="preserve">čl. IV odst. </w:t>
      </w:r>
      <w:r w:rsidR="007822E1">
        <w:rPr>
          <w:rFonts w:ascii="Arial" w:eastAsia="Times New Roman" w:hAnsi="Arial" w:cs="Arial"/>
        </w:rPr>
        <w:t>6</w:t>
      </w:r>
      <w:r w:rsidRPr="00687FFA">
        <w:rPr>
          <w:rFonts w:ascii="Arial" w:eastAsia="Times New Roman" w:hAnsi="Arial" w:cs="Arial"/>
        </w:rPr>
        <w:t xml:space="preserve">, zavazuje se Poskytovatel zaplatit Objednateli smluvní pokutu ve výši </w:t>
      </w:r>
      <w:r w:rsidR="00023516">
        <w:rPr>
          <w:rFonts w:ascii="Arial" w:eastAsia="Times New Roman" w:hAnsi="Arial" w:cs="Arial"/>
        </w:rPr>
        <w:t>2</w:t>
      </w:r>
      <w:r w:rsidRPr="00687FFA">
        <w:rPr>
          <w:rFonts w:ascii="Arial" w:eastAsia="Times New Roman" w:hAnsi="Arial" w:cs="Arial"/>
        </w:rPr>
        <w:t xml:space="preserve"> 000,- Kč za každé jednotlivé porušení.</w:t>
      </w:r>
    </w:p>
    <w:p w:rsidR="00EE211D" w:rsidRPr="00015A7F" w:rsidRDefault="00EE6C54" w:rsidP="002332D0">
      <w:pPr>
        <w:pStyle w:val="RLTextlnkuslovan"/>
        <w:tabs>
          <w:tab w:val="clear" w:pos="1021"/>
          <w:tab w:val="num" w:pos="709"/>
        </w:tabs>
        <w:ind w:left="709" w:hanging="425"/>
        <w:rPr>
          <w:rFonts w:ascii="Arial" w:hAnsi="Arial" w:cs="Arial"/>
        </w:rPr>
      </w:pPr>
      <w:r>
        <w:rPr>
          <w:rFonts w:ascii="Arial" w:hAnsi="Arial" w:cs="Arial"/>
          <w:szCs w:val="22"/>
        </w:rPr>
        <w:lastRenderedPageBreak/>
        <w:t xml:space="preserve">V případě, </w:t>
      </w:r>
      <w:r w:rsidRPr="00015A7F">
        <w:rPr>
          <w:rFonts w:ascii="Arial" w:hAnsi="Arial" w:cs="Arial"/>
          <w:szCs w:val="22"/>
        </w:rPr>
        <w:t xml:space="preserve">že Poskytovatel písemně neoznámí Objednateli změnu v termínu dle čl. IV odst. 8, je Poskytovatel povinen Objednateli uhradit smluvní pokutu ve výši </w:t>
      </w:r>
      <w:r w:rsidR="00681C59" w:rsidRPr="00015A7F">
        <w:rPr>
          <w:rFonts w:ascii="Arial" w:hAnsi="Arial" w:cs="Arial"/>
          <w:szCs w:val="22"/>
        </w:rPr>
        <w:t>1 000,-</w:t>
      </w:r>
      <w:r w:rsidRPr="00015A7F">
        <w:rPr>
          <w:rFonts w:ascii="Arial" w:hAnsi="Arial" w:cs="Arial"/>
          <w:szCs w:val="22"/>
        </w:rPr>
        <w:t xml:space="preserve"> Kč za každý jednotlivý případ porušení této povinnosti.</w:t>
      </w:r>
    </w:p>
    <w:p w:rsidR="00F04455" w:rsidRPr="00893605" w:rsidRDefault="00EE211D" w:rsidP="002332D0">
      <w:pPr>
        <w:pStyle w:val="RLTextlnkuslovan"/>
        <w:tabs>
          <w:tab w:val="clear" w:pos="1021"/>
          <w:tab w:val="num" w:pos="709"/>
        </w:tabs>
        <w:ind w:left="709" w:hanging="425"/>
        <w:rPr>
          <w:rFonts w:ascii="Arial" w:hAnsi="Arial" w:cs="Arial"/>
        </w:rPr>
      </w:pPr>
      <w:r w:rsidRPr="00015A7F">
        <w:rPr>
          <w:rFonts w:ascii="Arial" w:hAnsi="Arial" w:cs="Arial"/>
        </w:rPr>
        <w:t>Pokud dojde ze strany Poskytovatele ke zpožděnému plnění, tj. dojde k nedodržení doby plnění uveden</w:t>
      </w:r>
      <w:r w:rsidR="002332D0" w:rsidRPr="00015A7F">
        <w:rPr>
          <w:rFonts w:ascii="Arial" w:hAnsi="Arial" w:cs="Arial"/>
        </w:rPr>
        <w:t>é</w:t>
      </w:r>
      <w:r w:rsidRPr="00015A7F">
        <w:rPr>
          <w:rFonts w:ascii="Arial" w:hAnsi="Arial" w:cs="Arial"/>
        </w:rPr>
        <w:t xml:space="preserve"> v konkrétní Výzvě, a zároveň závazek z Výzvy zanikne dle čl. IX odst. 12 Rámcové smlouvy, je Poskytovatel povinen uhradit Objednateli sankci ve výši </w:t>
      </w:r>
      <w:r w:rsidR="00893605" w:rsidRPr="00015A7F">
        <w:rPr>
          <w:rFonts w:ascii="Arial" w:hAnsi="Arial" w:cs="Arial"/>
        </w:rPr>
        <w:t>30</w:t>
      </w:r>
      <w:r w:rsidRPr="00015A7F">
        <w:rPr>
          <w:rFonts w:ascii="Arial" w:hAnsi="Arial" w:cs="Arial"/>
        </w:rPr>
        <w:t xml:space="preserve"> % z ceny</w:t>
      </w:r>
      <w:r w:rsidRPr="00EE21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předmětného Dílčího </w:t>
      </w:r>
      <w:r w:rsidRPr="00EE211D">
        <w:rPr>
          <w:rFonts w:ascii="Arial" w:hAnsi="Arial" w:cs="Arial"/>
        </w:rPr>
        <w:t>plnění včetně DPH, u</w:t>
      </w:r>
      <w:r>
        <w:rPr>
          <w:rFonts w:ascii="Arial" w:hAnsi="Arial" w:cs="Arial"/>
        </w:rPr>
        <w:t>vedené v Příloze č. 2</w:t>
      </w:r>
      <w:r w:rsidRPr="00EE211D">
        <w:rPr>
          <w:rFonts w:ascii="Arial" w:hAnsi="Arial" w:cs="Arial"/>
        </w:rPr>
        <w:t>.</w:t>
      </w:r>
    </w:p>
    <w:p w:rsidR="00CD2169" w:rsidRPr="00687FFA" w:rsidRDefault="00F04455" w:rsidP="00015A7F">
      <w:pPr>
        <w:pStyle w:val="RLTextlnkuslovan"/>
        <w:tabs>
          <w:tab w:val="clear" w:pos="1021"/>
          <w:tab w:val="num" w:pos="709"/>
        </w:tabs>
        <w:ind w:left="709" w:hanging="425"/>
        <w:rPr>
          <w:rFonts w:ascii="Arial" w:hAnsi="Arial" w:cs="Arial"/>
        </w:rPr>
      </w:pPr>
      <w:r w:rsidRPr="00F04455">
        <w:rPr>
          <w:rFonts w:ascii="Arial" w:hAnsi="Arial" w:cs="Arial"/>
        </w:rPr>
        <w:t>Pro účely výpočtu výše smluvních pokut</w:t>
      </w:r>
      <w:r>
        <w:rPr>
          <w:rFonts w:ascii="Arial" w:hAnsi="Arial" w:cs="Arial"/>
        </w:rPr>
        <w:t xml:space="preserve"> nebo jiných sankcí</w:t>
      </w:r>
      <w:r w:rsidRPr="00F04455">
        <w:rPr>
          <w:rFonts w:ascii="Arial" w:hAnsi="Arial" w:cs="Arial"/>
        </w:rPr>
        <w:t xml:space="preserve"> určených procentní sazbou se</w:t>
      </w:r>
      <w:r>
        <w:rPr>
          <w:rFonts w:ascii="Arial" w:hAnsi="Arial" w:cs="Arial"/>
        </w:rPr>
        <w:t xml:space="preserve"> v případě, že (i) je Poskytovatel</w:t>
      </w:r>
      <w:r w:rsidRPr="00F04455">
        <w:rPr>
          <w:rFonts w:ascii="Arial" w:hAnsi="Arial" w:cs="Arial"/>
        </w:rPr>
        <w:t xml:space="preserve"> plátcem DPH, počítá výše smluvní </w:t>
      </w:r>
      <w:r>
        <w:rPr>
          <w:rFonts w:ascii="Arial" w:hAnsi="Arial" w:cs="Arial"/>
        </w:rPr>
        <w:t xml:space="preserve">pokuty nebo jiné sankce z ceny předmětného Dílčího </w:t>
      </w:r>
      <w:r w:rsidRPr="00EE211D">
        <w:rPr>
          <w:rFonts w:ascii="Arial" w:hAnsi="Arial" w:cs="Arial"/>
        </w:rPr>
        <w:t>plnění</w:t>
      </w:r>
      <w:r w:rsidRPr="00F04455">
        <w:rPr>
          <w:rFonts w:ascii="Arial" w:hAnsi="Arial" w:cs="Arial"/>
        </w:rPr>
        <w:t xml:space="preserve"> včetně DPH</w:t>
      </w:r>
      <w:r>
        <w:rPr>
          <w:rFonts w:ascii="Arial" w:hAnsi="Arial" w:cs="Arial"/>
        </w:rPr>
        <w:t xml:space="preserve"> uvedené v Příloze č. 2</w:t>
      </w:r>
      <w:r w:rsidRPr="00F0445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v případě, že (ii) je Poskytovatel</w:t>
      </w:r>
      <w:r w:rsidRPr="00F04455">
        <w:rPr>
          <w:rFonts w:ascii="Arial" w:hAnsi="Arial" w:cs="Arial"/>
        </w:rPr>
        <w:t xml:space="preserve"> neplátcem DPH, počítá se výše smluvní pokuty </w:t>
      </w:r>
      <w:r>
        <w:rPr>
          <w:rFonts w:ascii="Arial" w:hAnsi="Arial" w:cs="Arial"/>
        </w:rPr>
        <w:t xml:space="preserve">nebo jiné sankce z ceny předmětného Dílčího </w:t>
      </w:r>
      <w:r w:rsidRPr="00EE211D">
        <w:rPr>
          <w:rFonts w:ascii="Arial" w:hAnsi="Arial" w:cs="Arial"/>
        </w:rPr>
        <w:t>plnění</w:t>
      </w:r>
      <w:r>
        <w:rPr>
          <w:rFonts w:ascii="Arial" w:hAnsi="Arial" w:cs="Arial"/>
        </w:rPr>
        <w:t xml:space="preserve"> uvedené v Příloze č. 2</w:t>
      </w:r>
      <w:r w:rsidRPr="00F04455">
        <w:rPr>
          <w:rFonts w:ascii="Arial" w:hAnsi="Arial" w:cs="Arial"/>
        </w:rPr>
        <w:t>.</w:t>
      </w:r>
      <w:r w:rsidR="00CD2169" w:rsidRPr="00687FFA">
        <w:rPr>
          <w:rFonts w:ascii="Arial" w:hAnsi="Arial" w:cs="Arial"/>
        </w:rPr>
        <w:t xml:space="preserve"> </w:t>
      </w:r>
    </w:p>
    <w:p w:rsidR="00355937" w:rsidRPr="00687FFA" w:rsidRDefault="00FB69BC" w:rsidP="007822E1">
      <w:pPr>
        <w:keepNext/>
        <w:suppressAutoHyphens/>
        <w:spacing w:before="480" w:after="120" w:line="300" w:lineRule="auto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bookmarkStart w:id="46" w:name="_Ref273568416"/>
      <w:bookmarkStart w:id="47" w:name="_Toc212632760"/>
      <w:bookmarkStart w:id="48" w:name="_Ref212860308"/>
      <w:bookmarkStart w:id="49" w:name="_Ref228244903"/>
      <w:r>
        <w:rPr>
          <w:rFonts w:ascii="Arial" w:eastAsia="Times New Roman" w:hAnsi="Arial" w:cs="Arial"/>
          <w:b/>
          <w:sz w:val="24"/>
        </w:rPr>
        <w:t xml:space="preserve">Článek </w:t>
      </w:r>
      <w:r w:rsidR="00C75F19">
        <w:rPr>
          <w:rFonts w:ascii="Arial" w:eastAsia="Times New Roman" w:hAnsi="Arial" w:cs="Arial"/>
          <w:b/>
          <w:sz w:val="24"/>
        </w:rPr>
        <w:t>I</w:t>
      </w:r>
      <w:r w:rsidR="00355937" w:rsidRPr="00687FFA">
        <w:rPr>
          <w:rFonts w:ascii="Arial" w:eastAsia="Times New Roman" w:hAnsi="Arial" w:cs="Arial"/>
          <w:b/>
          <w:sz w:val="24"/>
        </w:rPr>
        <w:t>X</w:t>
      </w:r>
      <w:r w:rsidR="00355937" w:rsidRPr="009F27CF">
        <w:rPr>
          <w:rFonts w:ascii="Arial" w:eastAsia="Times New Roman" w:hAnsi="Arial" w:cs="Arial"/>
          <w:b/>
          <w:sz w:val="24"/>
        </w:rPr>
        <w:t>.</w:t>
      </w:r>
    </w:p>
    <w:p w:rsidR="00355937" w:rsidRPr="00687FFA" w:rsidRDefault="00355937" w:rsidP="00F02302">
      <w:pPr>
        <w:keepNext/>
        <w:suppressAutoHyphens/>
        <w:spacing w:before="120" w:after="120" w:line="300" w:lineRule="auto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687FFA">
        <w:rPr>
          <w:rFonts w:ascii="Arial" w:eastAsia="Times New Roman" w:hAnsi="Arial" w:cs="Arial"/>
          <w:b/>
          <w:sz w:val="24"/>
        </w:rPr>
        <w:t>SPOLEČNÁ UJEDNÁNÍ</w:t>
      </w:r>
    </w:p>
    <w:p w:rsidR="00355937" w:rsidRPr="00F955AA" w:rsidRDefault="00355937" w:rsidP="00C973A4">
      <w:pPr>
        <w:pStyle w:val="RLTextlnkuslovan"/>
        <w:numPr>
          <w:ilvl w:val="1"/>
          <w:numId w:val="26"/>
        </w:numPr>
        <w:tabs>
          <w:tab w:val="num" w:pos="709"/>
        </w:tabs>
        <w:spacing w:before="120" w:line="300" w:lineRule="auto"/>
        <w:ind w:left="709" w:hanging="425"/>
        <w:rPr>
          <w:rFonts w:ascii="Arial" w:hAnsi="Arial" w:cs="Arial"/>
        </w:rPr>
      </w:pPr>
      <w:r w:rsidRPr="00F955AA">
        <w:rPr>
          <w:rFonts w:ascii="Arial" w:hAnsi="Arial" w:cs="Arial"/>
        </w:rPr>
        <w:t>Poskytovatel tímto prohlašuje, že je držitelem veškerých povolení a oprávně</w:t>
      </w:r>
      <w:r w:rsidR="00D76ED4">
        <w:rPr>
          <w:rFonts w:ascii="Arial" w:hAnsi="Arial" w:cs="Arial"/>
        </w:rPr>
        <w:t xml:space="preserve">ní, umožňujících mu uskutečnit </w:t>
      </w:r>
      <w:r w:rsidR="00023516">
        <w:rPr>
          <w:rFonts w:ascii="Arial" w:hAnsi="Arial" w:cs="Arial"/>
        </w:rPr>
        <w:t xml:space="preserve">Dílčí </w:t>
      </w:r>
      <w:r w:rsidR="00D76ED4">
        <w:rPr>
          <w:rFonts w:ascii="Arial" w:hAnsi="Arial" w:cs="Arial"/>
        </w:rPr>
        <w:t>p</w:t>
      </w:r>
      <w:r w:rsidRPr="00F955AA">
        <w:rPr>
          <w:rFonts w:ascii="Arial" w:hAnsi="Arial" w:cs="Arial"/>
        </w:rPr>
        <w:t xml:space="preserve">lnění dle </w:t>
      </w:r>
      <w:r w:rsidR="00023516">
        <w:rPr>
          <w:rFonts w:ascii="Arial" w:hAnsi="Arial" w:cs="Arial"/>
        </w:rPr>
        <w:t>Rámcové smlouvy</w:t>
      </w:r>
      <w:r w:rsidRPr="00F955AA">
        <w:rPr>
          <w:rFonts w:ascii="Arial" w:hAnsi="Arial" w:cs="Arial"/>
        </w:rPr>
        <w:t>.</w:t>
      </w:r>
    </w:p>
    <w:p w:rsidR="00355937" w:rsidRDefault="00355937" w:rsidP="00F02302">
      <w:pPr>
        <w:numPr>
          <w:ilvl w:val="1"/>
          <w:numId w:val="3"/>
        </w:numPr>
        <w:tabs>
          <w:tab w:val="num" w:pos="709"/>
          <w:tab w:val="num" w:pos="993"/>
        </w:tabs>
        <w:spacing w:before="120" w:after="120" w:line="300" w:lineRule="auto"/>
        <w:ind w:left="709" w:hanging="425"/>
        <w:jc w:val="both"/>
        <w:rPr>
          <w:rFonts w:ascii="Arial" w:eastAsia="Times New Roman" w:hAnsi="Arial" w:cs="Arial"/>
        </w:rPr>
      </w:pPr>
      <w:r w:rsidRPr="00687FFA">
        <w:rPr>
          <w:rFonts w:ascii="Arial" w:eastAsia="Times New Roman" w:hAnsi="Arial" w:cs="Arial"/>
        </w:rPr>
        <w:t>Poskytovatel</w:t>
      </w:r>
      <w:r>
        <w:rPr>
          <w:rFonts w:ascii="Arial" w:eastAsia="Times New Roman" w:hAnsi="Arial" w:cs="Arial"/>
        </w:rPr>
        <w:t xml:space="preserve"> </w:t>
      </w:r>
      <w:r w:rsidRPr="00687FFA">
        <w:rPr>
          <w:rFonts w:ascii="Arial" w:eastAsia="Times New Roman" w:hAnsi="Arial" w:cs="Arial"/>
        </w:rPr>
        <w:t xml:space="preserve">tímto prohlašuje, že v době uzavření </w:t>
      </w:r>
      <w:r w:rsidR="00D76ED4">
        <w:rPr>
          <w:rFonts w:ascii="Arial" w:eastAsia="Times New Roman" w:hAnsi="Arial" w:cs="Arial"/>
        </w:rPr>
        <w:t xml:space="preserve">Rámcové smlouvy </w:t>
      </w:r>
      <w:r w:rsidRPr="00687FFA">
        <w:rPr>
          <w:rFonts w:ascii="Arial" w:eastAsia="Times New Roman" w:hAnsi="Arial" w:cs="Arial"/>
        </w:rPr>
        <w:t>není v likvidaci a není vůči němu vedeno řízení dle zákona č. 182/2006 Sb., o úpadku a způsobech jeho řešení (insolvenční zákon), ve znění pozdějších předpisů a zavazuje se Objednatele bezodkladně informovat o všech skutečnostech o hrozícím úpadku, popř. o prohlášení úpadku jeho společnosti</w:t>
      </w:r>
      <w:r w:rsidR="00445F41">
        <w:rPr>
          <w:rFonts w:ascii="Arial" w:eastAsia="Times New Roman" w:hAnsi="Arial" w:cs="Arial"/>
        </w:rPr>
        <w:t>.</w:t>
      </w:r>
    </w:p>
    <w:p w:rsidR="00445F41" w:rsidRPr="00687FFA" w:rsidRDefault="00445F41" w:rsidP="00F02302">
      <w:pPr>
        <w:numPr>
          <w:ilvl w:val="1"/>
          <w:numId w:val="3"/>
        </w:numPr>
        <w:tabs>
          <w:tab w:val="num" w:pos="709"/>
          <w:tab w:val="num" w:pos="993"/>
        </w:tabs>
        <w:spacing w:before="120" w:after="120" w:line="300" w:lineRule="auto"/>
        <w:ind w:left="709" w:hanging="4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Rámcová smlouva se </w:t>
      </w:r>
      <w:r w:rsidRPr="00786DDC">
        <w:rPr>
          <w:rFonts w:ascii="Arial" w:hAnsi="Arial" w:cs="Arial"/>
        </w:rPr>
        <w:t>uzavírá</w:t>
      </w:r>
      <w:r w:rsidR="00510D74">
        <w:rPr>
          <w:rFonts w:ascii="Arial" w:hAnsi="Arial" w:cs="Arial"/>
        </w:rPr>
        <w:t xml:space="preserve"> na dobu určitou, a </w:t>
      </w:r>
      <w:r w:rsidR="00124CBD">
        <w:rPr>
          <w:rFonts w:ascii="Arial" w:hAnsi="Arial" w:cs="Arial"/>
        </w:rPr>
        <w:t>to do 31. 3</w:t>
      </w:r>
      <w:r w:rsidR="006829A6">
        <w:rPr>
          <w:rFonts w:ascii="Arial" w:hAnsi="Arial" w:cs="Arial"/>
        </w:rPr>
        <w:t>. 20</w:t>
      </w:r>
      <w:r w:rsidR="00124CBD">
        <w:rPr>
          <w:rFonts w:ascii="Arial" w:hAnsi="Arial" w:cs="Arial"/>
        </w:rPr>
        <w:t>22</w:t>
      </w:r>
      <w:r w:rsidR="00D00DA4" w:rsidRPr="00786DDC">
        <w:rPr>
          <w:rFonts w:ascii="Arial" w:hAnsi="Arial" w:cs="Arial"/>
        </w:rPr>
        <w:t xml:space="preserve"> nebo</w:t>
      </w:r>
      <w:r w:rsidRPr="00786DDC">
        <w:rPr>
          <w:rFonts w:ascii="Arial" w:hAnsi="Arial" w:cs="Arial"/>
        </w:rPr>
        <w:t xml:space="preserve"> </w:t>
      </w:r>
      <w:r w:rsidR="006829A6">
        <w:rPr>
          <w:rFonts w:ascii="Arial" w:hAnsi="Arial" w:cs="Arial"/>
        </w:rPr>
        <w:t xml:space="preserve">do </w:t>
      </w:r>
      <w:r w:rsidRPr="00786DDC">
        <w:rPr>
          <w:rFonts w:ascii="Arial" w:hAnsi="Arial" w:cs="Arial"/>
        </w:rPr>
        <w:t>vyčerpání celkových finančních prostředků</w:t>
      </w:r>
      <w:r w:rsidR="000B18ED">
        <w:rPr>
          <w:rFonts w:ascii="Arial" w:hAnsi="Arial" w:cs="Arial"/>
        </w:rPr>
        <w:t xml:space="preserve"> (maximální celkové c</w:t>
      </w:r>
      <w:r w:rsidR="008B15DE">
        <w:rPr>
          <w:rFonts w:ascii="Arial" w:hAnsi="Arial" w:cs="Arial"/>
        </w:rPr>
        <w:t>eny)</w:t>
      </w:r>
      <w:r w:rsidRPr="00786D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stanovených v článku V.</w:t>
      </w:r>
      <w:r w:rsidR="007E169A">
        <w:rPr>
          <w:rFonts w:ascii="Arial" w:hAnsi="Arial" w:cs="Arial"/>
        </w:rPr>
        <w:t xml:space="preserve"> odst. 1 Rámcové smlouvy</w:t>
      </w:r>
      <w:r w:rsidRPr="00786DDC">
        <w:rPr>
          <w:rFonts w:ascii="Arial" w:hAnsi="Arial" w:cs="Arial"/>
        </w:rPr>
        <w:t>, podle toho, která skutečnost nastane dříve. Uplynutí doby trvání Rámcové smlouvy dle tohoto odstavce nemá vliv na trvání uzavřených Výzev, ledaže by došlo k ukončení Rámcové smlouvy vyčerpáním celkových finančních prostředků; v tom případě jsou ukončeny i Výzvy.</w:t>
      </w:r>
    </w:p>
    <w:p w:rsidR="00070113" w:rsidRPr="00070113" w:rsidRDefault="00070113" w:rsidP="00C973A4">
      <w:pPr>
        <w:numPr>
          <w:ilvl w:val="0"/>
          <w:numId w:val="31"/>
        </w:numPr>
        <w:tabs>
          <w:tab w:val="left" w:pos="1560"/>
        </w:tabs>
        <w:spacing w:before="120" w:after="120" w:line="300" w:lineRule="auto"/>
        <w:jc w:val="both"/>
        <w:rPr>
          <w:rFonts w:ascii="Arial" w:eastAsia="Times New Roman" w:hAnsi="Arial" w:cs="Arial"/>
          <w:lang w:eastAsia="cs-CZ"/>
        </w:rPr>
      </w:pPr>
      <w:r w:rsidRPr="00070113">
        <w:rPr>
          <w:rFonts w:ascii="Arial" w:eastAsia="Times New Roman" w:hAnsi="Arial" w:cs="Arial"/>
          <w:lang w:eastAsia="cs-CZ"/>
        </w:rPr>
        <w:t>Tato Rámcová smlouva bude ukončena, nastane-li některý z následujících případů:</w:t>
      </w:r>
    </w:p>
    <w:p w:rsidR="00070113" w:rsidRDefault="00070113" w:rsidP="00C973A4">
      <w:pPr>
        <w:pStyle w:val="Odstavecseseznamem"/>
        <w:numPr>
          <w:ilvl w:val="0"/>
          <w:numId w:val="29"/>
        </w:numPr>
        <w:tabs>
          <w:tab w:val="left" w:pos="1560"/>
        </w:tabs>
        <w:spacing w:before="120" w:after="120" w:line="300" w:lineRule="auto"/>
        <w:jc w:val="both"/>
        <w:rPr>
          <w:rFonts w:ascii="Arial" w:hAnsi="Arial" w:cs="Arial"/>
        </w:rPr>
      </w:pPr>
      <w:r w:rsidRPr="00070113">
        <w:rPr>
          <w:rFonts w:ascii="Arial" w:hAnsi="Arial" w:cs="Arial"/>
          <w:sz w:val="22"/>
          <w:szCs w:val="22"/>
        </w:rPr>
        <w:t xml:space="preserve">způsobem v souladu s odst. </w:t>
      </w:r>
      <w:r>
        <w:rPr>
          <w:rFonts w:ascii="Arial" w:hAnsi="Arial" w:cs="Arial"/>
          <w:sz w:val="22"/>
          <w:szCs w:val="22"/>
        </w:rPr>
        <w:t>3 tohoto článku;</w:t>
      </w:r>
    </w:p>
    <w:p w:rsidR="00070113" w:rsidRDefault="00070113" w:rsidP="00C973A4">
      <w:pPr>
        <w:pStyle w:val="Odstavecseseznamem"/>
        <w:numPr>
          <w:ilvl w:val="0"/>
          <w:numId w:val="29"/>
        </w:numPr>
        <w:tabs>
          <w:tab w:val="left" w:pos="1560"/>
        </w:tabs>
        <w:spacing w:before="120" w:after="120" w:line="300" w:lineRule="auto"/>
        <w:jc w:val="both"/>
        <w:rPr>
          <w:rFonts w:ascii="Arial" w:hAnsi="Arial" w:cs="Arial"/>
        </w:rPr>
      </w:pPr>
      <w:r w:rsidRPr="00070113">
        <w:rPr>
          <w:rFonts w:ascii="Arial" w:hAnsi="Arial" w:cs="Arial"/>
          <w:sz w:val="22"/>
          <w:szCs w:val="22"/>
        </w:rPr>
        <w:t>kdykoliv na zák</w:t>
      </w:r>
      <w:r>
        <w:rPr>
          <w:rFonts w:ascii="Arial" w:hAnsi="Arial" w:cs="Arial"/>
          <w:sz w:val="22"/>
          <w:szCs w:val="22"/>
        </w:rPr>
        <w:t xml:space="preserve">ladě písemné dohody </w:t>
      </w:r>
      <w:r w:rsidR="00FE7479">
        <w:rPr>
          <w:rFonts w:ascii="Arial" w:hAnsi="Arial" w:cs="Arial"/>
          <w:sz w:val="22"/>
          <w:szCs w:val="22"/>
        </w:rPr>
        <w:t xml:space="preserve">obou </w:t>
      </w:r>
      <w:r w:rsidRPr="00070113">
        <w:rPr>
          <w:rFonts w:ascii="Arial" w:hAnsi="Arial" w:cs="Arial"/>
          <w:sz w:val="22"/>
          <w:szCs w:val="22"/>
        </w:rPr>
        <w:t>smluvních stran</w:t>
      </w:r>
      <w:r>
        <w:rPr>
          <w:rFonts w:ascii="Arial" w:hAnsi="Arial" w:cs="Arial"/>
          <w:sz w:val="22"/>
          <w:szCs w:val="22"/>
        </w:rPr>
        <w:t>;</w:t>
      </w:r>
    </w:p>
    <w:p w:rsidR="00070113" w:rsidRDefault="00070113" w:rsidP="00C973A4">
      <w:pPr>
        <w:pStyle w:val="Odstavecseseznamem"/>
        <w:numPr>
          <w:ilvl w:val="0"/>
          <w:numId w:val="29"/>
        </w:numPr>
        <w:tabs>
          <w:tab w:val="left" w:pos="1560"/>
        </w:tabs>
        <w:spacing w:before="120" w:after="12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lastRenderedPageBreak/>
        <w:t xml:space="preserve">odstoupením od této Rámcové smlouvy dle </w:t>
      </w:r>
      <w:r w:rsidR="00510D74">
        <w:rPr>
          <w:rFonts w:ascii="Arial" w:hAnsi="Arial" w:cs="Arial"/>
          <w:sz w:val="22"/>
          <w:szCs w:val="22"/>
        </w:rPr>
        <w:t xml:space="preserve">odst. </w:t>
      </w:r>
      <w:r w:rsidR="005E61A1">
        <w:rPr>
          <w:rFonts w:ascii="Arial" w:hAnsi="Arial" w:cs="Arial"/>
          <w:sz w:val="22"/>
          <w:szCs w:val="22"/>
        </w:rPr>
        <w:t>5</w:t>
      </w:r>
      <w:r w:rsidRPr="00070113">
        <w:rPr>
          <w:rFonts w:ascii="Arial" w:hAnsi="Arial" w:cs="Arial"/>
          <w:sz w:val="22"/>
          <w:szCs w:val="22"/>
        </w:rPr>
        <w:t>, resp. odstoupením od jakékoliv</w:t>
      </w:r>
      <w:r w:rsidR="00F83216">
        <w:rPr>
          <w:rFonts w:ascii="Arial" w:hAnsi="Arial" w:cs="Arial"/>
          <w:sz w:val="22"/>
          <w:szCs w:val="22"/>
        </w:rPr>
        <w:t xml:space="preserve"> Výzvy</w:t>
      </w:r>
      <w:r w:rsidR="005E61A1">
        <w:rPr>
          <w:rFonts w:ascii="Arial" w:hAnsi="Arial" w:cs="Arial"/>
          <w:sz w:val="22"/>
          <w:szCs w:val="22"/>
        </w:rPr>
        <w:t xml:space="preserve"> dle odst. </w:t>
      </w:r>
      <w:r w:rsidRPr="00070113">
        <w:rPr>
          <w:rFonts w:ascii="Arial" w:hAnsi="Arial" w:cs="Arial"/>
          <w:sz w:val="22"/>
          <w:szCs w:val="22"/>
        </w:rPr>
        <w:t>8</w:t>
      </w:r>
      <w:r w:rsidR="005E61A1">
        <w:rPr>
          <w:rFonts w:ascii="Arial" w:hAnsi="Arial" w:cs="Arial"/>
          <w:sz w:val="22"/>
          <w:szCs w:val="22"/>
        </w:rPr>
        <w:t xml:space="preserve"> (jestliže se Objednatel rozhodne zároveň odstoupit i od Rámcové smlouvy)</w:t>
      </w:r>
      <w:r w:rsidR="00847339">
        <w:rPr>
          <w:rFonts w:ascii="Arial" w:hAnsi="Arial" w:cs="Arial"/>
          <w:sz w:val="22"/>
          <w:szCs w:val="22"/>
        </w:rPr>
        <w:t>;</w:t>
      </w:r>
    </w:p>
    <w:p w:rsidR="00847339" w:rsidRPr="00D6098F" w:rsidRDefault="00847339" w:rsidP="00C973A4">
      <w:pPr>
        <w:pStyle w:val="Odstavecseseznamem"/>
        <w:numPr>
          <w:ilvl w:val="0"/>
          <w:numId w:val="29"/>
        </w:numPr>
        <w:tabs>
          <w:tab w:val="left" w:pos="1560"/>
        </w:tabs>
        <w:spacing w:before="120" w:after="12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výpovědí dle odst. 9</w:t>
      </w:r>
      <w:r w:rsidR="00B11585">
        <w:rPr>
          <w:rFonts w:ascii="Arial" w:hAnsi="Arial" w:cs="Arial"/>
          <w:sz w:val="22"/>
          <w:szCs w:val="22"/>
        </w:rPr>
        <w:t>,</w:t>
      </w:r>
      <w:r w:rsidR="00B11585" w:rsidRPr="00B11585">
        <w:rPr>
          <w:rFonts w:ascii="Arial" w:hAnsi="Arial" w:cs="Arial"/>
          <w:sz w:val="22"/>
          <w:szCs w:val="22"/>
        </w:rPr>
        <w:t xml:space="preserve"> </w:t>
      </w:r>
      <w:r w:rsidR="00B11585">
        <w:rPr>
          <w:rFonts w:ascii="Arial" w:hAnsi="Arial" w:cs="Arial"/>
          <w:sz w:val="22"/>
          <w:szCs w:val="22"/>
        </w:rPr>
        <w:t>resp. výpovědí</w:t>
      </w:r>
      <w:r w:rsidR="00B11585" w:rsidRPr="00070113">
        <w:rPr>
          <w:rFonts w:ascii="Arial" w:hAnsi="Arial" w:cs="Arial"/>
          <w:sz w:val="22"/>
          <w:szCs w:val="22"/>
        </w:rPr>
        <w:t xml:space="preserve"> jakékoliv</w:t>
      </w:r>
      <w:r w:rsidR="00B11585">
        <w:rPr>
          <w:rFonts w:ascii="Arial" w:hAnsi="Arial" w:cs="Arial"/>
          <w:sz w:val="22"/>
          <w:szCs w:val="22"/>
        </w:rPr>
        <w:t xml:space="preserve"> Výzvy dle odst. 10 (jestliže se Objednatel rozhodne zároveň vypovědět Rámcovou smlouvu)</w:t>
      </w:r>
    </w:p>
    <w:p w:rsidR="00070113" w:rsidRDefault="00355937" w:rsidP="00C973A4">
      <w:pPr>
        <w:numPr>
          <w:ilvl w:val="0"/>
          <w:numId w:val="31"/>
        </w:numPr>
        <w:tabs>
          <w:tab w:val="left" w:pos="1560"/>
        </w:tabs>
        <w:spacing w:before="120" w:after="120" w:line="30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Objednatel je oprávněn odstoupit od </w:t>
      </w:r>
      <w:r w:rsidR="00023516">
        <w:rPr>
          <w:rFonts w:ascii="Arial" w:hAnsi="Arial" w:cs="Arial"/>
        </w:rPr>
        <w:t>Rámcové smlouvy</w:t>
      </w:r>
      <w:r w:rsidR="00023516" w:rsidRPr="00687FFA">
        <w:rPr>
          <w:rFonts w:ascii="Arial" w:eastAsia="Times New Roman" w:hAnsi="Arial" w:cs="Arial"/>
          <w:szCs w:val="20"/>
          <w:lang w:eastAsia="cs-CZ"/>
        </w:rPr>
        <w:t xml:space="preserve"> </w:t>
      </w:r>
      <w:r w:rsidR="008B15DE">
        <w:rPr>
          <w:rFonts w:ascii="Arial" w:hAnsi="Arial" w:cs="Arial"/>
        </w:rPr>
        <w:t xml:space="preserve">vedle důvodů uvedených </w:t>
      </w:r>
      <w:r w:rsidR="004C7ADB">
        <w:rPr>
          <w:rFonts w:ascii="Arial" w:hAnsi="Arial" w:cs="Arial"/>
        </w:rPr>
        <w:t xml:space="preserve">v </w:t>
      </w:r>
      <w:r w:rsidR="008B15DE">
        <w:rPr>
          <w:rFonts w:ascii="Arial" w:hAnsi="Arial" w:cs="Arial"/>
        </w:rPr>
        <w:t>právních předpisech</w:t>
      </w:r>
      <w:r w:rsidR="008B15DE" w:rsidRPr="008C38F5">
        <w:rPr>
          <w:rFonts w:ascii="Arial" w:hAnsi="Arial" w:cs="Arial"/>
        </w:rPr>
        <w:t xml:space="preserve"> taktéž</w:t>
      </w:r>
      <w:r w:rsidR="008B15DE" w:rsidRPr="00687FFA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v případě, že </w:t>
      </w:r>
    </w:p>
    <w:p w:rsidR="00355937" w:rsidRPr="00687FFA" w:rsidRDefault="00B617D0" w:rsidP="00F02302">
      <w:pPr>
        <w:numPr>
          <w:ilvl w:val="3"/>
          <w:numId w:val="4"/>
        </w:numPr>
        <w:tabs>
          <w:tab w:val="left" w:pos="1560"/>
        </w:tabs>
        <w:spacing w:before="120" w:after="120" w:line="300" w:lineRule="auto"/>
        <w:ind w:left="1560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D363F4">
        <w:rPr>
          <w:rFonts w:ascii="Arial" w:hAnsi="Arial" w:cs="Arial"/>
        </w:rPr>
        <w:t>b</w:t>
      </w:r>
      <w:r>
        <w:rPr>
          <w:rFonts w:ascii="Arial" w:hAnsi="Arial" w:cs="Arial"/>
        </w:rPr>
        <w:t>ude vydáno rozhodnutí o úpadku Poskytovatele</w:t>
      </w:r>
      <w:r w:rsidR="00355937" w:rsidRPr="00687FFA">
        <w:rPr>
          <w:rFonts w:ascii="Arial" w:eastAsia="Times New Roman" w:hAnsi="Arial" w:cs="Arial"/>
          <w:szCs w:val="20"/>
          <w:lang w:eastAsia="cs-CZ"/>
        </w:rPr>
        <w:t xml:space="preserve"> nebo</w:t>
      </w:r>
    </w:p>
    <w:p w:rsidR="00355937" w:rsidRPr="00687FFA" w:rsidRDefault="00355937" w:rsidP="00F02302">
      <w:pPr>
        <w:numPr>
          <w:ilvl w:val="3"/>
          <w:numId w:val="4"/>
        </w:numPr>
        <w:tabs>
          <w:tab w:val="left" w:pos="1560"/>
        </w:tabs>
        <w:spacing w:before="120" w:after="120" w:line="300" w:lineRule="auto"/>
        <w:ind w:left="1560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>Poskytovatel sám podá dlužnický návrh na zahájení insolvenčního řízení nebo</w:t>
      </w:r>
    </w:p>
    <w:p w:rsidR="00355937" w:rsidRPr="00687FFA" w:rsidRDefault="00B617D0" w:rsidP="00F02302">
      <w:pPr>
        <w:numPr>
          <w:ilvl w:val="3"/>
          <w:numId w:val="4"/>
        </w:numPr>
        <w:tabs>
          <w:tab w:val="left" w:pos="1560"/>
        </w:tabs>
        <w:spacing w:before="120" w:after="120" w:line="300" w:lineRule="auto"/>
        <w:ind w:left="1560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D363F4">
        <w:rPr>
          <w:rFonts w:ascii="Arial" w:hAnsi="Arial" w:cs="Arial"/>
        </w:rPr>
        <w:t xml:space="preserve">bude </w:t>
      </w:r>
      <w:r>
        <w:rPr>
          <w:rFonts w:ascii="Arial" w:hAnsi="Arial" w:cs="Arial"/>
        </w:rPr>
        <w:t xml:space="preserve">zahájeno insolvenční řízení s Poskytovatelem </w:t>
      </w:r>
      <w:r w:rsidR="00355937" w:rsidRPr="00687FFA">
        <w:rPr>
          <w:rFonts w:ascii="Arial" w:eastAsia="Times New Roman" w:hAnsi="Arial" w:cs="Arial"/>
          <w:szCs w:val="20"/>
          <w:lang w:eastAsia="cs-CZ"/>
        </w:rPr>
        <w:t>nebo</w:t>
      </w:r>
    </w:p>
    <w:p w:rsidR="00355937" w:rsidRPr="00687FFA" w:rsidRDefault="00355937" w:rsidP="00F02302">
      <w:pPr>
        <w:numPr>
          <w:ilvl w:val="3"/>
          <w:numId w:val="4"/>
        </w:numPr>
        <w:tabs>
          <w:tab w:val="left" w:pos="1560"/>
        </w:tabs>
        <w:spacing w:before="120" w:after="120" w:line="300" w:lineRule="auto"/>
        <w:ind w:left="1560" w:hanging="425"/>
        <w:jc w:val="both"/>
        <w:rPr>
          <w:rFonts w:ascii="Arial" w:eastAsia="Times New Roman" w:hAnsi="Arial" w:cs="Arial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>Poskytovatel vstoupí do likvidace nebo</w:t>
      </w:r>
    </w:p>
    <w:p w:rsidR="00355937" w:rsidRPr="00F66E92" w:rsidRDefault="00355937" w:rsidP="00F02302">
      <w:pPr>
        <w:numPr>
          <w:ilvl w:val="3"/>
          <w:numId w:val="4"/>
        </w:numPr>
        <w:tabs>
          <w:tab w:val="left" w:pos="1560"/>
        </w:tabs>
        <w:spacing w:before="120" w:after="120" w:line="300" w:lineRule="auto"/>
        <w:ind w:left="1560" w:hanging="425"/>
        <w:jc w:val="both"/>
        <w:rPr>
          <w:rFonts w:ascii="Arial" w:eastAsia="Times New Roman" w:hAnsi="Arial" w:cs="Arial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>dojde k podstatnému porušení povinnosti Poskytovatele, za něž se považuje zejména porušení jakékoliv povinnosti Poskytovatel</w:t>
      </w:r>
      <w:r w:rsidRPr="00C76276">
        <w:rPr>
          <w:rFonts w:ascii="Arial" w:eastAsia="Times New Roman" w:hAnsi="Arial" w:cs="Arial"/>
          <w:szCs w:val="20"/>
          <w:lang w:eastAsia="cs-CZ"/>
        </w:rPr>
        <w:t>e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 uvedené </w:t>
      </w:r>
      <w:r w:rsidRPr="00F66E92">
        <w:rPr>
          <w:rFonts w:ascii="Arial" w:eastAsia="Times New Roman" w:hAnsi="Arial" w:cs="Arial"/>
          <w:szCs w:val="20"/>
          <w:lang w:eastAsia="cs-CZ"/>
        </w:rPr>
        <w:t>v čl. I</w:t>
      </w:r>
      <w:r w:rsidR="00023516" w:rsidRPr="00F66E92">
        <w:rPr>
          <w:rFonts w:ascii="Arial" w:eastAsia="Times New Roman" w:hAnsi="Arial" w:cs="Arial"/>
          <w:szCs w:val="20"/>
          <w:lang w:eastAsia="cs-CZ"/>
        </w:rPr>
        <w:t>.</w:t>
      </w:r>
      <w:r w:rsidRPr="00F66E92">
        <w:rPr>
          <w:rFonts w:ascii="Arial" w:eastAsia="Times New Roman" w:hAnsi="Arial" w:cs="Arial"/>
          <w:szCs w:val="20"/>
          <w:lang w:eastAsia="cs-CZ"/>
        </w:rPr>
        <w:t xml:space="preserve"> odst. 2</w:t>
      </w:r>
      <w:r w:rsidR="00F4299D">
        <w:rPr>
          <w:rFonts w:ascii="Arial" w:eastAsia="Times New Roman" w:hAnsi="Arial" w:cs="Arial"/>
          <w:szCs w:val="20"/>
          <w:lang w:eastAsia="cs-CZ"/>
        </w:rPr>
        <w:t xml:space="preserve"> </w:t>
      </w:r>
      <w:r w:rsidR="00F4299D" w:rsidRPr="00245133">
        <w:rPr>
          <w:rFonts w:ascii="Arial" w:eastAsia="Times New Roman" w:hAnsi="Arial" w:cs="Arial"/>
          <w:szCs w:val="20"/>
          <w:lang w:eastAsia="cs-CZ"/>
        </w:rPr>
        <w:t>nebo</w:t>
      </w:r>
      <w:r w:rsidRPr="00245133">
        <w:rPr>
          <w:rFonts w:ascii="Arial" w:eastAsia="Times New Roman" w:hAnsi="Arial" w:cs="Arial"/>
          <w:szCs w:val="20"/>
          <w:lang w:eastAsia="cs-CZ"/>
        </w:rPr>
        <w:t xml:space="preserve"> </w:t>
      </w:r>
      <w:r w:rsidR="008B15DE" w:rsidRPr="00245133">
        <w:rPr>
          <w:rFonts w:ascii="Arial" w:eastAsia="Times New Roman" w:hAnsi="Arial" w:cs="Arial"/>
          <w:szCs w:val="20"/>
          <w:lang w:eastAsia="cs-CZ"/>
        </w:rPr>
        <w:t>čl. II odst. 2</w:t>
      </w:r>
      <w:r w:rsidR="00023516" w:rsidRPr="00245133">
        <w:rPr>
          <w:rFonts w:ascii="Arial" w:eastAsia="Times New Roman" w:hAnsi="Arial" w:cs="Arial"/>
        </w:rPr>
        <w:t>.</w:t>
      </w:r>
    </w:p>
    <w:p w:rsidR="00D76ED4" w:rsidRPr="00620253" w:rsidRDefault="00D76ED4" w:rsidP="00C973A4">
      <w:pPr>
        <w:pStyle w:val="RLTextlnkuslovan"/>
        <w:numPr>
          <w:ilvl w:val="1"/>
          <w:numId w:val="30"/>
        </w:numPr>
        <w:tabs>
          <w:tab w:val="num" w:pos="709"/>
        </w:tabs>
        <w:spacing w:before="120" w:line="300" w:lineRule="auto"/>
        <w:ind w:left="709" w:hanging="425"/>
        <w:rPr>
          <w:rFonts w:ascii="Arial" w:hAnsi="Arial" w:cs="Arial"/>
        </w:rPr>
      </w:pPr>
      <w:r w:rsidRPr="00620253">
        <w:rPr>
          <w:rFonts w:ascii="Arial" w:hAnsi="Arial" w:cs="Arial"/>
        </w:rPr>
        <w:t xml:space="preserve">Odstoupení od </w:t>
      </w:r>
      <w:r w:rsidR="004F5613" w:rsidRPr="00620253">
        <w:rPr>
          <w:rFonts w:ascii="Arial" w:hAnsi="Arial" w:cs="Arial"/>
        </w:rPr>
        <w:t xml:space="preserve">Rámcové smlouvy </w:t>
      </w:r>
      <w:r w:rsidRPr="00620253">
        <w:rPr>
          <w:rFonts w:ascii="Arial" w:hAnsi="Arial" w:cs="Arial"/>
        </w:rPr>
        <w:t xml:space="preserve">ze strany Objednatele je vždy bez jakýchkoliv sankcí vůči Objednateli. Účinky odstoupení od </w:t>
      </w:r>
      <w:r w:rsidR="004F5613" w:rsidRPr="00620253">
        <w:rPr>
          <w:rFonts w:ascii="Arial" w:hAnsi="Arial" w:cs="Arial"/>
        </w:rPr>
        <w:t>Rámcové smlouvy</w:t>
      </w:r>
      <w:r w:rsidRPr="00620253">
        <w:rPr>
          <w:rFonts w:ascii="Arial" w:hAnsi="Arial" w:cs="Arial"/>
        </w:rPr>
        <w:t xml:space="preserve"> nastávají dnem doručení písemného oznámení o odstoupení druhé smluvní straně.</w:t>
      </w:r>
      <w:r w:rsidR="003C2920" w:rsidRPr="00620253">
        <w:rPr>
          <w:rFonts w:ascii="Arial" w:hAnsi="Arial" w:cs="Arial"/>
        </w:rPr>
        <w:t xml:space="preserve"> Toto ustanovení odst. 6 Rámcové smlouvy se pro odstoupení od Výzev dle odst. 7 a 8 použije obdobně.</w:t>
      </w:r>
    </w:p>
    <w:p w:rsidR="0047726E" w:rsidRPr="0047726E" w:rsidRDefault="0047726E" w:rsidP="00F02302">
      <w:pPr>
        <w:pStyle w:val="RLTextlnkuslovan"/>
        <w:tabs>
          <w:tab w:val="clear" w:pos="1021"/>
          <w:tab w:val="num" w:pos="709"/>
        </w:tabs>
        <w:spacing w:before="120" w:line="300" w:lineRule="auto"/>
        <w:ind w:left="709" w:hanging="425"/>
        <w:rPr>
          <w:rFonts w:ascii="Arial" w:hAnsi="Arial" w:cs="Arial"/>
        </w:rPr>
      </w:pPr>
      <w:r w:rsidRPr="0047726E">
        <w:rPr>
          <w:rFonts w:ascii="Arial" w:hAnsi="Arial" w:cs="Arial"/>
        </w:rPr>
        <w:t>Objednatel je v případě naplnění</w:t>
      </w:r>
      <w:r>
        <w:rPr>
          <w:rFonts w:ascii="Arial" w:hAnsi="Arial" w:cs="Arial"/>
        </w:rPr>
        <w:t xml:space="preserve"> důvodů pro odstoupení od této R</w:t>
      </w:r>
      <w:r w:rsidRPr="0047726E">
        <w:rPr>
          <w:rFonts w:ascii="Arial" w:hAnsi="Arial" w:cs="Arial"/>
        </w:rPr>
        <w:t>ámco</w:t>
      </w:r>
      <w:r>
        <w:rPr>
          <w:rFonts w:ascii="Arial" w:hAnsi="Arial" w:cs="Arial"/>
        </w:rPr>
        <w:t>vé smlouvy uvedených v odst. 5 této R</w:t>
      </w:r>
      <w:r w:rsidRPr="0047726E">
        <w:rPr>
          <w:rFonts w:ascii="Arial" w:hAnsi="Arial" w:cs="Arial"/>
        </w:rPr>
        <w:t>ámcové smlouvy oprávněn odstoupit</w:t>
      </w:r>
      <w:r>
        <w:rPr>
          <w:rFonts w:ascii="Arial" w:hAnsi="Arial" w:cs="Arial"/>
        </w:rPr>
        <w:t xml:space="preserve"> rovněž od všech Výzev či jakékoliv Výzvy</w:t>
      </w:r>
      <w:r w:rsidRPr="0047726E">
        <w:rPr>
          <w:rFonts w:ascii="Arial" w:hAnsi="Arial" w:cs="Arial"/>
        </w:rPr>
        <w:t xml:space="preserve"> uzavřené do té doby mezi smluvními stranami, a to i bez toho, </w:t>
      </w:r>
      <w:r>
        <w:rPr>
          <w:rFonts w:ascii="Arial" w:hAnsi="Arial" w:cs="Arial"/>
        </w:rPr>
        <w:t>aby současně odstoupil od této R</w:t>
      </w:r>
      <w:r w:rsidRPr="0047726E">
        <w:rPr>
          <w:rFonts w:ascii="Arial" w:hAnsi="Arial" w:cs="Arial"/>
        </w:rPr>
        <w:t>ámcové smlouvy.</w:t>
      </w:r>
    </w:p>
    <w:p w:rsidR="0047726E" w:rsidRPr="00D6098F" w:rsidRDefault="0047726E" w:rsidP="00F02302">
      <w:pPr>
        <w:pStyle w:val="RLTextlnkuslovan"/>
        <w:tabs>
          <w:tab w:val="clear" w:pos="1021"/>
          <w:tab w:val="num" w:pos="709"/>
        </w:tabs>
        <w:spacing w:before="120" w:line="300" w:lineRule="auto"/>
        <w:ind w:left="709" w:hanging="425"/>
        <w:rPr>
          <w:rFonts w:ascii="Arial" w:hAnsi="Arial" w:cs="Arial"/>
        </w:rPr>
      </w:pPr>
      <w:r w:rsidRPr="00D6098F">
        <w:rPr>
          <w:rFonts w:ascii="Arial" w:hAnsi="Arial" w:cs="Arial"/>
        </w:rPr>
        <w:t xml:space="preserve">V případě, že se důvod odstoupení dle </w:t>
      </w:r>
      <w:r w:rsidR="002F772E">
        <w:rPr>
          <w:rFonts w:ascii="Arial" w:hAnsi="Arial" w:cs="Arial"/>
        </w:rPr>
        <w:t xml:space="preserve">odst. </w:t>
      </w:r>
      <w:r w:rsidRPr="00D6098F">
        <w:rPr>
          <w:rFonts w:ascii="Arial" w:hAnsi="Arial" w:cs="Arial"/>
        </w:rPr>
        <w:t>5 týká pouze některé Výzvy, je Objednatel oprávněn odstoupit jak od příslušné Výzvy, jíž se důvod odstoupení týká, tak od této Rámcové smlouvy.</w:t>
      </w:r>
    </w:p>
    <w:p w:rsidR="00070113" w:rsidRDefault="00070113" w:rsidP="00F02302">
      <w:pPr>
        <w:pStyle w:val="RLTextlnkuslovan"/>
        <w:tabs>
          <w:tab w:val="clear" w:pos="1021"/>
          <w:tab w:val="num" w:pos="709"/>
        </w:tabs>
        <w:spacing w:before="120" w:line="300" w:lineRule="auto"/>
        <w:ind w:left="709" w:hanging="425"/>
        <w:rPr>
          <w:rFonts w:ascii="Arial" w:hAnsi="Arial" w:cs="Arial"/>
        </w:rPr>
      </w:pPr>
      <w:r w:rsidRPr="00070113">
        <w:rPr>
          <w:rFonts w:ascii="Arial" w:hAnsi="Arial" w:cs="Arial"/>
          <w:szCs w:val="22"/>
        </w:rPr>
        <w:t>Objednatel je oprávněn bez jakýchkoliv sankcí a bez uvedení důvodů tuto Rámcovou smlouvu vypovědět. Výpovědní doba činí jeden kalendářní měsíc a začíná běžet od prvního dne měsíce následujícího po doručení výpovědi.</w:t>
      </w:r>
    </w:p>
    <w:p w:rsidR="009D3A99" w:rsidRDefault="009D3A99" w:rsidP="00F02302">
      <w:pPr>
        <w:pStyle w:val="RLTextlnkuslovan"/>
        <w:tabs>
          <w:tab w:val="clear" w:pos="1021"/>
          <w:tab w:val="num" w:pos="709"/>
        </w:tabs>
        <w:spacing w:before="120" w:line="300" w:lineRule="auto"/>
        <w:ind w:left="709" w:hanging="425"/>
        <w:rPr>
          <w:rFonts w:ascii="Arial" w:hAnsi="Arial" w:cs="Arial"/>
        </w:rPr>
      </w:pPr>
      <w:r w:rsidRPr="009D3A99">
        <w:rPr>
          <w:rFonts w:ascii="Arial" w:hAnsi="Arial" w:cs="Arial"/>
          <w:szCs w:val="22"/>
        </w:rPr>
        <w:lastRenderedPageBreak/>
        <w:t>Objednatel je oprávněn vypovědět všechny n</w:t>
      </w:r>
      <w:r w:rsidR="005132EF">
        <w:rPr>
          <w:rFonts w:ascii="Arial" w:hAnsi="Arial" w:cs="Arial"/>
          <w:szCs w:val="22"/>
        </w:rPr>
        <w:t>ebo jakoukoliv Výzvu</w:t>
      </w:r>
      <w:r w:rsidRPr="009D3A99">
        <w:rPr>
          <w:rFonts w:ascii="Arial" w:hAnsi="Arial" w:cs="Arial"/>
          <w:szCs w:val="22"/>
        </w:rPr>
        <w:t xml:space="preserve"> bez jakýchkoliv sankcí vůči jeho osobě, a to i bez udání důvodu</w:t>
      </w:r>
      <w:r w:rsidR="00733284">
        <w:rPr>
          <w:rFonts w:ascii="Arial" w:hAnsi="Arial" w:cs="Arial"/>
          <w:szCs w:val="22"/>
        </w:rPr>
        <w:t xml:space="preserve">. </w:t>
      </w:r>
      <w:r w:rsidR="00733284" w:rsidRPr="00070113">
        <w:rPr>
          <w:rFonts w:ascii="Arial" w:hAnsi="Arial" w:cs="Arial"/>
          <w:szCs w:val="22"/>
        </w:rPr>
        <w:t>Výpovědní doba činí jeden kalendářní měsíc a začíná běžet od prvního dne měsíce následujícího po doručení výpovědi.</w:t>
      </w:r>
      <w:r w:rsidR="00733284">
        <w:rPr>
          <w:rFonts w:ascii="Arial" w:hAnsi="Arial" w:cs="Arial"/>
          <w:szCs w:val="22"/>
        </w:rPr>
        <w:t xml:space="preserve"> </w:t>
      </w:r>
      <w:r w:rsidR="005132EF">
        <w:rPr>
          <w:rFonts w:ascii="Arial" w:hAnsi="Arial" w:cs="Arial"/>
          <w:szCs w:val="22"/>
        </w:rPr>
        <w:t>Pro výpověď Výzvy</w:t>
      </w:r>
      <w:r w:rsidRPr="009D3A99">
        <w:rPr>
          <w:rFonts w:ascii="Arial" w:hAnsi="Arial" w:cs="Arial"/>
          <w:szCs w:val="22"/>
        </w:rPr>
        <w:t xml:space="preserve"> se obdo</w:t>
      </w:r>
      <w:r w:rsidR="005132EF">
        <w:rPr>
          <w:rFonts w:ascii="Arial" w:hAnsi="Arial" w:cs="Arial"/>
          <w:szCs w:val="22"/>
        </w:rPr>
        <w:t>bně použije ustanovení odst. 7 a 8</w:t>
      </w:r>
      <w:r w:rsidRPr="009D3A99">
        <w:rPr>
          <w:rFonts w:ascii="Arial" w:hAnsi="Arial" w:cs="Arial"/>
          <w:szCs w:val="22"/>
        </w:rPr>
        <w:t xml:space="preserve"> tohoto článku.</w:t>
      </w:r>
    </w:p>
    <w:p w:rsidR="005132EF" w:rsidRPr="00893605" w:rsidRDefault="005132EF" w:rsidP="00F02302">
      <w:pPr>
        <w:pStyle w:val="RLTextlnkuslovan"/>
        <w:tabs>
          <w:tab w:val="clear" w:pos="1021"/>
          <w:tab w:val="num" w:pos="709"/>
        </w:tabs>
        <w:spacing w:before="120" w:line="300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  <w:szCs w:val="22"/>
        </w:rPr>
        <w:t>Ukončením účinnosti této R</w:t>
      </w:r>
      <w:r w:rsidRPr="005132EF">
        <w:rPr>
          <w:rFonts w:ascii="Arial" w:hAnsi="Arial" w:cs="Arial"/>
          <w:szCs w:val="22"/>
        </w:rPr>
        <w:t>ámcové smlouvy není do</w:t>
      </w:r>
      <w:r>
        <w:rPr>
          <w:rFonts w:ascii="Arial" w:hAnsi="Arial" w:cs="Arial"/>
          <w:szCs w:val="22"/>
        </w:rPr>
        <w:t>tčena účinnost Výzev uzavřených v době trvání této R</w:t>
      </w:r>
      <w:r w:rsidRPr="005132EF">
        <w:rPr>
          <w:rFonts w:ascii="Arial" w:hAnsi="Arial" w:cs="Arial"/>
          <w:szCs w:val="22"/>
        </w:rPr>
        <w:t>ámcové smlouvy, a to v souladu s poslední</w:t>
      </w:r>
      <w:r>
        <w:rPr>
          <w:rFonts w:ascii="Arial" w:hAnsi="Arial" w:cs="Arial"/>
          <w:szCs w:val="22"/>
        </w:rPr>
        <w:t xml:space="preserve"> větou odst. 3 tohoto článku</w:t>
      </w:r>
      <w:r w:rsidRPr="005132EF">
        <w:rPr>
          <w:rFonts w:ascii="Arial" w:hAnsi="Arial" w:cs="Arial"/>
          <w:szCs w:val="22"/>
        </w:rPr>
        <w:t>. Tímto není dotčena m</w:t>
      </w:r>
      <w:r>
        <w:rPr>
          <w:rFonts w:ascii="Arial" w:hAnsi="Arial" w:cs="Arial"/>
          <w:szCs w:val="22"/>
        </w:rPr>
        <w:t>ožnost takovou Výzvu</w:t>
      </w:r>
      <w:r w:rsidRPr="005132EF">
        <w:rPr>
          <w:rFonts w:ascii="Arial" w:hAnsi="Arial" w:cs="Arial"/>
          <w:szCs w:val="22"/>
        </w:rPr>
        <w:t xml:space="preserve"> ukončit některým ze způso</w:t>
      </w:r>
      <w:r w:rsidR="00B2364A">
        <w:rPr>
          <w:rFonts w:ascii="Arial" w:hAnsi="Arial" w:cs="Arial"/>
          <w:szCs w:val="22"/>
        </w:rPr>
        <w:t>bů dle tohoto článku</w:t>
      </w:r>
      <w:r w:rsidRPr="005132EF">
        <w:rPr>
          <w:rFonts w:ascii="Arial" w:hAnsi="Arial" w:cs="Arial"/>
          <w:szCs w:val="22"/>
        </w:rPr>
        <w:t>.</w:t>
      </w:r>
    </w:p>
    <w:p w:rsidR="00962A48" w:rsidRPr="00070113" w:rsidRDefault="00962A48" w:rsidP="00962A48">
      <w:pPr>
        <w:pStyle w:val="RLTextlnkuslovan"/>
        <w:tabs>
          <w:tab w:val="clear" w:pos="1021"/>
          <w:tab w:val="num" w:pos="709"/>
        </w:tabs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Jednotlivé Výzvy budou ukončeny </w:t>
      </w:r>
      <w:r w:rsidRPr="00962A48">
        <w:rPr>
          <w:rFonts w:ascii="Arial" w:hAnsi="Arial" w:cs="Arial"/>
        </w:rPr>
        <w:t>zánikem závazku s odkazem na § 1980 občanského zákoníku (tzv. fixn</w:t>
      </w:r>
      <w:r>
        <w:rPr>
          <w:rFonts w:ascii="Arial" w:hAnsi="Arial" w:cs="Arial"/>
        </w:rPr>
        <w:t>í závazek), a to v případě, že P</w:t>
      </w:r>
      <w:r w:rsidRPr="00962A48">
        <w:rPr>
          <w:rFonts w:ascii="Arial" w:hAnsi="Arial" w:cs="Arial"/>
        </w:rPr>
        <w:t>oskytovatel nedodrž</w:t>
      </w:r>
      <w:r>
        <w:rPr>
          <w:rFonts w:ascii="Arial" w:hAnsi="Arial" w:cs="Arial"/>
        </w:rPr>
        <w:t>í dobu plnění uvedenou v konkrétní Výzvě</w:t>
      </w:r>
      <w:r w:rsidRPr="00962A48">
        <w:rPr>
          <w:rFonts w:ascii="Arial" w:hAnsi="Arial" w:cs="Arial"/>
        </w:rPr>
        <w:t xml:space="preserve">. V takovém případě zaniká závazek vyplývající z </w:t>
      </w:r>
      <w:r>
        <w:rPr>
          <w:rFonts w:ascii="Arial" w:hAnsi="Arial" w:cs="Arial"/>
        </w:rPr>
        <w:t>této Výzvy počátkem prodlení Poskytovatele, ledaže Objednatel P</w:t>
      </w:r>
      <w:r w:rsidRPr="00962A48">
        <w:rPr>
          <w:rFonts w:ascii="Arial" w:hAnsi="Arial" w:cs="Arial"/>
        </w:rPr>
        <w:t xml:space="preserve">oskytovateli bez zbytečného odkladu </w:t>
      </w:r>
      <w:r>
        <w:rPr>
          <w:rFonts w:ascii="Arial" w:hAnsi="Arial" w:cs="Arial"/>
        </w:rPr>
        <w:t xml:space="preserve">oznámí, že na splnění Výzvy </w:t>
      </w:r>
      <w:r w:rsidRPr="00962A48">
        <w:rPr>
          <w:rFonts w:ascii="Arial" w:hAnsi="Arial" w:cs="Arial"/>
        </w:rPr>
        <w:t>trvá.</w:t>
      </w:r>
    </w:p>
    <w:p w:rsidR="00355937" w:rsidRPr="00687FFA" w:rsidRDefault="00355937" w:rsidP="00F02302">
      <w:pPr>
        <w:numPr>
          <w:ilvl w:val="1"/>
          <w:numId w:val="3"/>
        </w:numPr>
        <w:tabs>
          <w:tab w:val="num" w:pos="709"/>
          <w:tab w:val="num" w:pos="993"/>
        </w:tabs>
        <w:spacing w:before="120" w:after="120" w:line="300" w:lineRule="auto"/>
        <w:ind w:left="709" w:hanging="425"/>
        <w:jc w:val="both"/>
        <w:rPr>
          <w:rFonts w:ascii="Arial" w:eastAsia="Times New Roman" w:hAnsi="Arial" w:cs="Arial"/>
        </w:rPr>
      </w:pPr>
      <w:r w:rsidRPr="00687FFA">
        <w:rPr>
          <w:rFonts w:ascii="Arial" w:eastAsia="Times New Roman" w:hAnsi="Arial" w:cs="Arial"/>
        </w:rPr>
        <w:t xml:space="preserve">Poskytovatel si zajistí podklady potřebné pro zpracování </w:t>
      </w:r>
      <w:r w:rsidR="00D76ED4">
        <w:rPr>
          <w:rFonts w:ascii="Arial" w:eastAsia="Times New Roman" w:hAnsi="Arial" w:cs="Arial"/>
        </w:rPr>
        <w:t>Dílčích p</w:t>
      </w:r>
      <w:r w:rsidRPr="00687FFA">
        <w:rPr>
          <w:rFonts w:ascii="Arial" w:eastAsia="Times New Roman" w:hAnsi="Arial" w:cs="Arial"/>
        </w:rPr>
        <w:t>lnění vlastními prostředky.</w:t>
      </w:r>
    </w:p>
    <w:p w:rsidR="00355937" w:rsidRPr="00687FFA" w:rsidRDefault="00355937" w:rsidP="00F02302">
      <w:pPr>
        <w:numPr>
          <w:ilvl w:val="1"/>
          <w:numId w:val="3"/>
        </w:numPr>
        <w:tabs>
          <w:tab w:val="num" w:pos="709"/>
          <w:tab w:val="num" w:pos="993"/>
        </w:tabs>
        <w:spacing w:before="120" w:after="120" w:line="300" w:lineRule="auto"/>
        <w:ind w:left="709" w:hanging="425"/>
        <w:jc w:val="both"/>
        <w:rPr>
          <w:rFonts w:ascii="Arial" w:eastAsia="Times New Roman" w:hAnsi="Arial" w:cs="Arial"/>
        </w:rPr>
      </w:pPr>
      <w:r w:rsidRPr="00687FFA">
        <w:rPr>
          <w:rFonts w:ascii="Arial" w:eastAsia="Times New Roman" w:hAnsi="Arial" w:cs="Arial"/>
        </w:rPr>
        <w:t xml:space="preserve">K této </w:t>
      </w:r>
      <w:r w:rsidR="00F83216">
        <w:rPr>
          <w:rFonts w:ascii="Arial" w:eastAsia="Times New Roman" w:hAnsi="Arial" w:cs="Arial"/>
        </w:rPr>
        <w:t>Rámcové s</w:t>
      </w:r>
      <w:r w:rsidRPr="00687FFA">
        <w:rPr>
          <w:rFonts w:ascii="Arial" w:eastAsia="Times New Roman" w:hAnsi="Arial" w:cs="Arial"/>
        </w:rPr>
        <w:t>mlouvě neexistují žádná vedlejší ujednání.</w:t>
      </w:r>
    </w:p>
    <w:p w:rsidR="00355937" w:rsidRPr="00687FFA" w:rsidRDefault="00355937" w:rsidP="00F02302">
      <w:pPr>
        <w:numPr>
          <w:ilvl w:val="1"/>
          <w:numId w:val="3"/>
        </w:numPr>
        <w:tabs>
          <w:tab w:val="num" w:pos="709"/>
          <w:tab w:val="num" w:pos="993"/>
        </w:tabs>
        <w:spacing w:before="120" w:after="120" w:line="300" w:lineRule="auto"/>
        <w:ind w:left="709" w:hanging="425"/>
        <w:jc w:val="both"/>
        <w:rPr>
          <w:rFonts w:ascii="Arial" w:eastAsia="Times New Roman" w:hAnsi="Arial" w:cs="Arial"/>
        </w:rPr>
      </w:pPr>
      <w:r w:rsidRPr="00687FFA">
        <w:rPr>
          <w:rFonts w:ascii="Arial" w:eastAsia="Times New Roman" w:hAnsi="Arial" w:cs="Arial"/>
        </w:rPr>
        <w:t xml:space="preserve">Objednatel si vyhrazuje </w:t>
      </w:r>
      <w:r w:rsidR="00D76ED4">
        <w:rPr>
          <w:rFonts w:ascii="Arial" w:eastAsia="Times New Roman" w:hAnsi="Arial" w:cs="Arial"/>
        </w:rPr>
        <w:t>právo mít připomínky k rozsahu Dílčích plnění</w:t>
      </w:r>
      <w:r w:rsidRPr="00687FFA">
        <w:rPr>
          <w:rFonts w:ascii="Arial" w:eastAsia="Times New Roman" w:hAnsi="Arial" w:cs="Arial"/>
        </w:rPr>
        <w:t>.</w:t>
      </w:r>
    </w:p>
    <w:p w:rsidR="00355937" w:rsidRPr="00687FFA" w:rsidRDefault="00355937" w:rsidP="00F02302">
      <w:pPr>
        <w:numPr>
          <w:ilvl w:val="1"/>
          <w:numId w:val="3"/>
        </w:numPr>
        <w:tabs>
          <w:tab w:val="num" w:pos="709"/>
          <w:tab w:val="num" w:pos="993"/>
        </w:tabs>
        <w:spacing w:before="120" w:after="120" w:line="300" w:lineRule="auto"/>
        <w:ind w:left="709" w:hanging="425"/>
        <w:jc w:val="both"/>
        <w:rPr>
          <w:rFonts w:ascii="Arial" w:eastAsia="Times New Roman" w:hAnsi="Arial" w:cs="Arial"/>
        </w:rPr>
      </w:pPr>
      <w:r w:rsidRPr="00687FFA">
        <w:rPr>
          <w:rFonts w:ascii="Arial" w:eastAsia="Times New Roman" w:hAnsi="Arial" w:cs="Arial"/>
        </w:rPr>
        <w:t xml:space="preserve">Poskytovatel může pověřit zhotovením části </w:t>
      </w:r>
      <w:r w:rsidR="00D76ED4">
        <w:rPr>
          <w:rFonts w:ascii="Arial" w:eastAsia="Times New Roman" w:hAnsi="Arial" w:cs="Arial"/>
        </w:rPr>
        <w:t>Dílčích p</w:t>
      </w:r>
      <w:r w:rsidRPr="00687FFA">
        <w:rPr>
          <w:rFonts w:ascii="Arial" w:eastAsia="Times New Roman" w:hAnsi="Arial" w:cs="Arial"/>
        </w:rPr>
        <w:t>lnění tř</w:t>
      </w:r>
      <w:r w:rsidR="004F5613">
        <w:rPr>
          <w:rFonts w:ascii="Arial" w:eastAsia="Times New Roman" w:hAnsi="Arial" w:cs="Arial"/>
        </w:rPr>
        <w:t>etí osobu. Při provádění části Dílčích p</w:t>
      </w:r>
      <w:r w:rsidRPr="00687FFA">
        <w:rPr>
          <w:rFonts w:ascii="Arial" w:eastAsia="Times New Roman" w:hAnsi="Arial" w:cs="Arial"/>
        </w:rPr>
        <w:t>lnění touto třetí osobou má</w:t>
      </w:r>
      <w:r w:rsidR="004F5613">
        <w:rPr>
          <w:rFonts w:ascii="Arial" w:eastAsia="Times New Roman" w:hAnsi="Arial" w:cs="Arial"/>
        </w:rPr>
        <w:t xml:space="preserve"> Poskytovatel odpovědnost jako Dílčí p</w:t>
      </w:r>
      <w:r w:rsidRPr="00687FFA">
        <w:rPr>
          <w:rFonts w:ascii="Arial" w:eastAsia="Times New Roman" w:hAnsi="Arial" w:cs="Arial"/>
        </w:rPr>
        <w:t>lnění prováděl sám.</w:t>
      </w:r>
    </w:p>
    <w:p w:rsidR="00355937" w:rsidRPr="008E1441" w:rsidRDefault="00355937" w:rsidP="007D14F9">
      <w:pPr>
        <w:pStyle w:val="RLTextlnkuslovan"/>
        <w:tabs>
          <w:tab w:val="clear" w:pos="1021"/>
          <w:tab w:val="num" w:pos="709"/>
        </w:tabs>
        <w:spacing w:before="120" w:line="300" w:lineRule="auto"/>
        <w:ind w:left="709" w:hanging="425"/>
        <w:rPr>
          <w:lang w:eastAsia="cs-CZ"/>
        </w:rPr>
      </w:pPr>
      <w:r w:rsidRPr="008E1441">
        <w:rPr>
          <w:rFonts w:ascii="Arial" w:hAnsi="Arial" w:cs="Arial"/>
        </w:rPr>
        <w:t>Poskytovatel svým podpisem níže potvrzuje</w:t>
      </w:r>
      <w:r w:rsidR="004F5613" w:rsidRPr="008E1441">
        <w:rPr>
          <w:rFonts w:ascii="Arial" w:hAnsi="Arial" w:cs="Arial"/>
        </w:rPr>
        <w:t>, že souhlasí s tím, aby obraz Rámcové s</w:t>
      </w:r>
      <w:r w:rsidRPr="008E1441">
        <w:rPr>
          <w:rFonts w:ascii="Arial" w:hAnsi="Arial" w:cs="Arial"/>
        </w:rPr>
        <w:t>mlouvy včetně jejích příloh a případ</w:t>
      </w:r>
      <w:r w:rsidR="004F5613" w:rsidRPr="008E1441">
        <w:rPr>
          <w:rFonts w:ascii="Arial" w:hAnsi="Arial" w:cs="Arial"/>
        </w:rPr>
        <w:t>ných dodatků a metadata k této Rámcové s</w:t>
      </w:r>
      <w:r w:rsidRPr="008E1441">
        <w:rPr>
          <w:rFonts w:ascii="Arial" w:hAnsi="Arial" w:cs="Arial"/>
        </w:rPr>
        <w:t xml:space="preserve">mlouvě byla uveřejněna v registru smluv v souladu se zákonem č. 340/2015 Sb., o zvláštních podmínkách účinnosti některých smluv, uveřejňování těchto smluv a o registru smluv (zákon o registru smluv). </w:t>
      </w:r>
      <w:r w:rsidR="00C069B0" w:rsidRPr="008E1441">
        <w:rPr>
          <w:rFonts w:ascii="Arial" w:hAnsi="Arial" w:cs="Arial"/>
        </w:rPr>
        <w:t>Poskytovatel dále souhlasí s tím, aby O</w:t>
      </w:r>
      <w:r w:rsidR="006A31A9" w:rsidRPr="008E1441">
        <w:rPr>
          <w:rFonts w:ascii="Arial" w:hAnsi="Arial" w:cs="Arial"/>
        </w:rPr>
        <w:t>bjednatel za stejných podmínek u</w:t>
      </w:r>
      <w:r w:rsidR="00C069B0" w:rsidRPr="008E1441">
        <w:rPr>
          <w:rFonts w:ascii="Arial" w:hAnsi="Arial" w:cs="Arial"/>
        </w:rPr>
        <w:t xml:space="preserve">veřejnil taktéž písemně potvrzené Výzvy a metadata k nim splňující podmínky dle uvedeného zákona o registru smluv. </w:t>
      </w:r>
      <w:r w:rsidRPr="008E1441">
        <w:rPr>
          <w:rFonts w:ascii="Arial" w:hAnsi="Arial" w:cs="Arial"/>
        </w:rPr>
        <w:t xml:space="preserve">Smluvní strany se dohodly, že podklady dle </w:t>
      </w:r>
      <w:r w:rsidR="00C069B0" w:rsidRPr="008E1441">
        <w:rPr>
          <w:rFonts w:ascii="Arial" w:hAnsi="Arial" w:cs="Arial"/>
        </w:rPr>
        <w:t>tohoto odstavce</w:t>
      </w:r>
      <w:r w:rsidRPr="008E1441">
        <w:rPr>
          <w:rFonts w:ascii="Arial" w:hAnsi="Arial" w:cs="Arial"/>
        </w:rPr>
        <w:t xml:space="preserve"> odešle za účelem jejich uveřejnění správci registru smluv Objednatel</w:t>
      </w:r>
      <w:r w:rsidR="00574D95" w:rsidRPr="008E1441">
        <w:rPr>
          <w:rFonts w:ascii="Arial" w:hAnsi="Arial" w:cs="Arial"/>
        </w:rPr>
        <w:t>; tím není dotčeno právo Poskytovatele k jejich odeslání</w:t>
      </w:r>
      <w:r w:rsidRPr="008E1441">
        <w:rPr>
          <w:rFonts w:ascii="Arial" w:hAnsi="Arial" w:cs="Arial"/>
        </w:rPr>
        <w:t>.</w:t>
      </w:r>
      <w:r w:rsidR="00CE61AE" w:rsidRPr="008E1441">
        <w:rPr>
          <w:rFonts w:ascii="Arial" w:hAnsi="Arial" w:cs="Arial"/>
        </w:rPr>
        <w:t xml:space="preserve"> </w:t>
      </w:r>
    </w:p>
    <w:p w:rsidR="00355937" w:rsidRPr="00687FFA" w:rsidRDefault="00355937" w:rsidP="00F02302">
      <w:pPr>
        <w:keepNext/>
        <w:suppressAutoHyphens/>
        <w:spacing w:before="120" w:after="120" w:line="300" w:lineRule="auto"/>
        <w:ind w:left="709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87FFA"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Článek X.</w:t>
      </w:r>
    </w:p>
    <w:p w:rsidR="00355937" w:rsidRPr="00687FFA" w:rsidRDefault="00355937" w:rsidP="00F02302">
      <w:pPr>
        <w:keepNext/>
        <w:suppressAutoHyphens/>
        <w:spacing w:before="120" w:after="120" w:line="300" w:lineRule="auto"/>
        <w:ind w:left="709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</w:pPr>
      <w:r w:rsidRPr="00687FFA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>Závěrečná ustanovení</w:t>
      </w:r>
    </w:p>
    <w:p w:rsidR="00355937" w:rsidRPr="00687FFA" w:rsidRDefault="00355937" w:rsidP="00C973A4">
      <w:pPr>
        <w:numPr>
          <w:ilvl w:val="0"/>
          <w:numId w:val="27"/>
        </w:numPr>
        <w:spacing w:before="120" w:after="120" w:line="30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Veškeré změny a doplňky </w:t>
      </w:r>
      <w:r>
        <w:rPr>
          <w:rFonts w:ascii="Arial" w:eastAsia="Times New Roman" w:hAnsi="Arial" w:cs="Arial"/>
          <w:szCs w:val="20"/>
          <w:lang w:eastAsia="cs-CZ"/>
        </w:rPr>
        <w:t>Rámcové s</w:t>
      </w:r>
      <w:r w:rsidRPr="00687FFA">
        <w:rPr>
          <w:rFonts w:ascii="Arial" w:eastAsia="Times New Roman" w:hAnsi="Arial" w:cs="Arial"/>
          <w:szCs w:val="20"/>
          <w:lang w:eastAsia="cs-CZ"/>
        </w:rPr>
        <w:t>mlouvy budou uskutečněny po vzájemné dohodě smluvních stran formou písemných dodatků, podepsaných oprávněnými zástupci obou smluvních stran.</w:t>
      </w:r>
    </w:p>
    <w:p w:rsidR="00355937" w:rsidRPr="00687FFA" w:rsidRDefault="00355937" w:rsidP="00C973A4">
      <w:pPr>
        <w:numPr>
          <w:ilvl w:val="0"/>
          <w:numId w:val="27"/>
        </w:numPr>
        <w:spacing w:before="120" w:after="120" w:line="30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Práva a povinnosti smluvních stran, pokud nejsou upraveny </w:t>
      </w:r>
      <w:r>
        <w:rPr>
          <w:rFonts w:ascii="Arial" w:eastAsia="Times New Roman" w:hAnsi="Arial" w:cs="Arial"/>
          <w:szCs w:val="20"/>
          <w:lang w:eastAsia="cs-CZ"/>
        </w:rPr>
        <w:t>Rámcovou s</w:t>
      </w:r>
      <w:r w:rsidRPr="00687FFA">
        <w:rPr>
          <w:rFonts w:ascii="Arial" w:eastAsia="Times New Roman" w:hAnsi="Arial" w:cs="Arial"/>
          <w:szCs w:val="20"/>
          <w:lang w:eastAsia="cs-CZ"/>
        </w:rPr>
        <w:t>mlouvou, se řídí ustanoveními občanského zákoníku.</w:t>
      </w:r>
    </w:p>
    <w:p w:rsidR="00355937" w:rsidRDefault="00355937" w:rsidP="00C973A4">
      <w:pPr>
        <w:numPr>
          <w:ilvl w:val="0"/>
          <w:numId w:val="27"/>
        </w:numPr>
        <w:spacing w:before="120" w:after="120" w:line="300" w:lineRule="auto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Rámcová smlouva nabývá platnosti </w:t>
      </w:r>
      <w:r w:rsidRPr="00687FFA">
        <w:rPr>
          <w:rFonts w:ascii="Arial" w:eastAsia="Times New Roman" w:hAnsi="Arial" w:cs="Arial"/>
          <w:szCs w:val="20"/>
          <w:lang w:eastAsia="cs-CZ"/>
        </w:rPr>
        <w:t>dnem podpisu oprávněnými zástupci smluvních stran.</w:t>
      </w:r>
      <w:r w:rsidR="00235A16">
        <w:rPr>
          <w:rFonts w:ascii="Arial" w:eastAsia="Times New Roman" w:hAnsi="Arial" w:cs="Arial"/>
          <w:szCs w:val="20"/>
          <w:lang w:eastAsia="cs-CZ"/>
        </w:rPr>
        <w:t xml:space="preserve"> Rámcová smlouva nabývá účinnosti dnem jejího uveřejnění v registru smluv. Jednotlivé Výzvy splňující podmínky pro jejich uveřejnění v registru smluv </w:t>
      </w:r>
      <w:r w:rsidR="009A4757">
        <w:rPr>
          <w:rFonts w:ascii="Arial" w:eastAsia="Times New Roman" w:hAnsi="Arial" w:cs="Arial"/>
          <w:szCs w:val="20"/>
          <w:lang w:eastAsia="cs-CZ"/>
        </w:rPr>
        <w:t xml:space="preserve">dle zákona o registru smluv </w:t>
      </w:r>
      <w:r w:rsidR="00235A16">
        <w:rPr>
          <w:rFonts w:ascii="Arial" w:eastAsia="Times New Roman" w:hAnsi="Arial" w:cs="Arial"/>
          <w:szCs w:val="20"/>
          <w:lang w:eastAsia="cs-CZ"/>
        </w:rPr>
        <w:t>nabývají účinnosti dnem jejich uveřejnění v registru smluv. Jednotlivé Výzvy, které nesplňují podmínky pro jejich uveřejnění v registru smluv</w:t>
      </w:r>
      <w:r w:rsidR="009A4757">
        <w:rPr>
          <w:rFonts w:ascii="Arial" w:eastAsia="Times New Roman" w:hAnsi="Arial" w:cs="Arial"/>
          <w:szCs w:val="20"/>
          <w:lang w:eastAsia="cs-CZ"/>
        </w:rPr>
        <w:t xml:space="preserve"> dle zákona o registru smluv</w:t>
      </w:r>
      <w:r w:rsidR="00235A16">
        <w:rPr>
          <w:rFonts w:ascii="Arial" w:eastAsia="Times New Roman" w:hAnsi="Arial" w:cs="Arial"/>
          <w:szCs w:val="20"/>
          <w:lang w:eastAsia="cs-CZ"/>
        </w:rPr>
        <w:t xml:space="preserve">, nabývají účinnosti </w:t>
      </w:r>
      <w:r w:rsidR="00235A16" w:rsidRPr="000E6431">
        <w:rPr>
          <w:rFonts w:ascii="Arial" w:hAnsi="Arial" w:cs="Arial"/>
        </w:rPr>
        <w:t xml:space="preserve">dnem doručení </w:t>
      </w:r>
      <w:r w:rsidR="00235A16">
        <w:rPr>
          <w:rFonts w:ascii="Arial" w:hAnsi="Arial" w:cs="Arial"/>
        </w:rPr>
        <w:t>Potvrzení takové Výzvy</w:t>
      </w:r>
      <w:r w:rsidR="00235A16" w:rsidRPr="000E6431">
        <w:rPr>
          <w:rFonts w:ascii="Arial" w:hAnsi="Arial" w:cs="Arial"/>
        </w:rPr>
        <w:t xml:space="preserve"> Objednateli</w:t>
      </w:r>
      <w:r w:rsidR="00235A16">
        <w:rPr>
          <w:rFonts w:ascii="Arial" w:hAnsi="Arial" w:cs="Arial"/>
        </w:rPr>
        <w:t>.</w:t>
      </w:r>
    </w:p>
    <w:p w:rsidR="00355937" w:rsidRPr="00687FFA" w:rsidRDefault="00355937" w:rsidP="00C973A4">
      <w:pPr>
        <w:numPr>
          <w:ilvl w:val="0"/>
          <w:numId w:val="27"/>
        </w:numPr>
        <w:spacing w:before="120" w:after="120" w:line="300" w:lineRule="auto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Rámcová s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mlouva je vyhotovena v pěti (5) stejnopisech, každý s platností originálu, z nichž </w:t>
      </w:r>
      <w:r w:rsidR="0039657A">
        <w:rPr>
          <w:rFonts w:ascii="Arial" w:eastAsia="Times New Roman" w:hAnsi="Arial" w:cs="Arial"/>
          <w:szCs w:val="20"/>
          <w:lang w:eastAsia="cs-CZ"/>
        </w:rPr>
        <w:t>O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bjednatel obdrží tři (3) </w:t>
      </w:r>
      <w:r w:rsidR="00292E32">
        <w:rPr>
          <w:rFonts w:ascii="Arial" w:eastAsia="Times New Roman" w:hAnsi="Arial" w:cs="Arial"/>
          <w:szCs w:val="20"/>
          <w:lang w:eastAsia="cs-CZ"/>
        </w:rPr>
        <w:t>vyhotovení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 a </w:t>
      </w:r>
      <w:r w:rsidR="0039657A">
        <w:rPr>
          <w:rFonts w:ascii="Arial" w:eastAsia="Times New Roman" w:hAnsi="Arial" w:cs="Arial"/>
          <w:szCs w:val="20"/>
          <w:lang w:eastAsia="cs-CZ"/>
        </w:rPr>
        <w:t>Poskytovatel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 obdrží dv</w:t>
      </w:r>
      <w:r w:rsidR="00167682">
        <w:rPr>
          <w:rFonts w:ascii="Arial" w:eastAsia="Times New Roman" w:hAnsi="Arial" w:cs="Arial"/>
          <w:szCs w:val="20"/>
          <w:lang w:eastAsia="cs-CZ"/>
        </w:rPr>
        <w:t>ě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 (2) </w:t>
      </w:r>
      <w:r w:rsidR="00292E32">
        <w:rPr>
          <w:rFonts w:ascii="Arial" w:eastAsia="Times New Roman" w:hAnsi="Arial" w:cs="Arial"/>
          <w:szCs w:val="20"/>
          <w:lang w:eastAsia="cs-CZ"/>
        </w:rPr>
        <w:t>vyhotovení</w:t>
      </w:r>
      <w:r w:rsidRPr="00687FFA">
        <w:rPr>
          <w:rFonts w:ascii="Arial" w:eastAsia="Times New Roman" w:hAnsi="Arial" w:cs="Arial"/>
          <w:szCs w:val="20"/>
          <w:lang w:eastAsia="cs-CZ"/>
        </w:rPr>
        <w:t>.</w:t>
      </w:r>
    </w:p>
    <w:p w:rsidR="00355937" w:rsidRPr="00687FFA" w:rsidRDefault="00355937" w:rsidP="00C973A4">
      <w:pPr>
        <w:numPr>
          <w:ilvl w:val="0"/>
          <w:numId w:val="27"/>
        </w:numPr>
        <w:spacing w:before="120" w:after="120" w:line="30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Ukončením účinnosti této </w:t>
      </w:r>
      <w:r>
        <w:rPr>
          <w:rFonts w:ascii="Arial" w:eastAsia="Times New Roman" w:hAnsi="Arial" w:cs="Arial"/>
          <w:szCs w:val="20"/>
          <w:lang w:eastAsia="cs-CZ"/>
        </w:rPr>
        <w:t>Rámcové s</w:t>
      </w:r>
      <w:r w:rsidRPr="00687FFA">
        <w:rPr>
          <w:rFonts w:ascii="Arial" w:eastAsia="Times New Roman" w:hAnsi="Arial" w:cs="Arial"/>
          <w:szCs w:val="20"/>
          <w:lang w:eastAsia="cs-CZ"/>
        </w:rPr>
        <w:t>mlouvy</w:t>
      </w:r>
      <w:r w:rsidR="000079C6">
        <w:rPr>
          <w:rFonts w:ascii="Arial" w:eastAsia="Times New Roman" w:hAnsi="Arial" w:cs="Arial"/>
          <w:szCs w:val="20"/>
          <w:lang w:eastAsia="cs-CZ"/>
        </w:rPr>
        <w:t>, resp. Výzev,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 nejsou dotčena ustanovení týkající se nároku z vadného plnění, nároku z náhrady škody, nároku ze smluvních pokut či úroků z prodlení, ustanovení o ochraně informací, licenční ujednání, ani další ustanovení a nároky, z jejichž povahy vyplývá, že mají trvat i po zániku účinnosti této </w:t>
      </w:r>
      <w:r>
        <w:rPr>
          <w:rFonts w:ascii="Arial" w:eastAsia="Times New Roman" w:hAnsi="Arial" w:cs="Arial"/>
          <w:szCs w:val="20"/>
          <w:lang w:eastAsia="cs-CZ"/>
        </w:rPr>
        <w:t>Rámcové s</w:t>
      </w:r>
      <w:r w:rsidRPr="00687FFA">
        <w:rPr>
          <w:rFonts w:ascii="Arial" w:eastAsia="Times New Roman" w:hAnsi="Arial" w:cs="Arial"/>
          <w:szCs w:val="20"/>
          <w:lang w:eastAsia="cs-CZ"/>
        </w:rPr>
        <w:t>mlouvy</w:t>
      </w:r>
      <w:r w:rsidR="000079C6">
        <w:rPr>
          <w:rFonts w:ascii="Arial" w:eastAsia="Times New Roman" w:hAnsi="Arial" w:cs="Arial"/>
          <w:szCs w:val="20"/>
          <w:lang w:eastAsia="cs-CZ"/>
        </w:rPr>
        <w:t>, resp. Výzev</w:t>
      </w:r>
      <w:r w:rsidRPr="00687FFA">
        <w:rPr>
          <w:rFonts w:ascii="Arial" w:eastAsia="Times New Roman" w:hAnsi="Arial" w:cs="Arial"/>
          <w:szCs w:val="20"/>
          <w:lang w:eastAsia="cs-CZ"/>
        </w:rPr>
        <w:t>.</w:t>
      </w:r>
    </w:p>
    <w:p w:rsidR="00786DDC" w:rsidRPr="009E5714" w:rsidRDefault="00355937" w:rsidP="00C973A4">
      <w:pPr>
        <w:numPr>
          <w:ilvl w:val="0"/>
          <w:numId w:val="27"/>
        </w:numPr>
        <w:tabs>
          <w:tab w:val="num" w:pos="1447"/>
        </w:tabs>
        <w:spacing w:before="120" w:after="120" w:line="30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Smluvní strany prohlašují, že se s obsahem </w:t>
      </w:r>
      <w:r>
        <w:rPr>
          <w:rFonts w:ascii="Arial" w:eastAsia="Times New Roman" w:hAnsi="Arial" w:cs="Arial"/>
          <w:szCs w:val="20"/>
          <w:lang w:eastAsia="cs-CZ"/>
        </w:rPr>
        <w:t xml:space="preserve">Rámcové </w:t>
      </w:r>
      <w:r w:rsidR="004B647B">
        <w:rPr>
          <w:rFonts w:ascii="Arial" w:eastAsia="Times New Roman" w:hAnsi="Arial" w:cs="Arial"/>
          <w:szCs w:val="20"/>
          <w:lang w:eastAsia="cs-CZ"/>
        </w:rPr>
        <w:t>s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mlouvy seznámily, rozumějí mu a souhlasí s ním, a dále potvrzují, že </w:t>
      </w:r>
      <w:r>
        <w:rPr>
          <w:rFonts w:ascii="Arial" w:eastAsia="Times New Roman" w:hAnsi="Arial" w:cs="Arial"/>
          <w:szCs w:val="20"/>
          <w:lang w:eastAsia="cs-CZ"/>
        </w:rPr>
        <w:t>Rámcová s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mlouva je uzavřena bez jakýchkoliv podmínek znevýhodňujících jednu ze stran. Tato </w:t>
      </w:r>
      <w:r>
        <w:rPr>
          <w:rFonts w:ascii="Arial" w:eastAsia="Times New Roman" w:hAnsi="Arial" w:cs="Arial"/>
          <w:szCs w:val="20"/>
          <w:lang w:eastAsia="cs-CZ"/>
        </w:rPr>
        <w:t>Rámcová s</w:t>
      </w:r>
      <w:r w:rsidRPr="00687FFA">
        <w:rPr>
          <w:rFonts w:ascii="Arial" w:eastAsia="Times New Roman" w:hAnsi="Arial" w:cs="Arial"/>
          <w:szCs w:val="20"/>
          <w:lang w:eastAsia="cs-CZ"/>
        </w:rPr>
        <w:t>mlouva je projevem vážné, pravé a svobodné vůle smluvních stran, na důkaz čehož připojují své vlastnoruční podpisy.</w:t>
      </w:r>
    </w:p>
    <w:bookmarkEnd w:id="46"/>
    <w:bookmarkEnd w:id="47"/>
    <w:bookmarkEnd w:id="48"/>
    <w:bookmarkEnd w:id="49"/>
    <w:p w:rsidR="00786DDC" w:rsidRDefault="00786DDC" w:rsidP="00F02302">
      <w:pPr>
        <w:pStyle w:val="RLTextlnkuslovan"/>
        <w:numPr>
          <w:ilvl w:val="0"/>
          <w:numId w:val="0"/>
        </w:numPr>
        <w:tabs>
          <w:tab w:val="num" w:pos="1588"/>
        </w:tabs>
        <w:spacing w:before="120" w:line="300" w:lineRule="auto"/>
        <w:ind w:left="1021" w:hanging="737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Nedílnou so</w:t>
      </w:r>
      <w:r w:rsidR="009E5714">
        <w:rPr>
          <w:rFonts w:ascii="Arial" w:hAnsi="Arial" w:cs="Arial"/>
          <w:szCs w:val="22"/>
        </w:rPr>
        <w:t>učást Rámcové smlouvy tvoří t</w:t>
      </w:r>
      <w:r w:rsidR="00DA564C">
        <w:rPr>
          <w:rFonts w:ascii="Arial" w:hAnsi="Arial" w:cs="Arial"/>
          <w:szCs w:val="22"/>
        </w:rPr>
        <w:t>y</w:t>
      </w:r>
      <w:r w:rsidR="009E5714">
        <w:rPr>
          <w:rFonts w:ascii="Arial" w:hAnsi="Arial" w:cs="Arial"/>
          <w:szCs w:val="22"/>
        </w:rPr>
        <w:t>to příloh</w:t>
      </w:r>
      <w:r w:rsidR="00DA564C">
        <w:rPr>
          <w:rFonts w:ascii="Arial" w:hAnsi="Arial" w:cs="Arial"/>
          <w:szCs w:val="22"/>
        </w:rPr>
        <w:t>y</w:t>
      </w:r>
      <w:r w:rsidRPr="00786DDC">
        <w:rPr>
          <w:rFonts w:ascii="Arial" w:hAnsi="Arial" w:cs="Arial"/>
          <w:szCs w:val="22"/>
        </w:rPr>
        <w:t>:</w:t>
      </w:r>
    </w:p>
    <w:p w:rsidR="00124CBD" w:rsidRDefault="00F66E92" w:rsidP="00F02302">
      <w:pPr>
        <w:pStyle w:val="RLTextlnkuslovan"/>
        <w:numPr>
          <w:ilvl w:val="0"/>
          <w:numId w:val="0"/>
        </w:numPr>
        <w:tabs>
          <w:tab w:val="num" w:pos="1588"/>
        </w:tabs>
        <w:spacing w:before="120" w:line="300" w:lineRule="auto"/>
        <w:ind w:left="1021" w:hanging="73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Příloha č. 1</w:t>
      </w:r>
      <w:r w:rsidR="004B647B">
        <w:rPr>
          <w:rFonts w:ascii="Arial" w:hAnsi="Arial" w:cs="Arial"/>
          <w:szCs w:val="22"/>
        </w:rPr>
        <w:t xml:space="preserve"> – </w:t>
      </w:r>
      <w:r w:rsidR="006F1047">
        <w:rPr>
          <w:rFonts w:ascii="Arial" w:hAnsi="Arial" w:cs="Arial"/>
          <w:szCs w:val="22"/>
        </w:rPr>
        <w:t>Podrobná s</w:t>
      </w:r>
      <w:r w:rsidR="00124CBD">
        <w:rPr>
          <w:rFonts w:ascii="Arial" w:hAnsi="Arial" w:cs="Arial"/>
          <w:szCs w:val="22"/>
        </w:rPr>
        <w:t xml:space="preserve">pecifikace </w:t>
      </w:r>
      <w:r w:rsidR="006F1047">
        <w:rPr>
          <w:rFonts w:ascii="Arial" w:hAnsi="Arial" w:cs="Arial"/>
          <w:szCs w:val="22"/>
        </w:rPr>
        <w:t>díla</w:t>
      </w:r>
    </w:p>
    <w:p w:rsidR="004B647B" w:rsidRDefault="00124CBD" w:rsidP="00F02302">
      <w:pPr>
        <w:pStyle w:val="RLTextlnkuslovan"/>
        <w:numPr>
          <w:ilvl w:val="0"/>
          <w:numId w:val="0"/>
        </w:numPr>
        <w:tabs>
          <w:tab w:val="num" w:pos="1588"/>
        </w:tabs>
        <w:spacing w:before="120" w:line="300" w:lineRule="auto"/>
        <w:ind w:left="1021" w:hanging="73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Příloha č. 2 – </w:t>
      </w:r>
      <w:r w:rsidR="0087474D">
        <w:rPr>
          <w:rFonts w:ascii="Arial" w:hAnsi="Arial" w:cs="Arial"/>
          <w:szCs w:val="22"/>
        </w:rPr>
        <w:t>Položkový</w:t>
      </w:r>
      <w:r>
        <w:rPr>
          <w:rFonts w:ascii="Arial" w:hAnsi="Arial" w:cs="Arial"/>
          <w:szCs w:val="22"/>
        </w:rPr>
        <w:t xml:space="preserve"> </w:t>
      </w:r>
      <w:r w:rsidR="0087474D">
        <w:rPr>
          <w:rFonts w:ascii="Arial" w:hAnsi="Arial" w:cs="Arial"/>
          <w:szCs w:val="22"/>
        </w:rPr>
        <w:t>rozpočet</w:t>
      </w:r>
    </w:p>
    <w:p w:rsidR="00124CBD" w:rsidRDefault="00124CBD" w:rsidP="00124CBD">
      <w:pPr>
        <w:pStyle w:val="RLTextlnkuslovan"/>
        <w:numPr>
          <w:ilvl w:val="0"/>
          <w:numId w:val="0"/>
        </w:numPr>
        <w:tabs>
          <w:tab w:val="num" w:pos="1588"/>
        </w:tabs>
        <w:spacing w:before="120" w:line="300" w:lineRule="auto"/>
        <w:ind w:left="1021" w:hanging="73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Příloha č. 3 – Pojistná smlouva</w:t>
      </w:r>
    </w:p>
    <w:p w:rsidR="00124CBD" w:rsidRDefault="00124CBD" w:rsidP="00F02302">
      <w:pPr>
        <w:pStyle w:val="RLProhlensmluvnchstran"/>
        <w:spacing w:before="120" w:line="300" w:lineRule="auto"/>
        <w:jc w:val="left"/>
        <w:rPr>
          <w:rFonts w:ascii="Arial" w:hAnsi="Arial" w:cs="Arial"/>
          <w:szCs w:val="22"/>
        </w:rPr>
      </w:pPr>
      <w:bookmarkStart w:id="50" w:name="_Hlt313889530"/>
      <w:bookmarkEnd w:id="50"/>
    </w:p>
    <w:p w:rsidR="00124CBD" w:rsidRDefault="00124CBD" w:rsidP="00F02302">
      <w:pPr>
        <w:pStyle w:val="RLProhlensmluvnchstran"/>
        <w:spacing w:before="120" w:line="300" w:lineRule="auto"/>
        <w:jc w:val="left"/>
        <w:rPr>
          <w:rFonts w:ascii="Arial" w:hAnsi="Arial" w:cs="Arial"/>
          <w:szCs w:val="22"/>
        </w:rPr>
      </w:pPr>
    </w:p>
    <w:p w:rsidR="00786DDC" w:rsidRPr="00786DDC" w:rsidRDefault="00786DDC" w:rsidP="00F02302">
      <w:pPr>
        <w:pStyle w:val="RLProhlensmluvnchstran"/>
        <w:spacing w:before="120" w:line="300" w:lineRule="auto"/>
        <w:jc w:val="left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Smluvní strany prohlašují, že si tuto Rámcovou smlouvu přečetly, že s jejím obsahem souhlasí a na důkaz toho k ní připojují svoje podpisy.</w:t>
      </w:r>
    </w:p>
    <w:p w:rsidR="00786DDC" w:rsidRPr="00786DDC" w:rsidRDefault="00786DDC" w:rsidP="00F02302">
      <w:pPr>
        <w:pStyle w:val="RLProhlensmluvnchstran"/>
        <w:spacing w:before="120" w:line="300" w:lineRule="auto"/>
        <w:rPr>
          <w:rFonts w:ascii="Arial" w:hAnsi="Arial" w:cs="Arial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5"/>
        <w:gridCol w:w="4605"/>
      </w:tblGrid>
      <w:tr w:rsidR="00786DDC" w:rsidRPr="00786DDC" w:rsidTr="00303D35">
        <w:trPr>
          <w:jc w:val="center"/>
        </w:trPr>
        <w:tc>
          <w:tcPr>
            <w:tcW w:w="4605" w:type="dxa"/>
          </w:tcPr>
          <w:p w:rsidR="00786DDC" w:rsidRPr="00786DDC" w:rsidRDefault="00786DDC" w:rsidP="00F02302">
            <w:pPr>
              <w:pStyle w:val="RLProhlensmluvnchstran"/>
              <w:spacing w:before="120" w:line="300" w:lineRule="auto"/>
              <w:rPr>
                <w:rFonts w:ascii="Arial" w:hAnsi="Arial" w:cs="Arial"/>
                <w:szCs w:val="22"/>
                <w:lang w:eastAsia="cs-CZ"/>
              </w:rPr>
            </w:pPr>
            <w:r w:rsidRPr="00786DDC">
              <w:rPr>
                <w:rFonts w:ascii="Arial" w:hAnsi="Arial" w:cs="Arial"/>
                <w:szCs w:val="22"/>
                <w:lang w:eastAsia="cs-CZ"/>
              </w:rPr>
              <w:t>Objednatel</w:t>
            </w:r>
          </w:p>
          <w:p w:rsidR="00786DDC" w:rsidRPr="00786DDC" w:rsidRDefault="00786DDC" w:rsidP="00F02302">
            <w:pPr>
              <w:pStyle w:val="RLdajeosmluvnstran"/>
              <w:spacing w:before="120" w:line="300" w:lineRule="auto"/>
              <w:rPr>
                <w:rFonts w:ascii="Arial" w:hAnsi="Arial" w:cs="Arial"/>
                <w:szCs w:val="22"/>
              </w:rPr>
            </w:pPr>
          </w:p>
          <w:p w:rsidR="00786DDC" w:rsidRPr="009E5714" w:rsidRDefault="00786DDC" w:rsidP="00A1753F">
            <w:pPr>
              <w:pStyle w:val="RLdajeosmluvnstran"/>
              <w:spacing w:before="120" w:line="300" w:lineRule="auto"/>
              <w:jc w:val="left"/>
              <w:rPr>
                <w:rFonts w:ascii="Arial" w:hAnsi="Arial" w:cs="Arial"/>
                <w:szCs w:val="22"/>
              </w:rPr>
            </w:pPr>
            <w:r w:rsidRPr="00786DDC">
              <w:rPr>
                <w:rFonts w:ascii="Arial" w:hAnsi="Arial" w:cs="Arial"/>
                <w:szCs w:val="22"/>
              </w:rPr>
              <w:t xml:space="preserve">V Praze dne </w:t>
            </w:r>
            <w:r w:rsidR="00947585">
              <w:rPr>
                <w:rFonts w:ascii="Arial" w:hAnsi="Arial" w:cs="Arial"/>
                <w:szCs w:val="22"/>
              </w:rPr>
              <w:t>27. 3. 2019</w:t>
            </w:r>
          </w:p>
        </w:tc>
        <w:tc>
          <w:tcPr>
            <w:tcW w:w="4605" w:type="dxa"/>
          </w:tcPr>
          <w:p w:rsidR="00786DDC" w:rsidRPr="00786DDC" w:rsidRDefault="00786DDC" w:rsidP="00F02302">
            <w:pPr>
              <w:pStyle w:val="RLdajeosmluvnstran"/>
              <w:spacing w:before="120" w:line="300" w:lineRule="auto"/>
              <w:rPr>
                <w:rFonts w:ascii="Arial" w:hAnsi="Arial" w:cs="Arial"/>
                <w:b/>
                <w:bCs/>
                <w:szCs w:val="22"/>
              </w:rPr>
            </w:pPr>
            <w:r w:rsidRPr="00786DDC"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:rsidR="00786DDC" w:rsidRPr="00786DDC" w:rsidRDefault="00786DDC" w:rsidP="00F02302">
            <w:pPr>
              <w:pStyle w:val="RLdajeosmluvnstran"/>
              <w:spacing w:before="120" w:line="300" w:lineRule="auto"/>
              <w:rPr>
                <w:rFonts w:ascii="Arial" w:hAnsi="Arial" w:cs="Arial"/>
                <w:szCs w:val="22"/>
              </w:rPr>
            </w:pPr>
          </w:p>
          <w:p w:rsidR="00786DDC" w:rsidRDefault="00786DDC" w:rsidP="00A1753F">
            <w:pPr>
              <w:pStyle w:val="RLdajeosmluvnstran"/>
              <w:spacing w:before="120" w:line="300" w:lineRule="auto"/>
              <w:jc w:val="left"/>
              <w:rPr>
                <w:rFonts w:ascii="Arial" w:hAnsi="Arial" w:cs="Arial"/>
                <w:szCs w:val="22"/>
              </w:rPr>
            </w:pPr>
            <w:r w:rsidRPr="00786DDC">
              <w:rPr>
                <w:rFonts w:ascii="Arial" w:hAnsi="Arial" w:cs="Arial"/>
                <w:szCs w:val="22"/>
              </w:rPr>
              <w:t xml:space="preserve">V </w:t>
            </w:r>
            <w:r w:rsidR="00B46126">
              <w:rPr>
                <w:rFonts w:ascii="Arial" w:hAnsi="Arial" w:cs="Arial"/>
                <w:szCs w:val="22"/>
              </w:rPr>
              <w:t>Praze</w:t>
            </w:r>
            <w:r w:rsidRPr="00786DDC">
              <w:rPr>
                <w:rFonts w:ascii="Arial" w:hAnsi="Arial" w:cs="Arial"/>
                <w:szCs w:val="22"/>
              </w:rPr>
              <w:t xml:space="preserve"> dne </w:t>
            </w:r>
            <w:r w:rsidR="00947585">
              <w:rPr>
                <w:rFonts w:ascii="Arial" w:hAnsi="Arial" w:cs="Arial"/>
                <w:szCs w:val="22"/>
              </w:rPr>
              <w:t>27. 3. 2019</w:t>
            </w:r>
          </w:p>
          <w:p w:rsidR="002469D5" w:rsidRDefault="002469D5" w:rsidP="00F02302">
            <w:pPr>
              <w:pStyle w:val="RLdajeosmluvnstran"/>
              <w:spacing w:before="120" w:line="300" w:lineRule="auto"/>
              <w:rPr>
                <w:rFonts w:ascii="Arial" w:hAnsi="Arial" w:cs="Arial"/>
                <w:szCs w:val="22"/>
              </w:rPr>
            </w:pPr>
          </w:p>
          <w:p w:rsidR="002469D5" w:rsidRDefault="002469D5" w:rsidP="00F02302">
            <w:pPr>
              <w:pStyle w:val="RLdajeosmluvnstran"/>
              <w:spacing w:before="120" w:line="300" w:lineRule="auto"/>
              <w:rPr>
                <w:rFonts w:ascii="Arial" w:hAnsi="Arial" w:cs="Arial"/>
                <w:szCs w:val="22"/>
              </w:rPr>
            </w:pPr>
          </w:p>
          <w:p w:rsidR="002469D5" w:rsidRDefault="002469D5" w:rsidP="00F02302">
            <w:pPr>
              <w:pStyle w:val="RLdajeosmluvnstran"/>
              <w:spacing w:before="120" w:line="300" w:lineRule="auto"/>
              <w:rPr>
                <w:rFonts w:ascii="Arial" w:hAnsi="Arial" w:cs="Arial"/>
                <w:szCs w:val="22"/>
              </w:rPr>
            </w:pPr>
          </w:p>
          <w:p w:rsidR="002469D5" w:rsidRDefault="002469D5" w:rsidP="00F02302">
            <w:pPr>
              <w:pStyle w:val="RLdajeosmluvnstran"/>
              <w:spacing w:before="120" w:line="300" w:lineRule="auto"/>
              <w:rPr>
                <w:rFonts w:ascii="Arial" w:hAnsi="Arial" w:cs="Arial"/>
                <w:szCs w:val="22"/>
              </w:rPr>
            </w:pPr>
          </w:p>
          <w:p w:rsidR="002469D5" w:rsidRDefault="002469D5" w:rsidP="00F02302">
            <w:pPr>
              <w:pStyle w:val="RLdajeosmluvnstran"/>
              <w:spacing w:before="120" w:line="300" w:lineRule="auto"/>
              <w:rPr>
                <w:rFonts w:ascii="Arial" w:hAnsi="Arial" w:cs="Arial"/>
                <w:szCs w:val="22"/>
              </w:rPr>
            </w:pPr>
          </w:p>
          <w:p w:rsidR="002469D5" w:rsidRPr="00786DDC" w:rsidRDefault="002469D5" w:rsidP="00F02302">
            <w:pPr>
              <w:pStyle w:val="RLdajeosmluvnstran"/>
              <w:spacing w:before="120" w:line="300" w:lineRule="auto"/>
              <w:rPr>
                <w:rFonts w:ascii="Arial" w:hAnsi="Arial" w:cs="Arial"/>
                <w:szCs w:val="22"/>
              </w:rPr>
            </w:pPr>
          </w:p>
        </w:tc>
      </w:tr>
      <w:tr w:rsidR="00786DDC" w:rsidRPr="00786DDC" w:rsidTr="00303D35">
        <w:trPr>
          <w:jc w:val="center"/>
        </w:trPr>
        <w:tc>
          <w:tcPr>
            <w:tcW w:w="4605" w:type="dxa"/>
          </w:tcPr>
          <w:p w:rsidR="00786DDC" w:rsidRPr="00786DDC" w:rsidRDefault="00786DDC" w:rsidP="00F02302">
            <w:pPr>
              <w:pStyle w:val="RLdajeosmluvnstran"/>
              <w:spacing w:before="120" w:line="300" w:lineRule="auto"/>
              <w:rPr>
                <w:rFonts w:ascii="Arial" w:hAnsi="Arial" w:cs="Arial"/>
                <w:szCs w:val="22"/>
              </w:rPr>
            </w:pPr>
            <w:r w:rsidRPr="00786DDC">
              <w:rPr>
                <w:rFonts w:ascii="Arial" w:hAnsi="Arial" w:cs="Arial"/>
                <w:szCs w:val="22"/>
              </w:rPr>
              <w:t>...............................................................</w:t>
            </w:r>
          </w:p>
          <w:p w:rsidR="00786DDC" w:rsidRPr="00786DDC" w:rsidRDefault="00786DDC" w:rsidP="00F02302">
            <w:pPr>
              <w:pStyle w:val="RLdajeosmluvnstran"/>
              <w:spacing w:before="120" w:line="300" w:lineRule="auto"/>
              <w:rPr>
                <w:rFonts w:ascii="Arial" w:hAnsi="Arial" w:cs="Arial"/>
                <w:b/>
                <w:bCs/>
                <w:szCs w:val="22"/>
              </w:rPr>
            </w:pPr>
            <w:r w:rsidRPr="00786DDC">
              <w:rPr>
                <w:rFonts w:ascii="Arial" w:hAnsi="Arial" w:cs="Arial"/>
                <w:b/>
                <w:bCs/>
                <w:szCs w:val="22"/>
              </w:rPr>
              <w:t>Česká republika – Ministerstvo zemědělství</w:t>
            </w:r>
          </w:p>
          <w:p w:rsidR="007C2287" w:rsidRDefault="007C2287" w:rsidP="00F02302">
            <w:pPr>
              <w:pStyle w:val="RLdajeosmluvnstran"/>
              <w:spacing w:before="120" w:line="300" w:lineRule="auto"/>
              <w:rPr>
                <w:rFonts w:ascii="Arial" w:hAnsi="Arial" w:cs="Arial"/>
                <w:szCs w:val="22"/>
              </w:rPr>
            </w:pPr>
            <w:r w:rsidRPr="007C2287">
              <w:rPr>
                <w:rFonts w:ascii="Arial" w:hAnsi="Arial" w:cs="Arial"/>
                <w:szCs w:val="22"/>
              </w:rPr>
              <w:t xml:space="preserve">Ing. Pavel Pojer </w:t>
            </w:r>
          </w:p>
          <w:p w:rsidR="00786DDC" w:rsidRDefault="00786DDC" w:rsidP="00F02302">
            <w:pPr>
              <w:pStyle w:val="RLdajeosmluvnstran"/>
              <w:spacing w:before="120" w:line="300" w:lineRule="auto"/>
              <w:rPr>
                <w:rFonts w:ascii="Arial" w:hAnsi="Arial" w:cs="Arial"/>
                <w:szCs w:val="22"/>
              </w:rPr>
            </w:pPr>
            <w:r w:rsidRPr="00786DDC">
              <w:rPr>
                <w:rFonts w:ascii="Arial" w:hAnsi="Arial" w:cs="Arial"/>
                <w:szCs w:val="22"/>
              </w:rPr>
              <w:t>ředitel Odboru Řídící orgán OP Rybářství</w:t>
            </w:r>
          </w:p>
          <w:p w:rsidR="00F955AA" w:rsidRDefault="00F955AA" w:rsidP="00F02302">
            <w:pPr>
              <w:pStyle w:val="RLdajeosmluvnstran"/>
              <w:spacing w:before="120" w:line="300" w:lineRule="auto"/>
              <w:rPr>
                <w:rFonts w:ascii="Arial" w:hAnsi="Arial" w:cs="Arial"/>
                <w:szCs w:val="22"/>
              </w:rPr>
            </w:pPr>
          </w:p>
          <w:p w:rsidR="006F1047" w:rsidRPr="00786DDC" w:rsidRDefault="006F1047" w:rsidP="006F1047">
            <w:pPr>
              <w:pStyle w:val="RLdajeosmluvnstran"/>
              <w:spacing w:before="120" w:line="30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05" w:type="dxa"/>
          </w:tcPr>
          <w:p w:rsidR="00786DDC" w:rsidRPr="00786DDC" w:rsidRDefault="00786DDC" w:rsidP="00F02302">
            <w:pPr>
              <w:pStyle w:val="RLdajeosmluvnstran"/>
              <w:spacing w:before="120" w:line="300" w:lineRule="auto"/>
              <w:rPr>
                <w:rFonts w:ascii="Arial" w:hAnsi="Arial" w:cs="Arial"/>
                <w:szCs w:val="22"/>
              </w:rPr>
            </w:pPr>
            <w:r w:rsidRPr="00786DDC">
              <w:rPr>
                <w:rFonts w:ascii="Arial" w:hAnsi="Arial" w:cs="Arial"/>
                <w:szCs w:val="22"/>
              </w:rPr>
              <w:t>..................................................................</w:t>
            </w:r>
          </w:p>
          <w:p w:rsidR="00786DDC" w:rsidRPr="00786DDC" w:rsidRDefault="00AB597E" w:rsidP="00F02302">
            <w:pPr>
              <w:pStyle w:val="RLdajeosmluvnstran"/>
              <w:spacing w:before="120" w:line="300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Eseta group s.r.o.</w:t>
            </w:r>
          </w:p>
          <w:p w:rsidR="00786DDC" w:rsidRPr="00786DDC" w:rsidRDefault="00937831" w:rsidP="00F02302">
            <w:pPr>
              <w:pStyle w:val="RLdajeosmluvnstran"/>
              <w:spacing w:before="120" w:line="30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XXXXXXXXXX</w:t>
            </w:r>
            <w:r w:rsidR="00AB597E">
              <w:rPr>
                <w:rFonts w:ascii="Arial" w:hAnsi="Arial" w:cs="Arial"/>
                <w:szCs w:val="22"/>
              </w:rPr>
              <w:t>, jednatelka</w:t>
            </w:r>
          </w:p>
        </w:tc>
      </w:tr>
    </w:tbl>
    <w:p w:rsidR="004636AB" w:rsidRDefault="004636AB" w:rsidP="00015A7F">
      <w:pPr>
        <w:spacing w:before="120" w:after="120" w:line="300" w:lineRule="auto"/>
        <w:rPr>
          <w:rFonts w:ascii="Arial" w:hAnsi="Arial" w:cs="Arial"/>
          <w:b/>
        </w:rPr>
      </w:pPr>
      <w:bookmarkStart w:id="51" w:name="_Hlt313894098"/>
      <w:bookmarkEnd w:id="51"/>
    </w:p>
    <w:p w:rsidR="006F1047" w:rsidRDefault="006F1047" w:rsidP="00015A7F">
      <w:pPr>
        <w:spacing w:before="120" w:after="120" w:line="300" w:lineRule="auto"/>
        <w:rPr>
          <w:rFonts w:ascii="Arial" w:hAnsi="Arial" w:cs="Arial"/>
          <w:b/>
        </w:rPr>
      </w:pPr>
    </w:p>
    <w:p w:rsidR="006F1047" w:rsidRDefault="006F1047" w:rsidP="00015A7F">
      <w:pPr>
        <w:spacing w:before="120" w:after="120" w:line="300" w:lineRule="auto"/>
        <w:rPr>
          <w:rFonts w:ascii="Arial" w:hAnsi="Arial" w:cs="Arial"/>
          <w:b/>
        </w:rPr>
      </w:pPr>
    </w:p>
    <w:p w:rsidR="006F1047" w:rsidRDefault="006F1047" w:rsidP="00015A7F">
      <w:pPr>
        <w:spacing w:before="120" w:after="120" w:line="300" w:lineRule="auto"/>
        <w:rPr>
          <w:rFonts w:ascii="Arial" w:hAnsi="Arial" w:cs="Arial"/>
          <w:b/>
        </w:rPr>
      </w:pPr>
    </w:p>
    <w:p w:rsidR="006F1047" w:rsidRDefault="006F1047" w:rsidP="00015A7F">
      <w:pPr>
        <w:spacing w:before="120" w:after="120" w:line="300" w:lineRule="auto"/>
        <w:rPr>
          <w:rFonts w:ascii="Arial" w:hAnsi="Arial" w:cs="Arial"/>
          <w:b/>
        </w:rPr>
      </w:pPr>
    </w:p>
    <w:p w:rsidR="006F1047" w:rsidRDefault="006F1047" w:rsidP="00015A7F">
      <w:pPr>
        <w:spacing w:before="120" w:after="120" w:line="300" w:lineRule="auto"/>
        <w:rPr>
          <w:rFonts w:ascii="Arial" w:hAnsi="Arial" w:cs="Arial"/>
          <w:b/>
        </w:rPr>
      </w:pPr>
    </w:p>
    <w:p w:rsidR="006F1047" w:rsidRDefault="006F1047" w:rsidP="00015A7F">
      <w:pPr>
        <w:spacing w:before="120" w:after="120" w:line="300" w:lineRule="auto"/>
        <w:rPr>
          <w:rFonts w:ascii="Arial" w:hAnsi="Arial" w:cs="Arial"/>
          <w:b/>
        </w:rPr>
      </w:pPr>
    </w:p>
    <w:p w:rsidR="006F1047" w:rsidRDefault="006F1047" w:rsidP="00015A7F">
      <w:pPr>
        <w:spacing w:before="120" w:after="120" w:line="300" w:lineRule="auto"/>
        <w:rPr>
          <w:rFonts w:ascii="Arial" w:hAnsi="Arial" w:cs="Arial"/>
          <w:b/>
        </w:rPr>
      </w:pPr>
    </w:p>
    <w:p w:rsidR="006F1047" w:rsidRDefault="006F1047" w:rsidP="00015A7F">
      <w:pPr>
        <w:spacing w:before="120" w:after="120" w:line="300" w:lineRule="auto"/>
        <w:rPr>
          <w:rFonts w:ascii="Arial" w:hAnsi="Arial" w:cs="Arial"/>
          <w:b/>
        </w:rPr>
      </w:pPr>
    </w:p>
    <w:p w:rsidR="006F1047" w:rsidRDefault="006F1047" w:rsidP="006F1047">
      <w:pPr>
        <w:spacing w:before="120" w:after="120" w:line="300" w:lineRule="auto"/>
        <w:rPr>
          <w:rFonts w:ascii="Arial" w:eastAsia="Times New Roman" w:hAnsi="Arial" w:cs="Arial"/>
          <w:i/>
          <w:szCs w:val="20"/>
          <w:lang w:eastAsia="cs-CZ"/>
        </w:rPr>
      </w:pPr>
    </w:p>
    <w:p w:rsidR="006F1047" w:rsidRDefault="006F1047" w:rsidP="006F1047">
      <w:pPr>
        <w:spacing w:before="120" w:after="120" w:line="300" w:lineRule="auto"/>
        <w:jc w:val="right"/>
        <w:rPr>
          <w:rFonts w:ascii="Arial" w:hAnsi="Arial" w:cs="Arial"/>
          <w:b/>
          <w:i/>
        </w:rPr>
      </w:pPr>
      <w:r w:rsidRPr="0056297A">
        <w:rPr>
          <w:rFonts w:ascii="Arial" w:eastAsia="Times New Roman" w:hAnsi="Arial" w:cs="Arial"/>
          <w:b/>
          <w:i/>
          <w:sz w:val="24"/>
          <w:lang w:eastAsia="cs-CZ"/>
        </w:rPr>
        <w:t>Příloha č. 1 –</w:t>
      </w:r>
      <w:r w:rsidRPr="00C556A1">
        <w:rPr>
          <w:rFonts w:ascii="Arial" w:hAnsi="Arial" w:cs="Arial"/>
          <w:b/>
          <w:i/>
        </w:rPr>
        <w:t xml:space="preserve"> </w:t>
      </w:r>
      <w:r w:rsidRPr="0056297A">
        <w:rPr>
          <w:rFonts w:ascii="Arial" w:eastAsia="Times New Roman" w:hAnsi="Arial" w:cs="Arial"/>
          <w:b/>
          <w:i/>
          <w:sz w:val="24"/>
          <w:lang w:eastAsia="cs-CZ"/>
        </w:rPr>
        <w:t>Podrobná</w:t>
      </w:r>
      <w:r w:rsidRPr="00C556A1">
        <w:rPr>
          <w:rFonts w:ascii="Arial" w:hAnsi="Arial" w:cs="Arial"/>
          <w:b/>
          <w:i/>
        </w:rPr>
        <w:t xml:space="preserve"> specifikace díla</w:t>
      </w:r>
    </w:p>
    <w:p w:rsidR="006F1047" w:rsidRPr="00C556A1" w:rsidRDefault="006F1047" w:rsidP="006F1047">
      <w:pPr>
        <w:spacing w:before="120" w:after="120" w:line="300" w:lineRule="auto"/>
        <w:jc w:val="right"/>
        <w:rPr>
          <w:rFonts w:ascii="Arial" w:hAnsi="Arial" w:cs="Arial"/>
          <w:b/>
          <w:i/>
        </w:rPr>
      </w:pPr>
    </w:p>
    <w:p w:rsidR="006F1047" w:rsidRPr="0056297A" w:rsidRDefault="006F1047" w:rsidP="006F1047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caps/>
          <w:sz w:val="24"/>
        </w:rPr>
      </w:pPr>
      <w:r w:rsidRPr="00960D88">
        <w:rPr>
          <w:rFonts w:ascii="Arial" w:hAnsi="Arial" w:cs="Arial"/>
          <w:b/>
          <w:caps/>
          <w:sz w:val="24"/>
        </w:rPr>
        <w:t>1.</w:t>
      </w:r>
      <w:r w:rsidRPr="00960D88">
        <w:rPr>
          <w:rFonts w:ascii="Arial" w:hAnsi="Arial" w:cs="Arial"/>
          <w:b/>
          <w:caps/>
          <w:sz w:val="24"/>
          <w:szCs w:val="24"/>
        </w:rPr>
        <w:tab/>
        <w:t xml:space="preserve">DÍLČÍ PLNĚNÍ </w:t>
      </w:r>
      <w:r w:rsidRPr="00960D88">
        <w:rPr>
          <w:rFonts w:ascii="Arial" w:hAnsi="Arial" w:cs="Arial"/>
          <w:b/>
          <w:sz w:val="24"/>
          <w:szCs w:val="24"/>
        </w:rPr>
        <w:t>č</w:t>
      </w:r>
      <w:r w:rsidRPr="00960D88">
        <w:rPr>
          <w:rFonts w:ascii="Arial" w:hAnsi="Arial" w:cs="Arial"/>
          <w:b/>
          <w:caps/>
          <w:sz w:val="24"/>
          <w:szCs w:val="24"/>
        </w:rPr>
        <w:t>. 1: M</w:t>
      </w:r>
      <w:r>
        <w:rPr>
          <w:rFonts w:ascii="Arial" w:hAnsi="Arial" w:cs="Arial"/>
          <w:b/>
          <w:caps/>
          <w:sz w:val="24"/>
          <w:szCs w:val="24"/>
        </w:rPr>
        <w:t>onitorovací výbor v praze</w:t>
      </w:r>
    </w:p>
    <w:p w:rsidR="006F1047" w:rsidRPr="00E67B91" w:rsidRDefault="006F1047" w:rsidP="006F1047">
      <w:pPr>
        <w:tabs>
          <w:tab w:val="left" w:pos="360"/>
        </w:tabs>
        <w:spacing w:before="360" w:after="1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1.1. </w:t>
      </w:r>
      <w:r w:rsidRPr="00E67B91">
        <w:rPr>
          <w:rFonts w:ascii="Arial" w:hAnsi="Arial" w:cs="Arial"/>
          <w:b/>
          <w:u w:val="single"/>
        </w:rPr>
        <w:t>Základní charakteristika</w:t>
      </w:r>
    </w:p>
    <w:p w:rsidR="006F1047" w:rsidRPr="000D4D90" w:rsidRDefault="006F1047" w:rsidP="002C550F">
      <w:pPr>
        <w:numPr>
          <w:ilvl w:val="0"/>
          <w:numId w:val="37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0D4D90">
        <w:rPr>
          <w:rFonts w:ascii="Arial" w:hAnsi="Arial" w:cs="Arial"/>
        </w:rPr>
        <w:t xml:space="preserve">lokalita: Praha </w:t>
      </w:r>
    </w:p>
    <w:p w:rsidR="006F1047" w:rsidRPr="000D4D90" w:rsidRDefault="006F1047" w:rsidP="002C550F">
      <w:pPr>
        <w:numPr>
          <w:ilvl w:val="0"/>
          <w:numId w:val="37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0D4D90">
        <w:rPr>
          <w:rFonts w:ascii="Arial" w:hAnsi="Arial" w:cs="Arial"/>
        </w:rPr>
        <w:t xml:space="preserve">termín </w:t>
      </w:r>
      <w:r>
        <w:rPr>
          <w:rFonts w:ascii="Arial" w:hAnsi="Arial" w:cs="Arial"/>
        </w:rPr>
        <w:t xml:space="preserve">konání </w:t>
      </w:r>
      <w:r w:rsidRPr="00274033">
        <w:rPr>
          <w:rFonts w:ascii="Arial" w:hAnsi="Arial" w:cs="Arial"/>
        </w:rPr>
        <w:t>jednotlivých akcí bud</w:t>
      </w:r>
      <w:r>
        <w:rPr>
          <w:rFonts w:ascii="Arial" w:hAnsi="Arial" w:cs="Arial"/>
        </w:rPr>
        <w:t>e</w:t>
      </w:r>
      <w:r w:rsidRPr="002740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vždy </w:t>
      </w:r>
      <w:r w:rsidRPr="00274033">
        <w:rPr>
          <w:rFonts w:ascii="Arial" w:hAnsi="Arial" w:cs="Arial"/>
        </w:rPr>
        <w:t>v dostatečném předstihu (</w:t>
      </w:r>
      <w:r>
        <w:rPr>
          <w:rFonts w:ascii="Arial" w:hAnsi="Arial" w:cs="Arial"/>
        </w:rPr>
        <w:t>cca.</w:t>
      </w:r>
      <w:r w:rsidRPr="00274033">
        <w:rPr>
          <w:rFonts w:ascii="Arial" w:hAnsi="Arial" w:cs="Arial"/>
        </w:rPr>
        <w:t xml:space="preserve"> 2 měsíce před realizací</w:t>
      </w:r>
      <w:r>
        <w:rPr>
          <w:rFonts w:ascii="Arial" w:hAnsi="Arial" w:cs="Arial"/>
        </w:rPr>
        <w:t xml:space="preserve"> akce</w:t>
      </w:r>
      <w:r w:rsidRPr="00274033">
        <w:rPr>
          <w:rFonts w:ascii="Arial" w:hAnsi="Arial" w:cs="Arial"/>
        </w:rPr>
        <w:t xml:space="preserve">) specifikován. </w:t>
      </w:r>
      <w:r>
        <w:rPr>
          <w:rFonts w:ascii="Arial" w:hAnsi="Arial" w:cs="Arial"/>
        </w:rPr>
        <w:t>Objednatel</w:t>
      </w:r>
      <w:r w:rsidRPr="00274033">
        <w:rPr>
          <w:rFonts w:ascii="Arial" w:hAnsi="Arial" w:cs="Arial"/>
        </w:rPr>
        <w:t xml:space="preserve"> oznámí </w:t>
      </w:r>
      <w:r>
        <w:rPr>
          <w:rFonts w:ascii="Arial" w:hAnsi="Arial" w:cs="Arial"/>
        </w:rPr>
        <w:t>Poskytovateli</w:t>
      </w:r>
      <w:r w:rsidRPr="000D4D90">
        <w:rPr>
          <w:rFonts w:ascii="Arial" w:hAnsi="Arial" w:cs="Arial"/>
        </w:rPr>
        <w:t xml:space="preserve"> </w:t>
      </w:r>
      <w:r w:rsidRPr="00274033">
        <w:rPr>
          <w:rFonts w:ascii="Arial" w:hAnsi="Arial" w:cs="Arial"/>
        </w:rPr>
        <w:t xml:space="preserve">termín a vyzve jej k předložení </w:t>
      </w:r>
      <w:r>
        <w:rPr>
          <w:rFonts w:ascii="Arial" w:hAnsi="Arial" w:cs="Arial"/>
        </w:rPr>
        <w:t>min. 3</w:t>
      </w:r>
      <w:r w:rsidRPr="002740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návrhů na místo konání (včetně fotografií lokalit), </w:t>
      </w:r>
      <w:r w:rsidRPr="000D4D90">
        <w:rPr>
          <w:rFonts w:ascii="Arial" w:hAnsi="Arial" w:cs="Arial"/>
        </w:rPr>
        <w:t xml:space="preserve">které budou na úrovni </w:t>
      </w:r>
      <w:r>
        <w:rPr>
          <w:rFonts w:ascii="Arial" w:hAnsi="Arial" w:cs="Arial"/>
        </w:rPr>
        <w:t>srovnatelné s min</w:t>
      </w:r>
      <w:r w:rsidRPr="000D4D90">
        <w:rPr>
          <w:rFonts w:ascii="Arial" w:hAnsi="Arial" w:cs="Arial"/>
        </w:rPr>
        <w:t>****</w:t>
      </w:r>
      <w:r>
        <w:rPr>
          <w:rFonts w:ascii="Arial" w:hAnsi="Arial" w:cs="Arial"/>
        </w:rPr>
        <w:t xml:space="preserve"> prostory. Poskytovatel</w:t>
      </w:r>
      <w:r w:rsidRPr="000D4D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organizačně i technicky zajistí prohlídku navržených lokalit, které se zúčastní zástupce Objednatele a zástupce Poskytovatele. </w:t>
      </w:r>
      <w:r w:rsidRPr="00274033">
        <w:rPr>
          <w:rFonts w:ascii="Arial" w:hAnsi="Arial" w:cs="Arial"/>
        </w:rPr>
        <w:t xml:space="preserve">Po schválení lokace </w:t>
      </w:r>
      <w:r>
        <w:rPr>
          <w:rFonts w:ascii="Arial" w:hAnsi="Arial" w:cs="Arial"/>
        </w:rPr>
        <w:t>Objednatel</w:t>
      </w:r>
      <w:r w:rsidRPr="00274033">
        <w:rPr>
          <w:rFonts w:ascii="Arial" w:hAnsi="Arial" w:cs="Arial"/>
        </w:rPr>
        <w:t xml:space="preserve"> odešle </w:t>
      </w:r>
      <w:r>
        <w:rPr>
          <w:rFonts w:ascii="Arial" w:hAnsi="Arial" w:cs="Arial"/>
        </w:rPr>
        <w:t>Poskytovateli výzvu</w:t>
      </w:r>
      <w:r w:rsidRPr="00274033">
        <w:rPr>
          <w:rFonts w:ascii="Arial" w:hAnsi="Arial" w:cs="Arial"/>
        </w:rPr>
        <w:t xml:space="preserve"> na realizaci akce.</w:t>
      </w:r>
      <w:r>
        <w:rPr>
          <w:rFonts w:cs="Arial"/>
        </w:rPr>
        <w:t xml:space="preserve">    </w:t>
      </w:r>
    </w:p>
    <w:p w:rsidR="006F1047" w:rsidRDefault="006F1047" w:rsidP="002C550F">
      <w:pPr>
        <w:numPr>
          <w:ilvl w:val="0"/>
          <w:numId w:val="37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1375E2">
        <w:rPr>
          <w:rFonts w:ascii="Arial" w:hAnsi="Arial" w:cs="Arial"/>
        </w:rPr>
        <w:t xml:space="preserve">počet účastníků: </w:t>
      </w:r>
      <w:r>
        <w:rPr>
          <w:rFonts w:ascii="Arial" w:hAnsi="Arial" w:cs="Arial"/>
        </w:rPr>
        <w:t>cca 45 osob</w:t>
      </w:r>
      <w:r w:rsidRPr="001375E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Objednatel</w:t>
      </w:r>
      <w:r w:rsidRPr="00274033">
        <w:rPr>
          <w:rFonts w:ascii="Arial" w:hAnsi="Arial" w:cs="Arial"/>
        </w:rPr>
        <w:t xml:space="preserve"> </w:t>
      </w:r>
      <w:r w:rsidRPr="001375E2">
        <w:rPr>
          <w:rFonts w:ascii="Arial" w:hAnsi="Arial" w:cs="Arial"/>
        </w:rPr>
        <w:t xml:space="preserve">zajišťuje rozesílání pozvánek a zároveň registraci účastníků. </w:t>
      </w:r>
    </w:p>
    <w:p w:rsidR="006F1047" w:rsidRPr="001375E2" w:rsidRDefault="006F1047" w:rsidP="002C550F">
      <w:pPr>
        <w:numPr>
          <w:ilvl w:val="0"/>
          <w:numId w:val="37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1375E2">
        <w:rPr>
          <w:rFonts w:ascii="Arial" w:hAnsi="Arial" w:cs="Arial"/>
        </w:rPr>
        <w:t>délka trvání akce: celodenní</w:t>
      </w:r>
    </w:p>
    <w:p w:rsidR="006F1047" w:rsidRPr="00A406FE" w:rsidRDefault="006F1047" w:rsidP="002C550F">
      <w:pPr>
        <w:numPr>
          <w:ilvl w:val="0"/>
          <w:numId w:val="37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jednací</w:t>
      </w:r>
      <w:r w:rsidRPr="00A406FE">
        <w:rPr>
          <w:rFonts w:ascii="Arial" w:hAnsi="Arial" w:cs="Arial"/>
        </w:rPr>
        <w:t xml:space="preserve"> prostory se budou nacházet </w:t>
      </w:r>
      <w:r>
        <w:rPr>
          <w:rFonts w:ascii="Arial" w:hAnsi="Arial" w:cs="Arial"/>
        </w:rPr>
        <w:t xml:space="preserve">ve vzdálenosti </w:t>
      </w:r>
      <w:r w:rsidRPr="00A406FE">
        <w:rPr>
          <w:rFonts w:ascii="Arial" w:hAnsi="Arial" w:cs="Arial"/>
        </w:rPr>
        <w:t xml:space="preserve">max. 10 min </w:t>
      </w:r>
      <w:r>
        <w:rPr>
          <w:rFonts w:ascii="Arial" w:hAnsi="Arial" w:cs="Arial"/>
        </w:rPr>
        <w:t xml:space="preserve">chůze </w:t>
      </w:r>
      <w:r w:rsidRPr="00A406FE">
        <w:rPr>
          <w:rFonts w:ascii="Arial" w:hAnsi="Arial" w:cs="Arial"/>
        </w:rPr>
        <w:t>od MHD;</w:t>
      </w:r>
    </w:p>
    <w:p w:rsidR="006F1047" w:rsidRPr="00EF467D" w:rsidRDefault="006F1047" w:rsidP="006F1047">
      <w:pPr>
        <w:tabs>
          <w:tab w:val="left" w:pos="360"/>
        </w:tabs>
        <w:spacing w:before="360" w:after="120"/>
        <w:jc w:val="both"/>
        <w:rPr>
          <w:rFonts w:ascii="Arial" w:hAnsi="Arial" w:cs="Arial"/>
          <w:b/>
          <w:u w:val="single"/>
          <w:vertAlign w:val="superscript"/>
        </w:rPr>
      </w:pPr>
      <w:r>
        <w:rPr>
          <w:rFonts w:ascii="Arial" w:hAnsi="Arial" w:cs="Arial"/>
          <w:b/>
          <w:u w:val="single"/>
        </w:rPr>
        <w:t xml:space="preserve">1.2. </w:t>
      </w:r>
      <w:r w:rsidRPr="00E67B91">
        <w:rPr>
          <w:rFonts w:ascii="Arial" w:hAnsi="Arial" w:cs="Arial"/>
          <w:b/>
          <w:u w:val="single"/>
        </w:rPr>
        <w:t>Předběžný harmonogram akce</w:t>
      </w:r>
      <w:r w:rsidRPr="00EF467D">
        <w:rPr>
          <w:rFonts w:ascii="Arial" w:hAnsi="Arial" w:cs="Arial"/>
          <w:b/>
          <w:u w:val="single"/>
          <w:vertAlign w:val="superscript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3692"/>
        <w:gridCol w:w="3862"/>
      </w:tblGrid>
      <w:tr w:rsidR="006F1047" w:rsidRPr="006C7AB7" w:rsidTr="002F772E">
        <w:tc>
          <w:tcPr>
            <w:tcW w:w="1750" w:type="dxa"/>
            <w:vAlign w:val="center"/>
          </w:tcPr>
          <w:p w:rsidR="006F1047" w:rsidRPr="006C7AB7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 w:rsidRPr="006C7AB7">
              <w:rPr>
                <w:rFonts w:ascii="Arial" w:hAnsi="Arial" w:cs="Arial"/>
                <w:szCs w:val="16"/>
              </w:rPr>
              <w:t>den</w:t>
            </w:r>
          </w:p>
        </w:tc>
        <w:tc>
          <w:tcPr>
            <w:tcW w:w="3758" w:type="dxa"/>
            <w:vAlign w:val="center"/>
          </w:tcPr>
          <w:p w:rsidR="006F1047" w:rsidRPr="006C7AB7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 w:rsidRPr="006C7AB7">
              <w:rPr>
                <w:rFonts w:ascii="Arial" w:hAnsi="Arial" w:cs="Arial"/>
                <w:szCs w:val="16"/>
              </w:rPr>
              <w:t>Akce</w:t>
            </w:r>
          </w:p>
        </w:tc>
        <w:tc>
          <w:tcPr>
            <w:tcW w:w="3922" w:type="dxa"/>
            <w:vAlign w:val="center"/>
          </w:tcPr>
          <w:p w:rsidR="006F1047" w:rsidRPr="006C7AB7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 w:rsidRPr="006C7AB7">
              <w:rPr>
                <w:rFonts w:ascii="Arial" w:hAnsi="Arial" w:cs="Arial"/>
                <w:szCs w:val="16"/>
              </w:rPr>
              <w:t>předpokládaný časový harmonogram</w:t>
            </w:r>
          </w:p>
        </w:tc>
      </w:tr>
      <w:tr w:rsidR="006F1047" w:rsidRPr="006C7AB7" w:rsidTr="002F772E">
        <w:tc>
          <w:tcPr>
            <w:tcW w:w="1750" w:type="dxa"/>
            <w:vMerge w:val="restart"/>
            <w:vAlign w:val="center"/>
          </w:tcPr>
          <w:p w:rsidR="006F1047" w:rsidRPr="006C7AB7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Program</w:t>
            </w:r>
          </w:p>
        </w:tc>
        <w:tc>
          <w:tcPr>
            <w:tcW w:w="3758" w:type="dxa"/>
            <w:vAlign w:val="center"/>
          </w:tcPr>
          <w:p w:rsidR="006F1047" w:rsidRPr="006C7AB7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 w:rsidRPr="006C7AB7">
              <w:rPr>
                <w:rFonts w:ascii="Arial" w:hAnsi="Arial" w:cs="Arial"/>
                <w:szCs w:val="16"/>
              </w:rPr>
              <w:t>registrace účastníků, coffee break</w:t>
            </w:r>
          </w:p>
        </w:tc>
        <w:tc>
          <w:tcPr>
            <w:tcW w:w="3922" w:type="dxa"/>
            <w:vAlign w:val="center"/>
          </w:tcPr>
          <w:p w:rsidR="006F1047" w:rsidRPr="006C7AB7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 w:rsidRPr="006C7AB7">
              <w:rPr>
                <w:rFonts w:ascii="Arial" w:hAnsi="Arial" w:cs="Arial"/>
                <w:szCs w:val="16"/>
              </w:rPr>
              <w:t>cca od 9:30</w:t>
            </w:r>
          </w:p>
        </w:tc>
      </w:tr>
      <w:tr w:rsidR="006F1047" w:rsidRPr="006C7AB7" w:rsidTr="002F772E">
        <w:tc>
          <w:tcPr>
            <w:tcW w:w="1750" w:type="dxa"/>
            <w:vMerge/>
            <w:vAlign w:val="center"/>
          </w:tcPr>
          <w:p w:rsidR="006F1047" w:rsidRPr="006C7AB7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758" w:type="dxa"/>
            <w:vAlign w:val="center"/>
          </w:tcPr>
          <w:p w:rsidR="006F1047" w:rsidRPr="006C7AB7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 w:rsidRPr="006C7AB7">
              <w:rPr>
                <w:rFonts w:ascii="Arial" w:hAnsi="Arial" w:cs="Arial"/>
                <w:szCs w:val="16"/>
              </w:rPr>
              <w:t xml:space="preserve">jednání </w:t>
            </w:r>
            <w:r>
              <w:rPr>
                <w:rFonts w:ascii="Arial" w:hAnsi="Arial" w:cs="Arial"/>
                <w:szCs w:val="16"/>
              </w:rPr>
              <w:t>MV OP Rybářství – I. část</w:t>
            </w:r>
          </w:p>
        </w:tc>
        <w:tc>
          <w:tcPr>
            <w:tcW w:w="3922" w:type="dxa"/>
            <w:vAlign w:val="center"/>
          </w:tcPr>
          <w:p w:rsidR="006F1047" w:rsidRPr="006C7AB7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 w:rsidRPr="006C7AB7">
              <w:rPr>
                <w:rFonts w:ascii="Arial" w:hAnsi="Arial" w:cs="Arial"/>
                <w:szCs w:val="16"/>
              </w:rPr>
              <w:t>cca 10:00 – 1</w:t>
            </w:r>
            <w:r>
              <w:rPr>
                <w:rFonts w:ascii="Arial" w:hAnsi="Arial" w:cs="Arial"/>
                <w:szCs w:val="16"/>
              </w:rPr>
              <w:t>2</w:t>
            </w:r>
            <w:r w:rsidRPr="006C7AB7">
              <w:rPr>
                <w:rFonts w:ascii="Arial" w:hAnsi="Arial" w:cs="Arial"/>
                <w:szCs w:val="16"/>
              </w:rPr>
              <w:t>:</w:t>
            </w:r>
            <w:r>
              <w:rPr>
                <w:rFonts w:ascii="Arial" w:hAnsi="Arial" w:cs="Arial"/>
                <w:szCs w:val="16"/>
              </w:rPr>
              <w:t>3</w:t>
            </w:r>
            <w:r w:rsidRPr="006C7AB7">
              <w:rPr>
                <w:rFonts w:ascii="Arial" w:hAnsi="Arial" w:cs="Arial"/>
                <w:szCs w:val="16"/>
              </w:rPr>
              <w:t>0</w:t>
            </w:r>
          </w:p>
        </w:tc>
      </w:tr>
      <w:tr w:rsidR="006F1047" w:rsidRPr="006C7AB7" w:rsidTr="002F772E">
        <w:tc>
          <w:tcPr>
            <w:tcW w:w="1750" w:type="dxa"/>
            <w:vMerge/>
            <w:vAlign w:val="center"/>
          </w:tcPr>
          <w:p w:rsidR="006F1047" w:rsidRPr="006C7AB7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758" w:type="dxa"/>
            <w:vAlign w:val="center"/>
          </w:tcPr>
          <w:p w:rsidR="006F1047" w:rsidRPr="006C7AB7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 w:rsidRPr="006C7AB7">
              <w:rPr>
                <w:rFonts w:ascii="Arial" w:hAnsi="Arial" w:cs="Arial"/>
                <w:szCs w:val="16"/>
              </w:rPr>
              <w:t>oběd, neformální diskuse</w:t>
            </w:r>
          </w:p>
        </w:tc>
        <w:tc>
          <w:tcPr>
            <w:tcW w:w="3922" w:type="dxa"/>
            <w:vAlign w:val="center"/>
          </w:tcPr>
          <w:p w:rsidR="006F1047" w:rsidRPr="006C7AB7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 w:rsidRPr="006C7AB7">
              <w:rPr>
                <w:rFonts w:ascii="Arial" w:hAnsi="Arial" w:cs="Arial"/>
                <w:szCs w:val="16"/>
              </w:rPr>
              <w:t>1</w:t>
            </w:r>
            <w:r>
              <w:rPr>
                <w:rFonts w:ascii="Arial" w:hAnsi="Arial" w:cs="Arial"/>
                <w:szCs w:val="16"/>
              </w:rPr>
              <w:t>2</w:t>
            </w:r>
            <w:r w:rsidRPr="006C7AB7">
              <w:rPr>
                <w:rFonts w:ascii="Arial" w:hAnsi="Arial" w:cs="Arial"/>
                <w:szCs w:val="16"/>
              </w:rPr>
              <w:t>:</w:t>
            </w:r>
            <w:r>
              <w:rPr>
                <w:rFonts w:ascii="Arial" w:hAnsi="Arial" w:cs="Arial"/>
                <w:szCs w:val="16"/>
              </w:rPr>
              <w:t>3</w:t>
            </w:r>
            <w:r w:rsidRPr="006C7AB7">
              <w:rPr>
                <w:rFonts w:ascii="Arial" w:hAnsi="Arial" w:cs="Arial"/>
                <w:szCs w:val="16"/>
              </w:rPr>
              <w:t>0 – 1</w:t>
            </w:r>
            <w:r>
              <w:rPr>
                <w:rFonts w:ascii="Arial" w:hAnsi="Arial" w:cs="Arial"/>
                <w:szCs w:val="16"/>
              </w:rPr>
              <w:t>3</w:t>
            </w:r>
            <w:r w:rsidRPr="006C7AB7">
              <w:rPr>
                <w:rFonts w:ascii="Arial" w:hAnsi="Arial" w:cs="Arial"/>
                <w:szCs w:val="16"/>
              </w:rPr>
              <w:t>:</w:t>
            </w:r>
            <w:r>
              <w:rPr>
                <w:rFonts w:ascii="Arial" w:hAnsi="Arial" w:cs="Arial"/>
                <w:szCs w:val="16"/>
              </w:rPr>
              <w:t>3</w:t>
            </w:r>
            <w:r w:rsidRPr="006C7AB7">
              <w:rPr>
                <w:rFonts w:ascii="Arial" w:hAnsi="Arial" w:cs="Arial"/>
                <w:szCs w:val="16"/>
              </w:rPr>
              <w:t>0</w:t>
            </w:r>
          </w:p>
        </w:tc>
      </w:tr>
      <w:tr w:rsidR="006F1047" w:rsidRPr="006C7AB7" w:rsidTr="002F772E">
        <w:tc>
          <w:tcPr>
            <w:tcW w:w="1750" w:type="dxa"/>
            <w:vMerge/>
            <w:vAlign w:val="center"/>
          </w:tcPr>
          <w:p w:rsidR="006F1047" w:rsidRPr="006C7AB7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758" w:type="dxa"/>
            <w:vAlign w:val="center"/>
          </w:tcPr>
          <w:p w:rsidR="006F1047" w:rsidRPr="006C7AB7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 w:rsidRPr="006C7AB7">
              <w:rPr>
                <w:rFonts w:ascii="Arial" w:hAnsi="Arial" w:cs="Arial"/>
                <w:szCs w:val="16"/>
              </w:rPr>
              <w:t xml:space="preserve">jednání </w:t>
            </w:r>
            <w:r>
              <w:rPr>
                <w:rFonts w:ascii="Arial" w:hAnsi="Arial" w:cs="Arial"/>
                <w:szCs w:val="16"/>
              </w:rPr>
              <w:t>MV OP Rybářství – II. část</w:t>
            </w:r>
          </w:p>
        </w:tc>
        <w:tc>
          <w:tcPr>
            <w:tcW w:w="3922" w:type="dxa"/>
            <w:vAlign w:val="center"/>
          </w:tcPr>
          <w:p w:rsidR="006F1047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c</w:t>
            </w:r>
            <w:r w:rsidRPr="006C7AB7">
              <w:rPr>
                <w:rFonts w:ascii="Arial" w:hAnsi="Arial" w:cs="Arial"/>
                <w:szCs w:val="16"/>
              </w:rPr>
              <w:t>ca 13:</w:t>
            </w:r>
            <w:r>
              <w:rPr>
                <w:rFonts w:ascii="Arial" w:hAnsi="Arial" w:cs="Arial"/>
                <w:szCs w:val="16"/>
              </w:rPr>
              <w:t>3</w:t>
            </w:r>
            <w:r w:rsidRPr="006C7AB7">
              <w:rPr>
                <w:rFonts w:ascii="Arial" w:hAnsi="Arial" w:cs="Arial"/>
                <w:szCs w:val="16"/>
              </w:rPr>
              <w:t>0 – 1</w:t>
            </w:r>
            <w:r>
              <w:rPr>
                <w:rFonts w:ascii="Arial" w:hAnsi="Arial" w:cs="Arial"/>
                <w:szCs w:val="16"/>
              </w:rPr>
              <w:t>6</w:t>
            </w:r>
            <w:r w:rsidRPr="006C7AB7">
              <w:rPr>
                <w:rFonts w:ascii="Arial" w:hAnsi="Arial" w:cs="Arial"/>
                <w:szCs w:val="16"/>
              </w:rPr>
              <w:t>:00</w:t>
            </w:r>
          </w:p>
        </w:tc>
      </w:tr>
    </w:tbl>
    <w:p w:rsidR="006F1047" w:rsidRDefault="006F1047" w:rsidP="006F1047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</w:rPr>
      </w:pPr>
    </w:p>
    <w:p w:rsidR="006F1047" w:rsidRPr="00E67B91" w:rsidRDefault="006F1047" w:rsidP="006F1047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1.3. </w:t>
      </w:r>
      <w:r w:rsidRPr="00E67B91">
        <w:rPr>
          <w:rFonts w:ascii="Arial" w:hAnsi="Arial" w:cs="Arial"/>
          <w:b/>
          <w:u w:val="single"/>
        </w:rPr>
        <w:t>Technicko-organizační zajištění akce</w:t>
      </w:r>
    </w:p>
    <w:p w:rsidR="006F1047" w:rsidRPr="00CB6570" w:rsidRDefault="006F1047" w:rsidP="006F1047">
      <w:pPr>
        <w:pStyle w:val="Odstavecseseznamem"/>
        <w:ind w:left="0"/>
        <w:rPr>
          <w:rFonts w:ascii="Arial" w:hAnsi="Arial" w:cs="Arial"/>
          <w:sz w:val="22"/>
        </w:rPr>
      </w:pPr>
      <w:r w:rsidRPr="00CB6570">
        <w:rPr>
          <w:rFonts w:ascii="Arial" w:hAnsi="Arial" w:cs="Arial"/>
          <w:sz w:val="22"/>
        </w:rPr>
        <w:t>Technicko-organizační zajištění akce bude provedeno v následujícím minimálním rozsahu:</w:t>
      </w:r>
    </w:p>
    <w:p w:rsidR="006F1047" w:rsidRPr="00E67B91" w:rsidRDefault="006F1047" w:rsidP="006F1047">
      <w:pPr>
        <w:tabs>
          <w:tab w:val="left" w:pos="360"/>
        </w:tabs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1.3.1. </w:t>
      </w:r>
      <w:r w:rsidRPr="00E67B91">
        <w:rPr>
          <w:rFonts w:ascii="Arial" w:hAnsi="Arial" w:cs="Arial"/>
          <w:b/>
        </w:rPr>
        <w:t xml:space="preserve">Zajištění </w:t>
      </w:r>
      <w:r>
        <w:rPr>
          <w:rFonts w:ascii="Arial" w:hAnsi="Arial" w:cs="Arial"/>
          <w:b/>
        </w:rPr>
        <w:t>jednacích</w:t>
      </w:r>
      <w:r w:rsidRPr="00E67B91">
        <w:rPr>
          <w:rFonts w:ascii="Arial" w:hAnsi="Arial" w:cs="Arial"/>
          <w:b/>
        </w:rPr>
        <w:t xml:space="preserve"> prostor - specifikace</w:t>
      </w:r>
    </w:p>
    <w:p w:rsidR="006F1047" w:rsidRPr="000D4D90" w:rsidRDefault="006F1047" w:rsidP="006F1047">
      <w:p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0D4D90">
        <w:rPr>
          <w:rFonts w:ascii="Arial" w:hAnsi="Arial" w:cs="Arial"/>
        </w:rPr>
        <w:t xml:space="preserve"> zajistí min. požadavky na prostory v následujícím rozsahu:</w:t>
      </w:r>
    </w:p>
    <w:p w:rsidR="006F1047" w:rsidRPr="000D4D90" w:rsidRDefault="006F1047" w:rsidP="002C550F">
      <w:pPr>
        <w:numPr>
          <w:ilvl w:val="0"/>
          <w:numId w:val="44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jednací </w:t>
      </w:r>
      <w:r w:rsidRPr="000D4D90">
        <w:rPr>
          <w:rFonts w:ascii="Arial" w:hAnsi="Arial" w:cs="Arial"/>
        </w:rPr>
        <w:t xml:space="preserve">prostor bude na úrovni </w:t>
      </w:r>
      <w:r>
        <w:rPr>
          <w:rFonts w:ascii="Arial" w:hAnsi="Arial" w:cs="Arial"/>
        </w:rPr>
        <w:t xml:space="preserve">srovnatelné s </w:t>
      </w:r>
      <w:r w:rsidRPr="000D4D90">
        <w:rPr>
          <w:rFonts w:ascii="Arial" w:hAnsi="Arial" w:cs="Arial"/>
        </w:rPr>
        <w:t>min****</w:t>
      </w:r>
      <w:r>
        <w:rPr>
          <w:rFonts w:ascii="Arial" w:hAnsi="Arial" w:cs="Arial"/>
        </w:rPr>
        <w:t xml:space="preserve"> prostory;</w:t>
      </w:r>
    </w:p>
    <w:p w:rsidR="006F1047" w:rsidRPr="000D4D90" w:rsidRDefault="006F1047" w:rsidP="002C550F">
      <w:pPr>
        <w:numPr>
          <w:ilvl w:val="0"/>
          <w:numId w:val="42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jednací </w:t>
      </w:r>
      <w:r w:rsidRPr="000D4D90">
        <w:rPr>
          <w:rFonts w:ascii="Arial" w:hAnsi="Arial" w:cs="Arial"/>
        </w:rPr>
        <w:t xml:space="preserve">prostor bude mít kapacitu </w:t>
      </w:r>
      <w:r>
        <w:rPr>
          <w:rFonts w:ascii="Arial" w:hAnsi="Arial" w:cs="Arial"/>
        </w:rPr>
        <w:t>pro cca 50</w:t>
      </w:r>
      <w:r w:rsidRPr="000D4D90">
        <w:rPr>
          <w:rFonts w:ascii="Arial" w:hAnsi="Arial" w:cs="Arial"/>
        </w:rPr>
        <w:t xml:space="preserve"> osob;</w:t>
      </w:r>
    </w:p>
    <w:p w:rsidR="006F1047" w:rsidRPr="000D4D90" w:rsidRDefault="006F1047" w:rsidP="002C550F">
      <w:pPr>
        <w:numPr>
          <w:ilvl w:val="0"/>
          <w:numId w:val="42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předsednický stůl </w:t>
      </w:r>
      <w:r w:rsidRPr="000D4D90">
        <w:rPr>
          <w:rFonts w:ascii="Arial" w:hAnsi="Arial" w:cs="Arial"/>
        </w:rPr>
        <w:t>bude max. pro 6 - 10 osob;</w:t>
      </w:r>
    </w:p>
    <w:p w:rsidR="006F1047" w:rsidRPr="00407FD1" w:rsidRDefault="006F1047" w:rsidP="002C550F">
      <w:pPr>
        <w:numPr>
          <w:ilvl w:val="0"/>
          <w:numId w:val="42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Pr="000D4D90">
        <w:rPr>
          <w:rFonts w:ascii="Arial" w:hAnsi="Arial" w:cs="Arial"/>
        </w:rPr>
        <w:t xml:space="preserve"> dále požaduje, aby vybraný </w:t>
      </w:r>
      <w:r>
        <w:rPr>
          <w:rFonts w:ascii="Arial" w:hAnsi="Arial" w:cs="Arial"/>
        </w:rPr>
        <w:t>jednací</w:t>
      </w:r>
      <w:r w:rsidRPr="000D4D90">
        <w:rPr>
          <w:rFonts w:ascii="Arial" w:hAnsi="Arial" w:cs="Arial"/>
        </w:rPr>
        <w:t xml:space="preserve"> prostor poskytoval </w:t>
      </w:r>
      <w:r w:rsidRPr="00407FD1">
        <w:rPr>
          <w:rFonts w:ascii="Arial" w:hAnsi="Arial" w:cs="Arial"/>
        </w:rPr>
        <w:t>variabilní uspořádání stolů a židlí (uspořádání do tvaru „</w:t>
      </w:r>
      <w:r>
        <w:rPr>
          <w:rFonts w:ascii="Arial" w:hAnsi="Arial" w:cs="Arial"/>
        </w:rPr>
        <w:t>U</w:t>
      </w:r>
      <w:r w:rsidRPr="00407FD1">
        <w:rPr>
          <w:rFonts w:ascii="Arial" w:hAnsi="Arial" w:cs="Arial"/>
        </w:rPr>
        <w:t>“</w:t>
      </w:r>
      <w:r>
        <w:rPr>
          <w:rFonts w:ascii="Arial" w:hAnsi="Arial" w:cs="Arial"/>
        </w:rPr>
        <w:t>+ rautové sukně z vnitřní strany</w:t>
      </w:r>
      <w:r w:rsidRPr="00407FD1">
        <w:rPr>
          <w:rFonts w:ascii="Arial" w:hAnsi="Arial" w:cs="Arial"/>
        </w:rPr>
        <w:t>);</w:t>
      </w:r>
    </w:p>
    <w:p w:rsidR="006F1047" w:rsidRPr="000D4D90" w:rsidRDefault="006F1047" w:rsidP="002C550F">
      <w:pPr>
        <w:numPr>
          <w:ilvl w:val="0"/>
          <w:numId w:val="42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0D4D90">
        <w:rPr>
          <w:rFonts w:ascii="Arial" w:hAnsi="Arial" w:cs="Arial"/>
        </w:rPr>
        <w:t xml:space="preserve"> zajistí prostor pro registraci účastníků;</w:t>
      </w:r>
    </w:p>
    <w:p w:rsidR="006F1047" w:rsidRPr="000D4D90" w:rsidRDefault="006F1047" w:rsidP="002C550F">
      <w:pPr>
        <w:numPr>
          <w:ilvl w:val="0"/>
          <w:numId w:val="42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0D4D90">
        <w:rPr>
          <w:rFonts w:ascii="Arial" w:hAnsi="Arial" w:cs="Arial"/>
        </w:rPr>
        <w:t xml:space="preserve"> zajistí šatnu s obsluhou.</w:t>
      </w:r>
    </w:p>
    <w:p w:rsidR="006F1047" w:rsidRPr="00E67B91" w:rsidRDefault="006F1047" w:rsidP="006F1047">
      <w:pPr>
        <w:tabs>
          <w:tab w:val="left" w:pos="360"/>
        </w:tabs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1.3.2.</w:t>
      </w:r>
      <w:r w:rsidRPr="00E67B91">
        <w:rPr>
          <w:rFonts w:ascii="Arial" w:hAnsi="Arial" w:cs="Arial"/>
          <w:b/>
        </w:rPr>
        <w:t xml:space="preserve"> Zajištění cateringových služeb - specifikace</w:t>
      </w:r>
    </w:p>
    <w:p w:rsidR="006F1047" w:rsidRPr="00DE2D08" w:rsidRDefault="006F1047" w:rsidP="006F1047">
      <w:p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0D4D90">
        <w:rPr>
          <w:rFonts w:ascii="Arial" w:hAnsi="Arial" w:cs="Arial"/>
        </w:rPr>
        <w:t xml:space="preserve"> </w:t>
      </w:r>
      <w:r w:rsidRPr="00DE2D08">
        <w:rPr>
          <w:rFonts w:ascii="Arial" w:hAnsi="Arial" w:cs="Arial"/>
        </w:rPr>
        <w:t>zajistí cateringové služby min. v následujícím rozsahu:</w:t>
      </w:r>
    </w:p>
    <w:p w:rsidR="006F1047" w:rsidRPr="00DE2D08" w:rsidRDefault="006F1047" w:rsidP="002C550F">
      <w:pPr>
        <w:numPr>
          <w:ilvl w:val="0"/>
          <w:numId w:val="40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DE2D08">
        <w:rPr>
          <w:rFonts w:ascii="Arial" w:hAnsi="Arial" w:cs="Arial"/>
        </w:rPr>
        <w:t xml:space="preserve">coffee break – bude obsahovat nabídku nápojů (káva s mlékem, čaj (volný výběr z čajové kazety), výběr džusů, perlivé a neperlivé minerální vody), slané pohoštění (2 ks/osoba), sladké pohoštění (2 ks/osoba), výběr ovoce; </w:t>
      </w:r>
      <w:r>
        <w:rPr>
          <w:rFonts w:ascii="Arial" w:hAnsi="Arial" w:cs="Arial"/>
        </w:rPr>
        <w:t>Poskytovatel</w:t>
      </w:r>
      <w:r w:rsidRPr="000D4D90">
        <w:rPr>
          <w:rFonts w:ascii="Arial" w:hAnsi="Arial" w:cs="Arial"/>
        </w:rPr>
        <w:t xml:space="preserve"> </w:t>
      </w:r>
      <w:r w:rsidRPr="00DE2D08">
        <w:rPr>
          <w:rFonts w:ascii="Arial" w:hAnsi="Arial" w:cs="Arial"/>
        </w:rPr>
        <w:t>předloží před každým konání</w:t>
      </w:r>
      <w:r>
        <w:rPr>
          <w:rFonts w:ascii="Arial" w:hAnsi="Arial" w:cs="Arial"/>
        </w:rPr>
        <w:t>m</w:t>
      </w:r>
      <w:r w:rsidRPr="00DE2D08">
        <w:rPr>
          <w:rFonts w:ascii="Arial" w:hAnsi="Arial" w:cs="Arial"/>
        </w:rPr>
        <w:t xml:space="preserve"> akce </w:t>
      </w:r>
      <w:r>
        <w:rPr>
          <w:rFonts w:ascii="Arial" w:hAnsi="Arial" w:cs="Arial"/>
        </w:rPr>
        <w:t>Objednateli</w:t>
      </w:r>
      <w:r w:rsidRPr="00DE2D08">
        <w:rPr>
          <w:rFonts w:ascii="Arial" w:hAnsi="Arial" w:cs="Arial"/>
        </w:rPr>
        <w:t xml:space="preserve"> návrhy min. 3 menu</w:t>
      </w:r>
      <w:r>
        <w:rPr>
          <w:rFonts w:ascii="Arial" w:hAnsi="Arial" w:cs="Arial"/>
        </w:rPr>
        <w:t xml:space="preserve">, </w:t>
      </w:r>
      <w:r w:rsidRPr="00DE2D08">
        <w:rPr>
          <w:rFonts w:ascii="Arial" w:hAnsi="Arial" w:cs="Arial"/>
        </w:rPr>
        <w:t>případně budou t</w:t>
      </w:r>
      <w:r>
        <w:rPr>
          <w:rFonts w:ascii="Arial" w:hAnsi="Arial" w:cs="Arial"/>
        </w:rPr>
        <w:t>a</w:t>
      </w:r>
      <w:r w:rsidRPr="00DE2D08">
        <w:rPr>
          <w:rFonts w:ascii="Arial" w:hAnsi="Arial" w:cs="Arial"/>
        </w:rPr>
        <w:t xml:space="preserve">to menu na základě požadavků </w:t>
      </w:r>
      <w:r>
        <w:rPr>
          <w:rFonts w:ascii="Arial" w:hAnsi="Arial" w:cs="Arial"/>
        </w:rPr>
        <w:t>Objednatele</w:t>
      </w:r>
      <w:r w:rsidRPr="00DE2D08">
        <w:rPr>
          <w:rFonts w:ascii="Arial" w:hAnsi="Arial" w:cs="Arial"/>
        </w:rPr>
        <w:t xml:space="preserve"> doplněna/upravena, limitní cena coffee breaku na osobu nepřekročí 300,- Kč</w:t>
      </w:r>
      <w:r>
        <w:rPr>
          <w:rFonts w:ascii="Arial" w:hAnsi="Arial" w:cs="Arial"/>
        </w:rPr>
        <w:t xml:space="preserve"> včetně DPH</w:t>
      </w:r>
      <w:r w:rsidRPr="00DE2D08">
        <w:rPr>
          <w:rFonts w:ascii="Arial" w:hAnsi="Arial" w:cs="Arial"/>
        </w:rPr>
        <w:t>;</w:t>
      </w:r>
    </w:p>
    <w:p w:rsidR="006F1047" w:rsidRPr="00294A35" w:rsidRDefault="006F1047" w:rsidP="002C550F">
      <w:pPr>
        <w:numPr>
          <w:ilvl w:val="0"/>
          <w:numId w:val="40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DE2D08">
        <w:rPr>
          <w:rFonts w:ascii="Arial" w:hAnsi="Arial" w:cs="Arial"/>
        </w:rPr>
        <w:t xml:space="preserve">jednání </w:t>
      </w:r>
      <w:r>
        <w:rPr>
          <w:rFonts w:ascii="Arial" w:hAnsi="Arial" w:cs="Arial"/>
        </w:rPr>
        <w:t>MV OP Rybářství</w:t>
      </w:r>
      <w:r w:rsidRPr="00DE2D08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Poskytovatel</w:t>
      </w:r>
      <w:r w:rsidRPr="000D4D90">
        <w:rPr>
          <w:rFonts w:ascii="Arial" w:hAnsi="Arial" w:cs="Arial"/>
        </w:rPr>
        <w:t xml:space="preserve"> </w:t>
      </w:r>
      <w:r w:rsidRPr="00DE2D08">
        <w:rPr>
          <w:rFonts w:ascii="Arial" w:hAnsi="Arial" w:cs="Arial"/>
        </w:rPr>
        <w:t>zajistí na stoly založení perlivé a neperlivé vody</w:t>
      </w:r>
      <w:r>
        <w:rPr>
          <w:rFonts w:ascii="Arial" w:hAnsi="Arial" w:cs="Arial"/>
        </w:rPr>
        <w:t xml:space="preserve"> a během přestávky dle potřeby doplní</w:t>
      </w:r>
      <w:r w:rsidRPr="00DE2D08">
        <w:rPr>
          <w:rFonts w:ascii="Arial" w:hAnsi="Arial" w:cs="Arial"/>
        </w:rPr>
        <w:t>, dále bude na rautových stolech založena káva s mlékem</w:t>
      </w:r>
      <w:r>
        <w:rPr>
          <w:rFonts w:ascii="Arial" w:hAnsi="Arial" w:cs="Arial"/>
        </w:rPr>
        <w:t xml:space="preserve"> v termoskách či překapávaná káva v přístrojích. Objednatel požaduje, aby v jednací místnosti byl umístěn takový typ kávovaru, který nebude při výrobě kávy rušit průběh jednání. Dále bude na stolech</w:t>
      </w:r>
      <w:r w:rsidRPr="00DE2D08">
        <w:rPr>
          <w:rFonts w:ascii="Arial" w:hAnsi="Arial" w:cs="Arial"/>
        </w:rPr>
        <w:t xml:space="preserve"> čaj (volný výběr z čajové kazety), výběr džusů, per</w:t>
      </w:r>
      <w:r>
        <w:rPr>
          <w:rFonts w:ascii="Arial" w:hAnsi="Arial" w:cs="Arial"/>
        </w:rPr>
        <w:t xml:space="preserve">livé a neperlivé minerální vody </w:t>
      </w:r>
      <w:r w:rsidRPr="00294A35">
        <w:rPr>
          <w:rFonts w:ascii="Arial" w:hAnsi="Arial" w:cs="Arial"/>
        </w:rPr>
        <w:t>na předsednickém stole budou během jednání položeny perlivé a neperlivé vody</w:t>
      </w:r>
      <w:r w:rsidRPr="009C5CD4">
        <w:t xml:space="preserve"> </w:t>
      </w:r>
      <w:r w:rsidRPr="00294A35">
        <w:rPr>
          <w:rFonts w:ascii="Arial" w:hAnsi="Arial" w:cs="Arial"/>
        </w:rPr>
        <w:t>a během přestávky se dle potřeby doplní;</w:t>
      </w:r>
    </w:p>
    <w:p w:rsidR="006F1047" w:rsidRPr="00BF4DFD" w:rsidRDefault="006F1047" w:rsidP="002C550F">
      <w:pPr>
        <w:numPr>
          <w:ilvl w:val="0"/>
          <w:numId w:val="40"/>
        </w:numPr>
        <w:tabs>
          <w:tab w:val="left" w:pos="360"/>
        </w:tabs>
        <w:spacing w:before="120" w:after="120"/>
        <w:jc w:val="both"/>
        <w:rPr>
          <w:i/>
          <w:iCs/>
          <w:color w:val="1F497D"/>
        </w:rPr>
      </w:pPr>
      <w:r w:rsidRPr="00BF4DFD">
        <w:rPr>
          <w:rFonts w:ascii="Arial" w:hAnsi="Arial" w:cs="Arial"/>
        </w:rPr>
        <w:t>obědový raut – bude obsahovat výběr kanapek (studené i teplé), studené masové variace, rybí speciality, teplý bufet, saláty, přílohy, sýry, banketní pečivo, moučníky/dezerty, výběr ovoce a výběr nápojů; Poskytovatel předloží před konáním akce Objednateli návrhy min. 3 menu, případně budou tato menu na základě požadavků Objednatele doplněna/upravena, limitní cena rautu na osobu nepřekročí 700,- Kč včetně DPH;</w:t>
      </w:r>
    </w:p>
    <w:p w:rsidR="006F1047" w:rsidRPr="00BF4DFD" w:rsidRDefault="006F1047" w:rsidP="002C550F">
      <w:pPr>
        <w:numPr>
          <w:ilvl w:val="0"/>
          <w:numId w:val="40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BF4DFD">
        <w:rPr>
          <w:rFonts w:ascii="Arial" w:hAnsi="Arial" w:cs="Arial"/>
        </w:rPr>
        <w:lastRenderedPageBreak/>
        <w:t>objednatel požaduje, aby „aby veškeré servírovací nádobí (např. talíře, sklenice, nádoby a příbory) nebylo vyrobeno z materiálů na jedno použití. Ostatní servírovací pomůcky (např. ubrousky), které se vyrábí na jedno použití, musí být biologick</w:t>
      </w:r>
      <w:r>
        <w:rPr>
          <w:rFonts w:ascii="Arial" w:hAnsi="Arial" w:cs="Arial"/>
        </w:rPr>
        <w:t>y rozložitelné a recyklovatelné.</w:t>
      </w:r>
    </w:p>
    <w:p w:rsidR="006F1047" w:rsidRPr="00E67B91" w:rsidRDefault="006F1047" w:rsidP="006F1047">
      <w:pPr>
        <w:tabs>
          <w:tab w:val="left" w:pos="360"/>
        </w:tabs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1.3.3.</w:t>
      </w:r>
      <w:r w:rsidRPr="00E67B91">
        <w:rPr>
          <w:rFonts w:ascii="Arial" w:hAnsi="Arial" w:cs="Arial"/>
          <w:b/>
        </w:rPr>
        <w:t xml:space="preserve"> Zajištění prezentační a audiovizuální techniky - specifikace</w:t>
      </w:r>
    </w:p>
    <w:p w:rsidR="006F1047" w:rsidRPr="001325AC" w:rsidRDefault="006F1047" w:rsidP="006F1047">
      <w:pPr>
        <w:tabs>
          <w:tab w:val="left" w:pos="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0D4D90">
        <w:rPr>
          <w:rFonts w:ascii="Arial" w:hAnsi="Arial" w:cs="Arial"/>
        </w:rPr>
        <w:t xml:space="preserve"> </w:t>
      </w:r>
      <w:r w:rsidRPr="001325AC">
        <w:rPr>
          <w:rFonts w:ascii="Arial" w:hAnsi="Arial" w:cs="Arial"/>
        </w:rPr>
        <w:t>zajistí následující min. vybavení:</w:t>
      </w:r>
    </w:p>
    <w:p w:rsidR="006F1047" w:rsidRDefault="006F1047" w:rsidP="002C550F">
      <w:pPr>
        <w:numPr>
          <w:ilvl w:val="0"/>
          <w:numId w:val="43"/>
        </w:numPr>
        <w:tabs>
          <w:tab w:val="left" w:pos="0"/>
        </w:tabs>
        <w:spacing w:before="120" w:after="120"/>
        <w:jc w:val="both"/>
        <w:rPr>
          <w:rFonts w:ascii="Arial" w:hAnsi="Arial" w:cs="Arial"/>
          <w:lang w:val="de-DE"/>
        </w:rPr>
      </w:pPr>
      <w:r w:rsidRPr="001325AC">
        <w:rPr>
          <w:rFonts w:ascii="Arial" w:hAnsi="Arial" w:cs="Arial"/>
        </w:rPr>
        <w:t>1x dataprojektor</w:t>
      </w:r>
      <w:r w:rsidRPr="001325AC">
        <w:rPr>
          <w:rFonts w:ascii="Arial" w:hAnsi="Arial" w:cs="Arial"/>
          <w:lang w:val="de-DE"/>
        </w:rPr>
        <w:t>;</w:t>
      </w:r>
    </w:p>
    <w:p w:rsidR="006F1047" w:rsidRPr="001325AC" w:rsidRDefault="006F1047" w:rsidP="002C550F">
      <w:pPr>
        <w:numPr>
          <w:ilvl w:val="0"/>
          <w:numId w:val="43"/>
        </w:numPr>
        <w:tabs>
          <w:tab w:val="left" w:pos="0"/>
        </w:tabs>
        <w:spacing w:before="120" w:after="12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1 x notebook;</w:t>
      </w:r>
    </w:p>
    <w:p w:rsidR="006F1047" w:rsidRPr="001325AC" w:rsidRDefault="006F1047" w:rsidP="002C550F">
      <w:pPr>
        <w:numPr>
          <w:ilvl w:val="0"/>
          <w:numId w:val="43"/>
        </w:numPr>
        <w:tabs>
          <w:tab w:val="left" w:pos="0"/>
        </w:tabs>
        <w:spacing w:before="120" w:after="120"/>
        <w:jc w:val="both"/>
        <w:rPr>
          <w:rFonts w:ascii="Arial" w:hAnsi="Arial" w:cs="Arial"/>
        </w:rPr>
      </w:pPr>
      <w:r w:rsidRPr="001325AC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Pr="001325AC">
        <w:rPr>
          <w:rFonts w:ascii="Arial" w:hAnsi="Arial" w:cs="Arial"/>
        </w:rPr>
        <w:t>x promítací plátno;</w:t>
      </w:r>
    </w:p>
    <w:p w:rsidR="006F1047" w:rsidRPr="001325AC" w:rsidRDefault="006F1047" w:rsidP="002C550F">
      <w:pPr>
        <w:numPr>
          <w:ilvl w:val="0"/>
          <w:numId w:val="43"/>
        </w:numPr>
        <w:tabs>
          <w:tab w:val="left" w:pos="0"/>
        </w:tabs>
        <w:spacing w:before="120" w:after="120"/>
        <w:jc w:val="both"/>
        <w:rPr>
          <w:rFonts w:ascii="Arial" w:hAnsi="Arial" w:cs="Arial"/>
        </w:rPr>
      </w:pPr>
      <w:r w:rsidRPr="001325AC">
        <w:rPr>
          <w:rFonts w:ascii="Arial" w:hAnsi="Arial" w:cs="Arial"/>
        </w:rPr>
        <w:t xml:space="preserve">ozvučení </w:t>
      </w:r>
      <w:r>
        <w:rPr>
          <w:rFonts w:ascii="Arial" w:hAnsi="Arial" w:cs="Arial"/>
        </w:rPr>
        <w:t>jednacích</w:t>
      </w:r>
      <w:r w:rsidRPr="001325AC">
        <w:rPr>
          <w:rFonts w:ascii="Arial" w:hAnsi="Arial" w:cs="Arial"/>
        </w:rPr>
        <w:t xml:space="preserve"> prostor;</w:t>
      </w:r>
    </w:p>
    <w:p w:rsidR="006F1047" w:rsidRPr="00181D62" w:rsidRDefault="006F1047" w:rsidP="002C550F">
      <w:pPr>
        <w:numPr>
          <w:ilvl w:val="0"/>
          <w:numId w:val="43"/>
        </w:numPr>
        <w:tabs>
          <w:tab w:val="left" w:pos="0"/>
        </w:tabs>
        <w:spacing w:before="120" w:after="120"/>
        <w:jc w:val="both"/>
        <w:rPr>
          <w:rFonts w:ascii="Arial" w:hAnsi="Arial" w:cs="Arial"/>
        </w:rPr>
      </w:pPr>
      <w:r w:rsidRPr="001325AC">
        <w:rPr>
          <w:rFonts w:ascii="Arial" w:hAnsi="Arial" w:cs="Arial"/>
        </w:rPr>
        <w:t xml:space="preserve">kongresové mikrofony </w:t>
      </w:r>
      <w:r>
        <w:rPr>
          <w:rFonts w:ascii="Arial" w:hAnsi="Arial" w:cs="Arial"/>
        </w:rPr>
        <w:t>(umístěné na stole pro každého účastníka MV OP Rybářství)</w:t>
      </w:r>
      <w:r w:rsidRPr="001325AC">
        <w:rPr>
          <w:rFonts w:ascii="Arial" w:hAnsi="Arial" w:cs="Arial"/>
        </w:rPr>
        <w:t>;</w:t>
      </w:r>
    </w:p>
    <w:p w:rsidR="006F1047" w:rsidRPr="001325AC" w:rsidRDefault="006F1047" w:rsidP="002C550F">
      <w:pPr>
        <w:numPr>
          <w:ilvl w:val="0"/>
          <w:numId w:val="43"/>
        </w:numPr>
        <w:tabs>
          <w:tab w:val="left" w:pos="0"/>
        </w:tabs>
        <w:spacing w:before="120" w:after="120"/>
        <w:jc w:val="both"/>
        <w:rPr>
          <w:rFonts w:ascii="Arial" w:hAnsi="Arial" w:cs="Arial"/>
        </w:rPr>
      </w:pPr>
      <w:r w:rsidRPr="001325AC">
        <w:rPr>
          <w:rFonts w:ascii="Arial" w:hAnsi="Arial" w:cs="Arial"/>
        </w:rPr>
        <w:t>nahrávání celé akce (1x CD-ROM/DVD zvukový záznam pro přepis);</w:t>
      </w:r>
    </w:p>
    <w:p w:rsidR="006F1047" w:rsidRDefault="006F1047" w:rsidP="002C550F">
      <w:pPr>
        <w:numPr>
          <w:ilvl w:val="0"/>
          <w:numId w:val="43"/>
        </w:numPr>
        <w:tabs>
          <w:tab w:val="left" w:pos="0"/>
        </w:tabs>
        <w:spacing w:before="120" w:after="120"/>
        <w:jc w:val="both"/>
        <w:rPr>
          <w:rFonts w:ascii="Arial" w:hAnsi="Arial" w:cs="Arial"/>
        </w:rPr>
      </w:pPr>
      <w:r w:rsidRPr="001325AC">
        <w:rPr>
          <w:rFonts w:ascii="Arial" w:hAnsi="Arial" w:cs="Arial"/>
        </w:rPr>
        <w:t xml:space="preserve">přítomnost technického pracovníka </w:t>
      </w:r>
      <w:r>
        <w:rPr>
          <w:rFonts w:ascii="Arial" w:hAnsi="Arial" w:cs="Arial"/>
        </w:rPr>
        <w:t>po celou dobu konání akce;</w:t>
      </w:r>
    </w:p>
    <w:p w:rsidR="006F1047" w:rsidRDefault="006F1047" w:rsidP="002C550F">
      <w:pPr>
        <w:numPr>
          <w:ilvl w:val="0"/>
          <w:numId w:val="43"/>
        </w:numPr>
        <w:tabs>
          <w:tab w:val="left" w:pos="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zajištění wi-fi připojení v jednacích prostorách.</w:t>
      </w:r>
    </w:p>
    <w:p w:rsidR="006F1047" w:rsidRPr="00E67B91" w:rsidRDefault="006F1047" w:rsidP="006F1047">
      <w:pPr>
        <w:tabs>
          <w:tab w:val="left" w:pos="360"/>
        </w:tabs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1.3.4.</w:t>
      </w:r>
      <w:r w:rsidRPr="00E67B91">
        <w:rPr>
          <w:rFonts w:ascii="Arial" w:hAnsi="Arial" w:cs="Arial"/>
          <w:b/>
        </w:rPr>
        <w:t xml:space="preserve"> Zajištění simultánního tlumočení - specifikace</w:t>
      </w:r>
    </w:p>
    <w:p w:rsidR="006F1047" w:rsidRDefault="006F1047" w:rsidP="006F1047">
      <w:pPr>
        <w:tabs>
          <w:tab w:val="left" w:pos="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0D4D90">
        <w:rPr>
          <w:rFonts w:ascii="Arial" w:hAnsi="Arial" w:cs="Arial"/>
        </w:rPr>
        <w:t xml:space="preserve"> </w:t>
      </w:r>
      <w:r w:rsidRPr="001325AC">
        <w:rPr>
          <w:rFonts w:ascii="Arial" w:hAnsi="Arial" w:cs="Arial"/>
        </w:rPr>
        <w:t>zajistí simultánní tlumočení z Aj do Čj, z Čj do Aj a potřebné technické vybavení (tlumočnické zařízení bezdrátové, tlumočnická budka, sluchátka) v případě, že s</w:t>
      </w:r>
      <w:r>
        <w:rPr>
          <w:rFonts w:ascii="Arial" w:hAnsi="Arial" w:cs="Arial"/>
        </w:rPr>
        <w:t>e akce budou účastnit zástupci</w:t>
      </w:r>
      <w:r w:rsidRPr="001325AC">
        <w:rPr>
          <w:rFonts w:ascii="Arial" w:hAnsi="Arial" w:cs="Arial"/>
        </w:rPr>
        <w:t> Evropské komise.</w:t>
      </w:r>
    </w:p>
    <w:p w:rsidR="006F1047" w:rsidRPr="00701C73" w:rsidRDefault="006F1047" w:rsidP="006F1047">
      <w:pPr>
        <w:tabs>
          <w:tab w:val="left" w:pos="360"/>
        </w:tabs>
        <w:spacing w:before="360" w:after="120"/>
        <w:jc w:val="both"/>
        <w:rPr>
          <w:rFonts w:ascii="Arial" w:hAnsi="Arial" w:cs="Arial"/>
          <w:b/>
        </w:rPr>
      </w:pPr>
      <w:r w:rsidRPr="00701C73">
        <w:rPr>
          <w:rFonts w:ascii="Arial" w:hAnsi="Arial" w:cs="Arial"/>
          <w:b/>
        </w:rPr>
        <w:t>1.3.5.</w:t>
      </w:r>
      <w:r>
        <w:rPr>
          <w:rFonts w:ascii="Arial" w:hAnsi="Arial" w:cs="Arial"/>
          <w:b/>
        </w:rPr>
        <w:t xml:space="preserve"> Ostatní služby</w:t>
      </w:r>
    </w:p>
    <w:p w:rsidR="006F1047" w:rsidRPr="00FE3C09" w:rsidRDefault="006F1047" w:rsidP="002C550F">
      <w:pPr>
        <w:numPr>
          <w:ilvl w:val="0"/>
          <w:numId w:val="38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0D4D90">
        <w:rPr>
          <w:rFonts w:ascii="Arial" w:hAnsi="Arial" w:cs="Arial"/>
        </w:rPr>
        <w:t>návrh, grafické zpracování pozván</w:t>
      </w:r>
      <w:r>
        <w:rPr>
          <w:rFonts w:ascii="Arial" w:hAnsi="Arial" w:cs="Arial"/>
        </w:rPr>
        <w:t>ky/</w:t>
      </w:r>
      <w:r w:rsidRPr="000D4D90">
        <w:rPr>
          <w:rFonts w:ascii="Arial" w:hAnsi="Arial" w:cs="Arial"/>
        </w:rPr>
        <w:t xml:space="preserve">programu na základě podkladů </w:t>
      </w:r>
      <w:r>
        <w:rPr>
          <w:rFonts w:ascii="Arial" w:hAnsi="Arial" w:cs="Arial"/>
        </w:rPr>
        <w:t>Objednatele</w:t>
      </w:r>
      <w:r w:rsidRPr="000D4D90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Poskytovatel</w:t>
      </w:r>
      <w:r w:rsidRPr="000D4D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předloží Objednateli</w:t>
      </w:r>
      <w:r w:rsidRPr="00FE3C09">
        <w:rPr>
          <w:rFonts w:ascii="Arial" w:hAnsi="Arial" w:cs="Arial"/>
        </w:rPr>
        <w:t xml:space="preserve"> 2 grafické návrhy; distribuci pozván</w:t>
      </w:r>
      <w:r>
        <w:rPr>
          <w:rFonts w:ascii="Arial" w:hAnsi="Arial" w:cs="Arial"/>
        </w:rPr>
        <w:t>ky/programu</w:t>
      </w:r>
      <w:r w:rsidRPr="00FE3C09">
        <w:rPr>
          <w:rFonts w:ascii="Arial" w:hAnsi="Arial" w:cs="Arial"/>
        </w:rPr>
        <w:t xml:space="preserve"> zařizuje </w:t>
      </w:r>
      <w:r>
        <w:rPr>
          <w:rFonts w:ascii="Arial" w:hAnsi="Arial" w:cs="Arial"/>
        </w:rPr>
        <w:t>Objednatel</w:t>
      </w:r>
      <w:r w:rsidRPr="00FE3C09">
        <w:rPr>
          <w:rFonts w:ascii="Arial" w:hAnsi="Arial" w:cs="Arial"/>
        </w:rPr>
        <w:t>;</w:t>
      </w:r>
    </w:p>
    <w:p w:rsidR="006F1047" w:rsidRPr="00FE3C09" w:rsidRDefault="006F1047" w:rsidP="002C550F">
      <w:pPr>
        <w:numPr>
          <w:ilvl w:val="0"/>
          <w:numId w:val="38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FE3C09">
        <w:rPr>
          <w:rFonts w:ascii="Arial" w:hAnsi="Arial" w:cs="Arial"/>
        </w:rPr>
        <w:t>grafické zpracování, tisk a distribuce visaček pro všechny účastníky akce</w:t>
      </w:r>
      <w:r>
        <w:rPr>
          <w:rFonts w:ascii="Arial" w:hAnsi="Arial" w:cs="Arial"/>
        </w:rPr>
        <w:t>,</w:t>
      </w:r>
      <w:r w:rsidRPr="00FE3C09">
        <w:rPr>
          <w:rFonts w:ascii="Arial" w:hAnsi="Arial" w:cs="Arial"/>
        </w:rPr>
        <w:t xml:space="preserve"> včetně transparentních obalů s klipsou; </w:t>
      </w:r>
    </w:p>
    <w:p w:rsidR="006F1047" w:rsidRPr="00FE3C09" w:rsidRDefault="006F1047" w:rsidP="002C550F">
      <w:pPr>
        <w:numPr>
          <w:ilvl w:val="0"/>
          <w:numId w:val="38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FE3C09">
        <w:rPr>
          <w:rFonts w:ascii="Arial" w:hAnsi="Arial" w:cs="Arial"/>
        </w:rPr>
        <w:t xml:space="preserve">grafické zpracování, tisk a distribuce jmenovek na stůl pro všechny účastníky akce. </w:t>
      </w:r>
      <w:r>
        <w:rPr>
          <w:rFonts w:ascii="Arial" w:hAnsi="Arial" w:cs="Arial"/>
        </w:rPr>
        <w:t>Objednatel</w:t>
      </w:r>
      <w:r w:rsidRPr="00FE3C09">
        <w:rPr>
          <w:rFonts w:ascii="Arial" w:hAnsi="Arial" w:cs="Arial"/>
        </w:rPr>
        <w:t xml:space="preserve"> po uzavření smlo</w:t>
      </w:r>
      <w:r>
        <w:rPr>
          <w:rFonts w:ascii="Arial" w:hAnsi="Arial" w:cs="Arial"/>
        </w:rPr>
        <w:t>uvy specifikuje formát jmenovky.</w:t>
      </w:r>
      <w:r w:rsidRPr="00FE3C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FE3C09">
        <w:rPr>
          <w:rFonts w:ascii="Arial" w:hAnsi="Arial" w:cs="Arial"/>
        </w:rPr>
        <w:t>lastikov</w:t>
      </w:r>
      <w:r>
        <w:rPr>
          <w:rFonts w:ascii="Arial" w:hAnsi="Arial" w:cs="Arial"/>
        </w:rPr>
        <w:t>é</w:t>
      </w:r>
      <w:r w:rsidRPr="00FE3C09">
        <w:rPr>
          <w:rFonts w:ascii="Arial" w:hAnsi="Arial" w:cs="Arial"/>
        </w:rPr>
        <w:t xml:space="preserve"> stoján</w:t>
      </w:r>
      <w:r>
        <w:rPr>
          <w:rFonts w:ascii="Arial" w:hAnsi="Arial" w:cs="Arial"/>
        </w:rPr>
        <w:t>ky</w:t>
      </w:r>
      <w:r w:rsidRPr="00FE3C09">
        <w:rPr>
          <w:rFonts w:ascii="Arial" w:hAnsi="Arial" w:cs="Arial"/>
        </w:rPr>
        <w:t xml:space="preserve"> na jmenovk</w:t>
      </w:r>
      <w:r>
        <w:rPr>
          <w:rFonts w:ascii="Arial" w:hAnsi="Arial" w:cs="Arial"/>
        </w:rPr>
        <w:t>y</w:t>
      </w:r>
      <w:r w:rsidRPr="00FE3C09">
        <w:rPr>
          <w:rFonts w:ascii="Arial" w:hAnsi="Arial" w:cs="Arial"/>
        </w:rPr>
        <w:t xml:space="preserve"> dodá </w:t>
      </w:r>
      <w:r>
        <w:rPr>
          <w:rFonts w:ascii="Arial" w:hAnsi="Arial" w:cs="Arial"/>
        </w:rPr>
        <w:t>Objednatel</w:t>
      </w:r>
      <w:r w:rsidRPr="00FE3C09">
        <w:rPr>
          <w:rFonts w:ascii="Arial" w:hAnsi="Arial" w:cs="Arial"/>
        </w:rPr>
        <w:t>;</w:t>
      </w:r>
    </w:p>
    <w:p w:rsidR="006F1047" w:rsidRPr="000D4D90" w:rsidRDefault="006F1047" w:rsidP="002C550F">
      <w:pPr>
        <w:numPr>
          <w:ilvl w:val="0"/>
          <w:numId w:val="38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0D4D90">
        <w:rPr>
          <w:rFonts w:ascii="Arial" w:hAnsi="Arial" w:cs="Arial"/>
        </w:rPr>
        <w:t>návrh, grafické zpracování</w:t>
      </w:r>
      <w:r>
        <w:rPr>
          <w:rFonts w:ascii="Arial" w:hAnsi="Arial" w:cs="Arial"/>
        </w:rPr>
        <w:t>, tisk</w:t>
      </w:r>
      <w:r w:rsidRPr="000D4D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umístění </w:t>
      </w:r>
      <w:r w:rsidRPr="000D4D90">
        <w:rPr>
          <w:rFonts w:ascii="Arial" w:hAnsi="Arial" w:cs="Arial"/>
        </w:rPr>
        <w:t>navigace v místě konání akce;</w:t>
      </w:r>
    </w:p>
    <w:p w:rsidR="006F1047" w:rsidRPr="000D4D90" w:rsidRDefault="006F1047" w:rsidP="002C550F">
      <w:pPr>
        <w:pStyle w:val="Prosttext"/>
        <w:numPr>
          <w:ilvl w:val="0"/>
          <w:numId w:val="38"/>
        </w:numPr>
        <w:tabs>
          <w:tab w:val="left" w:pos="360"/>
        </w:tabs>
        <w:spacing w:before="120" w:after="120" w:line="300" w:lineRule="auto"/>
        <w:jc w:val="both"/>
        <w:rPr>
          <w:rFonts w:ascii="Arial" w:hAnsi="Arial" w:cs="Arial"/>
          <w:sz w:val="22"/>
          <w:szCs w:val="22"/>
        </w:rPr>
      </w:pPr>
      <w:r w:rsidRPr="000D4D90">
        <w:rPr>
          <w:rFonts w:ascii="Arial" w:eastAsia="Calibri" w:hAnsi="Arial" w:cs="Arial"/>
          <w:sz w:val="22"/>
          <w:szCs w:val="22"/>
          <w:lang w:eastAsia="en-US"/>
        </w:rPr>
        <w:lastRenderedPageBreak/>
        <w:t>zajištění povinné publicity v souladu s Manuálem jednotného vizuálního stylu Ministerstva zemědělství a Pravidly pro žadatele a příjemce z Technické pomoci Operačního programu Rybářství 2014 – 2020;</w:t>
      </w:r>
    </w:p>
    <w:p w:rsidR="006F1047" w:rsidRDefault="006F1047" w:rsidP="002C550F">
      <w:pPr>
        <w:numPr>
          <w:ilvl w:val="0"/>
          <w:numId w:val="38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0D4D90">
        <w:rPr>
          <w:rFonts w:ascii="Arial" w:hAnsi="Arial" w:cs="Arial"/>
        </w:rPr>
        <w:t>zajištění parkování pro účastníky akce</w:t>
      </w:r>
      <w:r>
        <w:rPr>
          <w:rFonts w:ascii="Arial" w:hAnsi="Arial" w:cs="Arial"/>
        </w:rPr>
        <w:t xml:space="preserve"> včetně uhrazení poplatku za parkovné</w:t>
      </w:r>
      <w:r w:rsidRPr="000D4D90">
        <w:rPr>
          <w:rFonts w:ascii="Arial" w:hAnsi="Arial" w:cs="Arial"/>
        </w:rPr>
        <w:t>;</w:t>
      </w:r>
    </w:p>
    <w:p w:rsidR="006F1047" w:rsidRPr="000D4D90" w:rsidRDefault="006F1047" w:rsidP="002C550F">
      <w:pPr>
        <w:numPr>
          <w:ilvl w:val="0"/>
          <w:numId w:val="38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0D4D90">
        <w:rPr>
          <w:rFonts w:ascii="Arial" w:hAnsi="Arial" w:cs="Arial"/>
        </w:rPr>
        <w:t>zajištění výzdoby (květiny, symboly EU);</w:t>
      </w:r>
    </w:p>
    <w:p w:rsidR="006F1047" w:rsidRPr="000D4D90" w:rsidRDefault="006F1047" w:rsidP="002C550F">
      <w:pPr>
        <w:numPr>
          <w:ilvl w:val="0"/>
          <w:numId w:val="38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0D4D90">
        <w:rPr>
          <w:rFonts w:ascii="Arial" w:hAnsi="Arial" w:cs="Arial"/>
        </w:rPr>
        <w:t>zajištění fotografa a zpracování Závěrečné zprávy z akce</w:t>
      </w:r>
      <w:r w:rsidRPr="000D4D90">
        <w:rPr>
          <w:rStyle w:val="Znakapoznpodarou"/>
          <w:rFonts w:ascii="Arial" w:hAnsi="Arial" w:cs="Arial"/>
        </w:rPr>
        <w:footnoteReference w:id="2"/>
      </w:r>
      <w:r w:rsidRPr="000D4D90">
        <w:rPr>
          <w:rFonts w:ascii="Arial" w:hAnsi="Arial" w:cs="Arial"/>
        </w:rPr>
        <w:t>, jejíž součástí bude CD-ROM s fotografiemi;</w:t>
      </w:r>
    </w:p>
    <w:p w:rsidR="006F1047" w:rsidRPr="009308B1" w:rsidRDefault="006F1047" w:rsidP="002C550F">
      <w:pPr>
        <w:numPr>
          <w:ilvl w:val="0"/>
          <w:numId w:val="38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0D4D90">
        <w:rPr>
          <w:rFonts w:ascii="Arial" w:hAnsi="Arial" w:cs="Arial"/>
        </w:rPr>
        <w:t xml:space="preserve">zajištění dopravy </w:t>
      </w:r>
      <w:r>
        <w:rPr>
          <w:rFonts w:ascii="Arial" w:hAnsi="Arial" w:cs="Arial"/>
        </w:rPr>
        <w:t>roll-up, vlajek se stožárem a</w:t>
      </w:r>
      <w:r w:rsidRPr="000D4D90">
        <w:rPr>
          <w:rFonts w:ascii="Arial" w:hAnsi="Arial" w:cs="Arial"/>
        </w:rPr>
        <w:t xml:space="preserve"> podkladových materiálů </w:t>
      </w:r>
      <w:r>
        <w:rPr>
          <w:rFonts w:ascii="Arial" w:hAnsi="Arial" w:cs="Arial"/>
        </w:rPr>
        <w:t>Objednatele</w:t>
      </w:r>
      <w:r w:rsidRPr="000D4D90">
        <w:rPr>
          <w:rFonts w:ascii="Arial" w:hAnsi="Arial" w:cs="Arial"/>
        </w:rPr>
        <w:t xml:space="preserve"> do místa konání akce</w:t>
      </w:r>
      <w:r>
        <w:rPr>
          <w:rFonts w:ascii="Arial" w:hAnsi="Arial" w:cs="Arial"/>
        </w:rPr>
        <w:t xml:space="preserve"> a zpět na adresu Objednatele</w:t>
      </w:r>
      <w:r w:rsidRPr="000D4D90">
        <w:rPr>
          <w:rFonts w:ascii="Arial" w:hAnsi="Arial" w:cs="Arial"/>
        </w:rPr>
        <w:t xml:space="preserve">, kompletace </w:t>
      </w:r>
      <w:r>
        <w:rPr>
          <w:rFonts w:ascii="Arial" w:hAnsi="Arial" w:cs="Arial"/>
        </w:rPr>
        <w:t>a distribuce materiálů na místě. Doprava materiálů zpět do sídla Objednatele bude realizována následující pracovní den po dni konání akce, termín může být po odsouhlasení Objednatelem změněn;</w:t>
      </w:r>
      <w:r w:rsidRPr="009308B1">
        <w:rPr>
          <w:rFonts w:ascii="Arial" w:hAnsi="Arial" w:cs="Arial"/>
        </w:rPr>
        <w:t xml:space="preserve"> </w:t>
      </w:r>
    </w:p>
    <w:p w:rsidR="006F1047" w:rsidRPr="00E1233E" w:rsidRDefault="006F1047" w:rsidP="002C550F">
      <w:pPr>
        <w:numPr>
          <w:ilvl w:val="0"/>
          <w:numId w:val="38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0D4D90">
        <w:rPr>
          <w:rFonts w:ascii="Arial" w:hAnsi="Arial" w:cs="Arial"/>
        </w:rPr>
        <w:t>zajištění</w:t>
      </w:r>
      <w:r>
        <w:rPr>
          <w:rFonts w:ascii="Arial" w:hAnsi="Arial" w:cs="Arial"/>
        </w:rPr>
        <w:t xml:space="preserve"> pomocného personálu (</w:t>
      </w:r>
      <w:r w:rsidRPr="00E1233E">
        <w:rPr>
          <w:rFonts w:ascii="Arial" w:hAnsi="Arial" w:cs="Arial"/>
        </w:rPr>
        <w:t>hosteska pro registraci účastníků, hosteska u šatny apod.);</w:t>
      </w:r>
    </w:p>
    <w:p w:rsidR="006F1047" w:rsidRPr="000D4D90" w:rsidRDefault="006F1047" w:rsidP="002C550F">
      <w:pPr>
        <w:pStyle w:val="Prosttext"/>
        <w:numPr>
          <w:ilvl w:val="0"/>
          <w:numId w:val="38"/>
        </w:numPr>
        <w:spacing w:before="120" w:after="120" w:line="300" w:lineRule="auto"/>
        <w:jc w:val="both"/>
        <w:rPr>
          <w:rFonts w:ascii="Arial" w:hAnsi="Arial" w:cs="Arial"/>
          <w:sz w:val="22"/>
          <w:szCs w:val="22"/>
        </w:rPr>
      </w:pPr>
      <w:r w:rsidRPr="000D4D90">
        <w:rPr>
          <w:rFonts w:ascii="Arial" w:hAnsi="Arial" w:cs="Arial"/>
          <w:sz w:val="22"/>
          <w:szCs w:val="22"/>
        </w:rPr>
        <w:t>po celou dobu konání akce musí být přítomna alespoň jedna z osob, která je zodpovědná za plnění veřejné zakázky pro případ okamžitých poskytnutí pomoci a součinnosti (např. v případě neočekávaných situací, které vzniknou v průběhu trvání akce, apod.).</w:t>
      </w:r>
    </w:p>
    <w:p w:rsidR="006F1047" w:rsidRPr="002C7BAF" w:rsidRDefault="006F1047" w:rsidP="006F1047">
      <w:pPr>
        <w:spacing w:before="120" w:after="120" w:line="300" w:lineRule="auto"/>
        <w:jc w:val="both"/>
        <w:rPr>
          <w:rFonts w:ascii="Arial" w:hAnsi="Arial" w:cs="Arial"/>
          <w:szCs w:val="20"/>
        </w:rPr>
      </w:pPr>
    </w:p>
    <w:p w:rsidR="006F1047" w:rsidRPr="001F2E84" w:rsidRDefault="006F1047" w:rsidP="006F1047">
      <w:pPr>
        <w:tabs>
          <w:tab w:val="left" w:pos="360"/>
        </w:tabs>
        <w:spacing w:before="120" w:after="240"/>
        <w:jc w:val="both"/>
        <w:rPr>
          <w:rFonts w:ascii="Arial" w:hAnsi="Arial" w:cs="Arial"/>
          <w:b/>
          <w:caps/>
          <w:sz w:val="24"/>
        </w:rPr>
      </w:pPr>
      <w:r w:rsidRPr="001F2E84">
        <w:rPr>
          <w:rFonts w:ascii="Arial" w:hAnsi="Arial" w:cs="Arial"/>
          <w:b/>
          <w:caps/>
          <w:sz w:val="24"/>
        </w:rPr>
        <w:t>DÍLČÍ PLNĚNÍ</w:t>
      </w:r>
      <w:r>
        <w:rPr>
          <w:rFonts w:ascii="Arial" w:hAnsi="Arial" w:cs="Arial"/>
          <w:b/>
          <w:caps/>
          <w:sz w:val="24"/>
        </w:rPr>
        <w:t xml:space="preserve"> </w:t>
      </w:r>
      <w:r>
        <w:rPr>
          <w:rFonts w:ascii="Arial" w:hAnsi="Arial" w:cs="Arial"/>
          <w:b/>
          <w:sz w:val="24"/>
        </w:rPr>
        <w:t>č. 2</w:t>
      </w:r>
      <w:r w:rsidRPr="001F2E84">
        <w:rPr>
          <w:rFonts w:ascii="Arial" w:hAnsi="Arial" w:cs="Arial"/>
          <w:b/>
          <w:caps/>
          <w:sz w:val="24"/>
        </w:rPr>
        <w:t>: M</w:t>
      </w:r>
      <w:r>
        <w:rPr>
          <w:rFonts w:ascii="Arial" w:hAnsi="Arial" w:cs="Arial"/>
          <w:b/>
          <w:caps/>
          <w:sz w:val="24"/>
        </w:rPr>
        <w:t>onitorovací výbor výjezdní (1 den)</w:t>
      </w:r>
    </w:p>
    <w:p w:rsidR="006F1047" w:rsidRPr="000403EA" w:rsidRDefault="006F1047" w:rsidP="006F1047">
      <w:pPr>
        <w:tabs>
          <w:tab w:val="left" w:pos="360"/>
        </w:tabs>
        <w:spacing w:before="360" w:after="120"/>
        <w:jc w:val="both"/>
        <w:rPr>
          <w:rFonts w:ascii="Arial" w:hAnsi="Arial" w:cs="Arial"/>
          <w:b/>
          <w:u w:val="single"/>
        </w:rPr>
      </w:pPr>
      <w:r w:rsidRPr="000403EA">
        <w:rPr>
          <w:rFonts w:ascii="Arial" w:hAnsi="Arial" w:cs="Arial"/>
          <w:b/>
          <w:u w:val="single"/>
        </w:rPr>
        <w:t>2.1. Základní charakteristika</w:t>
      </w:r>
    </w:p>
    <w:p w:rsidR="006F1047" w:rsidRDefault="006F1047" w:rsidP="002C550F">
      <w:pPr>
        <w:numPr>
          <w:ilvl w:val="0"/>
          <w:numId w:val="37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5A5FF9">
        <w:rPr>
          <w:rFonts w:ascii="Arial" w:hAnsi="Arial" w:cs="Arial"/>
        </w:rPr>
        <w:t>lokalita: Česká republika</w:t>
      </w:r>
      <w:r>
        <w:rPr>
          <w:rFonts w:ascii="Arial" w:hAnsi="Arial" w:cs="Arial"/>
        </w:rPr>
        <w:t>;</w:t>
      </w:r>
    </w:p>
    <w:p w:rsidR="006F1047" w:rsidRDefault="006F1047" w:rsidP="002C550F">
      <w:pPr>
        <w:numPr>
          <w:ilvl w:val="0"/>
          <w:numId w:val="37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součástí jednání MV OP Rybářství bude </w:t>
      </w:r>
      <w:r w:rsidRPr="00364031">
        <w:rPr>
          <w:rFonts w:ascii="Arial" w:hAnsi="Arial" w:cs="Arial"/>
        </w:rPr>
        <w:t>exkurze do podniku akvakultury</w:t>
      </w:r>
      <w:r>
        <w:rPr>
          <w:rFonts w:ascii="Arial" w:hAnsi="Arial" w:cs="Arial"/>
        </w:rPr>
        <w:t>;</w:t>
      </w:r>
    </w:p>
    <w:p w:rsidR="006F1047" w:rsidRPr="00266C10" w:rsidRDefault="006F1047" w:rsidP="002C550F">
      <w:pPr>
        <w:numPr>
          <w:ilvl w:val="0"/>
          <w:numId w:val="37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5A5FF9">
        <w:rPr>
          <w:rFonts w:ascii="Arial" w:hAnsi="Arial" w:cs="Arial"/>
        </w:rPr>
        <w:lastRenderedPageBreak/>
        <w:t xml:space="preserve">termín konání jednotlivých akcí </w:t>
      </w:r>
      <w:r>
        <w:rPr>
          <w:rFonts w:ascii="Arial" w:hAnsi="Arial" w:cs="Arial"/>
        </w:rPr>
        <w:t xml:space="preserve">a přibližná lokalita </w:t>
      </w:r>
      <w:r w:rsidRPr="005A5FF9">
        <w:rPr>
          <w:rFonts w:ascii="Arial" w:hAnsi="Arial" w:cs="Arial"/>
        </w:rPr>
        <w:t>bude vždy v dostatečném předstihu (</w:t>
      </w:r>
      <w:r>
        <w:rPr>
          <w:rFonts w:ascii="Arial" w:hAnsi="Arial" w:cs="Arial"/>
        </w:rPr>
        <w:t>cca. 2</w:t>
      </w:r>
      <w:r w:rsidRPr="005A5FF9">
        <w:rPr>
          <w:rFonts w:ascii="Arial" w:hAnsi="Arial" w:cs="Arial"/>
        </w:rPr>
        <w:t xml:space="preserve"> měsíce před realizací akce) specifikován</w:t>
      </w:r>
      <w:r>
        <w:rPr>
          <w:rFonts w:ascii="Arial" w:hAnsi="Arial" w:cs="Arial"/>
        </w:rPr>
        <w:t>a</w:t>
      </w:r>
      <w:r w:rsidRPr="005A5FF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Objednatel</w:t>
      </w:r>
      <w:r w:rsidRPr="005A5FF9">
        <w:rPr>
          <w:rFonts w:ascii="Arial" w:hAnsi="Arial" w:cs="Arial"/>
        </w:rPr>
        <w:t xml:space="preserve"> oznámí </w:t>
      </w:r>
      <w:r>
        <w:rPr>
          <w:rFonts w:ascii="Arial" w:hAnsi="Arial" w:cs="Arial"/>
        </w:rPr>
        <w:t xml:space="preserve">Poskytovateli </w:t>
      </w:r>
      <w:r w:rsidRPr="005A5FF9">
        <w:rPr>
          <w:rFonts w:ascii="Arial" w:hAnsi="Arial" w:cs="Arial"/>
        </w:rPr>
        <w:t xml:space="preserve">termín </w:t>
      </w:r>
      <w:r>
        <w:rPr>
          <w:rFonts w:ascii="Arial" w:hAnsi="Arial" w:cs="Arial"/>
        </w:rPr>
        <w:t xml:space="preserve">spolu s místem konání exkurze </w:t>
      </w:r>
      <w:r w:rsidRPr="005A5FF9">
        <w:rPr>
          <w:rFonts w:ascii="Arial" w:hAnsi="Arial" w:cs="Arial"/>
        </w:rPr>
        <w:t xml:space="preserve">a vyzve jej k předložení </w:t>
      </w:r>
      <w:r>
        <w:rPr>
          <w:rFonts w:ascii="Arial" w:hAnsi="Arial" w:cs="Arial"/>
        </w:rPr>
        <w:t xml:space="preserve">min. </w:t>
      </w:r>
      <w:r w:rsidRPr="005A5FF9">
        <w:rPr>
          <w:rFonts w:ascii="Arial" w:hAnsi="Arial" w:cs="Arial"/>
        </w:rPr>
        <w:t xml:space="preserve">3 návrhů na místo konání </w:t>
      </w:r>
      <w:r>
        <w:rPr>
          <w:rFonts w:ascii="Arial" w:hAnsi="Arial" w:cs="Arial"/>
        </w:rPr>
        <w:t xml:space="preserve">jednání MV OP Rybářství </w:t>
      </w:r>
      <w:r w:rsidRPr="005A5FF9">
        <w:rPr>
          <w:rFonts w:ascii="Arial" w:hAnsi="Arial" w:cs="Arial"/>
        </w:rPr>
        <w:t>(včetně fotografií lokalit), které bud</w:t>
      </w:r>
      <w:r>
        <w:rPr>
          <w:rFonts w:ascii="Arial" w:hAnsi="Arial" w:cs="Arial"/>
        </w:rPr>
        <w:t>e</w:t>
      </w:r>
      <w:r w:rsidRPr="005A5FF9">
        <w:rPr>
          <w:rFonts w:ascii="Arial" w:hAnsi="Arial" w:cs="Arial"/>
        </w:rPr>
        <w:t xml:space="preserve"> na úrovni srovnatelné s min****. </w:t>
      </w:r>
      <w:r>
        <w:rPr>
          <w:rFonts w:ascii="Arial" w:hAnsi="Arial" w:cs="Arial"/>
        </w:rPr>
        <w:t>Poskytovatel</w:t>
      </w:r>
      <w:r w:rsidRPr="000D4D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organizačně i technicky zajistí prohlídku navržených lokalit, které se zúčastní zástupce Objednatele a zástupce Poskytovatele. Poskytovatel</w:t>
      </w:r>
      <w:r w:rsidRPr="000D4D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zajistí dopravu zástupce Objednatele do navržených lokalit, exkurze a zpět do sídla Objednatele. </w:t>
      </w:r>
      <w:r w:rsidRPr="00274033">
        <w:rPr>
          <w:rFonts w:ascii="Arial" w:hAnsi="Arial" w:cs="Arial"/>
        </w:rPr>
        <w:t xml:space="preserve">Po schválení lokace </w:t>
      </w:r>
      <w:r>
        <w:rPr>
          <w:rFonts w:ascii="Arial" w:hAnsi="Arial" w:cs="Arial"/>
        </w:rPr>
        <w:t xml:space="preserve">Objednatel </w:t>
      </w:r>
      <w:r w:rsidRPr="00274033">
        <w:rPr>
          <w:rFonts w:ascii="Arial" w:hAnsi="Arial" w:cs="Arial"/>
        </w:rPr>
        <w:t xml:space="preserve">odešle </w:t>
      </w:r>
      <w:r>
        <w:rPr>
          <w:rFonts w:ascii="Arial" w:hAnsi="Arial" w:cs="Arial"/>
        </w:rPr>
        <w:t>Poskytovateli</w:t>
      </w:r>
      <w:r w:rsidRPr="000D4D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výzvu</w:t>
      </w:r>
      <w:r w:rsidRPr="00274033">
        <w:rPr>
          <w:rFonts w:ascii="Arial" w:hAnsi="Arial" w:cs="Arial"/>
        </w:rPr>
        <w:t xml:space="preserve"> na realizaci</w:t>
      </w:r>
      <w:r>
        <w:rPr>
          <w:rFonts w:ascii="Arial" w:hAnsi="Arial" w:cs="Arial"/>
        </w:rPr>
        <w:t xml:space="preserve"> akce;</w:t>
      </w:r>
      <w:r w:rsidRPr="005A5FF9">
        <w:rPr>
          <w:rFonts w:cs="Arial"/>
        </w:rPr>
        <w:t xml:space="preserve">    </w:t>
      </w:r>
    </w:p>
    <w:p w:rsidR="006F1047" w:rsidRDefault="006F1047" w:rsidP="002C550F">
      <w:pPr>
        <w:numPr>
          <w:ilvl w:val="0"/>
          <w:numId w:val="37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1375E2">
        <w:rPr>
          <w:rFonts w:ascii="Arial" w:hAnsi="Arial" w:cs="Arial"/>
        </w:rPr>
        <w:t xml:space="preserve">počet účastníků: </w:t>
      </w:r>
      <w:r>
        <w:rPr>
          <w:rFonts w:ascii="Arial" w:hAnsi="Arial" w:cs="Arial"/>
        </w:rPr>
        <w:t>cca 45 osob</w:t>
      </w:r>
      <w:r w:rsidRPr="001375E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Objednatel </w:t>
      </w:r>
      <w:r w:rsidRPr="001375E2">
        <w:rPr>
          <w:rFonts w:ascii="Arial" w:hAnsi="Arial" w:cs="Arial"/>
        </w:rPr>
        <w:t xml:space="preserve">zajišťuje rozesílání pozvánek a zároveň </w:t>
      </w:r>
      <w:r>
        <w:rPr>
          <w:rFonts w:ascii="Arial" w:hAnsi="Arial" w:cs="Arial"/>
        </w:rPr>
        <w:t>registraci účastníků;</w:t>
      </w:r>
    </w:p>
    <w:p w:rsidR="006F1047" w:rsidRPr="001375E2" w:rsidRDefault="006F1047" w:rsidP="002C550F">
      <w:pPr>
        <w:numPr>
          <w:ilvl w:val="0"/>
          <w:numId w:val="37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1375E2">
        <w:rPr>
          <w:rFonts w:ascii="Arial" w:hAnsi="Arial" w:cs="Arial"/>
        </w:rPr>
        <w:t>délka trvání akce: celodenní</w:t>
      </w:r>
      <w:r>
        <w:rPr>
          <w:rFonts w:ascii="Arial" w:hAnsi="Arial" w:cs="Arial"/>
        </w:rPr>
        <w:t>.</w:t>
      </w:r>
    </w:p>
    <w:p w:rsidR="006F1047" w:rsidRPr="000403EA" w:rsidRDefault="006F1047" w:rsidP="006F1047">
      <w:pPr>
        <w:tabs>
          <w:tab w:val="left" w:pos="360"/>
        </w:tabs>
        <w:spacing w:before="360" w:after="120"/>
        <w:jc w:val="both"/>
        <w:rPr>
          <w:rFonts w:ascii="Arial" w:hAnsi="Arial" w:cs="Arial"/>
          <w:b/>
          <w:u w:val="single"/>
        </w:rPr>
      </w:pPr>
      <w:r w:rsidRPr="000403EA">
        <w:rPr>
          <w:rFonts w:ascii="Arial" w:hAnsi="Arial" w:cs="Arial"/>
          <w:b/>
          <w:u w:val="single"/>
        </w:rPr>
        <w:t>2.2. Předběžný harmonogram akce</w:t>
      </w:r>
      <w:r w:rsidRPr="000403EA">
        <w:rPr>
          <w:rFonts w:ascii="Arial" w:hAnsi="Arial" w:cs="Arial"/>
          <w:b/>
          <w:u w:val="single"/>
          <w:vertAlign w:val="superscript"/>
        </w:rPr>
        <w:footnoteReference w:id="3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3699"/>
        <w:gridCol w:w="3856"/>
      </w:tblGrid>
      <w:tr w:rsidR="006F1047" w:rsidRPr="00266C10" w:rsidTr="002F772E">
        <w:tc>
          <w:tcPr>
            <w:tcW w:w="1750" w:type="dxa"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 w:rsidRPr="00266C10">
              <w:rPr>
                <w:rFonts w:ascii="Arial" w:hAnsi="Arial" w:cs="Arial"/>
                <w:szCs w:val="16"/>
              </w:rPr>
              <w:t>den</w:t>
            </w:r>
          </w:p>
        </w:tc>
        <w:tc>
          <w:tcPr>
            <w:tcW w:w="3763" w:type="dxa"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 w:rsidRPr="00266C10">
              <w:rPr>
                <w:rFonts w:ascii="Arial" w:hAnsi="Arial" w:cs="Arial"/>
                <w:szCs w:val="16"/>
              </w:rPr>
              <w:t>Akce</w:t>
            </w:r>
          </w:p>
        </w:tc>
        <w:tc>
          <w:tcPr>
            <w:tcW w:w="3917" w:type="dxa"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 w:rsidRPr="00266C10">
              <w:rPr>
                <w:rFonts w:ascii="Arial" w:hAnsi="Arial" w:cs="Arial"/>
                <w:szCs w:val="16"/>
              </w:rPr>
              <w:t>předpokládaný časový harmonogram</w:t>
            </w:r>
          </w:p>
        </w:tc>
      </w:tr>
      <w:tr w:rsidR="006F1047" w:rsidRPr="00266C10" w:rsidTr="002F772E">
        <w:tc>
          <w:tcPr>
            <w:tcW w:w="1750" w:type="dxa"/>
            <w:vMerge w:val="restart"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Program</w:t>
            </w:r>
          </w:p>
        </w:tc>
        <w:tc>
          <w:tcPr>
            <w:tcW w:w="3763" w:type="dxa"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 w:rsidRPr="00266C10">
              <w:rPr>
                <w:rFonts w:ascii="Arial" w:hAnsi="Arial" w:cs="Arial"/>
                <w:szCs w:val="16"/>
              </w:rPr>
              <w:t>odjezd od budovy Ministerstva zemědělství</w:t>
            </w:r>
          </w:p>
        </w:tc>
        <w:tc>
          <w:tcPr>
            <w:tcW w:w="3917" w:type="dxa"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 w:rsidRPr="00266C10">
              <w:rPr>
                <w:rFonts w:ascii="Arial" w:hAnsi="Arial" w:cs="Arial"/>
                <w:szCs w:val="16"/>
              </w:rPr>
              <w:t xml:space="preserve">ranní hodiny </w:t>
            </w:r>
          </w:p>
        </w:tc>
      </w:tr>
      <w:tr w:rsidR="006F1047" w:rsidRPr="00266C10" w:rsidTr="002F772E">
        <w:tc>
          <w:tcPr>
            <w:tcW w:w="1750" w:type="dxa"/>
            <w:vMerge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763" w:type="dxa"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 w:rsidRPr="00266C10">
              <w:rPr>
                <w:rFonts w:ascii="Arial" w:hAnsi="Arial" w:cs="Arial"/>
                <w:szCs w:val="16"/>
              </w:rPr>
              <w:t>příjezd na místo exkurze</w:t>
            </w:r>
          </w:p>
        </w:tc>
        <w:tc>
          <w:tcPr>
            <w:tcW w:w="3917" w:type="dxa"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 w:rsidRPr="00266C10">
              <w:rPr>
                <w:rFonts w:ascii="Arial" w:hAnsi="Arial" w:cs="Arial"/>
                <w:szCs w:val="16"/>
              </w:rPr>
              <w:t> cca 10:00</w:t>
            </w:r>
          </w:p>
        </w:tc>
      </w:tr>
      <w:tr w:rsidR="006F1047" w:rsidRPr="00266C10" w:rsidTr="002F772E">
        <w:tc>
          <w:tcPr>
            <w:tcW w:w="1750" w:type="dxa"/>
            <w:vMerge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763" w:type="dxa"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 w:rsidRPr="00266C10">
              <w:rPr>
                <w:rFonts w:ascii="Arial" w:hAnsi="Arial" w:cs="Arial"/>
                <w:szCs w:val="16"/>
              </w:rPr>
              <w:t>Exkurze</w:t>
            </w:r>
          </w:p>
        </w:tc>
        <w:tc>
          <w:tcPr>
            <w:tcW w:w="3917" w:type="dxa"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 w:rsidRPr="00266C10">
              <w:rPr>
                <w:rFonts w:ascii="Arial" w:hAnsi="Arial" w:cs="Arial"/>
                <w:szCs w:val="16"/>
              </w:rPr>
              <w:t>max. 2 hod</w:t>
            </w:r>
          </w:p>
        </w:tc>
      </w:tr>
      <w:tr w:rsidR="006F1047" w:rsidRPr="00266C10" w:rsidTr="002F772E">
        <w:tc>
          <w:tcPr>
            <w:tcW w:w="1750" w:type="dxa"/>
            <w:vMerge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763" w:type="dxa"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 w:rsidRPr="00266C10">
              <w:rPr>
                <w:rFonts w:ascii="Arial" w:hAnsi="Arial" w:cs="Arial"/>
                <w:szCs w:val="16"/>
              </w:rPr>
              <w:t>oběd, neformální diskuse</w:t>
            </w:r>
          </w:p>
        </w:tc>
        <w:tc>
          <w:tcPr>
            <w:tcW w:w="3917" w:type="dxa"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 w:rsidRPr="00266C10">
              <w:rPr>
                <w:rFonts w:ascii="Arial" w:hAnsi="Arial" w:cs="Arial"/>
                <w:szCs w:val="16"/>
              </w:rPr>
              <w:t>1</w:t>
            </w:r>
            <w:r>
              <w:rPr>
                <w:rFonts w:ascii="Arial" w:hAnsi="Arial" w:cs="Arial"/>
                <w:szCs w:val="16"/>
              </w:rPr>
              <w:t>2</w:t>
            </w:r>
            <w:r w:rsidRPr="00266C10">
              <w:rPr>
                <w:rFonts w:ascii="Arial" w:hAnsi="Arial" w:cs="Arial"/>
                <w:szCs w:val="16"/>
              </w:rPr>
              <w:t>:00</w:t>
            </w:r>
            <w:r>
              <w:rPr>
                <w:rFonts w:ascii="Arial" w:hAnsi="Arial" w:cs="Arial"/>
                <w:szCs w:val="16"/>
              </w:rPr>
              <w:t xml:space="preserve"> – 13:00</w:t>
            </w:r>
          </w:p>
        </w:tc>
      </w:tr>
      <w:tr w:rsidR="006F1047" w:rsidRPr="00266C10" w:rsidTr="002F772E">
        <w:tc>
          <w:tcPr>
            <w:tcW w:w="1750" w:type="dxa"/>
            <w:vMerge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763" w:type="dxa"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 w:rsidRPr="00266C10">
              <w:rPr>
                <w:rFonts w:ascii="Arial" w:hAnsi="Arial" w:cs="Arial"/>
                <w:szCs w:val="16"/>
              </w:rPr>
              <w:t xml:space="preserve">jednání </w:t>
            </w:r>
            <w:r>
              <w:rPr>
                <w:rFonts w:ascii="Arial" w:hAnsi="Arial" w:cs="Arial"/>
              </w:rPr>
              <w:t>MV OP Rybářství - I. část</w:t>
            </w:r>
          </w:p>
        </w:tc>
        <w:tc>
          <w:tcPr>
            <w:tcW w:w="3917" w:type="dxa"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 w:rsidRPr="00266C10">
              <w:rPr>
                <w:rFonts w:ascii="Arial" w:hAnsi="Arial" w:cs="Arial"/>
                <w:szCs w:val="16"/>
              </w:rPr>
              <w:t>cca od 1</w:t>
            </w:r>
            <w:r>
              <w:rPr>
                <w:rFonts w:ascii="Arial" w:hAnsi="Arial" w:cs="Arial"/>
                <w:szCs w:val="16"/>
              </w:rPr>
              <w:t>3</w:t>
            </w:r>
            <w:r w:rsidRPr="00266C10">
              <w:rPr>
                <w:rFonts w:ascii="Arial" w:hAnsi="Arial" w:cs="Arial"/>
                <w:szCs w:val="16"/>
              </w:rPr>
              <w:t>:00 – 1</w:t>
            </w:r>
            <w:r>
              <w:rPr>
                <w:rFonts w:ascii="Arial" w:hAnsi="Arial" w:cs="Arial"/>
                <w:szCs w:val="16"/>
              </w:rPr>
              <w:t>5</w:t>
            </w:r>
            <w:r w:rsidRPr="00266C10">
              <w:rPr>
                <w:rFonts w:ascii="Arial" w:hAnsi="Arial" w:cs="Arial"/>
                <w:szCs w:val="16"/>
              </w:rPr>
              <w:t xml:space="preserve">:00 </w:t>
            </w:r>
          </w:p>
        </w:tc>
      </w:tr>
      <w:tr w:rsidR="006F1047" w:rsidRPr="00266C10" w:rsidTr="002F772E">
        <w:tc>
          <w:tcPr>
            <w:tcW w:w="1750" w:type="dxa"/>
            <w:vMerge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763" w:type="dxa"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coffee break</w:t>
            </w:r>
          </w:p>
        </w:tc>
        <w:tc>
          <w:tcPr>
            <w:tcW w:w="3917" w:type="dxa"/>
            <w:vAlign w:val="center"/>
          </w:tcPr>
          <w:p w:rsidR="006F1047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cca 15:00 – 15:20</w:t>
            </w:r>
          </w:p>
        </w:tc>
      </w:tr>
      <w:tr w:rsidR="006F1047" w:rsidRPr="00266C10" w:rsidTr="002F772E">
        <w:tc>
          <w:tcPr>
            <w:tcW w:w="1750" w:type="dxa"/>
            <w:vMerge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763" w:type="dxa"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 w:rsidRPr="00266C10">
              <w:rPr>
                <w:rFonts w:ascii="Arial" w:hAnsi="Arial" w:cs="Arial"/>
                <w:szCs w:val="16"/>
              </w:rPr>
              <w:t xml:space="preserve">jednání </w:t>
            </w:r>
            <w:r>
              <w:rPr>
                <w:rFonts w:ascii="Arial" w:hAnsi="Arial" w:cs="Arial"/>
              </w:rPr>
              <w:t>MV OP Rybářství - II. část</w:t>
            </w:r>
          </w:p>
        </w:tc>
        <w:tc>
          <w:tcPr>
            <w:tcW w:w="3917" w:type="dxa"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 w:rsidRPr="00266C10">
              <w:rPr>
                <w:rFonts w:ascii="Arial" w:hAnsi="Arial" w:cs="Arial"/>
                <w:szCs w:val="16"/>
              </w:rPr>
              <w:t xml:space="preserve">cca od </w:t>
            </w:r>
            <w:r>
              <w:rPr>
                <w:rFonts w:ascii="Arial" w:hAnsi="Arial" w:cs="Arial"/>
                <w:szCs w:val="16"/>
              </w:rPr>
              <w:t>15</w:t>
            </w:r>
            <w:r w:rsidRPr="00266C10">
              <w:rPr>
                <w:rFonts w:ascii="Arial" w:hAnsi="Arial" w:cs="Arial"/>
                <w:szCs w:val="16"/>
              </w:rPr>
              <w:t>:</w:t>
            </w:r>
            <w:r>
              <w:rPr>
                <w:rFonts w:ascii="Arial" w:hAnsi="Arial" w:cs="Arial"/>
                <w:szCs w:val="16"/>
              </w:rPr>
              <w:t>2</w:t>
            </w:r>
            <w:r w:rsidRPr="00266C10">
              <w:rPr>
                <w:rFonts w:ascii="Arial" w:hAnsi="Arial" w:cs="Arial"/>
                <w:szCs w:val="16"/>
              </w:rPr>
              <w:t>0 – 1</w:t>
            </w:r>
            <w:r>
              <w:rPr>
                <w:rFonts w:ascii="Arial" w:hAnsi="Arial" w:cs="Arial"/>
                <w:szCs w:val="16"/>
              </w:rPr>
              <w:t>7</w:t>
            </w:r>
            <w:r w:rsidRPr="00266C10">
              <w:rPr>
                <w:rFonts w:ascii="Arial" w:hAnsi="Arial" w:cs="Arial"/>
                <w:szCs w:val="16"/>
              </w:rPr>
              <w:t xml:space="preserve">:00 </w:t>
            </w:r>
          </w:p>
        </w:tc>
      </w:tr>
      <w:tr w:rsidR="006F1047" w:rsidRPr="00266C10" w:rsidTr="002F772E">
        <w:tc>
          <w:tcPr>
            <w:tcW w:w="1750" w:type="dxa"/>
            <w:vMerge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763" w:type="dxa"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 w:rsidRPr="00266C10">
              <w:rPr>
                <w:rFonts w:ascii="Arial" w:hAnsi="Arial" w:cs="Arial"/>
                <w:szCs w:val="16"/>
              </w:rPr>
              <w:t>odjezd do Prahy k budově Ministerstva zemědělství</w:t>
            </w:r>
          </w:p>
        </w:tc>
        <w:tc>
          <w:tcPr>
            <w:tcW w:w="3917" w:type="dxa"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c</w:t>
            </w:r>
            <w:r w:rsidRPr="00266C10">
              <w:rPr>
                <w:rFonts w:ascii="Arial" w:hAnsi="Arial" w:cs="Arial"/>
                <w:szCs w:val="16"/>
              </w:rPr>
              <w:t>ca v 17:30</w:t>
            </w:r>
          </w:p>
        </w:tc>
      </w:tr>
    </w:tbl>
    <w:p w:rsidR="006F1047" w:rsidRPr="000403EA" w:rsidRDefault="006F1047" w:rsidP="006F1047">
      <w:pPr>
        <w:tabs>
          <w:tab w:val="left" w:pos="360"/>
        </w:tabs>
        <w:spacing w:before="360" w:after="120"/>
        <w:jc w:val="both"/>
        <w:rPr>
          <w:rFonts w:ascii="Arial" w:hAnsi="Arial" w:cs="Arial"/>
          <w:b/>
          <w:u w:val="single"/>
        </w:rPr>
      </w:pPr>
      <w:r w:rsidRPr="000403EA">
        <w:rPr>
          <w:rFonts w:ascii="Arial" w:hAnsi="Arial" w:cs="Arial"/>
          <w:b/>
          <w:u w:val="single"/>
        </w:rPr>
        <w:t>2.3. Technicko-organizační zajištění akce</w:t>
      </w:r>
    </w:p>
    <w:p w:rsidR="006F1047" w:rsidRPr="00CB6570" w:rsidRDefault="006F1047" w:rsidP="006F1047">
      <w:pPr>
        <w:pStyle w:val="Odstavecseseznamem"/>
        <w:ind w:left="0"/>
        <w:rPr>
          <w:rFonts w:ascii="Arial" w:hAnsi="Arial" w:cs="Arial"/>
          <w:sz w:val="22"/>
        </w:rPr>
      </w:pPr>
      <w:r w:rsidRPr="00CB6570">
        <w:rPr>
          <w:rFonts w:ascii="Arial" w:hAnsi="Arial" w:cs="Arial"/>
          <w:sz w:val="22"/>
        </w:rPr>
        <w:t>Technicko-organizační zajištění akce bude provedeno v následujícím minimálním rozsahu:</w:t>
      </w:r>
    </w:p>
    <w:p w:rsidR="006F1047" w:rsidRPr="00E67B91" w:rsidRDefault="006F1047" w:rsidP="006F1047">
      <w:pPr>
        <w:tabs>
          <w:tab w:val="left" w:pos="360"/>
        </w:tabs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2.3.1. </w:t>
      </w:r>
      <w:r w:rsidRPr="00E67B91">
        <w:rPr>
          <w:rFonts w:ascii="Arial" w:hAnsi="Arial" w:cs="Arial"/>
          <w:b/>
        </w:rPr>
        <w:t xml:space="preserve">Zajištění </w:t>
      </w:r>
      <w:r>
        <w:rPr>
          <w:rFonts w:ascii="Arial" w:hAnsi="Arial" w:cs="Arial"/>
          <w:b/>
        </w:rPr>
        <w:t>jednacích</w:t>
      </w:r>
      <w:r w:rsidRPr="00E67B91">
        <w:rPr>
          <w:rFonts w:ascii="Arial" w:hAnsi="Arial" w:cs="Arial"/>
          <w:b/>
        </w:rPr>
        <w:t xml:space="preserve"> prostor - specifikace</w:t>
      </w:r>
    </w:p>
    <w:p w:rsidR="006F1047" w:rsidRPr="000D4D90" w:rsidRDefault="006F1047" w:rsidP="006F1047">
      <w:p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Poskytovatel</w:t>
      </w:r>
      <w:r w:rsidRPr="000D4D90">
        <w:rPr>
          <w:rFonts w:ascii="Arial" w:hAnsi="Arial" w:cs="Arial"/>
        </w:rPr>
        <w:t xml:space="preserve"> zajistí min. požadavky na prostory v následujícím rozsahu:</w:t>
      </w:r>
    </w:p>
    <w:p w:rsidR="006F1047" w:rsidRDefault="006F1047" w:rsidP="002C550F">
      <w:pPr>
        <w:numPr>
          <w:ilvl w:val="0"/>
          <w:numId w:val="44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jednací </w:t>
      </w:r>
      <w:r w:rsidRPr="000D4D90">
        <w:rPr>
          <w:rFonts w:ascii="Arial" w:hAnsi="Arial" w:cs="Arial"/>
        </w:rPr>
        <w:t xml:space="preserve">prostor bude na úrovni </w:t>
      </w:r>
      <w:r>
        <w:rPr>
          <w:rFonts w:ascii="Arial" w:hAnsi="Arial" w:cs="Arial"/>
        </w:rPr>
        <w:t xml:space="preserve">srovnatelné s </w:t>
      </w:r>
      <w:r w:rsidRPr="000D4D90">
        <w:rPr>
          <w:rFonts w:ascii="Arial" w:hAnsi="Arial" w:cs="Arial"/>
        </w:rPr>
        <w:t>min****</w:t>
      </w:r>
      <w:r>
        <w:rPr>
          <w:rFonts w:ascii="Arial" w:hAnsi="Arial" w:cs="Arial"/>
        </w:rPr>
        <w:t xml:space="preserve"> prostory;</w:t>
      </w:r>
    </w:p>
    <w:p w:rsidR="006F1047" w:rsidRPr="000D4D90" w:rsidRDefault="006F1047" w:rsidP="002C550F">
      <w:pPr>
        <w:numPr>
          <w:ilvl w:val="0"/>
          <w:numId w:val="44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jednací prostory se budou nacházet v blízkosti prostor určených pro oběd (ve stejné budově);</w:t>
      </w:r>
    </w:p>
    <w:p w:rsidR="006F1047" w:rsidRPr="000D4D90" w:rsidRDefault="006F1047" w:rsidP="002C550F">
      <w:pPr>
        <w:numPr>
          <w:ilvl w:val="0"/>
          <w:numId w:val="42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jednací </w:t>
      </w:r>
      <w:r w:rsidRPr="000D4D90">
        <w:rPr>
          <w:rFonts w:ascii="Arial" w:hAnsi="Arial" w:cs="Arial"/>
        </w:rPr>
        <w:t xml:space="preserve">prostor bude mít kapacitu </w:t>
      </w:r>
      <w:r>
        <w:rPr>
          <w:rFonts w:ascii="Arial" w:hAnsi="Arial" w:cs="Arial"/>
        </w:rPr>
        <w:t>cca 50</w:t>
      </w:r>
      <w:r w:rsidRPr="000D4D90">
        <w:rPr>
          <w:rFonts w:ascii="Arial" w:hAnsi="Arial" w:cs="Arial"/>
        </w:rPr>
        <w:t xml:space="preserve"> osob;</w:t>
      </w:r>
    </w:p>
    <w:p w:rsidR="006F1047" w:rsidRPr="000D4D90" w:rsidRDefault="006F1047" w:rsidP="002C550F">
      <w:pPr>
        <w:numPr>
          <w:ilvl w:val="0"/>
          <w:numId w:val="42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předsednický stůl </w:t>
      </w:r>
      <w:r w:rsidRPr="000D4D90">
        <w:rPr>
          <w:rFonts w:ascii="Arial" w:hAnsi="Arial" w:cs="Arial"/>
        </w:rPr>
        <w:t>bude max. pro 6 - 10 osob;</w:t>
      </w:r>
    </w:p>
    <w:p w:rsidR="006F1047" w:rsidRPr="000D4D90" w:rsidRDefault="006F1047" w:rsidP="002C550F">
      <w:pPr>
        <w:numPr>
          <w:ilvl w:val="0"/>
          <w:numId w:val="42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</w:t>
      </w:r>
      <w:r w:rsidRPr="000D4D90">
        <w:rPr>
          <w:rFonts w:ascii="Arial" w:hAnsi="Arial" w:cs="Arial"/>
        </w:rPr>
        <w:t xml:space="preserve">dále požaduje, aby vybraný </w:t>
      </w:r>
      <w:r>
        <w:rPr>
          <w:rFonts w:ascii="Arial" w:hAnsi="Arial" w:cs="Arial"/>
        </w:rPr>
        <w:t>jednací</w:t>
      </w:r>
      <w:r w:rsidRPr="000D4D90">
        <w:rPr>
          <w:rFonts w:ascii="Arial" w:hAnsi="Arial" w:cs="Arial"/>
        </w:rPr>
        <w:t xml:space="preserve"> prostor poskytoval variabilní uspořádání stolů a židlí (</w:t>
      </w:r>
      <w:r w:rsidRPr="00407FD1">
        <w:rPr>
          <w:rFonts w:ascii="Arial" w:hAnsi="Arial" w:cs="Arial"/>
        </w:rPr>
        <w:t>uspořádání do tvaru „</w:t>
      </w:r>
      <w:r>
        <w:rPr>
          <w:rFonts w:ascii="Arial" w:hAnsi="Arial" w:cs="Arial"/>
        </w:rPr>
        <w:t>U</w:t>
      </w:r>
      <w:r w:rsidRPr="00407FD1">
        <w:rPr>
          <w:rFonts w:ascii="Arial" w:hAnsi="Arial" w:cs="Arial"/>
        </w:rPr>
        <w:t>“</w:t>
      </w:r>
      <w:r w:rsidRPr="00AD6475">
        <w:t xml:space="preserve"> </w:t>
      </w:r>
      <w:r>
        <w:t xml:space="preserve">+ </w:t>
      </w:r>
      <w:r w:rsidRPr="00AD6475">
        <w:rPr>
          <w:rFonts w:ascii="Arial" w:hAnsi="Arial" w:cs="Arial"/>
        </w:rPr>
        <w:t>rautové sukně alespoň z vnitřní strany</w:t>
      </w:r>
      <w:r w:rsidRPr="00407FD1">
        <w:rPr>
          <w:rFonts w:ascii="Arial" w:hAnsi="Arial" w:cs="Arial"/>
        </w:rPr>
        <w:t>);</w:t>
      </w:r>
    </w:p>
    <w:p w:rsidR="006F1047" w:rsidRPr="000D4D90" w:rsidRDefault="006F1047" w:rsidP="002C550F">
      <w:pPr>
        <w:numPr>
          <w:ilvl w:val="0"/>
          <w:numId w:val="42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0D4D90">
        <w:rPr>
          <w:rFonts w:ascii="Arial" w:hAnsi="Arial" w:cs="Arial"/>
        </w:rPr>
        <w:t xml:space="preserve"> zajistí prostor pro registraci účastníků;</w:t>
      </w:r>
    </w:p>
    <w:p w:rsidR="006F1047" w:rsidRPr="000D4D90" w:rsidRDefault="006F1047" w:rsidP="002C550F">
      <w:pPr>
        <w:numPr>
          <w:ilvl w:val="0"/>
          <w:numId w:val="42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0D4D90">
        <w:rPr>
          <w:rFonts w:ascii="Arial" w:hAnsi="Arial" w:cs="Arial"/>
        </w:rPr>
        <w:t xml:space="preserve"> zajistí šatnu s obsluhou.</w:t>
      </w:r>
    </w:p>
    <w:p w:rsidR="006F1047" w:rsidRPr="00E67B91" w:rsidRDefault="006F1047" w:rsidP="006F1047">
      <w:pPr>
        <w:tabs>
          <w:tab w:val="left" w:pos="360"/>
        </w:tabs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2.3.2.</w:t>
      </w:r>
      <w:r w:rsidRPr="00E67B91">
        <w:rPr>
          <w:rFonts w:ascii="Arial" w:hAnsi="Arial" w:cs="Arial"/>
          <w:b/>
        </w:rPr>
        <w:t xml:space="preserve"> Zajištění cateringových služeb - specifikace</w:t>
      </w:r>
    </w:p>
    <w:p w:rsidR="006F1047" w:rsidRPr="004D2CC1" w:rsidRDefault="006F1047" w:rsidP="006F1047">
      <w:p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0D4D90">
        <w:rPr>
          <w:rFonts w:ascii="Arial" w:hAnsi="Arial" w:cs="Arial"/>
        </w:rPr>
        <w:t xml:space="preserve"> </w:t>
      </w:r>
      <w:r w:rsidRPr="004D2CC1">
        <w:rPr>
          <w:rFonts w:ascii="Arial" w:hAnsi="Arial" w:cs="Arial"/>
        </w:rPr>
        <w:t>zajistí cateringové služby min. v následujícím rozsahu:</w:t>
      </w:r>
    </w:p>
    <w:p w:rsidR="006F1047" w:rsidRPr="004D2CC1" w:rsidRDefault="006F1047" w:rsidP="002C550F">
      <w:pPr>
        <w:numPr>
          <w:ilvl w:val="0"/>
          <w:numId w:val="40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3D062B">
        <w:rPr>
          <w:rFonts w:ascii="Arial" w:hAnsi="Arial" w:cs="Arial"/>
        </w:rPr>
        <w:t>1 x balíček na cestu</w:t>
      </w:r>
      <w:r w:rsidRPr="004D2CC1">
        <w:rPr>
          <w:vertAlign w:val="superscript"/>
        </w:rPr>
        <w:footnoteReference w:id="4"/>
      </w:r>
      <w:r w:rsidRPr="004D2CC1">
        <w:rPr>
          <w:rFonts w:ascii="Arial" w:hAnsi="Arial" w:cs="Arial"/>
        </w:rPr>
        <w:t xml:space="preserve"> pro účastníky, kteří na akci pojedou od budovy Ministerstva zemědělství (</w:t>
      </w:r>
      <w:r>
        <w:rPr>
          <w:rFonts w:ascii="Arial" w:hAnsi="Arial" w:cs="Arial"/>
        </w:rPr>
        <w:t xml:space="preserve">jeden </w:t>
      </w:r>
      <w:r w:rsidRPr="004D2CC1">
        <w:rPr>
          <w:rFonts w:ascii="Arial" w:hAnsi="Arial" w:cs="Arial"/>
        </w:rPr>
        <w:t>balíček bude obsahovat 1x sendvič, 1</w:t>
      </w:r>
      <w:r>
        <w:rPr>
          <w:rFonts w:ascii="Arial" w:hAnsi="Arial" w:cs="Arial"/>
        </w:rPr>
        <w:t>ks sladkého pečiva</w:t>
      </w:r>
      <w:r w:rsidRPr="004D2CC1">
        <w:rPr>
          <w:rFonts w:ascii="Arial" w:hAnsi="Arial" w:cs="Arial"/>
        </w:rPr>
        <w:t xml:space="preserve">, 1ks sezónního ovoce, </w:t>
      </w:r>
      <w:r>
        <w:rPr>
          <w:rFonts w:ascii="Arial" w:hAnsi="Arial" w:cs="Arial"/>
        </w:rPr>
        <w:t xml:space="preserve">1 </w:t>
      </w:r>
      <w:r w:rsidRPr="004D2CC1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</w:t>
      </w:r>
      <w:r w:rsidRPr="004D2CC1">
        <w:rPr>
          <w:rFonts w:ascii="Arial" w:hAnsi="Arial" w:cs="Arial"/>
        </w:rPr>
        <w:t>0,5 l vody, ubrousky)</w:t>
      </w:r>
      <w:r>
        <w:rPr>
          <w:rFonts w:ascii="Arial" w:hAnsi="Arial" w:cs="Arial"/>
        </w:rPr>
        <w:t>,</w:t>
      </w:r>
      <w:r w:rsidRPr="00B20FE8">
        <w:rPr>
          <w:rFonts w:ascii="Arial" w:hAnsi="Arial" w:cs="Arial"/>
        </w:rPr>
        <w:t xml:space="preserve"> </w:t>
      </w:r>
      <w:r w:rsidRPr="004D2CC1">
        <w:rPr>
          <w:rFonts w:ascii="Arial" w:hAnsi="Arial" w:cs="Arial"/>
        </w:rPr>
        <w:t xml:space="preserve">limitní cena </w:t>
      </w:r>
      <w:r>
        <w:rPr>
          <w:rFonts w:ascii="Arial" w:hAnsi="Arial" w:cs="Arial"/>
        </w:rPr>
        <w:t>jednoho balíčku</w:t>
      </w:r>
      <w:r w:rsidRPr="004D2CC1">
        <w:rPr>
          <w:rFonts w:ascii="Arial" w:hAnsi="Arial" w:cs="Arial"/>
        </w:rPr>
        <w:t xml:space="preserve"> na osobu nepřekročí </w:t>
      </w:r>
      <w:r>
        <w:rPr>
          <w:rFonts w:ascii="Arial" w:hAnsi="Arial" w:cs="Arial"/>
        </w:rPr>
        <w:t>100</w:t>
      </w:r>
      <w:r w:rsidRPr="004D2CC1">
        <w:rPr>
          <w:rFonts w:ascii="Arial" w:hAnsi="Arial" w:cs="Arial"/>
        </w:rPr>
        <w:t>,- Kč</w:t>
      </w:r>
      <w:r>
        <w:rPr>
          <w:rFonts w:ascii="Arial" w:hAnsi="Arial" w:cs="Arial"/>
        </w:rPr>
        <w:t xml:space="preserve"> včetně DPH</w:t>
      </w:r>
      <w:r w:rsidRPr="004D2CC1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na zpět zajistí Poskytovatel</w:t>
      </w:r>
      <w:r w:rsidRPr="000D4D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 x 0,5 l vody;</w:t>
      </w:r>
    </w:p>
    <w:p w:rsidR="006F1047" w:rsidRPr="003D062B" w:rsidRDefault="006F1047" w:rsidP="002C550F">
      <w:pPr>
        <w:numPr>
          <w:ilvl w:val="0"/>
          <w:numId w:val="40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DE2D08">
        <w:rPr>
          <w:rFonts w:ascii="Arial" w:hAnsi="Arial" w:cs="Arial"/>
        </w:rPr>
        <w:t>oběd</w:t>
      </w:r>
      <w:r>
        <w:rPr>
          <w:rFonts w:ascii="Arial" w:hAnsi="Arial" w:cs="Arial"/>
        </w:rPr>
        <w:t>ový</w:t>
      </w:r>
      <w:r w:rsidRPr="00DE2D08">
        <w:rPr>
          <w:rFonts w:ascii="Arial" w:hAnsi="Arial" w:cs="Arial"/>
        </w:rPr>
        <w:t xml:space="preserve"> </w:t>
      </w:r>
      <w:r w:rsidRPr="003D062B">
        <w:rPr>
          <w:rFonts w:ascii="Arial" w:hAnsi="Arial" w:cs="Arial"/>
        </w:rPr>
        <w:t>raut</w:t>
      </w:r>
      <w:r w:rsidRPr="001325AC">
        <w:rPr>
          <w:rFonts w:ascii="Arial" w:hAnsi="Arial" w:cs="Arial"/>
        </w:rPr>
        <w:t xml:space="preserve"> – bude obsahovat výběr kanapek (studené i teplé), studené masové variace, rybí speciality, teplý bufet</w:t>
      </w:r>
      <w:r>
        <w:rPr>
          <w:rFonts w:ascii="Arial" w:hAnsi="Arial" w:cs="Arial"/>
        </w:rPr>
        <w:t xml:space="preserve"> (výběr ze 3 jídel z toho jedno se sladkovodní rybou)</w:t>
      </w:r>
      <w:r w:rsidRPr="001325AC">
        <w:rPr>
          <w:rFonts w:ascii="Arial" w:hAnsi="Arial" w:cs="Arial"/>
        </w:rPr>
        <w:t xml:space="preserve">, saláty, přílohy, sýry, banketní pečivo, moučníky/dezerty, výběr ovoce a výběr nápojů; </w:t>
      </w:r>
      <w:r>
        <w:rPr>
          <w:rFonts w:ascii="Arial" w:hAnsi="Arial" w:cs="Arial"/>
        </w:rPr>
        <w:t>Poskytovatel</w:t>
      </w:r>
      <w:r w:rsidRPr="000D4D90">
        <w:rPr>
          <w:rFonts w:ascii="Arial" w:hAnsi="Arial" w:cs="Arial"/>
        </w:rPr>
        <w:t xml:space="preserve"> </w:t>
      </w:r>
      <w:r w:rsidRPr="001325AC">
        <w:rPr>
          <w:rFonts w:ascii="Arial" w:hAnsi="Arial" w:cs="Arial"/>
        </w:rPr>
        <w:t xml:space="preserve">předloží před konáním akce </w:t>
      </w:r>
      <w:r>
        <w:rPr>
          <w:rFonts w:ascii="Arial" w:hAnsi="Arial" w:cs="Arial"/>
        </w:rPr>
        <w:t xml:space="preserve">Objednateli </w:t>
      </w:r>
      <w:r w:rsidRPr="001325AC">
        <w:rPr>
          <w:rFonts w:ascii="Arial" w:hAnsi="Arial" w:cs="Arial"/>
        </w:rPr>
        <w:t xml:space="preserve">návrhy min. 3 menu, případně budou tato menu na základě požadavků </w:t>
      </w:r>
      <w:r>
        <w:rPr>
          <w:rFonts w:ascii="Arial" w:hAnsi="Arial" w:cs="Arial"/>
        </w:rPr>
        <w:t xml:space="preserve">Objednatele </w:t>
      </w:r>
      <w:r w:rsidRPr="001325AC">
        <w:rPr>
          <w:rFonts w:ascii="Arial" w:hAnsi="Arial" w:cs="Arial"/>
        </w:rPr>
        <w:t xml:space="preserve">doplněna/upravena, limitní cena rautu na osobu nepřekročí </w:t>
      </w:r>
      <w:r>
        <w:rPr>
          <w:rFonts w:ascii="Arial" w:hAnsi="Arial" w:cs="Arial"/>
        </w:rPr>
        <w:t>700</w:t>
      </w:r>
      <w:r w:rsidRPr="001325AC">
        <w:rPr>
          <w:rFonts w:ascii="Arial" w:hAnsi="Arial" w:cs="Arial"/>
        </w:rPr>
        <w:t>,- Kč</w:t>
      </w:r>
      <w:r>
        <w:rPr>
          <w:rFonts w:ascii="Arial" w:hAnsi="Arial" w:cs="Arial"/>
        </w:rPr>
        <w:t xml:space="preserve"> včetně DPH; </w:t>
      </w:r>
    </w:p>
    <w:p w:rsidR="006F1047" w:rsidRPr="00BC796E" w:rsidRDefault="006F1047" w:rsidP="002C550F">
      <w:pPr>
        <w:numPr>
          <w:ilvl w:val="0"/>
          <w:numId w:val="40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3D062B">
        <w:rPr>
          <w:rFonts w:ascii="Arial" w:hAnsi="Arial" w:cs="Arial"/>
        </w:rPr>
        <w:t xml:space="preserve">jednání MV OP Rybářství </w:t>
      </w:r>
      <w:r w:rsidRPr="004D2CC1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Poskytovatel</w:t>
      </w:r>
      <w:r w:rsidRPr="000D4D90">
        <w:rPr>
          <w:rFonts w:ascii="Arial" w:hAnsi="Arial" w:cs="Arial"/>
        </w:rPr>
        <w:t xml:space="preserve"> </w:t>
      </w:r>
      <w:r w:rsidRPr="004D2CC1">
        <w:rPr>
          <w:rFonts w:ascii="Arial" w:hAnsi="Arial" w:cs="Arial"/>
        </w:rPr>
        <w:t>zajistí na stoly založení perlivé a neperlivé vody</w:t>
      </w:r>
      <w:r>
        <w:rPr>
          <w:rFonts w:ascii="Arial" w:hAnsi="Arial" w:cs="Arial"/>
        </w:rPr>
        <w:t xml:space="preserve"> a během přestávky dle potřeby doplní</w:t>
      </w:r>
      <w:r w:rsidRPr="004D2CC1">
        <w:rPr>
          <w:rFonts w:ascii="Arial" w:hAnsi="Arial" w:cs="Arial"/>
        </w:rPr>
        <w:t xml:space="preserve">, </w:t>
      </w:r>
      <w:r w:rsidRPr="00DE2D08">
        <w:rPr>
          <w:rFonts w:ascii="Arial" w:hAnsi="Arial" w:cs="Arial"/>
        </w:rPr>
        <w:t>dále bude na rautových stolech založena káva s mlékem</w:t>
      </w:r>
      <w:r>
        <w:rPr>
          <w:rFonts w:ascii="Arial" w:hAnsi="Arial" w:cs="Arial"/>
        </w:rPr>
        <w:t xml:space="preserve"> v termoskách či překapávaná káva v přístrojích. Objednatel požaduje, aby v jednací místnosti byl umístěn takový typ kávovaru, který nebude rušit při výrobě kávy průběh jednání. Dále bude na stolech</w:t>
      </w:r>
      <w:r w:rsidRPr="004D2CC1">
        <w:rPr>
          <w:rFonts w:ascii="Arial" w:hAnsi="Arial" w:cs="Arial"/>
        </w:rPr>
        <w:t xml:space="preserve"> čaj (volný výběr </w:t>
      </w:r>
      <w:r w:rsidRPr="004D2CC1">
        <w:rPr>
          <w:rFonts w:ascii="Arial" w:hAnsi="Arial" w:cs="Arial"/>
        </w:rPr>
        <w:lastRenderedPageBreak/>
        <w:t>z čajové kazety), výběr džusů, per</w:t>
      </w:r>
      <w:r>
        <w:rPr>
          <w:rFonts w:ascii="Arial" w:hAnsi="Arial" w:cs="Arial"/>
        </w:rPr>
        <w:t>livé a neperlivé minerální vody. N</w:t>
      </w:r>
      <w:r w:rsidRPr="00BC796E">
        <w:rPr>
          <w:rFonts w:ascii="Arial" w:hAnsi="Arial" w:cs="Arial"/>
        </w:rPr>
        <w:t>a předsednickém stole budou během jednání položeny perlivé a neperlivé vody</w:t>
      </w:r>
      <w:r w:rsidRPr="009C5CD4">
        <w:t xml:space="preserve"> </w:t>
      </w:r>
      <w:r w:rsidRPr="00BC796E">
        <w:rPr>
          <w:rFonts w:ascii="Arial" w:hAnsi="Arial" w:cs="Arial"/>
        </w:rPr>
        <w:t>a během přestávky se dle potřeby doplní;</w:t>
      </w:r>
    </w:p>
    <w:p w:rsidR="006F1047" w:rsidRDefault="006F1047" w:rsidP="002C550F">
      <w:pPr>
        <w:numPr>
          <w:ilvl w:val="0"/>
          <w:numId w:val="40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3D062B">
        <w:rPr>
          <w:rFonts w:ascii="Arial" w:hAnsi="Arial" w:cs="Arial"/>
        </w:rPr>
        <w:t>coffee break</w:t>
      </w:r>
      <w:r w:rsidRPr="00DE2D08">
        <w:rPr>
          <w:rFonts w:ascii="Arial" w:hAnsi="Arial" w:cs="Arial"/>
        </w:rPr>
        <w:t xml:space="preserve"> – bude obsahovat nabídku nápojů (káva s mlékem, čaj (volný výběr z čajové kazety), výběr džusů, perlivé a neperlivé minerální vody), slané pohoštění (2 ks/osoba), sladké pohoštění (2 ks/osoba), výběr ovoce; </w:t>
      </w:r>
      <w:r>
        <w:rPr>
          <w:rFonts w:ascii="Arial" w:hAnsi="Arial" w:cs="Arial"/>
        </w:rPr>
        <w:t>Poskytovatel</w:t>
      </w:r>
      <w:r w:rsidRPr="000D4D90">
        <w:rPr>
          <w:rFonts w:ascii="Arial" w:hAnsi="Arial" w:cs="Arial"/>
        </w:rPr>
        <w:t xml:space="preserve"> </w:t>
      </w:r>
      <w:r w:rsidRPr="00DE2D08">
        <w:rPr>
          <w:rFonts w:ascii="Arial" w:hAnsi="Arial" w:cs="Arial"/>
        </w:rPr>
        <w:t>předloží před každým konání</w:t>
      </w:r>
      <w:r>
        <w:rPr>
          <w:rFonts w:ascii="Arial" w:hAnsi="Arial" w:cs="Arial"/>
        </w:rPr>
        <w:t>m</w:t>
      </w:r>
      <w:r w:rsidRPr="00DE2D08">
        <w:rPr>
          <w:rFonts w:ascii="Arial" w:hAnsi="Arial" w:cs="Arial"/>
        </w:rPr>
        <w:t xml:space="preserve"> akce </w:t>
      </w:r>
      <w:r>
        <w:rPr>
          <w:rFonts w:ascii="Arial" w:hAnsi="Arial" w:cs="Arial"/>
        </w:rPr>
        <w:t xml:space="preserve">Objednateli </w:t>
      </w:r>
      <w:r w:rsidRPr="00DE2D08">
        <w:rPr>
          <w:rFonts w:ascii="Arial" w:hAnsi="Arial" w:cs="Arial"/>
        </w:rPr>
        <w:t>návrhy min. 3 menu</w:t>
      </w:r>
      <w:r>
        <w:rPr>
          <w:rFonts w:ascii="Arial" w:hAnsi="Arial" w:cs="Arial"/>
        </w:rPr>
        <w:t xml:space="preserve">, </w:t>
      </w:r>
      <w:r w:rsidRPr="00DE2D08">
        <w:rPr>
          <w:rFonts w:ascii="Arial" w:hAnsi="Arial" w:cs="Arial"/>
        </w:rPr>
        <w:t>případně budou t</w:t>
      </w:r>
      <w:r>
        <w:rPr>
          <w:rFonts w:ascii="Arial" w:hAnsi="Arial" w:cs="Arial"/>
        </w:rPr>
        <w:t>a</w:t>
      </w:r>
      <w:r w:rsidRPr="00DE2D08">
        <w:rPr>
          <w:rFonts w:ascii="Arial" w:hAnsi="Arial" w:cs="Arial"/>
        </w:rPr>
        <w:t xml:space="preserve">to menu na základě požadavků </w:t>
      </w:r>
      <w:r>
        <w:rPr>
          <w:rFonts w:ascii="Arial" w:hAnsi="Arial" w:cs="Arial"/>
        </w:rPr>
        <w:t xml:space="preserve">Objednatele </w:t>
      </w:r>
      <w:r w:rsidRPr="00DE2D08">
        <w:rPr>
          <w:rFonts w:ascii="Arial" w:hAnsi="Arial" w:cs="Arial"/>
        </w:rPr>
        <w:t>doplněna/upravena, limitní cena coffee breaku na osobu nepřekročí 300,- Kč</w:t>
      </w:r>
      <w:r>
        <w:rPr>
          <w:rFonts w:ascii="Arial" w:hAnsi="Arial" w:cs="Arial"/>
        </w:rPr>
        <w:t xml:space="preserve"> včetně DPH;</w:t>
      </w:r>
    </w:p>
    <w:p w:rsidR="006F1047" w:rsidRPr="00DE2D08" w:rsidRDefault="006F1047" w:rsidP="002C550F">
      <w:pPr>
        <w:numPr>
          <w:ilvl w:val="0"/>
          <w:numId w:val="40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BF4DFD">
        <w:rPr>
          <w:rFonts w:ascii="Arial" w:hAnsi="Arial" w:cs="Arial"/>
        </w:rPr>
        <w:t>objednatel požaduje, aby „aby veškeré servírovací nádobí (např. talíře, sklenice, nádoby a příbory) nebylo vyrobeno z materiálů na jedno použití. Ostatní servírovací pomůcky (např. ubrousky), které se vyrábí na jedno použití, musí být biologick</w:t>
      </w:r>
      <w:r>
        <w:rPr>
          <w:rFonts w:ascii="Arial" w:hAnsi="Arial" w:cs="Arial"/>
        </w:rPr>
        <w:t>y rozložitelné a recyklovatelné.</w:t>
      </w:r>
    </w:p>
    <w:p w:rsidR="006F1047" w:rsidRPr="00E67B91" w:rsidRDefault="006F1047" w:rsidP="006F1047">
      <w:pPr>
        <w:tabs>
          <w:tab w:val="left" w:pos="360"/>
        </w:tabs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2.3.3.</w:t>
      </w:r>
      <w:r w:rsidRPr="00E67B91">
        <w:rPr>
          <w:rFonts w:ascii="Arial" w:hAnsi="Arial" w:cs="Arial"/>
          <w:b/>
        </w:rPr>
        <w:t xml:space="preserve"> Zajištění prezentační a audiovizuální techniky - specifikace</w:t>
      </w:r>
    </w:p>
    <w:p w:rsidR="006F1047" w:rsidRPr="001325AC" w:rsidRDefault="006F1047" w:rsidP="006F1047">
      <w:pPr>
        <w:tabs>
          <w:tab w:val="left" w:pos="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0D4D90">
        <w:rPr>
          <w:rFonts w:ascii="Arial" w:hAnsi="Arial" w:cs="Arial"/>
        </w:rPr>
        <w:t xml:space="preserve"> </w:t>
      </w:r>
      <w:r w:rsidRPr="001325AC">
        <w:rPr>
          <w:rFonts w:ascii="Arial" w:hAnsi="Arial" w:cs="Arial"/>
        </w:rPr>
        <w:t>zajistí následující min. vybavení:</w:t>
      </w:r>
    </w:p>
    <w:p w:rsidR="006F1047" w:rsidRDefault="006F1047" w:rsidP="002C550F">
      <w:pPr>
        <w:numPr>
          <w:ilvl w:val="0"/>
          <w:numId w:val="43"/>
        </w:numPr>
        <w:tabs>
          <w:tab w:val="left" w:pos="0"/>
        </w:tabs>
        <w:spacing w:before="120" w:after="120"/>
        <w:jc w:val="both"/>
        <w:rPr>
          <w:rFonts w:ascii="Arial" w:hAnsi="Arial" w:cs="Arial"/>
          <w:lang w:val="de-DE"/>
        </w:rPr>
      </w:pPr>
      <w:r w:rsidRPr="001325AC">
        <w:rPr>
          <w:rFonts w:ascii="Arial" w:hAnsi="Arial" w:cs="Arial"/>
        </w:rPr>
        <w:t>1x dataprojektor</w:t>
      </w:r>
      <w:r w:rsidRPr="001325AC">
        <w:rPr>
          <w:rFonts w:ascii="Arial" w:hAnsi="Arial" w:cs="Arial"/>
          <w:lang w:val="de-DE"/>
        </w:rPr>
        <w:t>;</w:t>
      </w:r>
    </w:p>
    <w:p w:rsidR="006F1047" w:rsidRPr="001325AC" w:rsidRDefault="006F1047" w:rsidP="002C550F">
      <w:pPr>
        <w:numPr>
          <w:ilvl w:val="0"/>
          <w:numId w:val="43"/>
        </w:numPr>
        <w:tabs>
          <w:tab w:val="left" w:pos="0"/>
        </w:tabs>
        <w:spacing w:before="120" w:after="12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1 x notebook;</w:t>
      </w:r>
    </w:p>
    <w:p w:rsidR="006F1047" w:rsidRPr="001325AC" w:rsidRDefault="006F1047" w:rsidP="002C550F">
      <w:pPr>
        <w:numPr>
          <w:ilvl w:val="0"/>
          <w:numId w:val="43"/>
        </w:numPr>
        <w:tabs>
          <w:tab w:val="left" w:pos="0"/>
        </w:tabs>
        <w:spacing w:before="120" w:after="120"/>
        <w:jc w:val="both"/>
        <w:rPr>
          <w:rFonts w:ascii="Arial" w:hAnsi="Arial" w:cs="Arial"/>
        </w:rPr>
      </w:pPr>
      <w:r w:rsidRPr="001325AC">
        <w:rPr>
          <w:rFonts w:ascii="Arial" w:hAnsi="Arial" w:cs="Arial"/>
        </w:rPr>
        <w:t>1x promítací plátno;</w:t>
      </w:r>
    </w:p>
    <w:p w:rsidR="006F1047" w:rsidRPr="001325AC" w:rsidRDefault="006F1047" w:rsidP="002C550F">
      <w:pPr>
        <w:numPr>
          <w:ilvl w:val="0"/>
          <w:numId w:val="43"/>
        </w:numPr>
        <w:tabs>
          <w:tab w:val="left" w:pos="0"/>
        </w:tabs>
        <w:spacing w:before="120" w:after="120"/>
        <w:jc w:val="both"/>
        <w:rPr>
          <w:rFonts w:ascii="Arial" w:hAnsi="Arial" w:cs="Arial"/>
        </w:rPr>
      </w:pPr>
      <w:r w:rsidRPr="001325AC">
        <w:rPr>
          <w:rFonts w:ascii="Arial" w:hAnsi="Arial" w:cs="Arial"/>
        </w:rPr>
        <w:t xml:space="preserve">ozvučení </w:t>
      </w:r>
      <w:r>
        <w:rPr>
          <w:rFonts w:ascii="Arial" w:hAnsi="Arial" w:cs="Arial"/>
        </w:rPr>
        <w:t>jednacích</w:t>
      </w:r>
      <w:r w:rsidRPr="001325AC">
        <w:rPr>
          <w:rFonts w:ascii="Arial" w:hAnsi="Arial" w:cs="Arial"/>
        </w:rPr>
        <w:t xml:space="preserve"> prostor;</w:t>
      </w:r>
    </w:p>
    <w:p w:rsidR="006F1047" w:rsidRPr="00181D62" w:rsidRDefault="006F1047" w:rsidP="002C550F">
      <w:pPr>
        <w:numPr>
          <w:ilvl w:val="0"/>
          <w:numId w:val="43"/>
        </w:numPr>
        <w:tabs>
          <w:tab w:val="left" w:pos="0"/>
        </w:tabs>
        <w:spacing w:before="120" w:after="120"/>
        <w:jc w:val="both"/>
        <w:rPr>
          <w:rFonts w:ascii="Arial" w:hAnsi="Arial" w:cs="Arial"/>
        </w:rPr>
      </w:pPr>
      <w:r w:rsidRPr="001325AC">
        <w:rPr>
          <w:rFonts w:ascii="Arial" w:hAnsi="Arial" w:cs="Arial"/>
        </w:rPr>
        <w:t xml:space="preserve">kongresové mikrofony </w:t>
      </w:r>
      <w:r>
        <w:rPr>
          <w:rFonts w:ascii="Arial" w:hAnsi="Arial" w:cs="Arial"/>
        </w:rPr>
        <w:t>(umístěné na stole pro každého účastníka MV OP Rybářství)</w:t>
      </w:r>
      <w:r w:rsidRPr="001325AC">
        <w:rPr>
          <w:rFonts w:ascii="Arial" w:hAnsi="Arial" w:cs="Arial"/>
        </w:rPr>
        <w:t>;</w:t>
      </w:r>
    </w:p>
    <w:p w:rsidR="006F1047" w:rsidRPr="001325AC" w:rsidRDefault="006F1047" w:rsidP="002C550F">
      <w:pPr>
        <w:numPr>
          <w:ilvl w:val="0"/>
          <w:numId w:val="43"/>
        </w:numPr>
        <w:tabs>
          <w:tab w:val="left" w:pos="0"/>
        </w:tabs>
        <w:spacing w:before="120" w:after="120"/>
        <w:jc w:val="both"/>
        <w:rPr>
          <w:rFonts w:ascii="Arial" w:hAnsi="Arial" w:cs="Arial"/>
        </w:rPr>
      </w:pPr>
      <w:r w:rsidRPr="001325AC">
        <w:rPr>
          <w:rFonts w:ascii="Arial" w:hAnsi="Arial" w:cs="Arial"/>
        </w:rPr>
        <w:t>nahrávání celé akce (1x CD-ROM/DVD zvukový záznam pro přepis);</w:t>
      </w:r>
    </w:p>
    <w:p w:rsidR="006F1047" w:rsidRDefault="006F1047" w:rsidP="002C550F">
      <w:pPr>
        <w:numPr>
          <w:ilvl w:val="0"/>
          <w:numId w:val="43"/>
        </w:numPr>
        <w:tabs>
          <w:tab w:val="left" w:pos="0"/>
        </w:tabs>
        <w:spacing w:before="120" w:after="120"/>
        <w:jc w:val="both"/>
        <w:rPr>
          <w:rFonts w:ascii="Arial" w:hAnsi="Arial" w:cs="Arial"/>
        </w:rPr>
      </w:pPr>
      <w:r w:rsidRPr="001325AC">
        <w:rPr>
          <w:rFonts w:ascii="Arial" w:hAnsi="Arial" w:cs="Arial"/>
        </w:rPr>
        <w:t xml:space="preserve">přítomnost technického pracovníka </w:t>
      </w:r>
      <w:r>
        <w:rPr>
          <w:rFonts w:ascii="Arial" w:hAnsi="Arial" w:cs="Arial"/>
        </w:rPr>
        <w:t>po celou dobu konání akce;</w:t>
      </w:r>
    </w:p>
    <w:p w:rsidR="006F1047" w:rsidRPr="001325AC" w:rsidRDefault="006F1047" w:rsidP="002C550F">
      <w:pPr>
        <w:numPr>
          <w:ilvl w:val="0"/>
          <w:numId w:val="43"/>
        </w:numPr>
        <w:tabs>
          <w:tab w:val="left" w:pos="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zajištění wi-fi připojení v jednacích prostorách.</w:t>
      </w:r>
    </w:p>
    <w:p w:rsidR="006F1047" w:rsidRPr="00E67B91" w:rsidRDefault="006F1047" w:rsidP="006F1047">
      <w:pPr>
        <w:tabs>
          <w:tab w:val="left" w:pos="360"/>
        </w:tabs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2.3.4.</w:t>
      </w:r>
      <w:r w:rsidRPr="00E67B91">
        <w:rPr>
          <w:rFonts w:ascii="Arial" w:hAnsi="Arial" w:cs="Arial"/>
          <w:b/>
        </w:rPr>
        <w:t xml:space="preserve"> Zajištění simultánního tlumočení - specifikace</w:t>
      </w:r>
    </w:p>
    <w:p w:rsidR="006F1047" w:rsidRPr="001325AC" w:rsidRDefault="006F1047" w:rsidP="006F1047">
      <w:pPr>
        <w:tabs>
          <w:tab w:val="left" w:pos="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0D4D90">
        <w:rPr>
          <w:rFonts w:ascii="Arial" w:hAnsi="Arial" w:cs="Arial"/>
        </w:rPr>
        <w:t xml:space="preserve"> </w:t>
      </w:r>
      <w:r w:rsidRPr="001325AC">
        <w:rPr>
          <w:rFonts w:ascii="Arial" w:hAnsi="Arial" w:cs="Arial"/>
        </w:rPr>
        <w:t>zajistí simultánní tlumočení z Aj do Čj, z Čj do Aj a potřebné technické vybavení (tlumočnické zařízení bezdrátové, tlumočnická budka, sluchátka) v případě, že se</w:t>
      </w:r>
      <w:r>
        <w:rPr>
          <w:rFonts w:ascii="Arial" w:hAnsi="Arial" w:cs="Arial"/>
        </w:rPr>
        <w:t xml:space="preserve"> akce budou účastnit zástupci </w:t>
      </w:r>
      <w:r w:rsidRPr="001325AC">
        <w:rPr>
          <w:rFonts w:ascii="Arial" w:hAnsi="Arial" w:cs="Arial"/>
        </w:rPr>
        <w:t>Evropské komise.</w:t>
      </w:r>
      <w:r>
        <w:rPr>
          <w:rFonts w:ascii="Arial" w:hAnsi="Arial" w:cs="Arial"/>
        </w:rPr>
        <w:t xml:space="preserve"> Tlumočení bude zajištěno také během exkurze.</w:t>
      </w:r>
    </w:p>
    <w:p w:rsidR="006F1047" w:rsidRPr="00E67B91" w:rsidRDefault="006F1047" w:rsidP="006F1047">
      <w:pPr>
        <w:tabs>
          <w:tab w:val="left" w:pos="360"/>
        </w:tabs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2.3.5.</w:t>
      </w:r>
      <w:r w:rsidRPr="00E67B9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Ostatní služby</w:t>
      </w:r>
    </w:p>
    <w:p w:rsidR="006F1047" w:rsidRPr="000D4D90" w:rsidRDefault="006F1047" w:rsidP="002C550F">
      <w:pPr>
        <w:numPr>
          <w:ilvl w:val="0"/>
          <w:numId w:val="38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0D4D90">
        <w:rPr>
          <w:rFonts w:ascii="Arial" w:hAnsi="Arial" w:cs="Arial"/>
        </w:rPr>
        <w:lastRenderedPageBreak/>
        <w:t>návrh, grafické zpracování pozván</w:t>
      </w:r>
      <w:r>
        <w:rPr>
          <w:rFonts w:ascii="Arial" w:hAnsi="Arial" w:cs="Arial"/>
        </w:rPr>
        <w:t>ky/</w:t>
      </w:r>
      <w:r w:rsidRPr="000D4D90">
        <w:rPr>
          <w:rFonts w:ascii="Arial" w:hAnsi="Arial" w:cs="Arial"/>
        </w:rPr>
        <w:t xml:space="preserve">programu na základě podkladů </w:t>
      </w:r>
      <w:r>
        <w:rPr>
          <w:rFonts w:ascii="Arial" w:hAnsi="Arial" w:cs="Arial"/>
        </w:rPr>
        <w:t xml:space="preserve">Objednatele </w:t>
      </w:r>
      <w:r w:rsidRPr="000D4D90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Poskytovatel</w:t>
      </w:r>
      <w:r w:rsidRPr="000D4D90">
        <w:rPr>
          <w:rFonts w:ascii="Arial" w:hAnsi="Arial" w:cs="Arial"/>
        </w:rPr>
        <w:t xml:space="preserve"> předloží </w:t>
      </w:r>
      <w:r>
        <w:rPr>
          <w:rFonts w:ascii="Arial" w:hAnsi="Arial" w:cs="Arial"/>
        </w:rPr>
        <w:t xml:space="preserve">Objednateli </w:t>
      </w:r>
      <w:r w:rsidRPr="000D4D90">
        <w:rPr>
          <w:rFonts w:ascii="Arial" w:hAnsi="Arial" w:cs="Arial"/>
        </w:rPr>
        <w:t>2 grafické návrhy; distribuci pozván</w:t>
      </w:r>
      <w:r>
        <w:rPr>
          <w:rFonts w:ascii="Arial" w:hAnsi="Arial" w:cs="Arial"/>
        </w:rPr>
        <w:t>ky/</w:t>
      </w:r>
      <w:r w:rsidRPr="000D4D90">
        <w:rPr>
          <w:rFonts w:ascii="Arial" w:hAnsi="Arial" w:cs="Arial"/>
        </w:rPr>
        <w:t xml:space="preserve">programu zařizuje </w:t>
      </w:r>
      <w:r>
        <w:rPr>
          <w:rFonts w:ascii="Arial" w:hAnsi="Arial" w:cs="Arial"/>
        </w:rPr>
        <w:t>Objednatel</w:t>
      </w:r>
      <w:r w:rsidRPr="000D4D90">
        <w:rPr>
          <w:rFonts w:ascii="Arial" w:hAnsi="Arial" w:cs="Arial"/>
        </w:rPr>
        <w:t>;</w:t>
      </w:r>
    </w:p>
    <w:p w:rsidR="006F1047" w:rsidRPr="002E3E07" w:rsidRDefault="006F1047" w:rsidP="002C550F">
      <w:pPr>
        <w:numPr>
          <w:ilvl w:val="0"/>
          <w:numId w:val="38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2E3E07">
        <w:rPr>
          <w:rFonts w:ascii="Arial" w:hAnsi="Arial" w:cs="Arial"/>
        </w:rPr>
        <w:t>grafické zpracování, tisk a distribuce visaček pro všechny účastníky akce</w:t>
      </w:r>
      <w:r>
        <w:rPr>
          <w:rFonts w:ascii="Arial" w:hAnsi="Arial" w:cs="Arial"/>
        </w:rPr>
        <w:t>,</w:t>
      </w:r>
      <w:r w:rsidRPr="002E3E07">
        <w:rPr>
          <w:rFonts w:ascii="Arial" w:hAnsi="Arial" w:cs="Arial"/>
        </w:rPr>
        <w:t xml:space="preserve"> včetně transparentních obalů s klipsou; </w:t>
      </w:r>
    </w:p>
    <w:p w:rsidR="006F1047" w:rsidRPr="002E3E07" w:rsidRDefault="006F1047" w:rsidP="002C550F">
      <w:pPr>
        <w:numPr>
          <w:ilvl w:val="0"/>
          <w:numId w:val="38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2E3E07">
        <w:rPr>
          <w:rFonts w:ascii="Arial" w:hAnsi="Arial" w:cs="Arial"/>
        </w:rPr>
        <w:t xml:space="preserve">grafické zpracování, tisk a distribuce jmenovek na stůl pro všechny účastníky akce. </w:t>
      </w:r>
      <w:r>
        <w:rPr>
          <w:rFonts w:ascii="Arial" w:hAnsi="Arial" w:cs="Arial"/>
        </w:rPr>
        <w:t xml:space="preserve">Objednatel </w:t>
      </w:r>
      <w:r w:rsidRPr="002E3E07">
        <w:rPr>
          <w:rFonts w:ascii="Arial" w:hAnsi="Arial" w:cs="Arial"/>
        </w:rPr>
        <w:t>po uzavření smlo</w:t>
      </w:r>
      <w:r>
        <w:rPr>
          <w:rFonts w:ascii="Arial" w:hAnsi="Arial" w:cs="Arial"/>
        </w:rPr>
        <w:t>uvy specifikuje formát jmenovky.</w:t>
      </w:r>
      <w:r w:rsidRPr="002E3E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2E3E07">
        <w:rPr>
          <w:rFonts w:ascii="Arial" w:hAnsi="Arial" w:cs="Arial"/>
        </w:rPr>
        <w:t>lastikov</w:t>
      </w:r>
      <w:r>
        <w:rPr>
          <w:rFonts w:ascii="Arial" w:hAnsi="Arial" w:cs="Arial"/>
        </w:rPr>
        <w:t>é</w:t>
      </w:r>
      <w:r w:rsidRPr="002E3E07">
        <w:rPr>
          <w:rFonts w:ascii="Arial" w:hAnsi="Arial" w:cs="Arial"/>
        </w:rPr>
        <w:t xml:space="preserve"> stoján</w:t>
      </w:r>
      <w:r>
        <w:rPr>
          <w:rFonts w:ascii="Arial" w:hAnsi="Arial" w:cs="Arial"/>
        </w:rPr>
        <w:t>ky</w:t>
      </w:r>
      <w:r w:rsidRPr="002E3E07">
        <w:rPr>
          <w:rFonts w:ascii="Arial" w:hAnsi="Arial" w:cs="Arial"/>
        </w:rPr>
        <w:t xml:space="preserve"> na jmenovk</w:t>
      </w:r>
      <w:r>
        <w:rPr>
          <w:rFonts w:ascii="Arial" w:hAnsi="Arial" w:cs="Arial"/>
        </w:rPr>
        <w:t>y</w:t>
      </w:r>
      <w:r w:rsidRPr="002E3E07">
        <w:rPr>
          <w:rFonts w:ascii="Arial" w:hAnsi="Arial" w:cs="Arial"/>
        </w:rPr>
        <w:t xml:space="preserve"> dodá </w:t>
      </w:r>
      <w:r>
        <w:rPr>
          <w:rFonts w:ascii="Arial" w:hAnsi="Arial" w:cs="Arial"/>
        </w:rPr>
        <w:t>Objednatel</w:t>
      </w:r>
      <w:r w:rsidRPr="002E3E07">
        <w:rPr>
          <w:rFonts w:ascii="Arial" w:hAnsi="Arial" w:cs="Arial"/>
        </w:rPr>
        <w:t>;</w:t>
      </w:r>
    </w:p>
    <w:p w:rsidR="006F1047" w:rsidRPr="000D4D90" w:rsidRDefault="006F1047" w:rsidP="002C550F">
      <w:pPr>
        <w:numPr>
          <w:ilvl w:val="0"/>
          <w:numId w:val="38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0D4D90">
        <w:rPr>
          <w:rFonts w:ascii="Arial" w:hAnsi="Arial" w:cs="Arial"/>
        </w:rPr>
        <w:t>návrh, grafické zpracování</w:t>
      </w:r>
      <w:r>
        <w:rPr>
          <w:rFonts w:ascii="Arial" w:hAnsi="Arial" w:cs="Arial"/>
        </w:rPr>
        <w:t>, tisk</w:t>
      </w:r>
      <w:r w:rsidRPr="000D4D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umístění </w:t>
      </w:r>
      <w:r w:rsidRPr="000D4D90">
        <w:rPr>
          <w:rFonts w:ascii="Arial" w:hAnsi="Arial" w:cs="Arial"/>
        </w:rPr>
        <w:t>navigace v místě konání akce;</w:t>
      </w:r>
    </w:p>
    <w:p w:rsidR="006F1047" w:rsidRPr="0021447A" w:rsidRDefault="006F1047" w:rsidP="002C550F">
      <w:pPr>
        <w:pStyle w:val="Prosttext"/>
        <w:numPr>
          <w:ilvl w:val="0"/>
          <w:numId w:val="38"/>
        </w:numPr>
        <w:tabs>
          <w:tab w:val="left" w:pos="360"/>
        </w:tabs>
        <w:spacing w:before="120" w:after="120" w:line="30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D4D90">
        <w:rPr>
          <w:rFonts w:ascii="Arial" w:eastAsia="Calibri" w:hAnsi="Arial" w:cs="Arial"/>
          <w:sz w:val="22"/>
          <w:szCs w:val="22"/>
          <w:lang w:eastAsia="en-US"/>
        </w:rPr>
        <w:t>zajištění povinné publicity v souladu s Manuálem jednotného vizuálního stylu Ministerstva zemědělství a Pravidly pro žadatele a příjemce z Technické pomoci Operačního programu Rybářství 2014 – 2020;</w:t>
      </w:r>
    </w:p>
    <w:p w:rsidR="006F1047" w:rsidRPr="000D4D90" w:rsidRDefault="006F1047" w:rsidP="002C550F">
      <w:pPr>
        <w:pStyle w:val="Prosttext"/>
        <w:numPr>
          <w:ilvl w:val="0"/>
          <w:numId w:val="38"/>
        </w:numPr>
        <w:tabs>
          <w:tab w:val="left" w:pos="360"/>
        </w:tabs>
        <w:spacing w:before="120" w:after="120" w:line="30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zajištění dopravy účastníků z adresy O</w:t>
      </w:r>
      <w:r w:rsidRPr="0021447A">
        <w:rPr>
          <w:rFonts w:ascii="Arial" w:eastAsia="Calibri" w:hAnsi="Arial" w:cs="Arial"/>
          <w:sz w:val="22"/>
          <w:szCs w:val="22"/>
          <w:lang w:eastAsia="en-US"/>
        </w:rPr>
        <w:t xml:space="preserve">bjednatele </w:t>
      </w:r>
      <w:r>
        <w:rPr>
          <w:rFonts w:ascii="Arial" w:eastAsia="Calibri" w:hAnsi="Arial" w:cs="Arial"/>
          <w:sz w:val="22"/>
          <w:szCs w:val="22"/>
          <w:lang w:eastAsia="en-US"/>
        </w:rPr>
        <w:t>na místo konání exkurze a MV OP Rybářství a zpět (cca 25 osob);</w:t>
      </w:r>
    </w:p>
    <w:p w:rsidR="006F1047" w:rsidRDefault="006F1047" w:rsidP="002C550F">
      <w:pPr>
        <w:numPr>
          <w:ilvl w:val="0"/>
          <w:numId w:val="38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0D4D90">
        <w:rPr>
          <w:rFonts w:ascii="Arial" w:hAnsi="Arial" w:cs="Arial"/>
        </w:rPr>
        <w:t>zajištění parkování pro účastníky akce</w:t>
      </w:r>
      <w:r>
        <w:rPr>
          <w:rFonts w:ascii="Arial" w:hAnsi="Arial" w:cs="Arial"/>
        </w:rPr>
        <w:t xml:space="preserve"> včetně uhrazení poplatku za parkovné</w:t>
      </w:r>
      <w:r w:rsidRPr="000D4D90">
        <w:rPr>
          <w:rFonts w:ascii="Arial" w:hAnsi="Arial" w:cs="Arial"/>
        </w:rPr>
        <w:t>;</w:t>
      </w:r>
    </w:p>
    <w:p w:rsidR="006F1047" w:rsidRDefault="006F1047" w:rsidP="002C550F">
      <w:pPr>
        <w:numPr>
          <w:ilvl w:val="0"/>
          <w:numId w:val="38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0D4D90">
        <w:rPr>
          <w:rFonts w:ascii="Arial" w:hAnsi="Arial" w:cs="Arial"/>
        </w:rPr>
        <w:t>zajištění výzdoby (květiny, symboly EU);</w:t>
      </w:r>
    </w:p>
    <w:p w:rsidR="006F1047" w:rsidRPr="000D4D90" w:rsidRDefault="006F1047" w:rsidP="002C550F">
      <w:pPr>
        <w:numPr>
          <w:ilvl w:val="0"/>
          <w:numId w:val="38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0D4D90">
        <w:rPr>
          <w:rFonts w:ascii="Arial" w:hAnsi="Arial" w:cs="Arial"/>
        </w:rPr>
        <w:t>zajištění fotografa</w:t>
      </w:r>
      <w:r>
        <w:rPr>
          <w:rFonts w:ascii="Arial" w:hAnsi="Arial" w:cs="Arial"/>
        </w:rPr>
        <w:t>, a to po celou dobu konání akce včetně exkurze,</w:t>
      </w:r>
      <w:r w:rsidRPr="000D4D90">
        <w:rPr>
          <w:rFonts w:ascii="Arial" w:hAnsi="Arial" w:cs="Arial"/>
        </w:rPr>
        <w:t xml:space="preserve"> a zpracování Závěrečné zprávy z akce</w:t>
      </w:r>
      <w:r w:rsidRPr="000D4D90">
        <w:rPr>
          <w:rStyle w:val="Znakapoznpodarou"/>
          <w:rFonts w:ascii="Arial" w:hAnsi="Arial" w:cs="Arial"/>
        </w:rPr>
        <w:footnoteReference w:id="5"/>
      </w:r>
      <w:r w:rsidRPr="000D4D90">
        <w:rPr>
          <w:rFonts w:ascii="Arial" w:hAnsi="Arial" w:cs="Arial"/>
        </w:rPr>
        <w:t>, jejíž součástí bude CD-ROM s fotografiemi;</w:t>
      </w:r>
    </w:p>
    <w:p w:rsidR="006F1047" w:rsidRPr="000D4D90" w:rsidRDefault="006F1047" w:rsidP="002C550F">
      <w:pPr>
        <w:numPr>
          <w:ilvl w:val="0"/>
          <w:numId w:val="38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0D4D90">
        <w:rPr>
          <w:rFonts w:ascii="Arial" w:hAnsi="Arial" w:cs="Arial"/>
        </w:rPr>
        <w:t xml:space="preserve">zajištění dopravy </w:t>
      </w:r>
      <w:r>
        <w:rPr>
          <w:rFonts w:ascii="Arial" w:hAnsi="Arial" w:cs="Arial"/>
        </w:rPr>
        <w:t xml:space="preserve">roll-up, vlajek se stožárem a </w:t>
      </w:r>
      <w:r w:rsidRPr="000D4D90">
        <w:rPr>
          <w:rFonts w:ascii="Arial" w:hAnsi="Arial" w:cs="Arial"/>
        </w:rPr>
        <w:t xml:space="preserve">podkladových materiálů </w:t>
      </w:r>
      <w:r>
        <w:rPr>
          <w:rFonts w:ascii="Arial" w:hAnsi="Arial" w:cs="Arial"/>
        </w:rPr>
        <w:t xml:space="preserve">Objednatele </w:t>
      </w:r>
      <w:r w:rsidRPr="000D4D90">
        <w:rPr>
          <w:rFonts w:ascii="Arial" w:hAnsi="Arial" w:cs="Arial"/>
        </w:rPr>
        <w:t>do místa konání akce</w:t>
      </w:r>
      <w:r>
        <w:rPr>
          <w:rFonts w:ascii="Arial" w:hAnsi="Arial" w:cs="Arial"/>
        </w:rPr>
        <w:t xml:space="preserve"> a zpět na adresu Objednatele</w:t>
      </w:r>
      <w:r w:rsidRPr="000D4D90">
        <w:rPr>
          <w:rFonts w:ascii="Arial" w:hAnsi="Arial" w:cs="Arial"/>
        </w:rPr>
        <w:t>, kompletace a distribuce materiálů na místě</w:t>
      </w:r>
      <w:r>
        <w:rPr>
          <w:rFonts w:ascii="Arial" w:hAnsi="Arial" w:cs="Arial"/>
        </w:rPr>
        <w:t>. Doprava materiálů zpět do sídla Objednatele bude realizována následující pracovní den po dni konání akce, termín může být po odsouhlasení Objednatelem změněn</w:t>
      </w:r>
      <w:r w:rsidRPr="000D4D90">
        <w:rPr>
          <w:rFonts w:ascii="Arial" w:hAnsi="Arial" w:cs="Arial"/>
        </w:rPr>
        <w:t>;</w:t>
      </w:r>
    </w:p>
    <w:p w:rsidR="006F1047" w:rsidRPr="000D4D90" w:rsidRDefault="006F1047" w:rsidP="002C550F">
      <w:pPr>
        <w:numPr>
          <w:ilvl w:val="0"/>
          <w:numId w:val="38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0D4D90">
        <w:rPr>
          <w:rFonts w:ascii="Arial" w:hAnsi="Arial" w:cs="Arial"/>
        </w:rPr>
        <w:t>zajištění</w:t>
      </w:r>
      <w:r>
        <w:rPr>
          <w:rFonts w:ascii="Arial" w:hAnsi="Arial" w:cs="Arial"/>
        </w:rPr>
        <w:t xml:space="preserve"> pomocného personálu (hosteska pro registraci účastníků, hosteska u šatny </w:t>
      </w:r>
      <w:r w:rsidRPr="000D4D90">
        <w:rPr>
          <w:rFonts w:ascii="Arial" w:hAnsi="Arial" w:cs="Arial"/>
        </w:rPr>
        <w:t>apod.);</w:t>
      </w:r>
    </w:p>
    <w:p w:rsidR="006F1047" w:rsidRPr="000D4D90" w:rsidRDefault="006F1047" w:rsidP="002C550F">
      <w:pPr>
        <w:pStyle w:val="Prosttext"/>
        <w:numPr>
          <w:ilvl w:val="0"/>
          <w:numId w:val="38"/>
        </w:numPr>
        <w:spacing w:before="120" w:after="120" w:line="300" w:lineRule="auto"/>
        <w:jc w:val="both"/>
        <w:rPr>
          <w:rFonts w:ascii="Arial" w:hAnsi="Arial" w:cs="Arial"/>
          <w:sz w:val="22"/>
          <w:szCs w:val="22"/>
        </w:rPr>
      </w:pPr>
      <w:r w:rsidRPr="000D4D90">
        <w:rPr>
          <w:rFonts w:ascii="Arial" w:hAnsi="Arial" w:cs="Arial"/>
          <w:sz w:val="22"/>
          <w:szCs w:val="22"/>
        </w:rPr>
        <w:lastRenderedPageBreak/>
        <w:t>po celou dobu konání akce musí být přítomna alespoň jedna z osob, která je zodpovědná za plnění veřejné zakázky pro případ okamžitých poskytnutí pomoci a součinnosti (např. v případě neočekávaných situací, které vzniknou v průběhu trvání akce, apod.).</w:t>
      </w:r>
    </w:p>
    <w:p w:rsidR="006F1047" w:rsidRDefault="006F1047" w:rsidP="006F1047">
      <w:pPr>
        <w:spacing w:before="120" w:after="120" w:line="300" w:lineRule="auto"/>
        <w:jc w:val="both"/>
        <w:rPr>
          <w:rFonts w:ascii="Arial" w:hAnsi="Arial" w:cs="Arial"/>
        </w:rPr>
      </w:pPr>
    </w:p>
    <w:p w:rsidR="006F1047" w:rsidRPr="001F2E84" w:rsidRDefault="006F1047" w:rsidP="006F1047">
      <w:pPr>
        <w:tabs>
          <w:tab w:val="left" w:pos="360"/>
        </w:tabs>
        <w:spacing w:before="120" w:after="240"/>
        <w:jc w:val="both"/>
        <w:rPr>
          <w:rFonts w:ascii="Arial" w:hAnsi="Arial" w:cs="Arial"/>
          <w:b/>
          <w:caps/>
          <w:sz w:val="24"/>
        </w:rPr>
      </w:pPr>
      <w:r w:rsidRPr="001F2E84">
        <w:rPr>
          <w:rFonts w:ascii="Arial" w:hAnsi="Arial" w:cs="Arial"/>
          <w:b/>
          <w:caps/>
          <w:sz w:val="24"/>
        </w:rPr>
        <w:t>DÍLČÍ PLNĚNÍ</w:t>
      </w:r>
      <w:r>
        <w:rPr>
          <w:rFonts w:ascii="Arial" w:hAnsi="Arial" w:cs="Arial"/>
          <w:b/>
          <w:caps/>
          <w:sz w:val="24"/>
        </w:rPr>
        <w:t xml:space="preserve"> </w:t>
      </w:r>
      <w:r>
        <w:rPr>
          <w:rFonts w:ascii="Arial" w:hAnsi="Arial" w:cs="Arial"/>
          <w:b/>
          <w:sz w:val="24"/>
        </w:rPr>
        <w:t>č. 3</w:t>
      </w:r>
      <w:r w:rsidRPr="001F2E84">
        <w:rPr>
          <w:rFonts w:ascii="Arial" w:hAnsi="Arial" w:cs="Arial"/>
          <w:b/>
          <w:caps/>
          <w:sz w:val="24"/>
        </w:rPr>
        <w:t>: M</w:t>
      </w:r>
      <w:r>
        <w:rPr>
          <w:rFonts w:ascii="Arial" w:hAnsi="Arial" w:cs="Arial"/>
          <w:b/>
          <w:caps/>
          <w:sz w:val="24"/>
        </w:rPr>
        <w:t>onitorovací výbor výjezdní (2 dny)</w:t>
      </w:r>
    </w:p>
    <w:p w:rsidR="006F1047" w:rsidRPr="000403EA" w:rsidRDefault="006F1047" w:rsidP="006F1047">
      <w:pPr>
        <w:tabs>
          <w:tab w:val="left" w:pos="360"/>
        </w:tabs>
        <w:spacing w:before="360" w:after="1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3</w:t>
      </w:r>
      <w:r w:rsidRPr="000403EA">
        <w:rPr>
          <w:rFonts w:ascii="Arial" w:hAnsi="Arial" w:cs="Arial"/>
          <w:b/>
          <w:u w:val="single"/>
        </w:rPr>
        <w:t>.1. Základní charakteristika</w:t>
      </w:r>
    </w:p>
    <w:p w:rsidR="006F1047" w:rsidRDefault="006F1047" w:rsidP="002C550F">
      <w:pPr>
        <w:numPr>
          <w:ilvl w:val="0"/>
          <w:numId w:val="37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5A5FF9">
        <w:rPr>
          <w:rFonts w:ascii="Arial" w:hAnsi="Arial" w:cs="Arial"/>
        </w:rPr>
        <w:t>lokalita: Česká republika</w:t>
      </w:r>
      <w:r>
        <w:rPr>
          <w:rFonts w:ascii="Arial" w:hAnsi="Arial" w:cs="Arial"/>
        </w:rPr>
        <w:t>;</w:t>
      </w:r>
    </w:p>
    <w:p w:rsidR="006F1047" w:rsidRDefault="006F1047" w:rsidP="002C550F">
      <w:pPr>
        <w:numPr>
          <w:ilvl w:val="0"/>
          <w:numId w:val="37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součástí jednání MV OP Rybářství bude </w:t>
      </w:r>
      <w:r w:rsidRPr="00364031">
        <w:rPr>
          <w:rFonts w:ascii="Arial" w:hAnsi="Arial" w:cs="Arial"/>
        </w:rPr>
        <w:t>exkurze</w:t>
      </w:r>
      <w:r>
        <w:rPr>
          <w:rFonts w:ascii="Arial" w:hAnsi="Arial" w:cs="Arial"/>
        </w:rPr>
        <w:t>;</w:t>
      </w:r>
    </w:p>
    <w:p w:rsidR="006F1047" w:rsidRPr="00266C10" w:rsidRDefault="006F1047" w:rsidP="002C550F">
      <w:pPr>
        <w:numPr>
          <w:ilvl w:val="0"/>
          <w:numId w:val="37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5A5FF9">
        <w:rPr>
          <w:rFonts w:ascii="Arial" w:hAnsi="Arial" w:cs="Arial"/>
        </w:rPr>
        <w:t xml:space="preserve">termín konání jednotlivých akcí </w:t>
      </w:r>
      <w:r>
        <w:rPr>
          <w:rFonts w:ascii="Arial" w:hAnsi="Arial" w:cs="Arial"/>
        </w:rPr>
        <w:t xml:space="preserve">a přibližná lokalita </w:t>
      </w:r>
      <w:r w:rsidRPr="005A5FF9">
        <w:rPr>
          <w:rFonts w:ascii="Arial" w:hAnsi="Arial" w:cs="Arial"/>
        </w:rPr>
        <w:t>bude vždy v dostatečném předstihu (</w:t>
      </w:r>
      <w:r>
        <w:rPr>
          <w:rFonts w:ascii="Arial" w:hAnsi="Arial" w:cs="Arial"/>
        </w:rPr>
        <w:t>cca. 2</w:t>
      </w:r>
      <w:r w:rsidRPr="005A5FF9">
        <w:rPr>
          <w:rFonts w:ascii="Arial" w:hAnsi="Arial" w:cs="Arial"/>
        </w:rPr>
        <w:t xml:space="preserve"> měsíce před realizací akce) specifikován</w:t>
      </w:r>
      <w:r>
        <w:rPr>
          <w:rFonts w:ascii="Arial" w:hAnsi="Arial" w:cs="Arial"/>
        </w:rPr>
        <w:t>a</w:t>
      </w:r>
      <w:r w:rsidRPr="005A5FF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Objednatel</w:t>
      </w:r>
      <w:r w:rsidRPr="005A5FF9">
        <w:rPr>
          <w:rFonts w:ascii="Arial" w:hAnsi="Arial" w:cs="Arial"/>
        </w:rPr>
        <w:t xml:space="preserve"> oznámí </w:t>
      </w:r>
      <w:r>
        <w:rPr>
          <w:rFonts w:ascii="Arial" w:hAnsi="Arial" w:cs="Arial"/>
        </w:rPr>
        <w:t xml:space="preserve">Poskytovateli </w:t>
      </w:r>
      <w:r w:rsidRPr="005A5FF9">
        <w:rPr>
          <w:rFonts w:ascii="Arial" w:hAnsi="Arial" w:cs="Arial"/>
        </w:rPr>
        <w:t xml:space="preserve">termín </w:t>
      </w:r>
      <w:r>
        <w:rPr>
          <w:rFonts w:ascii="Arial" w:hAnsi="Arial" w:cs="Arial"/>
        </w:rPr>
        <w:t xml:space="preserve">spolu s místem konání exkurze </w:t>
      </w:r>
      <w:r w:rsidRPr="005A5FF9">
        <w:rPr>
          <w:rFonts w:ascii="Arial" w:hAnsi="Arial" w:cs="Arial"/>
        </w:rPr>
        <w:t xml:space="preserve">a vyzve jej k předložení </w:t>
      </w:r>
      <w:r>
        <w:rPr>
          <w:rFonts w:ascii="Arial" w:hAnsi="Arial" w:cs="Arial"/>
        </w:rPr>
        <w:t xml:space="preserve">min. </w:t>
      </w:r>
      <w:r w:rsidRPr="005A5FF9">
        <w:rPr>
          <w:rFonts w:ascii="Arial" w:hAnsi="Arial" w:cs="Arial"/>
        </w:rPr>
        <w:t xml:space="preserve">3 návrhů na místo konání </w:t>
      </w:r>
      <w:r>
        <w:rPr>
          <w:rFonts w:ascii="Arial" w:hAnsi="Arial" w:cs="Arial"/>
        </w:rPr>
        <w:t xml:space="preserve">jednání MV OP Rybářství </w:t>
      </w:r>
      <w:r w:rsidRPr="005A5FF9">
        <w:rPr>
          <w:rFonts w:ascii="Arial" w:hAnsi="Arial" w:cs="Arial"/>
        </w:rPr>
        <w:t>(včetně fotografií lokalit), které bud</w:t>
      </w:r>
      <w:r>
        <w:rPr>
          <w:rFonts w:ascii="Arial" w:hAnsi="Arial" w:cs="Arial"/>
        </w:rPr>
        <w:t>e</w:t>
      </w:r>
      <w:r w:rsidRPr="005A5FF9">
        <w:rPr>
          <w:rFonts w:ascii="Arial" w:hAnsi="Arial" w:cs="Arial"/>
        </w:rPr>
        <w:t xml:space="preserve"> na úrovni srovnatelné s min****. </w:t>
      </w:r>
      <w:r>
        <w:rPr>
          <w:rFonts w:ascii="Arial" w:hAnsi="Arial" w:cs="Arial"/>
        </w:rPr>
        <w:t>Poskytovatel</w:t>
      </w:r>
      <w:r w:rsidRPr="000D4D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organizačně i technicky zajistí prohlídku navržených lokalit, které se zúčastní zástupce Objednatele a zástupce Poskytovatele. Poskytovatel</w:t>
      </w:r>
      <w:r w:rsidRPr="000D4D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zajistí dopravu zástupce Objednatele do navržených lokalit, exkurze a zpět do sídla Objednatele. </w:t>
      </w:r>
      <w:r w:rsidRPr="00274033">
        <w:rPr>
          <w:rFonts w:ascii="Arial" w:hAnsi="Arial" w:cs="Arial"/>
        </w:rPr>
        <w:t xml:space="preserve">Po schválení lokace </w:t>
      </w:r>
      <w:r>
        <w:rPr>
          <w:rFonts w:ascii="Arial" w:hAnsi="Arial" w:cs="Arial"/>
        </w:rPr>
        <w:t xml:space="preserve">Objednatel </w:t>
      </w:r>
      <w:r w:rsidRPr="00274033">
        <w:rPr>
          <w:rFonts w:ascii="Arial" w:hAnsi="Arial" w:cs="Arial"/>
        </w:rPr>
        <w:t xml:space="preserve">odešle </w:t>
      </w:r>
      <w:r>
        <w:rPr>
          <w:rFonts w:ascii="Arial" w:hAnsi="Arial" w:cs="Arial"/>
        </w:rPr>
        <w:t>Poskytovateli</w:t>
      </w:r>
      <w:r w:rsidRPr="000D4D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výzvu</w:t>
      </w:r>
      <w:r w:rsidRPr="00274033">
        <w:rPr>
          <w:rFonts w:ascii="Arial" w:hAnsi="Arial" w:cs="Arial"/>
        </w:rPr>
        <w:t xml:space="preserve"> na realizaci</w:t>
      </w:r>
      <w:r>
        <w:rPr>
          <w:rFonts w:ascii="Arial" w:hAnsi="Arial" w:cs="Arial"/>
        </w:rPr>
        <w:t xml:space="preserve"> akce;</w:t>
      </w:r>
      <w:r w:rsidRPr="005A5FF9">
        <w:rPr>
          <w:rFonts w:cs="Arial"/>
        </w:rPr>
        <w:t xml:space="preserve">    </w:t>
      </w:r>
    </w:p>
    <w:p w:rsidR="006F1047" w:rsidRDefault="006F1047" w:rsidP="002C550F">
      <w:pPr>
        <w:numPr>
          <w:ilvl w:val="0"/>
          <w:numId w:val="37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1375E2">
        <w:rPr>
          <w:rFonts w:ascii="Arial" w:hAnsi="Arial" w:cs="Arial"/>
        </w:rPr>
        <w:t xml:space="preserve">počet účastníků: </w:t>
      </w:r>
      <w:r>
        <w:rPr>
          <w:rFonts w:ascii="Arial" w:hAnsi="Arial" w:cs="Arial"/>
        </w:rPr>
        <w:t>cca 45 osob</w:t>
      </w:r>
      <w:r w:rsidRPr="001375E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Objednatel </w:t>
      </w:r>
      <w:r w:rsidRPr="001375E2">
        <w:rPr>
          <w:rFonts w:ascii="Arial" w:hAnsi="Arial" w:cs="Arial"/>
        </w:rPr>
        <w:t xml:space="preserve">zajišťuje rozesílání pozvánek a zároveň </w:t>
      </w:r>
      <w:r>
        <w:rPr>
          <w:rFonts w:ascii="Arial" w:hAnsi="Arial" w:cs="Arial"/>
        </w:rPr>
        <w:t>registraci účastníků;</w:t>
      </w:r>
    </w:p>
    <w:p w:rsidR="006F1047" w:rsidRPr="001375E2" w:rsidRDefault="006F1047" w:rsidP="002C550F">
      <w:pPr>
        <w:numPr>
          <w:ilvl w:val="0"/>
          <w:numId w:val="37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1375E2">
        <w:rPr>
          <w:rFonts w:ascii="Arial" w:hAnsi="Arial" w:cs="Arial"/>
        </w:rPr>
        <w:t>délka trvání akce: celodenní</w:t>
      </w:r>
      <w:r>
        <w:rPr>
          <w:rFonts w:ascii="Arial" w:hAnsi="Arial" w:cs="Arial"/>
        </w:rPr>
        <w:t>.</w:t>
      </w:r>
    </w:p>
    <w:p w:rsidR="006F1047" w:rsidRDefault="006F1047" w:rsidP="006F1047">
      <w:pPr>
        <w:tabs>
          <w:tab w:val="left" w:pos="360"/>
        </w:tabs>
        <w:spacing w:before="360" w:after="1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3</w:t>
      </w:r>
      <w:r w:rsidRPr="000403EA">
        <w:rPr>
          <w:rFonts w:ascii="Arial" w:hAnsi="Arial" w:cs="Arial"/>
          <w:b/>
          <w:u w:val="single"/>
        </w:rPr>
        <w:t>.2. Předběžný harmonogram akce</w:t>
      </w:r>
      <w:r w:rsidRPr="000403EA">
        <w:rPr>
          <w:rFonts w:ascii="Arial" w:hAnsi="Arial" w:cs="Arial"/>
          <w:b/>
          <w:u w:val="single"/>
          <w:vertAlign w:val="superscript"/>
        </w:rPr>
        <w:footnoteReference w:id="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3663"/>
        <w:gridCol w:w="3822"/>
      </w:tblGrid>
      <w:tr w:rsidR="006F1047" w:rsidRPr="00266C10" w:rsidTr="002F772E">
        <w:tc>
          <w:tcPr>
            <w:tcW w:w="1720" w:type="dxa"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 w:rsidRPr="00266C10">
              <w:rPr>
                <w:rFonts w:ascii="Arial" w:hAnsi="Arial" w:cs="Arial"/>
                <w:szCs w:val="16"/>
              </w:rPr>
              <w:t>den</w:t>
            </w:r>
          </w:p>
        </w:tc>
        <w:tc>
          <w:tcPr>
            <w:tcW w:w="3663" w:type="dxa"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 w:rsidRPr="00266C10">
              <w:rPr>
                <w:rFonts w:ascii="Arial" w:hAnsi="Arial" w:cs="Arial"/>
                <w:szCs w:val="16"/>
              </w:rPr>
              <w:t>Akce</w:t>
            </w:r>
          </w:p>
        </w:tc>
        <w:tc>
          <w:tcPr>
            <w:tcW w:w="3822" w:type="dxa"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 w:rsidRPr="00266C10">
              <w:rPr>
                <w:rFonts w:ascii="Arial" w:hAnsi="Arial" w:cs="Arial"/>
                <w:szCs w:val="16"/>
              </w:rPr>
              <w:t>předpokládaný časový harmonogram</w:t>
            </w:r>
          </w:p>
        </w:tc>
      </w:tr>
      <w:tr w:rsidR="006F1047" w:rsidRPr="00266C10" w:rsidTr="002F772E">
        <w:tc>
          <w:tcPr>
            <w:tcW w:w="1720" w:type="dxa"/>
            <w:vMerge w:val="restart"/>
            <w:vAlign w:val="center"/>
          </w:tcPr>
          <w:p w:rsidR="006F1047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Program</w:t>
            </w:r>
          </w:p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1. den</w:t>
            </w:r>
          </w:p>
        </w:tc>
        <w:tc>
          <w:tcPr>
            <w:tcW w:w="3663" w:type="dxa"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 w:rsidRPr="00266C10">
              <w:rPr>
                <w:rFonts w:ascii="Arial" w:hAnsi="Arial" w:cs="Arial"/>
                <w:szCs w:val="16"/>
              </w:rPr>
              <w:t>odjezd od budovy Ministerstva zemědělství</w:t>
            </w:r>
          </w:p>
        </w:tc>
        <w:tc>
          <w:tcPr>
            <w:tcW w:w="3822" w:type="dxa"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cca 13:00</w:t>
            </w:r>
          </w:p>
        </w:tc>
      </w:tr>
      <w:tr w:rsidR="006F1047" w:rsidRPr="00266C10" w:rsidTr="002F772E">
        <w:tc>
          <w:tcPr>
            <w:tcW w:w="1720" w:type="dxa"/>
            <w:vMerge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663" w:type="dxa"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 w:rsidRPr="00266C10">
              <w:rPr>
                <w:rFonts w:ascii="Arial" w:hAnsi="Arial" w:cs="Arial"/>
                <w:szCs w:val="16"/>
              </w:rPr>
              <w:t>příjezd na místo exkurze</w:t>
            </w:r>
          </w:p>
        </w:tc>
        <w:tc>
          <w:tcPr>
            <w:tcW w:w="3822" w:type="dxa"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 w:rsidRPr="00266C10">
              <w:rPr>
                <w:rFonts w:ascii="Arial" w:hAnsi="Arial" w:cs="Arial"/>
                <w:szCs w:val="16"/>
              </w:rPr>
              <w:t xml:space="preserve"> cca </w:t>
            </w:r>
            <w:r>
              <w:rPr>
                <w:rFonts w:ascii="Arial" w:hAnsi="Arial" w:cs="Arial"/>
                <w:szCs w:val="16"/>
              </w:rPr>
              <w:t>15</w:t>
            </w:r>
            <w:r w:rsidRPr="00266C10">
              <w:rPr>
                <w:rFonts w:ascii="Arial" w:hAnsi="Arial" w:cs="Arial"/>
                <w:szCs w:val="16"/>
              </w:rPr>
              <w:t>:00</w:t>
            </w:r>
          </w:p>
        </w:tc>
      </w:tr>
      <w:tr w:rsidR="006F1047" w:rsidRPr="00266C10" w:rsidTr="002F772E">
        <w:tc>
          <w:tcPr>
            <w:tcW w:w="1720" w:type="dxa"/>
            <w:vMerge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663" w:type="dxa"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 w:rsidRPr="00266C10">
              <w:rPr>
                <w:rFonts w:ascii="Arial" w:hAnsi="Arial" w:cs="Arial"/>
                <w:szCs w:val="16"/>
              </w:rPr>
              <w:t>Exkurze</w:t>
            </w:r>
          </w:p>
        </w:tc>
        <w:tc>
          <w:tcPr>
            <w:tcW w:w="3822" w:type="dxa"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 w:rsidRPr="00266C10">
              <w:rPr>
                <w:rFonts w:ascii="Arial" w:hAnsi="Arial" w:cs="Arial"/>
                <w:szCs w:val="16"/>
              </w:rPr>
              <w:t>max. 2 hod</w:t>
            </w:r>
          </w:p>
        </w:tc>
      </w:tr>
      <w:tr w:rsidR="006F1047" w:rsidRPr="00266C10" w:rsidTr="002F772E">
        <w:tc>
          <w:tcPr>
            <w:tcW w:w="1720" w:type="dxa"/>
            <w:vMerge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663" w:type="dxa"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večerní raut</w:t>
            </w:r>
            <w:r w:rsidRPr="00266C10">
              <w:rPr>
                <w:rFonts w:ascii="Arial" w:hAnsi="Arial" w:cs="Arial"/>
                <w:szCs w:val="16"/>
              </w:rPr>
              <w:t>, neformální diskuse</w:t>
            </w:r>
          </w:p>
        </w:tc>
        <w:tc>
          <w:tcPr>
            <w:tcW w:w="3822" w:type="dxa"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18</w:t>
            </w:r>
            <w:r w:rsidRPr="00266C10">
              <w:rPr>
                <w:rFonts w:ascii="Arial" w:hAnsi="Arial" w:cs="Arial"/>
                <w:szCs w:val="16"/>
              </w:rPr>
              <w:t>:00</w:t>
            </w:r>
            <w:r>
              <w:rPr>
                <w:rFonts w:ascii="Arial" w:hAnsi="Arial" w:cs="Arial"/>
                <w:szCs w:val="16"/>
              </w:rPr>
              <w:t xml:space="preserve"> – 20:00</w:t>
            </w:r>
          </w:p>
        </w:tc>
      </w:tr>
      <w:tr w:rsidR="006F1047" w:rsidRPr="00266C10" w:rsidTr="002F772E">
        <w:tc>
          <w:tcPr>
            <w:tcW w:w="1720" w:type="dxa"/>
            <w:vMerge w:val="restart"/>
            <w:vAlign w:val="center"/>
          </w:tcPr>
          <w:p w:rsidR="006F1047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lastRenderedPageBreak/>
              <w:t>Program</w:t>
            </w:r>
          </w:p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2. den</w:t>
            </w:r>
          </w:p>
        </w:tc>
        <w:tc>
          <w:tcPr>
            <w:tcW w:w="3663" w:type="dxa"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 w:rsidRPr="00266C10">
              <w:rPr>
                <w:rFonts w:ascii="Arial" w:hAnsi="Arial" w:cs="Arial"/>
                <w:szCs w:val="16"/>
              </w:rPr>
              <w:t xml:space="preserve">jednání </w:t>
            </w:r>
            <w:r>
              <w:rPr>
                <w:rFonts w:ascii="Arial" w:hAnsi="Arial" w:cs="Arial"/>
              </w:rPr>
              <w:t>MV OP Rybářství - I. část</w:t>
            </w:r>
          </w:p>
        </w:tc>
        <w:tc>
          <w:tcPr>
            <w:tcW w:w="3822" w:type="dxa"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 w:rsidRPr="00266C10">
              <w:rPr>
                <w:rFonts w:ascii="Arial" w:hAnsi="Arial" w:cs="Arial"/>
                <w:szCs w:val="16"/>
              </w:rPr>
              <w:t xml:space="preserve">cca od </w:t>
            </w:r>
            <w:r>
              <w:rPr>
                <w:rFonts w:ascii="Arial" w:hAnsi="Arial" w:cs="Arial"/>
                <w:szCs w:val="16"/>
              </w:rPr>
              <w:t>10</w:t>
            </w:r>
            <w:r w:rsidRPr="00266C10">
              <w:rPr>
                <w:rFonts w:ascii="Arial" w:hAnsi="Arial" w:cs="Arial"/>
                <w:szCs w:val="16"/>
              </w:rPr>
              <w:t xml:space="preserve">:00 – </w:t>
            </w:r>
            <w:r>
              <w:rPr>
                <w:rFonts w:ascii="Arial" w:hAnsi="Arial" w:cs="Arial"/>
                <w:szCs w:val="16"/>
              </w:rPr>
              <w:t>12</w:t>
            </w:r>
            <w:r w:rsidRPr="00266C10">
              <w:rPr>
                <w:rFonts w:ascii="Arial" w:hAnsi="Arial" w:cs="Arial"/>
                <w:szCs w:val="16"/>
              </w:rPr>
              <w:t xml:space="preserve">:00 </w:t>
            </w:r>
          </w:p>
        </w:tc>
      </w:tr>
      <w:tr w:rsidR="006F1047" w:rsidRPr="00266C10" w:rsidTr="002F772E">
        <w:tc>
          <w:tcPr>
            <w:tcW w:w="1720" w:type="dxa"/>
            <w:vMerge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663" w:type="dxa"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Oběd</w:t>
            </w:r>
          </w:p>
        </w:tc>
        <w:tc>
          <w:tcPr>
            <w:tcW w:w="3822" w:type="dxa"/>
            <w:vAlign w:val="center"/>
          </w:tcPr>
          <w:p w:rsidR="006F1047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cca 12:00 – 13:00</w:t>
            </w:r>
          </w:p>
        </w:tc>
      </w:tr>
      <w:tr w:rsidR="006F1047" w:rsidRPr="00266C10" w:rsidTr="002F772E">
        <w:tc>
          <w:tcPr>
            <w:tcW w:w="1720" w:type="dxa"/>
            <w:vMerge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663" w:type="dxa"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 w:rsidRPr="00266C10">
              <w:rPr>
                <w:rFonts w:ascii="Arial" w:hAnsi="Arial" w:cs="Arial"/>
                <w:szCs w:val="16"/>
              </w:rPr>
              <w:t xml:space="preserve">jednání </w:t>
            </w:r>
            <w:r>
              <w:rPr>
                <w:rFonts w:ascii="Arial" w:hAnsi="Arial" w:cs="Arial"/>
              </w:rPr>
              <w:t>MV OP Rybářství - II. část</w:t>
            </w:r>
          </w:p>
        </w:tc>
        <w:tc>
          <w:tcPr>
            <w:tcW w:w="3822" w:type="dxa"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 w:rsidRPr="00266C10">
              <w:rPr>
                <w:rFonts w:ascii="Arial" w:hAnsi="Arial" w:cs="Arial"/>
                <w:szCs w:val="16"/>
              </w:rPr>
              <w:t xml:space="preserve">cca od </w:t>
            </w:r>
            <w:r>
              <w:rPr>
                <w:rFonts w:ascii="Arial" w:hAnsi="Arial" w:cs="Arial"/>
                <w:szCs w:val="16"/>
              </w:rPr>
              <w:t>13</w:t>
            </w:r>
            <w:r w:rsidRPr="00266C10">
              <w:rPr>
                <w:rFonts w:ascii="Arial" w:hAnsi="Arial" w:cs="Arial"/>
                <w:szCs w:val="16"/>
              </w:rPr>
              <w:t>:</w:t>
            </w:r>
            <w:r>
              <w:rPr>
                <w:rFonts w:ascii="Arial" w:hAnsi="Arial" w:cs="Arial"/>
                <w:szCs w:val="16"/>
              </w:rPr>
              <w:t>30</w:t>
            </w:r>
            <w:r w:rsidRPr="00266C10">
              <w:rPr>
                <w:rFonts w:ascii="Arial" w:hAnsi="Arial" w:cs="Arial"/>
                <w:szCs w:val="16"/>
              </w:rPr>
              <w:t xml:space="preserve"> – </w:t>
            </w:r>
            <w:r>
              <w:rPr>
                <w:rFonts w:ascii="Arial" w:hAnsi="Arial" w:cs="Arial"/>
                <w:szCs w:val="16"/>
              </w:rPr>
              <w:t>15</w:t>
            </w:r>
            <w:r w:rsidRPr="00266C10">
              <w:rPr>
                <w:rFonts w:ascii="Arial" w:hAnsi="Arial" w:cs="Arial"/>
                <w:szCs w:val="16"/>
              </w:rPr>
              <w:t xml:space="preserve">:00 </w:t>
            </w:r>
          </w:p>
        </w:tc>
      </w:tr>
      <w:tr w:rsidR="006F1047" w:rsidRPr="00266C10" w:rsidTr="002F772E">
        <w:tc>
          <w:tcPr>
            <w:tcW w:w="1720" w:type="dxa"/>
            <w:vMerge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663" w:type="dxa"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 w:rsidRPr="00266C10">
              <w:rPr>
                <w:rFonts w:ascii="Arial" w:hAnsi="Arial" w:cs="Arial"/>
                <w:szCs w:val="16"/>
              </w:rPr>
              <w:t>odjezd do Prahy k budově Ministerstva zemědělství</w:t>
            </w:r>
          </w:p>
        </w:tc>
        <w:tc>
          <w:tcPr>
            <w:tcW w:w="3822" w:type="dxa"/>
            <w:vAlign w:val="center"/>
          </w:tcPr>
          <w:p w:rsidR="006F1047" w:rsidRPr="00266C10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c</w:t>
            </w:r>
            <w:r w:rsidRPr="00266C10">
              <w:rPr>
                <w:rFonts w:ascii="Arial" w:hAnsi="Arial" w:cs="Arial"/>
                <w:szCs w:val="16"/>
              </w:rPr>
              <w:t>ca v </w:t>
            </w:r>
            <w:r>
              <w:rPr>
                <w:rFonts w:ascii="Arial" w:hAnsi="Arial" w:cs="Arial"/>
                <w:szCs w:val="16"/>
              </w:rPr>
              <w:t>15</w:t>
            </w:r>
            <w:r w:rsidRPr="00266C10">
              <w:rPr>
                <w:rFonts w:ascii="Arial" w:hAnsi="Arial" w:cs="Arial"/>
                <w:szCs w:val="16"/>
              </w:rPr>
              <w:t>:30</w:t>
            </w:r>
          </w:p>
        </w:tc>
      </w:tr>
    </w:tbl>
    <w:p w:rsidR="006F1047" w:rsidRPr="000403EA" w:rsidRDefault="006F1047" w:rsidP="006F1047">
      <w:pPr>
        <w:tabs>
          <w:tab w:val="left" w:pos="360"/>
        </w:tabs>
        <w:spacing w:before="360" w:after="1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3</w:t>
      </w:r>
      <w:r w:rsidRPr="000403EA">
        <w:rPr>
          <w:rFonts w:ascii="Arial" w:hAnsi="Arial" w:cs="Arial"/>
          <w:b/>
          <w:u w:val="single"/>
        </w:rPr>
        <w:t>.3. Technicko-organizační zajištění akce</w:t>
      </w:r>
    </w:p>
    <w:p w:rsidR="006F1047" w:rsidRPr="00CB6570" w:rsidRDefault="006F1047" w:rsidP="006F1047">
      <w:pPr>
        <w:pStyle w:val="Odstavecseseznamem"/>
        <w:ind w:left="0"/>
        <w:rPr>
          <w:rFonts w:ascii="Arial" w:hAnsi="Arial" w:cs="Arial"/>
          <w:sz w:val="22"/>
        </w:rPr>
      </w:pPr>
      <w:r w:rsidRPr="00CB6570">
        <w:rPr>
          <w:rFonts w:ascii="Arial" w:hAnsi="Arial" w:cs="Arial"/>
          <w:sz w:val="22"/>
        </w:rPr>
        <w:t>Technicko-organizační zajištění akce bude provedeno v následujícím minimálním rozsahu:</w:t>
      </w:r>
    </w:p>
    <w:p w:rsidR="006F1047" w:rsidRPr="00E67B91" w:rsidRDefault="006F1047" w:rsidP="006F1047">
      <w:pPr>
        <w:tabs>
          <w:tab w:val="left" w:pos="360"/>
        </w:tabs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3.3.1. </w:t>
      </w:r>
      <w:r w:rsidRPr="00E67B91">
        <w:rPr>
          <w:rFonts w:ascii="Arial" w:hAnsi="Arial" w:cs="Arial"/>
          <w:b/>
        </w:rPr>
        <w:t xml:space="preserve">Zajištění </w:t>
      </w:r>
      <w:r>
        <w:rPr>
          <w:rFonts w:ascii="Arial" w:hAnsi="Arial" w:cs="Arial"/>
          <w:b/>
        </w:rPr>
        <w:t>jednacích</w:t>
      </w:r>
      <w:r w:rsidRPr="00E67B91">
        <w:rPr>
          <w:rFonts w:ascii="Arial" w:hAnsi="Arial" w:cs="Arial"/>
          <w:b/>
        </w:rPr>
        <w:t xml:space="preserve"> prostor - specifikace</w:t>
      </w:r>
    </w:p>
    <w:p w:rsidR="006F1047" w:rsidRPr="000D4D90" w:rsidRDefault="006F1047" w:rsidP="006F1047">
      <w:p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0D4D90">
        <w:rPr>
          <w:rFonts w:ascii="Arial" w:hAnsi="Arial" w:cs="Arial"/>
        </w:rPr>
        <w:t xml:space="preserve"> zajistí min. požadavky na prostory v následujícím rozsahu:</w:t>
      </w:r>
    </w:p>
    <w:p w:rsidR="006F1047" w:rsidRDefault="006F1047" w:rsidP="002C550F">
      <w:pPr>
        <w:numPr>
          <w:ilvl w:val="0"/>
          <w:numId w:val="44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jednací </w:t>
      </w:r>
      <w:r w:rsidRPr="000D4D90">
        <w:rPr>
          <w:rFonts w:ascii="Arial" w:hAnsi="Arial" w:cs="Arial"/>
        </w:rPr>
        <w:t xml:space="preserve">prostor bude na úrovni </w:t>
      </w:r>
      <w:r>
        <w:rPr>
          <w:rFonts w:ascii="Arial" w:hAnsi="Arial" w:cs="Arial"/>
        </w:rPr>
        <w:t xml:space="preserve">srovnatelné s </w:t>
      </w:r>
      <w:r w:rsidRPr="000D4D90">
        <w:rPr>
          <w:rFonts w:ascii="Arial" w:hAnsi="Arial" w:cs="Arial"/>
        </w:rPr>
        <w:t>min****</w:t>
      </w:r>
      <w:r>
        <w:rPr>
          <w:rFonts w:ascii="Arial" w:hAnsi="Arial" w:cs="Arial"/>
        </w:rPr>
        <w:t xml:space="preserve"> prostory;</w:t>
      </w:r>
    </w:p>
    <w:p w:rsidR="006F1047" w:rsidRPr="000D4D90" w:rsidRDefault="006F1047" w:rsidP="002C550F">
      <w:pPr>
        <w:numPr>
          <w:ilvl w:val="0"/>
          <w:numId w:val="44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jednací prostory se budou nacházet v blízkosti prostor určených pro oběd (ve stejné budově);</w:t>
      </w:r>
    </w:p>
    <w:p w:rsidR="006F1047" w:rsidRPr="000D4D90" w:rsidRDefault="006F1047" w:rsidP="002C550F">
      <w:pPr>
        <w:numPr>
          <w:ilvl w:val="0"/>
          <w:numId w:val="42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jednací </w:t>
      </w:r>
      <w:r w:rsidRPr="000D4D90">
        <w:rPr>
          <w:rFonts w:ascii="Arial" w:hAnsi="Arial" w:cs="Arial"/>
        </w:rPr>
        <w:t xml:space="preserve">prostor bude mít kapacitu </w:t>
      </w:r>
      <w:r>
        <w:rPr>
          <w:rFonts w:ascii="Arial" w:hAnsi="Arial" w:cs="Arial"/>
        </w:rPr>
        <w:t>cca 50</w:t>
      </w:r>
      <w:r w:rsidRPr="000D4D90">
        <w:rPr>
          <w:rFonts w:ascii="Arial" w:hAnsi="Arial" w:cs="Arial"/>
        </w:rPr>
        <w:t xml:space="preserve"> osob;</w:t>
      </w:r>
    </w:p>
    <w:p w:rsidR="006F1047" w:rsidRPr="000D4D90" w:rsidRDefault="006F1047" w:rsidP="002C550F">
      <w:pPr>
        <w:numPr>
          <w:ilvl w:val="0"/>
          <w:numId w:val="42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předsednický stůl </w:t>
      </w:r>
      <w:r w:rsidRPr="000D4D90">
        <w:rPr>
          <w:rFonts w:ascii="Arial" w:hAnsi="Arial" w:cs="Arial"/>
        </w:rPr>
        <w:t>bude max. pro 6 - 10 osob;</w:t>
      </w:r>
    </w:p>
    <w:p w:rsidR="006F1047" w:rsidRPr="000D4D90" w:rsidRDefault="006F1047" w:rsidP="002C550F">
      <w:pPr>
        <w:numPr>
          <w:ilvl w:val="0"/>
          <w:numId w:val="42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</w:t>
      </w:r>
      <w:r w:rsidRPr="000D4D90">
        <w:rPr>
          <w:rFonts w:ascii="Arial" w:hAnsi="Arial" w:cs="Arial"/>
        </w:rPr>
        <w:t xml:space="preserve">dále požaduje, aby vybraný </w:t>
      </w:r>
      <w:r>
        <w:rPr>
          <w:rFonts w:ascii="Arial" w:hAnsi="Arial" w:cs="Arial"/>
        </w:rPr>
        <w:t>jednací</w:t>
      </w:r>
      <w:r w:rsidRPr="000D4D90">
        <w:rPr>
          <w:rFonts w:ascii="Arial" w:hAnsi="Arial" w:cs="Arial"/>
        </w:rPr>
        <w:t xml:space="preserve"> prostor poskytoval variabilní uspořádání stolů a židlí (</w:t>
      </w:r>
      <w:r w:rsidRPr="00407FD1">
        <w:rPr>
          <w:rFonts w:ascii="Arial" w:hAnsi="Arial" w:cs="Arial"/>
        </w:rPr>
        <w:t>uspořádání do tvaru „</w:t>
      </w:r>
      <w:r>
        <w:rPr>
          <w:rFonts w:ascii="Arial" w:hAnsi="Arial" w:cs="Arial"/>
        </w:rPr>
        <w:t>U</w:t>
      </w:r>
      <w:r w:rsidRPr="00407FD1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+ </w:t>
      </w:r>
      <w:r w:rsidRPr="007D14A0">
        <w:rPr>
          <w:rFonts w:ascii="Arial" w:hAnsi="Arial" w:cs="Arial"/>
        </w:rPr>
        <w:t>rautové sukně alespoň z vnitřní strany</w:t>
      </w:r>
      <w:r w:rsidRPr="00407FD1">
        <w:rPr>
          <w:rFonts w:ascii="Arial" w:hAnsi="Arial" w:cs="Arial"/>
        </w:rPr>
        <w:t>);</w:t>
      </w:r>
    </w:p>
    <w:p w:rsidR="006F1047" w:rsidRPr="000D4D90" w:rsidRDefault="006F1047" w:rsidP="002C550F">
      <w:pPr>
        <w:numPr>
          <w:ilvl w:val="0"/>
          <w:numId w:val="42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0D4D90">
        <w:rPr>
          <w:rFonts w:ascii="Arial" w:hAnsi="Arial" w:cs="Arial"/>
        </w:rPr>
        <w:t xml:space="preserve"> zajistí prostor pro registraci účastníků;</w:t>
      </w:r>
    </w:p>
    <w:p w:rsidR="006F1047" w:rsidRPr="000D4D90" w:rsidRDefault="006F1047" w:rsidP="002C550F">
      <w:pPr>
        <w:numPr>
          <w:ilvl w:val="0"/>
          <w:numId w:val="42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0D4D90">
        <w:rPr>
          <w:rFonts w:ascii="Arial" w:hAnsi="Arial" w:cs="Arial"/>
        </w:rPr>
        <w:t xml:space="preserve"> zajistí šatnu s obsluhou.</w:t>
      </w:r>
    </w:p>
    <w:p w:rsidR="006F1047" w:rsidRPr="00E67B91" w:rsidRDefault="006F1047" w:rsidP="006F1047">
      <w:pPr>
        <w:tabs>
          <w:tab w:val="left" w:pos="360"/>
        </w:tabs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3.3.2. </w:t>
      </w:r>
      <w:r w:rsidRPr="00E67B91">
        <w:rPr>
          <w:rFonts w:ascii="Arial" w:hAnsi="Arial" w:cs="Arial"/>
          <w:b/>
        </w:rPr>
        <w:t xml:space="preserve">Zajištění </w:t>
      </w:r>
      <w:r>
        <w:rPr>
          <w:rFonts w:ascii="Arial" w:hAnsi="Arial" w:cs="Arial"/>
          <w:b/>
        </w:rPr>
        <w:t>ubytovacích</w:t>
      </w:r>
      <w:r w:rsidRPr="00E67B91">
        <w:rPr>
          <w:rFonts w:ascii="Arial" w:hAnsi="Arial" w:cs="Arial"/>
          <w:b/>
        </w:rPr>
        <w:t xml:space="preserve"> prostor - specifikace</w:t>
      </w:r>
    </w:p>
    <w:p w:rsidR="006F1047" w:rsidRDefault="006F1047" w:rsidP="006F1047">
      <w:p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0D4D90">
        <w:rPr>
          <w:rFonts w:ascii="Arial" w:hAnsi="Arial" w:cs="Arial"/>
        </w:rPr>
        <w:t xml:space="preserve"> zajistí </w:t>
      </w:r>
      <w:r>
        <w:rPr>
          <w:rFonts w:ascii="Arial" w:hAnsi="Arial" w:cs="Arial"/>
        </w:rPr>
        <w:t>ubytování účastníků Monitorovacího výboru. Objednatel preferuje ubytování v místě konání jednání výboru. V případě, že nebude možné tento požadavek splnit, Poskytovatel</w:t>
      </w:r>
      <w:r w:rsidRPr="000D4D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zajistí přepravu účastníků z hotelu na místo jednání.</w:t>
      </w:r>
    </w:p>
    <w:p w:rsidR="006F1047" w:rsidRPr="000D4D90" w:rsidRDefault="006F1047" w:rsidP="006F1047">
      <w:p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Ubytovací služby budou provedeny </w:t>
      </w:r>
      <w:r w:rsidRPr="000D4D90">
        <w:rPr>
          <w:rFonts w:ascii="Arial" w:hAnsi="Arial" w:cs="Arial"/>
        </w:rPr>
        <w:t>v následujícím rozsahu:</w:t>
      </w:r>
    </w:p>
    <w:p w:rsidR="006F1047" w:rsidRPr="007D14A0" w:rsidRDefault="006F1047" w:rsidP="002C550F">
      <w:pPr>
        <w:numPr>
          <w:ilvl w:val="0"/>
          <w:numId w:val="44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7D14A0">
        <w:rPr>
          <w:rFonts w:ascii="Arial" w:hAnsi="Arial" w:cs="Arial"/>
        </w:rPr>
        <w:t>ubytování v hotelu pro cca 40 osob v jednolůžkových pokojích se snídaní</w:t>
      </w:r>
      <w:r>
        <w:rPr>
          <w:rFonts w:ascii="Arial" w:hAnsi="Arial" w:cs="Arial"/>
        </w:rPr>
        <w:t>,</w:t>
      </w:r>
      <w:r w:rsidRPr="007D14A0">
        <w:rPr>
          <w:rFonts w:ascii="Arial" w:hAnsi="Arial" w:cs="Arial"/>
        </w:rPr>
        <w:t xml:space="preserve"> hotel bude na úrovni srovnatelné s ****;</w:t>
      </w:r>
    </w:p>
    <w:p w:rsidR="006F1047" w:rsidRDefault="006F1047" w:rsidP="002C550F">
      <w:pPr>
        <w:numPr>
          <w:ilvl w:val="0"/>
          <w:numId w:val="44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ubytovací prostory se budou nacházet v dostupné vzdálenosti od místa konání exkurze;</w:t>
      </w:r>
    </w:p>
    <w:p w:rsidR="006F1047" w:rsidRPr="00E67B91" w:rsidRDefault="006F1047" w:rsidP="006F1047">
      <w:pPr>
        <w:tabs>
          <w:tab w:val="left" w:pos="360"/>
        </w:tabs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3.3.3.</w:t>
      </w:r>
      <w:r w:rsidRPr="00E67B91">
        <w:rPr>
          <w:rFonts w:ascii="Arial" w:hAnsi="Arial" w:cs="Arial"/>
          <w:b/>
        </w:rPr>
        <w:t xml:space="preserve"> Zajištění cateringových služeb - specifikace</w:t>
      </w:r>
    </w:p>
    <w:p w:rsidR="006F1047" w:rsidRPr="004D2CC1" w:rsidRDefault="006F1047" w:rsidP="006F1047">
      <w:p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0D4D90">
        <w:rPr>
          <w:rFonts w:ascii="Arial" w:hAnsi="Arial" w:cs="Arial"/>
        </w:rPr>
        <w:t xml:space="preserve"> </w:t>
      </w:r>
      <w:r w:rsidRPr="004D2CC1">
        <w:rPr>
          <w:rFonts w:ascii="Arial" w:hAnsi="Arial" w:cs="Arial"/>
        </w:rPr>
        <w:t>zajistí cateringové služby min. v následujícím rozsahu:</w:t>
      </w:r>
    </w:p>
    <w:p w:rsidR="006F1047" w:rsidRPr="004D2CC1" w:rsidRDefault="006F1047" w:rsidP="002C550F">
      <w:pPr>
        <w:numPr>
          <w:ilvl w:val="0"/>
          <w:numId w:val="40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D56D6A">
        <w:rPr>
          <w:rFonts w:ascii="Arial" w:hAnsi="Arial" w:cs="Arial"/>
        </w:rPr>
        <w:t>1 x balíček na cestu</w:t>
      </w:r>
      <w:r w:rsidRPr="004D2CC1">
        <w:rPr>
          <w:vertAlign w:val="superscript"/>
        </w:rPr>
        <w:footnoteReference w:id="7"/>
      </w:r>
      <w:r w:rsidRPr="004D2CC1">
        <w:rPr>
          <w:rFonts w:ascii="Arial" w:hAnsi="Arial" w:cs="Arial"/>
        </w:rPr>
        <w:t xml:space="preserve"> pro účastníky, kteří na akci pojedou od budovy Ministerstva zemědělství (</w:t>
      </w:r>
      <w:r>
        <w:rPr>
          <w:rFonts w:ascii="Arial" w:hAnsi="Arial" w:cs="Arial"/>
        </w:rPr>
        <w:t xml:space="preserve">jeden </w:t>
      </w:r>
      <w:r w:rsidRPr="004D2CC1">
        <w:rPr>
          <w:rFonts w:ascii="Arial" w:hAnsi="Arial" w:cs="Arial"/>
        </w:rPr>
        <w:t>balíček bude obsahovat 1x sendvič, 1</w:t>
      </w:r>
      <w:r>
        <w:rPr>
          <w:rFonts w:ascii="Arial" w:hAnsi="Arial" w:cs="Arial"/>
        </w:rPr>
        <w:t xml:space="preserve">ks sladkého pečiva </w:t>
      </w:r>
      <w:r w:rsidRPr="004D2CC1">
        <w:rPr>
          <w:rFonts w:ascii="Arial" w:hAnsi="Arial" w:cs="Arial"/>
        </w:rPr>
        <w:t xml:space="preserve">x plněný croissant, 1ks sezónního ovoce, </w:t>
      </w:r>
      <w:r>
        <w:rPr>
          <w:rFonts w:ascii="Arial" w:hAnsi="Arial" w:cs="Arial"/>
        </w:rPr>
        <w:t xml:space="preserve">1 </w:t>
      </w:r>
      <w:r w:rsidRPr="004D2CC1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</w:t>
      </w:r>
      <w:r w:rsidRPr="004D2CC1">
        <w:rPr>
          <w:rFonts w:ascii="Arial" w:hAnsi="Arial" w:cs="Arial"/>
        </w:rPr>
        <w:t>0,5 l vody, ubrousky)</w:t>
      </w:r>
      <w:r>
        <w:rPr>
          <w:rFonts w:ascii="Arial" w:hAnsi="Arial" w:cs="Arial"/>
        </w:rPr>
        <w:t>,</w:t>
      </w:r>
      <w:r w:rsidRPr="00B20FE8">
        <w:rPr>
          <w:rFonts w:ascii="Arial" w:hAnsi="Arial" w:cs="Arial"/>
        </w:rPr>
        <w:t xml:space="preserve"> </w:t>
      </w:r>
      <w:r w:rsidRPr="004D2CC1">
        <w:rPr>
          <w:rFonts w:ascii="Arial" w:hAnsi="Arial" w:cs="Arial"/>
        </w:rPr>
        <w:t xml:space="preserve">limitní cena </w:t>
      </w:r>
      <w:r>
        <w:rPr>
          <w:rFonts w:ascii="Arial" w:hAnsi="Arial" w:cs="Arial"/>
        </w:rPr>
        <w:t>jednoho balíčku</w:t>
      </w:r>
      <w:r w:rsidRPr="004D2CC1">
        <w:rPr>
          <w:rFonts w:ascii="Arial" w:hAnsi="Arial" w:cs="Arial"/>
        </w:rPr>
        <w:t xml:space="preserve"> na osobu nepřekročí </w:t>
      </w:r>
      <w:r>
        <w:rPr>
          <w:rFonts w:ascii="Arial" w:hAnsi="Arial" w:cs="Arial"/>
        </w:rPr>
        <w:t>100</w:t>
      </w:r>
      <w:r w:rsidRPr="004D2CC1">
        <w:rPr>
          <w:rFonts w:ascii="Arial" w:hAnsi="Arial" w:cs="Arial"/>
        </w:rPr>
        <w:t>,- Kč</w:t>
      </w:r>
      <w:r>
        <w:rPr>
          <w:rFonts w:ascii="Arial" w:hAnsi="Arial" w:cs="Arial"/>
        </w:rPr>
        <w:t xml:space="preserve"> včetně DPH</w:t>
      </w:r>
      <w:r w:rsidRPr="004D2CC1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na zpět zajistí Poskytovatel</w:t>
      </w:r>
      <w:r w:rsidRPr="000D4D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 x 0,5 l vody;</w:t>
      </w:r>
    </w:p>
    <w:p w:rsidR="006F1047" w:rsidRDefault="006F1047" w:rsidP="002C550F">
      <w:pPr>
        <w:numPr>
          <w:ilvl w:val="0"/>
          <w:numId w:val="40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večerní</w:t>
      </w:r>
      <w:r w:rsidRPr="00DE2D08">
        <w:rPr>
          <w:rFonts w:ascii="Arial" w:hAnsi="Arial" w:cs="Arial"/>
        </w:rPr>
        <w:t xml:space="preserve"> </w:t>
      </w:r>
      <w:r w:rsidRPr="003D062B">
        <w:rPr>
          <w:rFonts w:ascii="Arial" w:hAnsi="Arial" w:cs="Arial"/>
        </w:rPr>
        <w:t>raut</w:t>
      </w:r>
      <w:r w:rsidRPr="001325AC">
        <w:rPr>
          <w:rFonts w:ascii="Arial" w:hAnsi="Arial" w:cs="Arial"/>
        </w:rPr>
        <w:t xml:space="preserve"> – bude obsahovat výběr kanapek (studené i teplé), studené masové variace, rybí speciality, teplý bufet, saláty, přílohy, sýry, banketní pečivo, moučníky/dezerty, výběr ovoce a výběr nápojů; </w:t>
      </w:r>
      <w:r>
        <w:rPr>
          <w:rFonts w:ascii="Arial" w:hAnsi="Arial" w:cs="Arial"/>
        </w:rPr>
        <w:t>Poskytovatel</w:t>
      </w:r>
      <w:r w:rsidRPr="000D4D90">
        <w:rPr>
          <w:rFonts w:ascii="Arial" w:hAnsi="Arial" w:cs="Arial"/>
        </w:rPr>
        <w:t xml:space="preserve"> </w:t>
      </w:r>
      <w:r w:rsidRPr="001325AC">
        <w:rPr>
          <w:rFonts w:ascii="Arial" w:hAnsi="Arial" w:cs="Arial"/>
        </w:rPr>
        <w:t xml:space="preserve">předloží před konáním akce </w:t>
      </w:r>
      <w:r>
        <w:rPr>
          <w:rFonts w:ascii="Arial" w:hAnsi="Arial" w:cs="Arial"/>
        </w:rPr>
        <w:t xml:space="preserve">Objednateli </w:t>
      </w:r>
      <w:r w:rsidRPr="001325AC">
        <w:rPr>
          <w:rFonts w:ascii="Arial" w:hAnsi="Arial" w:cs="Arial"/>
        </w:rPr>
        <w:t xml:space="preserve">návrhy min. 3 menu, případně budou tato menu na základě požadavků </w:t>
      </w:r>
      <w:r>
        <w:rPr>
          <w:rFonts w:ascii="Arial" w:hAnsi="Arial" w:cs="Arial"/>
        </w:rPr>
        <w:t xml:space="preserve">Objednatele </w:t>
      </w:r>
      <w:r w:rsidRPr="001325AC">
        <w:rPr>
          <w:rFonts w:ascii="Arial" w:hAnsi="Arial" w:cs="Arial"/>
        </w:rPr>
        <w:t xml:space="preserve">doplněna/upravena, limitní cena rautu na osobu nepřekročí </w:t>
      </w:r>
      <w:r>
        <w:rPr>
          <w:rFonts w:ascii="Arial" w:hAnsi="Arial" w:cs="Arial"/>
        </w:rPr>
        <w:t>700</w:t>
      </w:r>
      <w:r w:rsidRPr="001325AC">
        <w:rPr>
          <w:rFonts w:ascii="Arial" w:hAnsi="Arial" w:cs="Arial"/>
        </w:rPr>
        <w:t>,- Kč</w:t>
      </w:r>
      <w:r>
        <w:rPr>
          <w:rFonts w:ascii="Arial" w:hAnsi="Arial" w:cs="Arial"/>
        </w:rPr>
        <w:t xml:space="preserve"> včetně DPH</w:t>
      </w:r>
      <w:r w:rsidRPr="004D2CC1">
        <w:rPr>
          <w:rFonts w:ascii="Arial" w:hAnsi="Arial" w:cs="Arial"/>
        </w:rPr>
        <w:t>;</w:t>
      </w:r>
    </w:p>
    <w:p w:rsidR="006F1047" w:rsidRPr="009B4E85" w:rsidRDefault="006F1047" w:rsidP="002C550F">
      <w:pPr>
        <w:numPr>
          <w:ilvl w:val="0"/>
          <w:numId w:val="40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DE2D08">
        <w:rPr>
          <w:rFonts w:ascii="Arial" w:hAnsi="Arial" w:cs="Arial"/>
        </w:rPr>
        <w:t>oběd</w:t>
      </w:r>
      <w:r>
        <w:rPr>
          <w:rFonts w:ascii="Arial" w:hAnsi="Arial" w:cs="Arial"/>
        </w:rPr>
        <w:t>ový</w:t>
      </w:r>
      <w:r w:rsidRPr="00DE2D08">
        <w:rPr>
          <w:rFonts w:ascii="Arial" w:hAnsi="Arial" w:cs="Arial"/>
        </w:rPr>
        <w:t xml:space="preserve"> </w:t>
      </w:r>
      <w:r w:rsidRPr="003D062B">
        <w:rPr>
          <w:rFonts w:ascii="Arial" w:hAnsi="Arial" w:cs="Arial"/>
        </w:rPr>
        <w:t>raut</w:t>
      </w:r>
      <w:r w:rsidRPr="001325AC">
        <w:rPr>
          <w:rFonts w:ascii="Arial" w:hAnsi="Arial" w:cs="Arial"/>
        </w:rPr>
        <w:t xml:space="preserve"> – bude obsahovat výběr kanapek (studené i teplé), studené masové variace, rybí speciality, teplý bufet</w:t>
      </w:r>
      <w:r>
        <w:rPr>
          <w:rFonts w:ascii="Arial" w:hAnsi="Arial" w:cs="Arial"/>
        </w:rPr>
        <w:t xml:space="preserve"> (výběr ze 3 jídel z toho jedno se sladkovodní rybou)</w:t>
      </w:r>
      <w:r w:rsidRPr="001325AC">
        <w:rPr>
          <w:rFonts w:ascii="Arial" w:hAnsi="Arial" w:cs="Arial"/>
        </w:rPr>
        <w:t xml:space="preserve">, saláty, přílohy, sýry, banketní pečivo, moučníky/dezerty, výběr ovoce a výběr nápojů; </w:t>
      </w:r>
      <w:r>
        <w:rPr>
          <w:rFonts w:ascii="Arial" w:hAnsi="Arial" w:cs="Arial"/>
        </w:rPr>
        <w:t>Poskytovatel</w:t>
      </w:r>
      <w:r w:rsidRPr="000D4D90">
        <w:rPr>
          <w:rFonts w:ascii="Arial" w:hAnsi="Arial" w:cs="Arial"/>
        </w:rPr>
        <w:t xml:space="preserve"> </w:t>
      </w:r>
      <w:r w:rsidRPr="001325AC">
        <w:rPr>
          <w:rFonts w:ascii="Arial" w:hAnsi="Arial" w:cs="Arial"/>
        </w:rPr>
        <w:t xml:space="preserve">předloží před konáním akce </w:t>
      </w:r>
      <w:r>
        <w:rPr>
          <w:rFonts w:ascii="Arial" w:hAnsi="Arial" w:cs="Arial"/>
        </w:rPr>
        <w:t xml:space="preserve">Objednateli </w:t>
      </w:r>
      <w:r w:rsidRPr="001325AC">
        <w:rPr>
          <w:rFonts w:ascii="Arial" w:hAnsi="Arial" w:cs="Arial"/>
        </w:rPr>
        <w:t xml:space="preserve">návrhy min. 3 menu, případně budou tato menu na základě požadavků </w:t>
      </w:r>
      <w:r>
        <w:rPr>
          <w:rFonts w:ascii="Arial" w:hAnsi="Arial" w:cs="Arial"/>
        </w:rPr>
        <w:t xml:space="preserve">Objednatele </w:t>
      </w:r>
      <w:r w:rsidRPr="001325AC">
        <w:rPr>
          <w:rFonts w:ascii="Arial" w:hAnsi="Arial" w:cs="Arial"/>
        </w:rPr>
        <w:t xml:space="preserve">doplněna/upravena, limitní cena rautu na osobu nepřekročí </w:t>
      </w:r>
      <w:r>
        <w:rPr>
          <w:rFonts w:ascii="Arial" w:hAnsi="Arial" w:cs="Arial"/>
        </w:rPr>
        <w:t>700</w:t>
      </w:r>
      <w:r w:rsidRPr="001325AC">
        <w:rPr>
          <w:rFonts w:ascii="Arial" w:hAnsi="Arial" w:cs="Arial"/>
        </w:rPr>
        <w:t>,- Kč</w:t>
      </w:r>
      <w:r>
        <w:rPr>
          <w:rFonts w:ascii="Arial" w:hAnsi="Arial" w:cs="Arial"/>
        </w:rPr>
        <w:t xml:space="preserve"> včetně DPH; </w:t>
      </w:r>
    </w:p>
    <w:p w:rsidR="006F1047" w:rsidRDefault="006F1047" w:rsidP="002C550F">
      <w:pPr>
        <w:numPr>
          <w:ilvl w:val="0"/>
          <w:numId w:val="40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BC796E">
        <w:rPr>
          <w:rFonts w:ascii="Arial" w:hAnsi="Arial" w:cs="Arial"/>
        </w:rPr>
        <w:t>jednání MV OP Rybářství – Poskytovatel zajistí na stoly založení perlivé a neperlivé vody a během přestávky dle potřeby doplní, dále bude na rautových stolech založena káva s mlékem v termoskách či překapávaná káva v přístrojích. Objednatel požaduje, aby v jednací místnosti byl umístěn takový typ kávovaru, který nebude při výrobě kávy rušit průběh jednání. Dále bude na stolech, čaj (volný výběr z čajové kazety), výběr džusů, pe</w:t>
      </w:r>
      <w:r>
        <w:rPr>
          <w:rFonts w:ascii="Arial" w:hAnsi="Arial" w:cs="Arial"/>
        </w:rPr>
        <w:t>rlivé a neperlivé minerální vody. N</w:t>
      </w:r>
      <w:r w:rsidRPr="00BC796E">
        <w:rPr>
          <w:rFonts w:ascii="Arial" w:hAnsi="Arial" w:cs="Arial"/>
        </w:rPr>
        <w:t>a předsednickém stole budou během jednání položeny perlivé a neperlivé vody</w:t>
      </w:r>
      <w:r w:rsidRPr="009C5CD4">
        <w:t xml:space="preserve"> </w:t>
      </w:r>
      <w:r w:rsidRPr="00BC796E">
        <w:rPr>
          <w:rFonts w:ascii="Arial" w:hAnsi="Arial" w:cs="Arial"/>
        </w:rPr>
        <w:t xml:space="preserve">a během přestávky se dle </w:t>
      </w:r>
      <w:r>
        <w:rPr>
          <w:rFonts w:ascii="Arial" w:hAnsi="Arial" w:cs="Arial"/>
        </w:rPr>
        <w:t>potřeby doplní;</w:t>
      </w:r>
      <w:r w:rsidRPr="00BC796E">
        <w:rPr>
          <w:rFonts w:ascii="Arial" w:hAnsi="Arial" w:cs="Arial"/>
        </w:rPr>
        <w:t xml:space="preserve"> </w:t>
      </w:r>
    </w:p>
    <w:p w:rsidR="006F1047" w:rsidRPr="00BC796E" w:rsidRDefault="006F1047" w:rsidP="002C550F">
      <w:pPr>
        <w:numPr>
          <w:ilvl w:val="0"/>
          <w:numId w:val="40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BF4DFD">
        <w:rPr>
          <w:rFonts w:ascii="Arial" w:hAnsi="Arial" w:cs="Arial"/>
        </w:rPr>
        <w:t>objednatel požaduje, aby „aby veškeré servírovací nádobí (např. talíře, sklenice, nádoby a příbory) nebylo vyrobeno z materiálů na jedno použití. Ostatní servírovací pomůcky (např. ubrousky), které se vyrábí na jedno použití, musí být biologick</w:t>
      </w:r>
      <w:r>
        <w:rPr>
          <w:rFonts w:ascii="Arial" w:hAnsi="Arial" w:cs="Arial"/>
        </w:rPr>
        <w:t>y rozložitelné a recyklovatelné.</w:t>
      </w:r>
    </w:p>
    <w:p w:rsidR="006F1047" w:rsidRPr="00E67B91" w:rsidRDefault="006F1047" w:rsidP="006F1047">
      <w:pPr>
        <w:tabs>
          <w:tab w:val="left" w:pos="360"/>
        </w:tabs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3.3.4.</w:t>
      </w:r>
      <w:r w:rsidRPr="00E67B91">
        <w:rPr>
          <w:rFonts w:ascii="Arial" w:hAnsi="Arial" w:cs="Arial"/>
          <w:b/>
        </w:rPr>
        <w:t xml:space="preserve"> Zajištění prezentační a audiovizuální techniky - specifikace</w:t>
      </w:r>
    </w:p>
    <w:p w:rsidR="006F1047" w:rsidRPr="001325AC" w:rsidRDefault="006F1047" w:rsidP="006F1047">
      <w:pPr>
        <w:tabs>
          <w:tab w:val="left" w:pos="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Poskytovatel</w:t>
      </w:r>
      <w:r w:rsidRPr="000D4D90">
        <w:rPr>
          <w:rFonts w:ascii="Arial" w:hAnsi="Arial" w:cs="Arial"/>
        </w:rPr>
        <w:t xml:space="preserve"> </w:t>
      </w:r>
      <w:r w:rsidRPr="001325AC">
        <w:rPr>
          <w:rFonts w:ascii="Arial" w:hAnsi="Arial" w:cs="Arial"/>
        </w:rPr>
        <w:t>zajistí následující min. vybavení:</w:t>
      </w:r>
    </w:p>
    <w:p w:rsidR="006F1047" w:rsidRDefault="006F1047" w:rsidP="002C550F">
      <w:pPr>
        <w:numPr>
          <w:ilvl w:val="0"/>
          <w:numId w:val="43"/>
        </w:numPr>
        <w:tabs>
          <w:tab w:val="left" w:pos="0"/>
        </w:tabs>
        <w:spacing w:before="120" w:after="120"/>
        <w:jc w:val="both"/>
        <w:rPr>
          <w:rFonts w:ascii="Arial" w:hAnsi="Arial" w:cs="Arial"/>
          <w:lang w:val="de-DE"/>
        </w:rPr>
      </w:pPr>
      <w:r w:rsidRPr="001325AC">
        <w:rPr>
          <w:rFonts w:ascii="Arial" w:hAnsi="Arial" w:cs="Arial"/>
        </w:rPr>
        <w:t>1x dataprojektor</w:t>
      </w:r>
      <w:r w:rsidRPr="001325AC">
        <w:rPr>
          <w:rFonts w:ascii="Arial" w:hAnsi="Arial" w:cs="Arial"/>
          <w:lang w:val="de-DE"/>
        </w:rPr>
        <w:t>;</w:t>
      </w:r>
    </w:p>
    <w:p w:rsidR="006F1047" w:rsidRPr="001325AC" w:rsidRDefault="006F1047" w:rsidP="002C550F">
      <w:pPr>
        <w:numPr>
          <w:ilvl w:val="0"/>
          <w:numId w:val="43"/>
        </w:numPr>
        <w:tabs>
          <w:tab w:val="left" w:pos="0"/>
        </w:tabs>
        <w:spacing w:before="120" w:after="12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1 x notebook;</w:t>
      </w:r>
    </w:p>
    <w:p w:rsidR="006F1047" w:rsidRPr="001325AC" w:rsidRDefault="006F1047" w:rsidP="002C550F">
      <w:pPr>
        <w:numPr>
          <w:ilvl w:val="0"/>
          <w:numId w:val="43"/>
        </w:numPr>
        <w:tabs>
          <w:tab w:val="left" w:pos="0"/>
        </w:tabs>
        <w:spacing w:before="120" w:after="120"/>
        <w:jc w:val="both"/>
        <w:rPr>
          <w:rFonts w:ascii="Arial" w:hAnsi="Arial" w:cs="Arial"/>
        </w:rPr>
      </w:pPr>
      <w:r w:rsidRPr="001325AC">
        <w:rPr>
          <w:rFonts w:ascii="Arial" w:hAnsi="Arial" w:cs="Arial"/>
        </w:rPr>
        <w:t>1x promítací plátno;</w:t>
      </w:r>
    </w:p>
    <w:p w:rsidR="006F1047" w:rsidRPr="001325AC" w:rsidRDefault="006F1047" w:rsidP="002C550F">
      <w:pPr>
        <w:numPr>
          <w:ilvl w:val="0"/>
          <w:numId w:val="43"/>
        </w:numPr>
        <w:tabs>
          <w:tab w:val="left" w:pos="0"/>
        </w:tabs>
        <w:spacing w:before="120" w:after="120"/>
        <w:jc w:val="both"/>
        <w:rPr>
          <w:rFonts w:ascii="Arial" w:hAnsi="Arial" w:cs="Arial"/>
        </w:rPr>
      </w:pPr>
      <w:r w:rsidRPr="001325AC">
        <w:rPr>
          <w:rFonts w:ascii="Arial" w:hAnsi="Arial" w:cs="Arial"/>
        </w:rPr>
        <w:t xml:space="preserve">ozvučení </w:t>
      </w:r>
      <w:r>
        <w:rPr>
          <w:rFonts w:ascii="Arial" w:hAnsi="Arial" w:cs="Arial"/>
        </w:rPr>
        <w:t>jednacích</w:t>
      </w:r>
      <w:r w:rsidRPr="001325AC">
        <w:rPr>
          <w:rFonts w:ascii="Arial" w:hAnsi="Arial" w:cs="Arial"/>
        </w:rPr>
        <w:t xml:space="preserve"> prostor;</w:t>
      </w:r>
    </w:p>
    <w:p w:rsidR="006F1047" w:rsidRPr="00181D62" w:rsidRDefault="006F1047" w:rsidP="002C550F">
      <w:pPr>
        <w:numPr>
          <w:ilvl w:val="0"/>
          <w:numId w:val="43"/>
        </w:numPr>
        <w:tabs>
          <w:tab w:val="left" w:pos="0"/>
        </w:tabs>
        <w:spacing w:before="120" w:after="120"/>
        <w:jc w:val="both"/>
        <w:rPr>
          <w:rFonts w:ascii="Arial" w:hAnsi="Arial" w:cs="Arial"/>
        </w:rPr>
      </w:pPr>
      <w:r w:rsidRPr="001325AC">
        <w:rPr>
          <w:rFonts w:ascii="Arial" w:hAnsi="Arial" w:cs="Arial"/>
        </w:rPr>
        <w:t xml:space="preserve">kongresové mikrofony </w:t>
      </w:r>
      <w:r>
        <w:rPr>
          <w:rFonts w:ascii="Arial" w:hAnsi="Arial" w:cs="Arial"/>
        </w:rPr>
        <w:t>(umístěné na stole pro každého účastníka MV OP Rybářství)</w:t>
      </w:r>
      <w:r w:rsidRPr="001325AC">
        <w:rPr>
          <w:rFonts w:ascii="Arial" w:hAnsi="Arial" w:cs="Arial"/>
        </w:rPr>
        <w:t>;</w:t>
      </w:r>
    </w:p>
    <w:p w:rsidR="006F1047" w:rsidRPr="001325AC" w:rsidRDefault="006F1047" w:rsidP="002C550F">
      <w:pPr>
        <w:numPr>
          <w:ilvl w:val="0"/>
          <w:numId w:val="43"/>
        </w:numPr>
        <w:tabs>
          <w:tab w:val="left" w:pos="0"/>
        </w:tabs>
        <w:spacing w:before="120" w:after="120"/>
        <w:jc w:val="both"/>
        <w:rPr>
          <w:rFonts w:ascii="Arial" w:hAnsi="Arial" w:cs="Arial"/>
        </w:rPr>
      </w:pPr>
      <w:r w:rsidRPr="001325AC">
        <w:rPr>
          <w:rFonts w:ascii="Arial" w:hAnsi="Arial" w:cs="Arial"/>
        </w:rPr>
        <w:t>nahrávání celé akce (1x CD-ROM/DVD zvukový záznam pro přepis);</w:t>
      </w:r>
    </w:p>
    <w:p w:rsidR="006F1047" w:rsidRDefault="006F1047" w:rsidP="002C550F">
      <w:pPr>
        <w:numPr>
          <w:ilvl w:val="0"/>
          <w:numId w:val="43"/>
        </w:numPr>
        <w:tabs>
          <w:tab w:val="left" w:pos="0"/>
        </w:tabs>
        <w:spacing w:before="120" w:after="120"/>
        <w:jc w:val="both"/>
        <w:rPr>
          <w:rFonts w:ascii="Arial" w:hAnsi="Arial" w:cs="Arial"/>
        </w:rPr>
      </w:pPr>
      <w:r w:rsidRPr="001325AC">
        <w:rPr>
          <w:rFonts w:ascii="Arial" w:hAnsi="Arial" w:cs="Arial"/>
        </w:rPr>
        <w:t xml:space="preserve">přítomnost technického pracovníka </w:t>
      </w:r>
      <w:r>
        <w:rPr>
          <w:rFonts w:ascii="Arial" w:hAnsi="Arial" w:cs="Arial"/>
        </w:rPr>
        <w:t>po celou dobu konání akce;</w:t>
      </w:r>
    </w:p>
    <w:p w:rsidR="006F1047" w:rsidRPr="001325AC" w:rsidRDefault="006F1047" w:rsidP="002C550F">
      <w:pPr>
        <w:numPr>
          <w:ilvl w:val="0"/>
          <w:numId w:val="43"/>
        </w:numPr>
        <w:tabs>
          <w:tab w:val="left" w:pos="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zajištění wi-fi připojení v jednacích prostorách.</w:t>
      </w:r>
    </w:p>
    <w:p w:rsidR="006F1047" w:rsidRPr="00E67B91" w:rsidRDefault="006F1047" w:rsidP="006F1047">
      <w:pPr>
        <w:tabs>
          <w:tab w:val="left" w:pos="360"/>
        </w:tabs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3.3.5.</w:t>
      </w:r>
      <w:r w:rsidRPr="00E67B91">
        <w:rPr>
          <w:rFonts w:ascii="Arial" w:hAnsi="Arial" w:cs="Arial"/>
          <w:b/>
        </w:rPr>
        <w:t xml:space="preserve"> Zajištění simultánního tlumočení - specifikace</w:t>
      </w:r>
    </w:p>
    <w:p w:rsidR="006F1047" w:rsidRPr="001325AC" w:rsidRDefault="006F1047" w:rsidP="006F1047">
      <w:pPr>
        <w:tabs>
          <w:tab w:val="left" w:pos="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0D4D90">
        <w:rPr>
          <w:rFonts w:ascii="Arial" w:hAnsi="Arial" w:cs="Arial"/>
        </w:rPr>
        <w:t xml:space="preserve"> </w:t>
      </w:r>
      <w:r w:rsidRPr="001325AC">
        <w:rPr>
          <w:rFonts w:ascii="Arial" w:hAnsi="Arial" w:cs="Arial"/>
        </w:rPr>
        <w:t>zajistí simultánní tlumočení z Aj do Čj, z Čj do Aj a potřebné technické vybavení (tlumočnické zařízení bezdrátové, tlumočnická budka, sluchátka) v případě, že se</w:t>
      </w:r>
      <w:r>
        <w:rPr>
          <w:rFonts w:ascii="Arial" w:hAnsi="Arial" w:cs="Arial"/>
        </w:rPr>
        <w:t xml:space="preserve"> akce budou účastnit zástupci </w:t>
      </w:r>
      <w:r w:rsidRPr="001325AC">
        <w:rPr>
          <w:rFonts w:ascii="Arial" w:hAnsi="Arial" w:cs="Arial"/>
        </w:rPr>
        <w:t>Evropské komise.</w:t>
      </w:r>
      <w:r w:rsidRPr="007D14A0">
        <w:t xml:space="preserve"> </w:t>
      </w:r>
      <w:r w:rsidRPr="007D14A0">
        <w:rPr>
          <w:rFonts w:ascii="Arial" w:hAnsi="Arial" w:cs="Arial"/>
        </w:rPr>
        <w:t>Tlumočení bude zajištěno také během exkurze.</w:t>
      </w:r>
    </w:p>
    <w:p w:rsidR="006F1047" w:rsidRPr="00E67B91" w:rsidRDefault="006F1047" w:rsidP="006F1047">
      <w:pPr>
        <w:tabs>
          <w:tab w:val="left" w:pos="360"/>
        </w:tabs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3.3.6.</w:t>
      </w:r>
      <w:r w:rsidRPr="00E67B9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Ostatní služby</w:t>
      </w:r>
    </w:p>
    <w:p w:rsidR="006F1047" w:rsidRPr="000D4D90" w:rsidRDefault="006F1047" w:rsidP="002C550F">
      <w:pPr>
        <w:numPr>
          <w:ilvl w:val="0"/>
          <w:numId w:val="38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0D4D90">
        <w:rPr>
          <w:rFonts w:ascii="Arial" w:hAnsi="Arial" w:cs="Arial"/>
        </w:rPr>
        <w:t>návrh, grafické zpracování pozván</w:t>
      </w:r>
      <w:r>
        <w:rPr>
          <w:rFonts w:ascii="Arial" w:hAnsi="Arial" w:cs="Arial"/>
        </w:rPr>
        <w:t>ky/</w:t>
      </w:r>
      <w:r w:rsidRPr="000D4D90">
        <w:rPr>
          <w:rFonts w:ascii="Arial" w:hAnsi="Arial" w:cs="Arial"/>
        </w:rPr>
        <w:t xml:space="preserve">programu na základě podkladů </w:t>
      </w:r>
      <w:r>
        <w:rPr>
          <w:rFonts w:ascii="Arial" w:hAnsi="Arial" w:cs="Arial"/>
        </w:rPr>
        <w:t xml:space="preserve">Objednatele </w:t>
      </w:r>
      <w:r w:rsidRPr="000D4D90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Poskytovatel</w:t>
      </w:r>
      <w:r w:rsidRPr="000D4D90">
        <w:rPr>
          <w:rFonts w:ascii="Arial" w:hAnsi="Arial" w:cs="Arial"/>
        </w:rPr>
        <w:t xml:space="preserve"> předloží </w:t>
      </w:r>
      <w:r>
        <w:rPr>
          <w:rFonts w:ascii="Arial" w:hAnsi="Arial" w:cs="Arial"/>
        </w:rPr>
        <w:t xml:space="preserve">Objednateli </w:t>
      </w:r>
      <w:r w:rsidRPr="000D4D90">
        <w:rPr>
          <w:rFonts w:ascii="Arial" w:hAnsi="Arial" w:cs="Arial"/>
        </w:rPr>
        <w:t>2 grafické návrhy; distribuci pozván</w:t>
      </w:r>
      <w:r>
        <w:rPr>
          <w:rFonts w:ascii="Arial" w:hAnsi="Arial" w:cs="Arial"/>
        </w:rPr>
        <w:t>ky/</w:t>
      </w:r>
      <w:r w:rsidRPr="000D4D90">
        <w:rPr>
          <w:rFonts w:ascii="Arial" w:hAnsi="Arial" w:cs="Arial"/>
        </w:rPr>
        <w:t xml:space="preserve">programu zařizuje </w:t>
      </w:r>
      <w:r>
        <w:rPr>
          <w:rFonts w:ascii="Arial" w:hAnsi="Arial" w:cs="Arial"/>
        </w:rPr>
        <w:t>Objednatel</w:t>
      </w:r>
      <w:r w:rsidRPr="000D4D90">
        <w:rPr>
          <w:rFonts w:ascii="Arial" w:hAnsi="Arial" w:cs="Arial"/>
        </w:rPr>
        <w:t>;</w:t>
      </w:r>
    </w:p>
    <w:p w:rsidR="006F1047" w:rsidRPr="002E3E07" w:rsidRDefault="006F1047" w:rsidP="002C550F">
      <w:pPr>
        <w:numPr>
          <w:ilvl w:val="0"/>
          <w:numId w:val="38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2E3E07">
        <w:rPr>
          <w:rFonts w:ascii="Arial" w:hAnsi="Arial" w:cs="Arial"/>
        </w:rPr>
        <w:t>grafické zpracování, tisk a distribuce visaček pro všechny účastníky akce</w:t>
      </w:r>
      <w:r>
        <w:rPr>
          <w:rFonts w:ascii="Arial" w:hAnsi="Arial" w:cs="Arial"/>
        </w:rPr>
        <w:t>,</w:t>
      </w:r>
      <w:r w:rsidRPr="002E3E07">
        <w:rPr>
          <w:rFonts w:ascii="Arial" w:hAnsi="Arial" w:cs="Arial"/>
        </w:rPr>
        <w:t xml:space="preserve"> včetně transparentních obalů s klipsou; </w:t>
      </w:r>
    </w:p>
    <w:p w:rsidR="006F1047" w:rsidRPr="002E3E07" w:rsidRDefault="006F1047" w:rsidP="002C550F">
      <w:pPr>
        <w:numPr>
          <w:ilvl w:val="0"/>
          <w:numId w:val="38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2E3E07">
        <w:rPr>
          <w:rFonts w:ascii="Arial" w:hAnsi="Arial" w:cs="Arial"/>
        </w:rPr>
        <w:t xml:space="preserve">grafické zpracování, tisk a distribuce jmenovek na stůl pro všechny účastníky akce. </w:t>
      </w:r>
      <w:r>
        <w:rPr>
          <w:rFonts w:ascii="Arial" w:hAnsi="Arial" w:cs="Arial"/>
        </w:rPr>
        <w:t xml:space="preserve">Objednatel </w:t>
      </w:r>
      <w:r w:rsidRPr="002E3E07">
        <w:rPr>
          <w:rFonts w:ascii="Arial" w:hAnsi="Arial" w:cs="Arial"/>
        </w:rPr>
        <w:t>po uzavření smlo</w:t>
      </w:r>
      <w:r>
        <w:rPr>
          <w:rFonts w:ascii="Arial" w:hAnsi="Arial" w:cs="Arial"/>
        </w:rPr>
        <w:t>uvy specifikuje formát jmenovky.</w:t>
      </w:r>
      <w:r w:rsidRPr="002E3E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2E3E07">
        <w:rPr>
          <w:rFonts w:ascii="Arial" w:hAnsi="Arial" w:cs="Arial"/>
        </w:rPr>
        <w:t>lastikov</w:t>
      </w:r>
      <w:r>
        <w:rPr>
          <w:rFonts w:ascii="Arial" w:hAnsi="Arial" w:cs="Arial"/>
        </w:rPr>
        <w:t>é</w:t>
      </w:r>
      <w:r w:rsidRPr="002E3E07">
        <w:rPr>
          <w:rFonts w:ascii="Arial" w:hAnsi="Arial" w:cs="Arial"/>
        </w:rPr>
        <w:t xml:space="preserve"> stoján</w:t>
      </w:r>
      <w:r>
        <w:rPr>
          <w:rFonts w:ascii="Arial" w:hAnsi="Arial" w:cs="Arial"/>
        </w:rPr>
        <w:t>ky</w:t>
      </w:r>
      <w:r w:rsidRPr="002E3E07">
        <w:rPr>
          <w:rFonts w:ascii="Arial" w:hAnsi="Arial" w:cs="Arial"/>
        </w:rPr>
        <w:t xml:space="preserve"> na jmenovk</w:t>
      </w:r>
      <w:r>
        <w:rPr>
          <w:rFonts w:ascii="Arial" w:hAnsi="Arial" w:cs="Arial"/>
        </w:rPr>
        <w:t>y</w:t>
      </w:r>
      <w:r w:rsidRPr="002E3E07">
        <w:rPr>
          <w:rFonts w:ascii="Arial" w:hAnsi="Arial" w:cs="Arial"/>
        </w:rPr>
        <w:t xml:space="preserve"> dodá </w:t>
      </w:r>
      <w:r>
        <w:rPr>
          <w:rFonts w:ascii="Arial" w:hAnsi="Arial" w:cs="Arial"/>
        </w:rPr>
        <w:t>Objednatel</w:t>
      </w:r>
      <w:r w:rsidRPr="002E3E07">
        <w:rPr>
          <w:rFonts w:ascii="Arial" w:hAnsi="Arial" w:cs="Arial"/>
        </w:rPr>
        <w:t>;</w:t>
      </w:r>
    </w:p>
    <w:p w:rsidR="006F1047" w:rsidRPr="000D4D90" w:rsidRDefault="006F1047" w:rsidP="002C550F">
      <w:pPr>
        <w:numPr>
          <w:ilvl w:val="0"/>
          <w:numId w:val="38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0D4D90">
        <w:rPr>
          <w:rFonts w:ascii="Arial" w:hAnsi="Arial" w:cs="Arial"/>
        </w:rPr>
        <w:t>návrh, grafické zpracování</w:t>
      </w:r>
      <w:r>
        <w:rPr>
          <w:rFonts w:ascii="Arial" w:hAnsi="Arial" w:cs="Arial"/>
        </w:rPr>
        <w:t>, tisk</w:t>
      </w:r>
      <w:r w:rsidRPr="000D4D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umístění </w:t>
      </w:r>
      <w:r w:rsidRPr="000D4D90">
        <w:rPr>
          <w:rFonts w:ascii="Arial" w:hAnsi="Arial" w:cs="Arial"/>
        </w:rPr>
        <w:t>navigace v místě konání akce;</w:t>
      </w:r>
    </w:p>
    <w:p w:rsidR="006F1047" w:rsidRPr="0021447A" w:rsidRDefault="006F1047" w:rsidP="002C550F">
      <w:pPr>
        <w:pStyle w:val="Prosttext"/>
        <w:numPr>
          <w:ilvl w:val="0"/>
          <w:numId w:val="38"/>
        </w:numPr>
        <w:tabs>
          <w:tab w:val="left" w:pos="360"/>
        </w:tabs>
        <w:spacing w:before="120" w:after="120" w:line="30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D4D90">
        <w:rPr>
          <w:rFonts w:ascii="Arial" w:eastAsia="Calibri" w:hAnsi="Arial" w:cs="Arial"/>
          <w:sz w:val="22"/>
          <w:szCs w:val="22"/>
          <w:lang w:eastAsia="en-US"/>
        </w:rPr>
        <w:t>zajištění povinné publicity v souladu s Manuálem jednotného vizuálního stylu Ministerstva zemědělství a Pravidly pro žadatele a příjemce z Technické pomoci Operačního programu Rybářství 2014 – 2020;</w:t>
      </w:r>
    </w:p>
    <w:p w:rsidR="006F1047" w:rsidRPr="000D4D90" w:rsidRDefault="006F1047" w:rsidP="002C550F">
      <w:pPr>
        <w:pStyle w:val="Prosttext"/>
        <w:numPr>
          <w:ilvl w:val="0"/>
          <w:numId w:val="38"/>
        </w:numPr>
        <w:tabs>
          <w:tab w:val="left" w:pos="360"/>
        </w:tabs>
        <w:spacing w:before="120" w:after="120" w:line="30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>zajištění dopravy účastníků z adresy O</w:t>
      </w:r>
      <w:r w:rsidRPr="0021447A">
        <w:rPr>
          <w:rFonts w:ascii="Arial" w:eastAsia="Calibri" w:hAnsi="Arial" w:cs="Arial"/>
          <w:sz w:val="22"/>
          <w:szCs w:val="22"/>
          <w:lang w:eastAsia="en-US"/>
        </w:rPr>
        <w:t xml:space="preserve">bjednatele </w:t>
      </w:r>
      <w:r>
        <w:rPr>
          <w:rFonts w:ascii="Arial" w:eastAsia="Calibri" w:hAnsi="Arial" w:cs="Arial"/>
          <w:sz w:val="22"/>
          <w:szCs w:val="22"/>
          <w:lang w:eastAsia="en-US"/>
        </w:rPr>
        <w:t>na místo konání exkurze a MV OP Rybářství a zpět (cca 25 osob);</w:t>
      </w:r>
    </w:p>
    <w:p w:rsidR="006F1047" w:rsidRDefault="006F1047" w:rsidP="002C550F">
      <w:pPr>
        <w:numPr>
          <w:ilvl w:val="0"/>
          <w:numId w:val="38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0D4D90">
        <w:rPr>
          <w:rFonts w:ascii="Arial" w:hAnsi="Arial" w:cs="Arial"/>
        </w:rPr>
        <w:t>zajištění parkování pro účastníky akce</w:t>
      </w:r>
      <w:r>
        <w:rPr>
          <w:rFonts w:ascii="Arial" w:hAnsi="Arial" w:cs="Arial"/>
        </w:rPr>
        <w:t xml:space="preserve"> včetně uhrazení poplatku za parkovné</w:t>
      </w:r>
      <w:r w:rsidRPr="000D4D90">
        <w:rPr>
          <w:rFonts w:ascii="Arial" w:hAnsi="Arial" w:cs="Arial"/>
        </w:rPr>
        <w:t>;</w:t>
      </w:r>
    </w:p>
    <w:p w:rsidR="006F1047" w:rsidRDefault="006F1047" w:rsidP="002C550F">
      <w:pPr>
        <w:numPr>
          <w:ilvl w:val="0"/>
          <w:numId w:val="38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0D4D90">
        <w:rPr>
          <w:rFonts w:ascii="Arial" w:hAnsi="Arial" w:cs="Arial"/>
        </w:rPr>
        <w:t>zajištění výzdoby (květiny, symboly EU);</w:t>
      </w:r>
    </w:p>
    <w:p w:rsidR="006F1047" w:rsidRPr="000D4D90" w:rsidRDefault="006F1047" w:rsidP="002C550F">
      <w:pPr>
        <w:numPr>
          <w:ilvl w:val="0"/>
          <w:numId w:val="38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0D4D90">
        <w:rPr>
          <w:rFonts w:ascii="Arial" w:hAnsi="Arial" w:cs="Arial"/>
        </w:rPr>
        <w:t>zajištění fotografa</w:t>
      </w:r>
      <w:r>
        <w:rPr>
          <w:rFonts w:ascii="Arial" w:hAnsi="Arial" w:cs="Arial"/>
        </w:rPr>
        <w:t xml:space="preserve">, </w:t>
      </w:r>
      <w:r w:rsidRPr="007D14A0">
        <w:rPr>
          <w:rFonts w:ascii="Arial" w:hAnsi="Arial" w:cs="Arial"/>
        </w:rPr>
        <w:t>a to po celou dobu konání akce včetně exkurze</w:t>
      </w:r>
      <w:r>
        <w:rPr>
          <w:rFonts w:ascii="Arial" w:hAnsi="Arial" w:cs="Arial"/>
        </w:rPr>
        <w:t>,</w:t>
      </w:r>
      <w:r w:rsidRPr="000D4D90">
        <w:rPr>
          <w:rFonts w:ascii="Arial" w:hAnsi="Arial" w:cs="Arial"/>
        </w:rPr>
        <w:t xml:space="preserve"> a zpracování Závěrečné zprávy z akce</w:t>
      </w:r>
      <w:r w:rsidRPr="000D4D90">
        <w:rPr>
          <w:rStyle w:val="Znakapoznpodarou"/>
          <w:rFonts w:ascii="Arial" w:hAnsi="Arial" w:cs="Arial"/>
        </w:rPr>
        <w:footnoteReference w:id="8"/>
      </w:r>
      <w:r w:rsidRPr="000D4D90">
        <w:rPr>
          <w:rFonts w:ascii="Arial" w:hAnsi="Arial" w:cs="Arial"/>
        </w:rPr>
        <w:t>, jejíž součástí bude CD-ROM s fotografiemi;</w:t>
      </w:r>
    </w:p>
    <w:p w:rsidR="006F1047" w:rsidRPr="000D4D90" w:rsidRDefault="006F1047" w:rsidP="002C550F">
      <w:pPr>
        <w:numPr>
          <w:ilvl w:val="0"/>
          <w:numId w:val="38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0D4D90">
        <w:rPr>
          <w:rFonts w:ascii="Arial" w:hAnsi="Arial" w:cs="Arial"/>
        </w:rPr>
        <w:t xml:space="preserve">zajištění dopravy </w:t>
      </w:r>
      <w:r>
        <w:rPr>
          <w:rFonts w:ascii="Arial" w:hAnsi="Arial" w:cs="Arial"/>
        </w:rPr>
        <w:t xml:space="preserve">roll-up, vlajek se stožárem a </w:t>
      </w:r>
      <w:r w:rsidRPr="000D4D90">
        <w:rPr>
          <w:rFonts w:ascii="Arial" w:hAnsi="Arial" w:cs="Arial"/>
        </w:rPr>
        <w:t xml:space="preserve">podkladových materiálů </w:t>
      </w:r>
      <w:r>
        <w:rPr>
          <w:rFonts w:ascii="Arial" w:hAnsi="Arial" w:cs="Arial"/>
        </w:rPr>
        <w:t xml:space="preserve">Objednatele </w:t>
      </w:r>
      <w:r w:rsidRPr="000D4D90">
        <w:rPr>
          <w:rFonts w:ascii="Arial" w:hAnsi="Arial" w:cs="Arial"/>
        </w:rPr>
        <w:t>do místa konání akce</w:t>
      </w:r>
      <w:r>
        <w:rPr>
          <w:rFonts w:ascii="Arial" w:hAnsi="Arial" w:cs="Arial"/>
        </w:rPr>
        <w:t xml:space="preserve"> a zpět na adresu Objednatele</w:t>
      </w:r>
      <w:r w:rsidRPr="000D4D90">
        <w:rPr>
          <w:rFonts w:ascii="Arial" w:hAnsi="Arial" w:cs="Arial"/>
        </w:rPr>
        <w:t>, kompletace a distribuce materiálů na místě</w:t>
      </w:r>
      <w:r>
        <w:rPr>
          <w:rFonts w:ascii="Arial" w:hAnsi="Arial" w:cs="Arial"/>
        </w:rPr>
        <w:t>. Doprava materiálů zpět do sídla Objednatele bude realizována následující pracovní den po dni konání akce, termín může být po odsouhlasení Objednatelem změněn</w:t>
      </w:r>
      <w:r w:rsidRPr="000D4D90">
        <w:rPr>
          <w:rFonts w:ascii="Arial" w:hAnsi="Arial" w:cs="Arial"/>
        </w:rPr>
        <w:t>;</w:t>
      </w:r>
    </w:p>
    <w:p w:rsidR="006F1047" w:rsidRDefault="006F1047" w:rsidP="002C550F">
      <w:pPr>
        <w:numPr>
          <w:ilvl w:val="0"/>
          <w:numId w:val="38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0D4D90">
        <w:rPr>
          <w:rFonts w:ascii="Arial" w:hAnsi="Arial" w:cs="Arial"/>
        </w:rPr>
        <w:t>zajištění</w:t>
      </w:r>
      <w:r>
        <w:rPr>
          <w:rFonts w:ascii="Arial" w:hAnsi="Arial" w:cs="Arial"/>
        </w:rPr>
        <w:t xml:space="preserve"> pomocného personálu (hosteska pro registraci účastníků, hosteska u šatny </w:t>
      </w:r>
      <w:r w:rsidRPr="000D4D90">
        <w:rPr>
          <w:rFonts w:ascii="Arial" w:hAnsi="Arial" w:cs="Arial"/>
        </w:rPr>
        <w:t>apod.);</w:t>
      </w:r>
    </w:p>
    <w:p w:rsidR="006F1047" w:rsidRPr="00662946" w:rsidRDefault="006F1047" w:rsidP="002C550F">
      <w:pPr>
        <w:numPr>
          <w:ilvl w:val="0"/>
          <w:numId w:val="38"/>
        </w:numPr>
        <w:tabs>
          <w:tab w:val="left" w:pos="360"/>
        </w:tabs>
        <w:spacing w:before="120" w:after="240"/>
        <w:jc w:val="both"/>
        <w:rPr>
          <w:rFonts w:ascii="Arial" w:hAnsi="Arial" w:cs="Arial"/>
        </w:rPr>
      </w:pPr>
      <w:r w:rsidRPr="00662946">
        <w:rPr>
          <w:rFonts w:ascii="Arial" w:hAnsi="Arial" w:cs="Arial"/>
        </w:rPr>
        <w:t xml:space="preserve"> po celou dobu konání akce musí být přítomna alespoň jedna z osob, která je zodpovědná za plnění veřejné zakázky pro případ okamžitých poskytnutí pomoci a součinnosti (např. v případě neočekávaných situací, které vzniknou v průběhu trvání akce, apod.).</w:t>
      </w:r>
    </w:p>
    <w:p w:rsidR="006F1047" w:rsidRPr="00F65064" w:rsidRDefault="006F1047" w:rsidP="006F1047">
      <w:pPr>
        <w:tabs>
          <w:tab w:val="left" w:pos="360"/>
        </w:tabs>
        <w:spacing w:before="360" w:after="240"/>
        <w:jc w:val="both"/>
        <w:rPr>
          <w:rFonts w:ascii="Arial" w:hAnsi="Arial" w:cs="Arial"/>
          <w:b/>
          <w:caps/>
          <w:sz w:val="24"/>
        </w:rPr>
      </w:pPr>
      <w:r w:rsidRPr="00F65064">
        <w:rPr>
          <w:rFonts w:ascii="Arial" w:hAnsi="Arial" w:cs="Arial"/>
          <w:b/>
          <w:caps/>
          <w:sz w:val="24"/>
        </w:rPr>
        <w:t xml:space="preserve">DÍLČÍ PLNĚNÍ </w:t>
      </w:r>
      <w:r w:rsidRPr="00F65064">
        <w:rPr>
          <w:rFonts w:ascii="Arial" w:hAnsi="Arial" w:cs="Arial"/>
          <w:b/>
          <w:sz w:val="24"/>
        </w:rPr>
        <w:t>č</w:t>
      </w:r>
      <w:r w:rsidRPr="00F65064">
        <w:rPr>
          <w:rFonts w:ascii="Arial" w:hAnsi="Arial" w:cs="Arial"/>
          <w:b/>
          <w:caps/>
          <w:sz w:val="24"/>
        </w:rPr>
        <w:t>. 4: VÝROČNÍ Konference</w:t>
      </w:r>
    </w:p>
    <w:p w:rsidR="006F1047" w:rsidRPr="00E67B91" w:rsidRDefault="006F1047" w:rsidP="006F1047">
      <w:pPr>
        <w:tabs>
          <w:tab w:val="left" w:pos="360"/>
        </w:tabs>
        <w:spacing w:before="360" w:after="1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4.1. </w:t>
      </w:r>
      <w:r w:rsidRPr="00E67B91">
        <w:rPr>
          <w:rFonts w:ascii="Arial" w:hAnsi="Arial" w:cs="Arial"/>
          <w:b/>
          <w:u w:val="single"/>
        </w:rPr>
        <w:t>Základní charakteristika</w:t>
      </w:r>
    </w:p>
    <w:p w:rsidR="006F1047" w:rsidRPr="000D4D90" w:rsidRDefault="006F1047" w:rsidP="002C550F">
      <w:pPr>
        <w:numPr>
          <w:ilvl w:val="0"/>
          <w:numId w:val="37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0D4D90">
        <w:rPr>
          <w:rFonts w:ascii="Arial" w:hAnsi="Arial" w:cs="Arial"/>
        </w:rPr>
        <w:t xml:space="preserve">ermín konání: </w:t>
      </w:r>
      <w:r>
        <w:rPr>
          <w:rFonts w:ascii="Arial" w:hAnsi="Arial" w:cs="Arial"/>
        </w:rPr>
        <w:t>1 x ročně, preferovaný měsíc: prosinec (termín může být po odsouhlasení Objednatelem změněn);</w:t>
      </w:r>
    </w:p>
    <w:p w:rsidR="006F1047" w:rsidRPr="000D4D90" w:rsidRDefault="006F1047" w:rsidP="002C550F">
      <w:pPr>
        <w:numPr>
          <w:ilvl w:val="0"/>
          <w:numId w:val="37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0D4D90">
        <w:rPr>
          <w:rFonts w:ascii="Arial" w:hAnsi="Arial" w:cs="Arial"/>
        </w:rPr>
        <w:t xml:space="preserve">počet účastníků: </w:t>
      </w:r>
      <w:r>
        <w:rPr>
          <w:rFonts w:ascii="Arial" w:hAnsi="Arial" w:cs="Arial"/>
        </w:rPr>
        <w:t xml:space="preserve">max. 100 a </w:t>
      </w:r>
      <w:r w:rsidRPr="000D4D90">
        <w:rPr>
          <w:rFonts w:ascii="Arial" w:hAnsi="Arial" w:cs="Arial"/>
        </w:rPr>
        <w:t xml:space="preserve">min. 30 osob. </w:t>
      </w:r>
      <w:r>
        <w:rPr>
          <w:rFonts w:ascii="Arial" w:hAnsi="Arial" w:cs="Arial"/>
        </w:rPr>
        <w:t xml:space="preserve">Objednatel </w:t>
      </w:r>
      <w:r w:rsidRPr="000D4D90">
        <w:rPr>
          <w:rFonts w:ascii="Arial" w:hAnsi="Arial" w:cs="Arial"/>
        </w:rPr>
        <w:t xml:space="preserve">zajišťuje rozesílání pozvánek a zároveň registraci účastníků. V případě, že bude v předstihu zaznamenán nízký zájem (pod 30 osob), bude na základě oboustranného odsouhlasení </w:t>
      </w:r>
      <w:r>
        <w:rPr>
          <w:rFonts w:ascii="Arial" w:hAnsi="Arial" w:cs="Arial"/>
        </w:rPr>
        <w:t>dohodnut nový termín konference;</w:t>
      </w:r>
    </w:p>
    <w:p w:rsidR="006F1047" w:rsidRPr="000D4D90" w:rsidRDefault="006F1047" w:rsidP="002C550F">
      <w:pPr>
        <w:numPr>
          <w:ilvl w:val="0"/>
          <w:numId w:val="37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0D4D90">
        <w:rPr>
          <w:rFonts w:ascii="Arial" w:hAnsi="Arial" w:cs="Arial"/>
        </w:rPr>
        <w:lastRenderedPageBreak/>
        <w:t>délka trvání akce: celodenní</w:t>
      </w:r>
    </w:p>
    <w:p w:rsidR="006F1047" w:rsidRPr="000D4D90" w:rsidRDefault="006F1047" w:rsidP="002C550F">
      <w:pPr>
        <w:numPr>
          <w:ilvl w:val="0"/>
          <w:numId w:val="37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0D4D90">
        <w:rPr>
          <w:rFonts w:ascii="Arial" w:hAnsi="Arial" w:cs="Arial"/>
        </w:rPr>
        <w:t xml:space="preserve">lokalita: Praha </w:t>
      </w:r>
    </w:p>
    <w:p w:rsidR="006F1047" w:rsidRPr="0089219D" w:rsidRDefault="006F1047" w:rsidP="002C550F">
      <w:pPr>
        <w:numPr>
          <w:ilvl w:val="1"/>
          <w:numId w:val="41"/>
        </w:numPr>
        <w:tabs>
          <w:tab w:val="left" w:pos="360"/>
        </w:tabs>
        <w:spacing w:before="120" w:after="120"/>
        <w:ind w:left="709"/>
        <w:jc w:val="both"/>
        <w:rPr>
          <w:rFonts w:ascii="Arial" w:hAnsi="Arial" w:cs="Arial"/>
        </w:rPr>
      </w:pPr>
      <w:r w:rsidRPr="000D4D90">
        <w:rPr>
          <w:rFonts w:ascii="Arial" w:hAnsi="Arial" w:cs="Arial"/>
        </w:rPr>
        <w:t xml:space="preserve">výběr vhodných konferenčních prostor, které budou na úrovni </w:t>
      </w:r>
      <w:r>
        <w:rPr>
          <w:rFonts w:ascii="Arial" w:hAnsi="Arial" w:cs="Arial"/>
        </w:rPr>
        <w:t>srovnatelné s min**** prostory.</w:t>
      </w:r>
      <w:r w:rsidRPr="000D4D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Objednatel </w:t>
      </w:r>
      <w:r w:rsidRPr="005A5FF9">
        <w:rPr>
          <w:rFonts w:ascii="Arial" w:hAnsi="Arial" w:cs="Arial"/>
        </w:rPr>
        <w:t xml:space="preserve">oznámí </w:t>
      </w:r>
      <w:r>
        <w:rPr>
          <w:rFonts w:ascii="Arial" w:hAnsi="Arial" w:cs="Arial"/>
        </w:rPr>
        <w:t xml:space="preserve">Poskytovateli </w:t>
      </w:r>
      <w:r w:rsidRPr="005A5FF9">
        <w:rPr>
          <w:rFonts w:ascii="Arial" w:hAnsi="Arial" w:cs="Arial"/>
        </w:rPr>
        <w:t xml:space="preserve">termín </w:t>
      </w:r>
      <w:r>
        <w:rPr>
          <w:rFonts w:ascii="Arial" w:hAnsi="Arial" w:cs="Arial"/>
        </w:rPr>
        <w:t xml:space="preserve">min. 2 měsíce před konáním akce, </w:t>
      </w:r>
      <w:r w:rsidRPr="005A5FF9">
        <w:rPr>
          <w:rFonts w:ascii="Arial" w:hAnsi="Arial" w:cs="Arial"/>
        </w:rPr>
        <w:t xml:space="preserve">vyzve jej k předložení </w:t>
      </w:r>
      <w:r>
        <w:rPr>
          <w:rFonts w:ascii="Arial" w:hAnsi="Arial" w:cs="Arial"/>
        </w:rPr>
        <w:t xml:space="preserve">min. </w:t>
      </w:r>
      <w:r w:rsidRPr="005A5FF9">
        <w:rPr>
          <w:rFonts w:ascii="Arial" w:hAnsi="Arial" w:cs="Arial"/>
        </w:rPr>
        <w:t xml:space="preserve">3 návrhů na místo konání </w:t>
      </w:r>
      <w:r>
        <w:rPr>
          <w:rFonts w:ascii="Arial" w:hAnsi="Arial" w:cs="Arial"/>
        </w:rPr>
        <w:t xml:space="preserve">konference </w:t>
      </w:r>
      <w:r w:rsidRPr="005A5FF9">
        <w:rPr>
          <w:rFonts w:ascii="Arial" w:hAnsi="Arial" w:cs="Arial"/>
        </w:rPr>
        <w:t>(včetně fotografií lokalit</w:t>
      </w:r>
      <w:r>
        <w:rPr>
          <w:rFonts w:ascii="Arial" w:hAnsi="Arial" w:cs="Arial"/>
        </w:rPr>
        <w:t>). Poskytovatel</w:t>
      </w:r>
      <w:r w:rsidRPr="000D4D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organizačně i technicky zajistí prohlídku navržených lokalit, které se zúčastní zástupce Objednatele a zástupce Poskytovatele. </w:t>
      </w:r>
      <w:r w:rsidRPr="00274033">
        <w:rPr>
          <w:rFonts w:ascii="Arial" w:hAnsi="Arial" w:cs="Arial"/>
        </w:rPr>
        <w:t xml:space="preserve">Po schválení lokace </w:t>
      </w:r>
      <w:r>
        <w:rPr>
          <w:rFonts w:ascii="Arial" w:hAnsi="Arial" w:cs="Arial"/>
        </w:rPr>
        <w:t xml:space="preserve">Objednatel </w:t>
      </w:r>
      <w:r w:rsidRPr="00274033">
        <w:rPr>
          <w:rFonts w:ascii="Arial" w:hAnsi="Arial" w:cs="Arial"/>
        </w:rPr>
        <w:t xml:space="preserve">odešle </w:t>
      </w:r>
      <w:r>
        <w:rPr>
          <w:rFonts w:ascii="Arial" w:hAnsi="Arial" w:cs="Arial"/>
        </w:rPr>
        <w:t>Poskytovateli výzvu</w:t>
      </w:r>
      <w:r w:rsidRPr="00274033">
        <w:rPr>
          <w:rFonts w:ascii="Arial" w:hAnsi="Arial" w:cs="Arial"/>
        </w:rPr>
        <w:t xml:space="preserve"> na realizaci </w:t>
      </w:r>
      <w:r w:rsidRPr="005A5FF9">
        <w:rPr>
          <w:rFonts w:ascii="Arial" w:hAnsi="Arial" w:cs="Arial"/>
        </w:rPr>
        <w:t>akce</w:t>
      </w:r>
      <w:r>
        <w:rPr>
          <w:rFonts w:ascii="Arial" w:hAnsi="Arial" w:cs="Arial"/>
        </w:rPr>
        <w:t>;</w:t>
      </w:r>
      <w:r w:rsidRPr="005A5FF9">
        <w:rPr>
          <w:rFonts w:cs="Arial"/>
        </w:rPr>
        <w:t xml:space="preserve"> </w:t>
      </w:r>
    </w:p>
    <w:p w:rsidR="006F1047" w:rsidRPr="000D4D90" w:rsidRDefault="006F1047" w:rsidP="002C550F">
      <w:pPr>
        <w:numPr>
          <w:ilvl w:val="1"/>
          <w:numId w:val="41"/>
        </w:numPr>
        <w:tabs>
          <w:tab w:val="left" w:pos="360"/>
        </w:tabs>
        <w:spacing w:before="120" w:after="120"/>
        <w:ind w:left="709"/>
        <w:jc w:val="both"/>
        <w:rPr>
          <w:rFonts w:ascii="Arial" w:hAnsi="Arial" w:cs="Arial"/>
        </w:rPr>
      </w:pPr>
      <w:r w:rsidRPr="000D4D90">
        <w:rPr>
          <w:rFonts w:ascii="Arial" w:hAnsi="Arial" w:cs="Arial"/>
        </w:rPr>
        <w:t xml:space="preserve">konferenční prostory se budou nacházet </w:t>
      </w:r>
      <w:r>
        <w:rPr>
          <w:rFonts w:ascii="Arial" w:hAnsi="Arial" w:cs="Arial"/>
        </w:rPr>
        <w:t xml:space="preserve">ve vzdálenosti </w:t>
      </w:r>
      <w:r w:rsidRPr="000D4D90">
        <w:rPr>
          <w:rFonts w:ascii="Arial" w:hAnsi="Arial" w:cs="Arial"/>
        </w:rPr>
        <w:t>max. 10 min</w:t>
      </w:r>
      <w:r>
        <w:rPr>
          <w:rFonts w:ascii="Arial" w:hAnsi="Arial" w:cs="Arial"/>
        </w:rPr>
        <w:t>.</w:t>
      </w:r>
      <w:r w:rsidRPr="000D4D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chůze </w:t>
      </w:r>
      <w:r w:rsidRPr="000D4D90">
        <w:rPr>
          <w:rFonts w:ascii="Arial" w:hAnsi="Arial" w:cs="Arial"/>
        </w:rPr>
        <w:t>od MHD;</w:t>
      </w:r>
    </w:p>
    <w:p w:rsidR="006F1047" w:rsidRPr="000D4D90" w:rsidRDefault="006F1047" w:rsidP="002C550F">
      <w:pPr>
        <w:numPr>
          <w:ilvl w:val="1"/>
          <w:numId w:val="41"/>
        </w:numPr>
        <w:tabs>
          <w:tab w:val="left" w:pos="360"/>
        </w:tabs>
        <w:spacing w:before="120" w:after="120"/>
        <w:ind w:left="709"/>
        <w:jc w:val="both"/>
        <w:rPr>
          <w:rFonts w:ascii="Arial" w:hAnsi="Arial" w:cs="Arial"/>
        </w:rPr>
      </w:pPr>
      <w:r w:rsidRPr="000D4D90">
        <w:rPr>
          <w:rFonts w:ascii="Arial" w:hAnsi="Arial" w:cs="Arial"/>
        </w:rPr>
        <w:t xml:space="preserve">vybrané prostory budou podléhat finálnímu odsouhlasení </w:t>
      </w:r>
      <w:r>
        <w:rPr>
          <w:rFonts w:ascii="Arial" w:hAnsi="Arial" w:cs="Arial"/>
        </w:rPr>
        <w:t>Objednatelem</w:t>
      </w:r>
      <w:r w:rsidRPr="000D4D90">
        <w:rPr>
          <w:rFonts w:ascii="Arial" w:hAnsi="Arial" w:cs="Arial"/>
        </w:rPr>
        <w:t>.</w:t>
      </w:r>
    </w:p>
    <w:p w:rsidR="006F1047" w:rsidRPr="00E67B91" w:rsidRDefault="006F1047" w:rsidP="006F1047">
      <w:pPr>
        <w:tabs>
          <w:tab w:val="left" w:pos="360"/>
        </w:tabs>
        <w:spacing w:before="360" w:after="1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4.2. </w:t>
      </w:r>
      <w:r w:rsidRPr="00E67B91">
        <w:rPr>
          <w:rFonts w:ascii="Arial" w:hAnsi="Arial" w:cs="Arial"/>
          <w:b/>
          <w:u w:val="single"/>
        </w:rPr>
        <w:t>Předběžný harmonogram akce</w:t>
      </w:r>
      <w:r w:rsidRPr="00C83DC6">
        <w:rPr>
          <w:rFonts w:ascii="Arial" w:hAnsi="Arial" w:cs="Arial"/>
          <w:b/>
          <w:u w:val="single"/>
          <w:vertAlign w:val="superscript"/>
        </w:rPr>
        <w:footnoteReference w:id="9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3716"/>
        <w:gridCol w:w="3878"/>
      </w:tblGrid>
      <w:tr w:rsidR="006F1047" w:rsidRPr="00C556A1" w:rsidTr="002F772E">
        <w:tc>
          <w:tcPr>
            <w:tcW w:w="1692" w:type="dxa"/>
            <w:vAlign w:val="center"/>
          </w:tcPr>
          <w:p w:rsidR="006F1047" w:rsidRPr="001325AC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1325AC">
              <w:rPr>
                <w:rFonts w:ascii="Arial" w:hAnsi="Arial" w:cs="Arial"/>
              </w:rPr>
              <w:t>den</w:t>
            </w:r>
          </w:p>
        </w:tc>
        <w:tc>
          <w:tcPr>
            <w:tcW w:w="3717" w:type="dxa"/>
            <w:vAlign w:val="center"/>
          </w:tcPr>
          <w:p w:rsidR="006F1047" w:rsidRPr="001325AC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1325AC">
              <w:rPr>
                <w:rFonts w:ascii="Arial" w:hAnsi="Arial" w:cs="Arial"/>
              </w:rPr>
              <w:t>Akce</w:t>
            </w:r>
          </w:p>
        </w:tc>
        <w:tc>
          <w:tcPr>
            <w:tcW w:w="3879" w:type="dxa"/>
            <w:vAlign w:val="center"/>
          </w:tcPr>
          <w:p w:rsidR="006F1047" w:rsidRPr="001325AC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1325AC">
              <w:rPr>
                <w:rFonts w:ascii="Arial" w:hAnsi="Arial" w:cs="Arial"/>
              </w:rPr>
              <w:t>předpokládaný časový harmonogram</w:t>
            </w:r>
          </w:p>
        </w:tc>
      </w:tr>
      <w:tr w:rsidR="006F1047" w:rsidRPr="00C556A1" w:rsidTr="002F772E">
        <w:tc>
          <w:tcPr>
            <w:tcW w:w="1692" w:type="dxa"/>
            <w:vMerge w:val="restart"/>
            <w:vAlign w:val="center"/>
          </w:tcPr>
          <w:p w:rsidR="006F1047" w:rsidRPr="001325AC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</w:t>
            </w:r>
          </w:p>
        </w:tc>
        <w:tc>
          <w:tcPr>
            <w:tcW w:w="3717" w:type="dxa"/>
            <w:vAlign w:val="center"/>
          </w:tcPr>
          <w:p w:rsidR="006F1047" w:rsidRPr="001325AC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1325AC">
              <w:rPr>
                <w:rFonts w:ascii="Arial" w:hAnsi="Arial" w:cs="Arial"/>
              </w:rPr>
              <w:t>registrace účastníků, sendvičový bufet</w:t>
            </w:r>
          </w:p>
        </w:tc>
        <w:tc>
          <w:tcPr>
            <w:tcW w:w="3879" w:type="dxa"/>
            <w:vAlign w:val="center"/>
          </w:tcPr>
          <w:p w:rsidR="006F1047" w:rsidRPr="001325AC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1325AC">
              <w:rPr>
                <w:rFonts w:ascii="Arial" w:hAnsi="Arial" w:cs="Arial"/>
              </w:rPr>
              <w:t>cca od 9:30</w:t>
            </w:r>
          </w:p>
        </w:tc>
      </w:tr>
      <w:tr w:rsidR="006F1047" w:rsidRPr="00C556A1" w:rsidTr="002F772E">
        <w:tc>
          <w:tcPr>
            <w:tcW w:w="1692" w:type="dxa"/>
            <w:vMerge/>
            <w:vAlign w:val="center"/>
          </w:tcPr>
          <w:p w:rsidR="006F1047" w:rsidRPr="001325AC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717" w:type="dxa"/>
            <w:vAlign w:val="center"/>
          </w:tcPr>
          <w:p w:rsidR="006F1047" w:rsidRPr="001325AC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1325AC">
              <w:rPr>
                <w:rFonts w:ascii="Arial" w:hAnsi="Arial" w:cs="Arial"/>
              </w:rPr>
              <w:t>konference – I. Část</w:t>
            </w:r>
          </w:p>
        </w:tc>
        <w:tc>
          <w:tcPr>
            <w:tcW w:w="3879" w:type="dxa"/>
            <w:vAlign w:val="center"/>
          </w:tcPr>
          <w:p w:rsidR="006F1047" w:rsidRPr="001325AC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1325AC">
              <w:rPr>
                <w:rFonts w:ascii="Arial" w:hAnsi="Arial" w:cs="Arial"/>
              </w:rPr>
              <w:t>cca 10:00 – 12:00</w:t>
            </w:r>
          </w:p>
        </w:tc>
      </w:tr>
      <w:tr w:rsidR="006F1047" w:rsidRPr="00C556A1" w:rsidTr="002F772E">
        <w:tc>
          <w:tcPr>
            <w:tcW w:w="1692" w:type="dxa"/>
            <w:vMerge/>
            <w:vAlign w:val="center"/>
          </w:tcPr>
          <w:p w:rsidR="006F1047" w:rsidRPr="001325AC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717" w:type="dxa"/>
            <w:vAlign w:val="center"/>
          </w:tcPr>
          <w:p w:rsidR="006F1047" w:rsidRPr="001325AC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1325AC">
              <w:rPr>
                <w:rFonts w:ascii="Arial" w:hAnsi="Arial" w:cs="Arial"/>
              </w:rPr>
              <w:t>coffee break</w:t>
            </w:r>
          </w:p>
        </w:tc>
        <w:tc>
          <w:tcPr>
            <w:tcW w:w="3879" w:type="dxa"/>
            <w:vAlign w:val="center"/>
          </w:tcPr>
          <w:p w:rsidR="006F1047" w:rsidRPr="001325AC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1325AC">
              <w:rPr>
                <w:rFonts w:ascii="Arial" w:hAnsi="Arial" w:cs="Arial"/>
              </w:rPr>
              <w:t>cca 12:00 – 12:30</w:t>
            </w:r>
          </w:p>
        </w:tc>
      </w:tr>
      <w:tr w:rsidR="006F1047" w:rsidRPr="00C556A1" w:rsidTr="002F772E">
        <w:tc>
          <w:tcPr>
            <w:tcW w:w="1692" w:type="dxa"/>
            <w:vMerge/>
            <w:vAlign w:val="center"/>
          </w:tcPr>
          <w:p w:rsidR="006F1047" w:rsidRPr="001325AC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717" w:type="dxa"/>
            <w:vAlign w:val="center"/>
          </w:tcPr>
          <w:p w:rsidR="006F1047" w:rsidRPr="001325AC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1325AC">
              <w:rPr>
                <w:rFonts w:ascii="Arial" w:hAnsi="Arial" w:cs="Arial"/>
              </w:rPr>
              <w:t>konference – II. část</w:t>
            </w:r>
          </w:p>
        </w:tc>
        <w:tc>
          <w:tcPr>
            <w:tcW w:w="3879" w:type="dxa"/>
            <w:vAlign w:val="center"/>
          </w:tcPr>
          <w:p w:rsidR="006F1047" w:rsidRPr="001325AC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1325AC">
              <w:rPr>
                <w:rFonts w:ascii="Arial" w:hAnsi="Arial" w:cs="Arial"/>
              </w:rPr>
              <w:t>cca 12:30 – 14:00</w:t>
            </w:r>
          </w:p>
        </w:tc>
      </w:tr>
      <w:tr w:rsidR="006F1047" w:rsidRPr="00C556A1" w:rsidTr="002F772E">
        <w:tc>
          <w:tcPr>
            <w:tcW w:w="1692" w:type="dxa"/>
            <w:vMerge/>
            <w:vAlign w:val="center"/>
          </w:tcPr>
          <w:p w:rsidR="006F1047" w:rsidRPr="001325AC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717" w:type="dxa"/>
            <w:vAlign w:val="center"/>
          </w:tcPr>
          <w:p w:rsidR="006F1047" w:rsidRPr="001325AC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1325AC">
              <w:rPr>
                <w:rFonts w:ascii="Arial" w:hAnsi="Arial" w:cs="Arial"/>
              </w:rPr>
              <w:t>raut (neformální jednání)</w:t>
            </w:r>
          </w:p>
        </w:tc>
        <w:tc>
          <w:tcPr>
            <w:tcW w:w="3879" w:type="dxa"/>
            <w:vAlign w:val="center"/>
          </w:tcPr>
          <w:p w:rsidR="006F1047" w:rsidRPr="001325AC" w:rsidRDefault="006F1047" w:rsidP="002F772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1325AC">
              <w:rPr>
                <w:rFonts w:ascii="Arial" w:hAnsi="Arial" w:cs="Arial"/>
              </w:rPr>
              <w:t>od 14:00 (cca do 18:00)</w:t>
            </w:r>
          </w:p>
        </w:tc>
      </w:tr>
    </w:tbl>
    <w:p w:rsidR="006F1047" w:rsidRPr="00E67B91" w:rsidRDefault="006F1047" w:rsidP="006F1047">
      <w:pPr>
        <w:tabs>
          <w:tab w:val="left" w:pos="360"/>
        </w:tabs>
        <w:spacing w:before="360" w:after="1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4.3. </w:t>
      </w:r>
      <w:r w:rsidRPr="00E67B91">
        <w:rPr>
          <w:rFonts w:ascii="Arial" w:hAnsi="Arial" w:cs="Arial"/>
          <w:b/>
          <w:u w:val="single"/>
        </w:rPr>
        <w:t>Technicko-organizační zajištění akce</w:t>
      </w:r>
    </w:p>
    <w:p w:rsidR="006F1047" w:rsidRPr="0056297A" w:rsidRDefault="006F1047" w:rsidP="006F1047">
      <w:pPr>
        <w:pStyle w:val="Odstavecseseznamem"/>
        <w:ind w:left="0"/>
        <w:rPr>
          <w:rFonts w:ascii="Arial" w:hAnsi="Arial" w:cs="Arial"/>
          <w:sz w:val="22"/>
        </w:rPr>
      </w:pPr>
      <w:r w:rsidRPr="0056297A">
        <w:rPr>
          <w:rFonts w:ascii="Arial" w:hAnsi="Arial" w:cs="Arial"/>
          <w:sz w:val="22"/>
        </w:rPr>
        <w:t>Technicko-organizační zajištění akce bude provedeno v následujícím minimálním rozsahu:</w:t>
      </w:r>
    </w:p>
    <w:p w:rsidR="006F1047" w:rsidRPr="00E67B91" w:rsidRDefault="006F1047" w:rsidP="006F1047">
      <w:pPr>
        <w:tabs>
          <w:tab w:val="left" w:pos="360"/>
        </w:tabs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4.3.1. Z</w:t>
      </w:r>
      <w:r w:rsidRPr="00E67B91">
        <w:rPr>
          <w:rFonts w:ascii="Arial" w:hAnsi="Arial" w:cs="Arial"/>
          <w:b/>
        </w:rPr>
        <w:t>ajištění konferenčních prostor - specifikace</w:t>
      </w:r>
    </w:p>
    <w:p w:rsidR="006F1047" w:rsidRPr="000D4D90" w:rsidRDefault="006F1047" w:rsidP="006F1047">
      <w:p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0D4D90">
        <w:rPr>
          <w:rFonts w:ascii="Arial" w:hAnsi="Arial" w:cs="Arial"/>
        </w:rPr>
        <w:t xml:space="preserve"> zajistí min. požadavky na konferenční prostory v následujícím rozsahu:</w:t>
      </w:r>
    </w:p>
    <w:p w:rsidR="006F1047" w:rsidRPr="000D4D90" w:rsidRDefault="006F1047" w:rsidP="002C550F">
      <w:pPr>
        <w:numPr>
          <w:ilvl w:val="0"/>
          <w:numId w:val="44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0D4D90">
        <w:rPr>
          <w:rFonts w:ascii="Arial" w:hAnsi="Arial" w:cs="Arial"/>
        </w:rPr>
        <w:t xml:space="preserve">konferenční prostor bude na úrovni </w:t>
      </w:r>
      <w:r>
        <w:rPr>
          <w:rFonts w:ascii="Arial" w:hAnsi="Arial" w:cs="Arial"/>
        </w:rPr>
        <w:t xml:space="preserve">srovnatelné s </w:t>
      </w:r>
      <w:r w:rsidRPr="000D4D90">
        <w:rPr>
          <w:rFonts w:ascii="Arial" w:hAnsi="Arial" w:cs="Arial"/>
        </w:rPr>
        <w:t>min****</w:t>
      </w:r>
      <w:r>
        <w:rPr>
          <w:rFonts w:ascii="Arial" w:hAnsi="Arial" w:cs="Arial"/>
        </w:rPr>
        <w:t xml:space="preserve"> prostory;</w:t>
      </w:r>
    </w:p>
    <w:p w:rsidR="006F1047" w:rsidRPr="000D4D90" w:rsidRDefault="006F1047" w:rsidP="002C550F">
      <w:pPr>
        <w:numPr>
          <w:ilvl w:val="0"/>
          <w:numId w:val="42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0D4D90">
        <w:rPr>
          <w:rFonts w:ascii="Arial" w:hAnsi="Arial" w:cs="Arial"/>
        </w:rPr>
        <w:t>konferenční prostor bude mít kapacitu 100 osob;</w:t>
      </w:r>
    </w:p>
    <w:p w:rsidR="006F1047" w:rsidRPr="000D4D90" w:rsidRDefault="006F1047" w:rsidP="002C550F">
      <w:pPr>
        <w:numPr>
          <w:ilvl w:val="0"/>
          <w:numId w:val="42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předsednický</w:t>
      </w:r>
      <w:r w:rsidRPr="000D4D90">
        <w:rPr>
          <w:rFonts w:ascii="Arial" w:hAnsi="Arial" w:cs="Arial"/>
        </w:rPr>
        <w:t xml:space="preserve"> stůl bude max. pro 6 - 10 osob</w:t>
      </w:r>
      <w:r>
        <w:rPr>
          <w:rFonts w:ascii="Arial" w:hAnsi="Arial" w:cs="Arial"/>
        </w:rPr>
        <w:t>, zajištění rautových sukní z vnější strany stolu</w:t>
      </w:r>
      <w:r w:rsidRPr="000D4D90">
        <w:rPr>
          <w:rFonts w:ascii="Arial" w:hAnsi="Arial" w:cs="Arial"/>
        </w:rPr>
        <w:t>;</w:t>
      </w:r>
    </w:p>
    <w:p w:rsidR="006F1047" w:rsidRPr="000D4D90" w:rsidRDefault="006F1047" w:rsidP="002C550F">
      <w:pPr>
        <w:numPr>
          <w:ilvl w:val="0"/>
          <w:numId w:val="42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</w:t>
      </w:r>
      <w:r w:rsidRPr="000D4D90">
        <w:rPr>
          <w:rFonts w:ascii="Arial" w:hAnsi="Arial" w:cs="Arial"/>
        </w:rPr>
        <w:t>dále požaduje, aby vybraný konferenční prostor poskytoval variabilní uspořádání stolů a židlí (divadelní uspořádání nebo uspořádání do tvaru „E“);</w:t>
      </w:r>
    </w:p>
    <w:p w:rsidR="006F1047" w:rsidRPr="000D4D90" w:rsidRDefault="006F1047" w:rsidP="002C550F">
      <w:pPr>
        <w:numPr>
          <w:ilvl w:val="0"/>
          <w:numId w:val="42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0D4D90">
        <w:rPr>
          <w:rFonts w:ascii="Arial" w:hAnsi="Arial" w:cs="Arial"/>
        </w:rPr>
        <w:t xml:space="preserve"> zajistí prostor pro registraci účastníků;</w:t>
      </w:r>
    </w:p>
    <w:p w:rsidR="006F1047" w:rsidRPr="000D4D90" w:rsidRDefault="006F1047" w:rsidP="002C550F">
      <w:pPr>
        <w:numPr>
          <w:ilvl w:val="0"/>
          <w:numId w:val="42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0D4D90">
        <w:rPr>
          <w:rFonts w:ascii="Arial" w:hAnsi="Arial" w:cs="Arial"/>
        </w:rPr>
        <w:t xml:space="preserve"> zajistí šatnu s obsluhou.</w:t>
      </w:r>
    </w:p>
    <w:p w:rsidR="006F1047" w:rsidRPr="00E67B91" w:rsidRDefault="006F1047" w:rsidP="006F1047">
      <w:pPr>
        <w:tabs>
          <w:tab w:val="left" w:pos="360"/>
        </w:tabs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4.3.2.</w:t>
      </w:r>
      <w:r w:rsidRPr="00E67B91">
        <w:rPr>
          <w:rFonts w:ascii="Arial" w:hAnsi="Arial" w:cs="Arial"/>
          <w:b/>
        </w:rPr>
        <w:t xml:space="preserve"> Zajištění cateringových služeb - specifikace</w:t>
      </w:r>
    </w:p>
    <w:p w:rsidR="006F1047" w:rsidRPr="001325AC" w:rsidRDefault="006F1047" w:rsidP="006F1047">
      <w:p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0D4D90">
        <w:rPr>
          <w:rFonts w:ascii="Arial" w:hAnsi="Arial" w:cs="Arial"/>
        </w:rPr>
        <w:t xml:space="preserve"> </w:t>
      </w:r>
      <w:r w:rsidRPr="001325AC">
        <w:rPr>
          <w:rFonts w:ascii="Arial" w:hAnsi="Arial" w:cs="Arial"/>
        </w:rPr>
        <w:t>zajistí cateringové služby min. v následujícím rozsahu:</w:t>
      </w:r>
    </w:p>
    <w:p w:rsidR="006F1047" w:rsidRPr="001325AC" w:rsidRDefault="006F1047" w:rsidP="002C550F">
      <w:pPr>
        <w:numPr>
          <w:ilvl w:val="0"/>
          <w:numId w:val="40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D56D6A">
        <w:rPr>
          <w:rFonts w:ascii="Arial" w:hAnsi="Arial" w:cs="Arial"/>
        </w:rPr>
        <w:t>sendvičový bufet</w:t>
      </w:r>
      <w:r w:rsidRPr="001325AC">
        <w:rPr>
          <w:rFonts w:ascii="Arial" w:hAnsi="Arial" w:cs="Arial"/>
        </w:rPr>
        <w:t xml:space="preserve"> bude obsahovat nabídku sendvičů z tmavého a bílého pečiva (2 ks/osobu), moučníky/dezerty (2 ks/osobu), nabídku nápojů (káva s mlékem, čaj (volný výběr z čajové kazety), výběr džusů, perlivé a neperlivé minerální vody); </w:t>
      </w:r>
      <w:r>
        <w:rPr>
          <w:rFonts w:ascii="Arial" w:hAnsi="Arial" w:cs="Arial"/>
        </w:rPr>
        <w:t>Poskytovatel</w:t>
      </w:r>
      <w:r w:rsidRPr="000D4D90">
        <w:rPr>
          <w:rFonts w:ascii="Arial" w:hAnsi="Arial" w:cs="Arial"/>
        </w:rPr>
        <w:t xml:space="preserve"> </w:t>
      </w:r>
      <w:r w:rsidRPr="001325AC">
        <w:rPr>
          <w:rFonts w:ascii="Arial" w:hAnsi="Arial" w:cs="Arial"/>
        </w:rPr>
        <w:t xml:space="preserve">předloží před konáním akce </w:t>
      </w:r>
      <w:r>
        <w:rPr>
          <w:rFonts w:ascii="Arial" w:hAnsi="Arial" w:cs="Arial"/>
        </w:rPr>
        <w:t xml:space="preserve">Objednateli </w:t>
      </w:r>
      <w:r w:rsidRPr="001325AC">
        <w:rPr>
          <w:rFonts w:ascii="Arial" w:hAnsi="Arial" w:cs="Arial"/>
        </w:rPr>
        <w:t xml:space="preserve">návrhy min. 3 menu, případně budou tato menu na základě požadavků </w:t>
      </w:r>
      <w:r>
        <w:rPr>
          <w:rFonts w:ascii="Arial" w:hAnsi="Arial" w:cs="Arial"/>
        </w:rPr>
        <w:t xml:space="preserve">Objednatele </w:t>
      </w:r>
      <w:r w:rsidRPr="001325AC">
        <w:rPr>
          <w:rFonts w:ascii="Arial" w:hAnsi="Arial" w:cs="Arial"/>
        </w:rPr>
        <w:t xml:space="preserve">doplněna/upravena, limitní cena sendvičového bufetu na osobu nepřekročí </w:t>
      </w:r>
      <w:r>
        <w:rPr>
          <w:rFonts w:ascii="Arial" w:hAnsi="Arial" w:cs="Arial"/>
        </w:rPr>
        <w:t>3</w:t>
      </w:r>
      <w:r w:rsidRPr="001325AC">
        <w:rPr>
          <w:rFonts w:ascii="Arial" w:hAnsi="Arial" w:cs="Arial"/>
        </w:rPr>
        <w:t>00,- Kč</w:t>
      </w:r>
      <w:r>
        <w:rPr>
          <w:rFonts w:ascii="Arial" w:hAnsi="Arial" w:cs="Arial"/>
        </w:rPr>
        <w:t xml:space="preserve"> včetně DPH</w:t>
      </w:r>
      <w:r w:rsidRPr="001325AC">
        <w:rPr>
          <w:rFonts w:ascii="Arial" w:hAnsi="Arial" w:cs="Arial"/>
        </w:rPr>
        <w:t>;</w:t>
      </w:r>
    </w:p>
    <w:p w:rsidR="006F1047" w:rsidRPr="00BC796E" w:rsidRDefault="006F1047" w:rsidP="002C550F">
      <w:pPr>
        <w:numPr>
          <w:ilvl w:val="0"/>
          <w:numId w:val="40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BC796E">
        <w:rPr>
          <w:rFonts w:ascii="Arial" w:hAnsi="Arial" w:cs="Arial"/>
        </w:rPr>
        <w:t xml:space="preserve">coffee break bude obsahovat nabídku nápojů (káva s mlékem, čaj (volný výběr z čajové kazety), výběr džusů, perlivé a neperlivé minerální vody), slané pohoštění (2 ks/osoba), sladké pohoštění (2 ks/osoba), výběr ovoce; Poskytovatel předloží před konáním akce Objednateli návrhy min. 3 menu, případně budou tato menu na základě požadavků Objednatele doplněna/upravena, limitní cena coffee breaku na osobu nepřekročí 300,- Kč včetně DPH. </w:t>
      </w:r>
      <w:r>
        <w:rPr>
          <w:rFonts w:ascii="Arial" w:hAnsi="Arial" w:cs="Arial"/>
        </w:rPr>
        <w:t>N</w:t>
      </w:r>
      <w:r w:rsidRPr="00BC796E">
        <w:rPr>
          <w:rFonts w:ascii="Arial" w:hAnsi="Arial" w:cs="Arial"/>
        </w:rPr>
        <w:t>a předsednickém stole budou během konference položeny perlivé a neperlivé vody a během přestávky se dle potřeby doplní;</w:t>
      </w:r>
    </w:p>
    <w:p w:rsidR="006F1047" w:rsidRDefault="006F1047" w:rsidP="002C550F">
      <w:pPr>
        <w:numPr>
          <w:ilvl w:val="0"/>
          <w:numId w:val="40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3D062B">
        <w:rPr>
          <w:rFonts w:ascii="Arial" w:hAnsi="Arial" w:cs="Arial"/>
        </w:rPr>
        <w:t>raut</w:t>
      </w:r>
      <w:r w:rsidRPr="001325AC">
        <w:rPr>
          <w:rFonts w:ascii="Arial" w:hAnsi="Arial" w:cs="Arial"/>
        </w:rPr>
        <w:t xml:space="preserve"> – bude obsahovat výběr kanapek (studené i teplé), studené masové variace, rybí speciality, teplý bufet</w:t>
      </w:r>
      <w:r>
        <w:rPr>
          <w:rFonts w:ascii="Arial" w:hAnsi="Arial" w:cs="Arial"/>
        </w:rPr>
        <w:t xml:space="preserve"> (výběr ze 3 jídel z toho jedno se sladkovodní rybou)</w:t>
      </w:r>
      <w:r w:rsidRPr="001325AC">
        <w:rPr>
          <w:rFonts w:ascii="Arial" w:hAnsi="Arial" w:cs="Arial"/>
        </w:rPr>
        <w:t xml:space="preserve">, saláty, přílohy, sýry, banketní pečivo, moučníky/dezerty, výběr ovoce a výběr nápojů; </w:t>
      </w:r>
      <w:r>
        <w:rPr>
          <w:rFonts w:ascii="Arial" w:hAnsi="Arial" w:cs="Arial"/>
        </w:rPr>
        <w:t>Poskytovatel</w:t>
      </w:r>
      <w:r w:rsidRPr="000D4D90">
        <w:rPr>
          <w:rFonts w:ascii="Arial" w:hAnsi="Arial" w:cs="Arial"/>
        </w:rPr>
        <w:t xml:space="preserve"> </w:t>
      </w:r>
      <w:r w:rsidRPr="001325AC">
        <w:rPr>
          <w:rFonts w:ascii="Arial" w:hAnsi="Arial" w:cs="Arial"/>
        </w:rPr>
        <w:t xml:space="preserve">předloží před konáním akce </w:t>
      </w:r>
      <w:r>
        <w:rPr>
          <w:rFonts w:ascii="Arial" w:hAnsi="Arial" w:cs="Arial"/>
        </w:rPr>
        <w:t xml:space="preserve">Objednateli </w:t>
      </w:r>
      <w:r w:rsidRPr="001325AC">
        <w:rPr>
          <w:rFonts w:ascii="Arial" w:hAnsi="Arial" w:cs="Arial"/>
        </w:rPr>
        <w:t xml:space="preserve">návrhy min. 3 menu, případně budou tato menu na základě požadavků </w:t>
      </w:r>
      <w:r>
        <w:rPr>
          <w:rFonts w:ascii="Arial" w:hAnsi="Arial" w:cs="Arial"/>
        </w:rPr>
        <w:t xml:space="preserve">Objednatele </w:t>
      </w:r>
      <w:r w:rsidRPr="001325AC">
        <w:rPr>
          <w:rFonts w:ascii="Arial" w:hAnsi="Arial" w:cs="Arial"/>
        </w:rPr>
        <w:t xml:space="preserve">doplněna/upravena, limitní cena rautu na osobu nepřekročí </w:t>
      </w:r>
      <w:r>
        <w:rPr>
          <w:rFonts w:ascii="Arial" w:hAnsi="Arial" w:cs="Arial"/>
        </w:rPr>
        <w:t>7</w:t>
      </w:r>
      <w:r w:rsidRPr="001325AC">
        <w:rPr>
          <w:rFonts w:ascii="Arial" w:hAnsi="Arial" w:cs="Arial"/>
        </w:rPr>
        <w:t>00,- Kč</w:t>
      </w:r>
      <w:r>
        <w:rPr>
          <w:rFonts w:ascii="Arial" w:hAnsi="Arial" w:cs="Arial"/>
        </w:rPr>
        <w:t xml:space="preserve"> včetně DPH;</w:t>
      </w:r>
    </w:p>
    <w:p w:rsidR="006F1047" w:rsidRPr="001325AC" w:rsidRDefault="006F1047" w:rsidP="002C550F">
      <w:pPr>
        <w:numPr>
          <w:ilvl w:val="0"/>
          <w:numId w:val="40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BF4DFD">
        <w:rPr>
          <w:rFonts w:ascii="Arial" w:hAnsi="Arial" w:cs="Arial"/>
        </w:rPr>
        <w:t>objednatel požaduje, aby „aby veškeré servírovací nádobí (např. talíře, sklenice, nádoby a příbory) nebylo vyrobeno z materiálů na jedno použití. Ostatní servírovací pomůcky (např. ubrousky), které se vyrábí na jedno použití, musí být biologick</w:t>
      </w:r>
      <w:r>
        <w:rPr>
          <w:rFonts w:ascii="Arial" w:hAnsi="Arial" w:cs="Arial"/>
        </w:rPr>
        <w:t>y rozložitelné a recyklovatelné.</w:t>
      </w:r>
    </w:p>
    <w:p w:rsidR="006F1047" w:rsidRPr="00E67B91" w:rsidRDefault="006F1047" w:rsidP="006F1047">
      <w:pPr>
        <w:tabs>
          <w:tab w:val="left" w:pos="360"/>
        </w:tabs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4.3.3.</w:t>
      </w:r>
      <w:r w:rsidRPr="00E67B91">
        <w:rPr>
          <w:rFonts w:ascii="Arial" w:hAnsi="Arial" w:cs="Arial"/>
          <w:b/>
        </w:rPr>
        <w:t xml:space="preserve"> Zajištění prezentační a audiovizuální techniky - specifikace</w:t>
      </w:r>
    </w:p>
    <w:p w:rsidR="006F1047" w:rsidRPr="001325AC" w:rsidRDefault="006F1047" w:rsidP="006F1047">
      <w:pPr>
        <w:tabs>
          <w:tab w:val="left" w:pos="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Poskytovatel</w:t>
      </w:r>
      <w:r w:rsidRPr="000D4D90">
        <w:rPr>
          <w:rFonts w:ascii="Arial" w:hAnsi="Arial" w:cs="Arial"/>
        </w:rPr>
        <w:t xml:space="preserve"> </w:t>
      </w:r>
      <w:r w:rsidRPr="001325AC">
        <w:rPr>
          <w:rFonts w:ascii="Arial" w:hAnsi="Arial" w:cs="Arial"/>
        </w:rPr>
        <w:t>zajistí následující min. vybavení:</w:t>
      </w:r>
    </w:p>
    <w:p w:rsidR="006F1047" w:rsidRDefault="006F1047" w:rsidP="002C550F">
      <w:pPr>
        <w:numPr>
          <w:ilvl w:val="0"/>
          <w:numId w:val="43"/>
        </w:numPr>
        <w:tabs>
          <w:tab w:val="left" w:pos="0"/>
        </w:tabs>
        <w:spacing w:before="120" w:after="120"/>
        <w:jc w:val="both"/>
        <w:rPr>
          <w:rFonts w:ascii="Arial" w:hAnsi="Arial" w:cs="Arial"/>
          <w:lang w:val="de-DE"/>
        </w:rPr>
      </w:pPr>
      <w:r w:rsidRPr="001325AC">
        <w:rPr>
          <w:rFonts w:ascii="Arial" w:hAnsi="Arial" w:cs="Arial"/>
        </w:rPr>
        <w:t>1x dataprojektor</w:t>
      </w:r>
      <w:r w:rsidRPr="001325AC">
        <w:rPr>
          <w:rFonts w:ascii="Arial" w:hAnsi="Arial" w:cs="Arial"/>
          <w:lang w:val="de-DE"/>
        </w:rPr>
        <w:t>;</w:t>
      </w:r>
    </w:p>
    <w:p w:rsidR="006F1047" w:rsidRPr="001325AC" w:rsidRDefault="006F1047" w:rsidP="002C550F">
      <w:pPr>
        <w:numPr>
          <w:ilvl w:val="0"/>
          <w:numId w:val="43"/>
        </w:numPr>
        <w:tabs>
          <w:tab w:val="left" w:pos="0"/>
        </w:tabs>
        <w:spacing w:before="120" w:after="12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1 x notebook;</w:t>
      </w:r>
    </w:p>
    <w:p w:rsidR="006F1047" w:rsidRPr="001325AC" w:rsidRDefault="006F1047" w:rsidP="002C550F">
      <w:pPr>
        <w:numPr>
          <w:ilvl w:val="0"/>
          <w:numId w:val="43"/>
        </w:numPr>
        <w:tabs>
          <w:tab w:val="left" w:pos="0"/>
        </w:tabs>
        <w:spacing w:before="120" w:after="120"/>
        <w:jc w:val="both"/>
        <w:rPr>
          <w:rFonts w:ascii="Arial" w:hAnsi="Arial" w:cs="Arial"/>
        </w:rPr>
      </w:pPr>
      <w:r w:rsidRPr="001325AC">
        <w:rPr>
          <w:rFonts w:ascii="Arial" w:hAnsi="Arial" w:cs="Arial"/>
        </w:rPr>
        <w:t>1x promítací plátno;</w:t>
      </w:r>
    </w:p>
    <w:p w:rsidR="006F1047" w:rsidRPr="001325AC" w:rsidRDefault="006F1047" w:rsidP="002C550F">
      <w:pPr>
        <w:numPr>
          <w:ilvl w:val="0"/>
          <w:numId w:val="43"/>
        </w:numPr>
        <w:tabs>
          <w:tab w:val="left" w:pos="0"/>
        </w:tabs>
        <w:spacing w:before="120" w:after="120"/>
        <w:jc w:val="both"/>
        <w:rPr>
          <w:rFonts w:ascii="Arial" w:hAnsi="Arial" w:cs="Arial"/>
        </w:rPr>
      </w:pPr>
      <w:r w:rsidRPr="001325AC">
        <w:rPr>
          <w:rFonts w:ascii="Arial" w:hAnsi="Arial" w:cs="Arial"/>
        </w:rPr>
        <w:t>ozvučení konferenčních prostor;</w:t>
      </w:r>
    </w:p>
    <w:p w:rsidR="006F1047" w:rsidRPr="001325AC" w:rsidRDefault="006F1047" w:rsidP="002C550F">
      <w:pPr>
        <w:numPr>
          <w:ilvl w:val="0"/>
          <w:numId w:val="43"/>
        </w:numPr>
        <w:tabs>
          <w:tab w:val="left" w:pos="0"/>
        </w:tabs>
        <w:spacing w:before="120" w:after="120"/>
        <w:jc w:val="both"/>
        <w:rPr>
          <w:rFonts w:ascii="Arial" w:hAnsi="Arial" w:cs="Arial"/>
        </w:rPr>
      </w:pPr>
      <w:r w:rsidRPr="001325AC">
        <w:rPr>
          <w:rFonts w:ascii="Arial" w:hAnsi="Arial" w:cs="Arial"/>
        </w:rPr>
        <w:t>kongresové mikrofony pro předsednický stůl;</w:t>
      </w:r>
    </w:p>
    <w:p w:rsidR="006F1047" w:rsidRPr="001325AC" w:rsidRDefault="006F1047" w:rsidP="002C550F">
      <w:pPr>
        <w:numPr>
          <w:ilvl w:val="0"/>
          <w:numId w:val="43"/>
        </w:numPr>
        <w:tabs>
          <w:tab w:val="left" w:pos="0"/>
        </w:tabs>
        <w:spacing w:before="120" w:after="120"/>
        <w:jc w:val="both"/>
        <w:rPr>
          <w:rFonts w:ascii="Arial" w:hAnsi="Arial" w:cs="Arial"/>
        </w:rPr>
      </w:pPr>
      <w:r w:rsidRPr="001325AC">
        <w:rPr>
          <w:rFonts w:ascii="Arial" w:hAnsi="Arial" w:cs="Arial"/>
        </w:rPr>
        <w:t>2 bezdrátové mikrofony (pro dotazy z pléna účastníků);</w:t>
      </w:r>
    </w:p>
    <w:p w:rsidR="006F1047" w:rsidRPr="001325AC" w:rsidRDefault="006F1047" w:rsidP="002C550F">
      <w:pPr>
        <w:numPr>
          <w:ilvl w:val="0"/>
          <w:numId w:val="43"/>
        </w:numPr>
        <w:tabs>
          <w:tab w:val="left" w:pos="0"/>
        </w:tabs>
        <w:spacing w:before="120" w:after="120"/>
        <w:jc w:val="both"/>
        <w:rPr>
          <w:rFonts w:ascii="Arial" w:hAnsi="Arial" w:cs="Arial"/>
        </w:rPr>
      </w:pPr>
      <w:r w:rsidRPr="001325AC">
        <w:rPr>
          <w:rFonts w:ascii="Arial" w:hAnsi="Arial" w:cs="Arial"/>
        </w:rPr>
        <w:t>nahrávání celé akce (1x CD-ROM/DVD zvukový záznam pro přepis);</w:t>
      </w:r>
    </w:p>
    <w:p w:rsidR="006F1047" w:rsidRDefault="006F1047" w:rsidP="002C550F">
      <w:pPr>
        <w:numPr>
          <w:ilvl w:val="0"/>
          <w:numId w:val="43"/>
        </w:numPr>
        <w:tabs>
          <w:tab w:val="left" w:pos="0"/>
        </w:tabs>
        <w:spacing w:before="120" w:after="120"/>
        <w:jc w:val="both"/>
        <w:rPr>
          <w:rFonts w:ascii="Arial" w:hAnsi="Arial" w:cs="Arial"/>
        </w:rPr>
      </w:pPr>
      <w:r w:rsidRPr="001325AC">
        <w:rPr>
          <w:rFonts w:ascii="Arial" w:hAnsi="Arial" w:cs="Arial"/>
        </w:rPr>
        <w:t xml:space="preserve">přítomnost technického pracovníka </w:t>
      </w:r>
      <w:r>
        <w:rPr>
          <w:rFonts w:ascii="Arial" w:hAnsi="Arial" w:cs="Arial"/>
        </w:rPr>
        <w:t>po celou dobu konání konference;</w:t>
      </w:r>
    </w:p>
    <w:p w:rsidR="006F1047" w:rsidRPr="001325AC" w:rsidRDefault="006F1047" w:rsidP="002C550F">
      <w:pPr>
        <w:numPr>
          <w:ilvl w:val="0"/>
          <w:numId w:val="43"/>
        </w:numPr>
        <w:tabs>
          <w:tab w:val="left" w:pos="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zajištění wi-fi připojení v prostorách konference.</w:t>
      </w:r>
    </w:p>
    <w:p w:rsidR="006F1047" w:rsidRPr="00E67B91" w:rsidRDefault="006F1047" w:rsidP="006F1047">
      <w:pPr>
        <w:tabs>
          <w:tab w:val="left" w:pos="360"/>
        </w:tabs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4.3.4.</w:t>
      </w:r>
      <w:r w:rsidRPr="00E67B91">
        <w:rPr>
          <w:rFonts w:ascii="Arial" w:hAnsi="Arial" w:cs="Arial"/>
          <w:b/>
        </w:rPr>
        <w:t xml:space="preserve"> Zajištění simultánního tlumočení - specifikace</w:t>
      </w:r>
    </w:p>
    <w:p w:rsidR="006F1047" w:rsidRDefault="006F1047" w:rsidP="006F1047">
      <w:pPr>
        <w:tabs>
          <w:tab w:val="left" w:pos="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0D4D90">
        <w:rPr>
          <w:rFonts w:ascii="Arial" w:hAnsi="Arial" w:cs="Arial"/>
        </w:rPr>
        <w:t xml:space="preserve"> </w:t>
      </w:r>
      <w:r w:rsidRPr="001325AC">
        <w:rPr>
          <w:rFonts w:ascii="Arial" w:hAnsi="Arial" w:cs="Arial"/>
        </w:rPr>
        <w:t>zajistí simultánní tlumočení z Aj do Čj, z Čj do Aj a potřebné technické vybavení (tlumočnické zařízení bezdrátové, tlumočnická budka, sluchátka) v případě, že se akce budou účastnit zástupci</w:t>
      </w:r>
      <w:r>
        <w:rPr>
          <w:rFonts w:ascii="Arial" w:hAnsi="Arial" w:cs="Arial"/>
        </w:rPr>
        <w:t xml:space="preserve"> </w:t>
      </w:r>
      <w:r w:rsidRPr="001325AC">
        <w:rPr>
          <w:rFonts w:ascii="Arial" w:hAnsi="Arial" w:cs="Arial"/>
        </w:rPr>
        <w:t>Evropské komise.</w:t>
      </w:r>
    </w:p>
    <w:p w:rsidR="006F1047" w:rsidRPr="00E67B91" w:rsidRDefault="006F1047" w:rsidP="006F1047">
      <w:pPr>
        <w:tabs>
          <w:tab w:val="left" w:pos="360"/>
        </w:tabs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4.3.5.</w:t>
      </w:r>
      <w:r w:rsidRPr="00E67B9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Ostatní služby</w:t>
      </w:r>
    </w:p>
    <w:p w:rsidR="006F1047" w:rsidRPr="00330A18" w:rsidRDefault="006F1047" w:rsidP="002C550F">
      <w:pPr>
        <w:numPr>
          <w:ilvl w:val="0"/>
          <w:numId w:val="38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330A18">
        <w:rPr>
          <w:rFonts w:ascii="Arial" w:hAnsi="Arial" w:cs="Arial"/>
        </w:rPr>
        <w:t>návrh, grafické zpracování pozván</w:t>
      </w:r>
      <w:r>
        <w:rPr>
          <w:rFonts w:ascii="Arial" w:hAnsi="Arial" w:cs="Arial"/>
        </w:rPr>
        <w:t>ky/</w:t>
      </w:r>
      <w:r w:rsidRPr="00330A18">
        <w:rPr>
          <w:rFonts w:ascii="Arial" w:hAnsi="Arial" w:cs="Arial"/>
        </w:rPr>
        <w:t xml:space="preserve">programu na základě podkladů </w:t>
      </w:r>
      <w:r>
        <w:rPr>
          <w:rFonts w:ascii="Arial" w:hAnsi="Arial" w:cs="Arial"/>
        </w:rPr>
        <w:t xml:space="preserve">Objednatele </w:t>
      </w:r>
      <w:r w:rsidRPr="00330A18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Poskytovatel</w:t>
      </w:r>
      <w:r w:rsidRPr="000D4D90">
        <w:rPr>
          <w:rFonts w:ascii="Arial" w:hAnsi="Arial" w:cs="Arial"/>
        </w:rPr>
        <w:t xml:space="preserve"> </w:t>
      </w:r>
      <w:r w:rsidRPr="00330A18">
        <w:rPr>
          <w:rFonts w:ascii="Arial" w:hAnsi="Arial" w:cs="Arial"/>
        </w:rPr>
        <w:t xml:space="preserve">předloží </w:t>
      </w:r>
      <w:r>
        <w:rPr>
          <w:rFonts w:ascii="Arial" w:hAnsi="Arial" w:cs="Arial"/>
        </w:rPr>
        <w:t xml:space="preserve">Objednateli </w:t>
      </w:r>
      <w:r w:rsidRPr="00330A18">
        <w:rPr>
          <w:rFonts w:ascii="Arial" w:hAnsi="Arial" w:cs="Arial"/>
        </w:rPr>
        <w:t>2 grafické návrhy; distribuci pozván</w:t>
      </w:r>
      <w:r>
        <w:rPr>
          <w:rFonts w:ascii="Arial" w:hAnsi="Arial" w:cs="Arial"/>
        </w:rPr>
        <w:t>ky/</w:t>
      </w:r>
      <w:r w:rsidRPr="00330A18">
        <w:rPr>
          <w:rFonts w:ascii="Arial" w:hAnsi="Arial" w:cs="Arial"/>
        </w:rPr>
        <w:t xml:space="preserve">programu zařizuje </w:t>
      </w:r>
      <w:r>
        <w:rPr>
          <w:rFonts w:ascii="Arial" w:hAnsi="Arial" w:cs="Arial"/>
        </w:rPr>
        <w:t>Objednatel</w:t>
      </w:r>
      <w:r w:rsidRPr="00330A18">
        <w:rPr>
          <w:rFonts w:ascii="Arial" w:hAnsi="Arial" w:cs="Arial"/>
        </w:rPr>
        <w:t>;</w:t>
      </w:r>
    </w:p>
    <w:p w:rsidR="006F1047" w:rsidRPr="00330A18" w:rsidRDefault="006F1047" w:rsidP="002C550F">
      <w:pPr>
        <w:numPr>
          <w:ilvl w:val="0"/>
          <w:numId w:val="38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330A18">
        <w:rPr>
          <w:rFonts w:ascii="Arial" w:hAnsi="Arial" w:cs="Arial"/>
        </w:rPr>
        <w:t>grafické zpracování, tisk a distribuce visaček pro přednášející</w:t>
      </w:r>
      <w:r>
        <w:rPr>
          <w:rFonts w:ascii="Arial" w:hAnsi="Arial" w:cs="Arial"/>
        </w:rPr>
        <w:t>,</w:t>
      </w:r>
      <w:r w:rsidRPr="00330A18">
        <w:rPr>
          <w:rFonts w:ascii="Arial" w:hAnsi="Arial" w:cs="Arial"/>
        </w:rPr>
        <w:t xml:space="preserve"> včetně transparentních obalů s klipsou; </w:t>
      </w:r>
    </w:p>
    <w:p w:rsidR="006F1047" w:rsidRPr="00330A18" w:rsidRDefault="006F1047" w:rsidP="002C550F">
      <w:pPr>
        <w:numPr>
          <w:ilvl w:val="0"/>
          <w:numId w:val="38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330A18">
        <w:rPr>
          <w:rFonts w:ascii="Arial" w:hAnsi="Arial" w:cs="Arial"/>
        </w:rPr>
        <w:t xml:space="preserve">grafické zpracování, tisk a distribuce jmenovek na stůl pro přednášející. </w:t>
      </w:r>
      <w:r>
        <w:rPr>
          <w:rFonts w:ascii="Arial" w:hAnsi="Arial" w:cs="Arial"/>
        </w:rPr>
        <w:t xml:space="preserve">Objednatel </w:t>
      </w:r>
      <w:r w:rsidRPr="00330A18">
        <w:rPr>
          <w:rFonts w:ascii="Arial" w:hAnsi="Arial" w:cs="Arial"/>
        </w:rPr>
        <w:t>po uzavření smlouvy specifikuje formát jmenovky</w:t>
      </w:r>
      <w:r>
        <w:rPr>
          <w:rFonts w:ascii="Arial" w:hAnsi="Arial" w:cs="Arial"/>
        </w:rPr>
        <w:t>.</w:t>
      </w:r>
      <w:r w:rsidRPr="00330A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330A18">
        <w:rPr>
          <w:rFonts w:ascii="Arial" w:hAnsi="Arial" w:cs="Arial"/>
        </w:rPr>
        <w:t>lastikov</w:t>
      </w:r>
      <w:r>
        <w:rPr>
          <w:rFonts w:ascii="Arial" w:hAnsi="Arial" w:cs="Arial"/>
        </w:rPr>
        <w:t>é</w:t>
      </w:r>
      <w:r w:rsidRPr="00330A18">
        <w:rPr>
          <w:rFonts w:ascii="Arial" w:hAnsi="Arial" w:cs="Arial"/>
        </w:rPr>
        <w:t xml:space="preserve"> stoján</w:t>
      </w:r>
      <w:r>
        <w:rPr>
          <w:rFonts w:ascii="Arial" w:hAnsi="Arial" w:cs="Arial"/>
        </w:rPr>
        <w:t>ky</w:t>
      </w:r>
      <w:r w:rsidRPr="00330A18">
        <w:rPr>
          <w:rFonts w:ascii="Arial" w:hAnsi="Arial" w:cs="Arial"/>
        </w:rPr>
        <w:t xml:space="preserve"> na jmenovk</w:t>
      </w:r>
      <w:r>
        <w:rPr>
          <w:rFonts w:ascii="Arial" w:hAnsi="Arial" w:cs="Arial"/>
        </w:rPr>
        <w:t>y</w:t>
      </w:r>
      <w:r w:rsidRPr="00330A18">
        <w:rPr>
          <w:rFonts w:ascii="Arial" w:hAnsi="Arial" w:cs="Arial"/>
        </w:rPr>
        <w:t xml:space="preserve"> dodá </w:t>
      </w:r>
      <w:r>
        <w:rPr>
          <w:rFonts w:ascii="Arial" w:hAnsi="Arial" w:cs="Arial"/>
        </w:rPr>
        <w:t>Objednatel</w:t>
      </w:r>
      <w:r w:rsidRPr="00330A18">
        <w:rPr>
          <w:rFonts w:ascii="Arial" w:hAnsi="Arial" w:cs="Arial"/>
        </w:rPr>
        <w:t>;</w:t>
      </w:r>
    </w:p>
    <w:p w:rsidR="006F1047" w:rsidRPr="000D4D90" w:rsidRDefault="006F1047" w:rsidP="002C550F">
      <w:pPr>
        <w:numPr>
          <w:ilvl w:val="0"/>
          <w:numId w:val="38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0D4D90">
        <w:rPr>
          <w:rFonts w:ascii="Arial" w:hAnsi="Arial" w:cs="Arial"/>
        </w:rPr>
        <w:t>návrh, grafické zpracování</w:t>
      </w:r>
      <w:r>
        <w:rPr>
          <w:rFonts w:ascii="Arial" w:hAnsi="Arial" w:cs="Arial"/>
        </w:rPr>
        <w:t>, tisk</w:t>
      </w:r>
      <w:r w:rsidRPr="000D4D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umístění </w:t>
      </w:r>
      <w:r w:rsidRPr="000D4D90">
        <w:rPr>
          <w:rFonts w:ascii="Arial" w:hAnsi="Arial" w:cs="Arial"/>
        </w:rPr>
        <w:t>navigace v místě konání akce;</w:t>
      </w:r>
    </w:p>
    <w:p w:rsidR="006F1047" w:rsidRPr="000D4D90" w:rsidRDefault="006F1047" w:rsidP="002C550F">
      <w:pPr>
        <w:pStyle w:val="Prosttext"/>
        <w:numPr>
          <w:ilvl w:val="0"/>
          <w:numId w:val="38"/>
        </w:numPr>
        <w:tabs>
          <w:tab w:val="left" w:pos="360"/>
        </w:tabs>
        <w:spacing w:before="120" w:after="120" w:line="300" w:lineRule="auto"/>
        <w:jc w:val="both"/>
        <w:rPr>
          <w:rFonts w:ascii="Arial" w:hAnsi="Arial" w:cs="Arial"/>
          <w:sz w:val="22"/>
          <w:szCs w:val="22"/>
        </w:rPr>
      </w:pPr>
      <w:r w:rsidRPr="000D4D90">
        <w:rPr>
          <w:rFonts w:ascii="Arial" w:eastAsia="Calibri" w:hAnsi="Arial" w:cs="Arial"/>
          <w:sz w:val="22"/>
          <w:szCs w:val="22"/>
          <w:lang w:eastAsia="en-US"/>
        </w:rPr>
        <w:t>zajištění povinné publicity v souladu s Manuálem jednotného vizuálního stylu Ministerstva zemědělství a Pravidly pro žadatele a příjemce z Technické pomoci Operačního programu Rybářství 2014 – 2020;</w:t>
      </w:r>
    </w:p>
    <w:p w:rsidR="006F1047" w:rsidRDefault="006F1047" w:rsidP="002C550F">
      <w:pPr>
        <w:numPr>
          <w:ilvl w:val="0"/>
          <w:numId w:val="38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zajištění a úhrada za parkování pro přednášející, cca 10 osob;</w:t>
      </w:r>
    </w:p>
    <w:p w:rsidR="006F1047" w:rsidRPr="004E0FFB" w:rsidRDefault="006F1047" w:rsidP="002C550F">
      <w:pPr>
        <w:numPr>
          <w:ilvl w:val="0"/>
          <w:numId w:val="38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0D4D90">
        <w:rPr>
          <w:rFonts w:ascii="Arial" w:hAnsi="Arial" w:cs="Arial"/>
        </w:rPr>
        <w:lastRenderedPageBreak/>
        <w:t>zajištění parkování pro účastníky akce</w:t>
      </w:r>
      <w:r>
        <w:rPr>
          <w:rFonts w:ascii="Arial" w:hAnsi="Arial" w:cs="Arial"/>
        </w:rPr>
        <w:t>, poplatek za parkovné si hradí účastníci</w:t>
      </w:r>
      <w:r w:rsidRPr="000D4D90">
        <w:rPr>
          <w:rFonts w:ascii="Arial" w:hAnsi="Arial" w:cs="Arial"/>
        </w:rPr>
        <w:t>;</w:t>
      </w:r>
    </w:p>
    <w:p w:rsidR="006F1047" w:rsidRDefault="006F1047" w:rsidP="002C550F">
      <w:pPr>
        <w:numPr>
          <w:ilvl w:val="0"/>
          <w:numId w:val="38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0D4D90">
        <w:rPr>
          <w:rFonts w:ascii="Arial" w:hAnsi="Arial" w:cs="Arial"/>
        </w:rPr>
        <w:t>zajištění výzdoby (květiny, symboly EU);</w:t>
      </w:r>
    </w:p>
    <w:p w:rsidR="006F1047" w:rsidRPr="000D4D90" w:rsidRDefault="006F1047" w:rsidP="002C550F">
      <w:pPr>
        <w:numPr>
          <w:ilvl w:val="0"/>
          <w:numId w:val="38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0D4D90">
        <w:rPr>
          <w:rFonts w:ascii="Arial" w:hAnsi="Arial" w:cs="Arial"/>
        </w:rPr>
        <w:t>zajištění fotografa a zpracování Závěrečné zprávy z akce</w:t>
      </w:r>
      <w:r w:rsidRPr="000D4D90">
        <w:rPr>
          <w:rStyle w:val="Znakapoznpodarou"/>
          <w:rFonts w:ascii="Arial" w:hAnsi="Arial" w:cs="Arial"/>
        </w:rPr>
        <w:footnoteReference w:id="10"/>
      </w:r>
      <w:r w:rsidRPr="000D4D90">
        <w:rPr>
          <w:rFonts w:ascii="Arial" w:hAnsi="Arial" w:cs="Arial"/>
        </w:rPr>
        <w:t>, jejíž součástí bude CD-ROM s fotografiemi;</w:t>
      </w:r>
    </w:p>
    <w:p w:rsidR="006F1047" w:rsidRPr="00561C1B" w:rsidRDefault="006F1047" w:rsidP="002C550F">
      <w:pPr>
        <w:numPr>
          <w:ilvl w:val="0"/>
          <w:numId w:val="38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0D4D90">
        <w:rPr>
          <w:rFonts w:ascii="Arial" w:hAnsi="Arial" w:cs="Arial"/>
        </w:rPr>
        <w:t xml:space="preserve">zajištění dopravy </w:t>
      </w:r>
      <w:r>
        <w:rPr>
          <w:rFonts w:ascii="Arial" w:hAnsi="Arial" w:cs="Arial"/>
        </w:rPr>
        <w:t xml:space="preserve">roll-up, vlajek se stožárem a </w:t>
      </w:r>
      <w:r w:rsidRPr="000D4D90">
        <w:rPr>
          <w:rFonts w:ascii="Arial" w:hAnsi="Arial" w:cs="Arial"/>
        </w:rPr>
        <w:t xml:space="preserve">podkladových materiálů </w:t>
      </w:r>
      <w:r>
        <w:rPr>
          <w:rFonts w:ascii="Arial" w:hAnsi="Arial" w:cs="Arial"/>
        </w:rPr>
        <w:t xml:space="preserve">Objednatele </w:t>
      </w:r>
      <w:r w:rsidRPr="000D4D90">
        <w:rPr>
          <w:rFonts w:ascii="Arial" w:hAnsi="Arial" w:cs="Arial"/>
        </w:rPr>
        <w:t>do místa konání akce</w:t>
      </w:r>
      <w:r>
        <w:rPr>
          <w:rFonts w:ascii="Arial" w:hAnsi="Arial" w:cs="Arial"/>
        </w:rPr>
        <w:t xml:space="preserve"> a zpět na adresu Objednatele</w:t>
      </w:r>
      <w:r w:rsidRPr="000D4D90">
        <w:rPr>
          <w:rFonts w:ascii="Arial" w:hAnsi="Arial" w:cs="Arial"/>
        </w:rPr>
        <w:t>, kompletace a distribuce materiálů na místě</w:t>
      </w:r>
      <w:r>
        <w:rPr>
          <w:rFonts w:ascii="Arial" w:hAnsi="Arial" w:cs="Arial"/>
        </w:rPr>
        <w:t>.</w:t>
      </w:r>
      <w:r w:rsidRPr="009308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Doprava materiálů zpět do sídla Objednatele bude realizována následující pracovní den po dni konání akce, termín může být po odsouhlasení Objednatelem změněn</w:t>
      </w:r>
      <w:r w:rsidRPr="000D4D90">
        <w:rPr>
          <w:rFonts w:ascii="Arial" w:hAnsi="Arial" w:cs="Arial"/>
        </w:rPr>
        <w:t>;</w:t>
      </w:r>
    </w:p>
    <w:p w:rsidR="006F1047" w:rsidRPr="0037296B" w:rsidRDefault="006F1047" w:rsidP="002C550F">
      <w:pPr>
        <w:numPr>
          <w:ilvl w:val="0"/>
          <w:numId w:val="38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0D4D90">
        <w:rPr>
          <w:rFonts w:ascii="Arial" w:hAnsi="Arial" w:cs="Arial"/>
        </w:rPr>
        <w:t>zajištění pomocného personálu (</w:t>
      </w:r>
      <w:r w:rsidRPr="00E1233E">
        <w:rPr>
          <w:rFonts w:ascii="Arial" w:hAnsi="Arial" w:cs="Arial"/>
        </w:rPr>
        <w:t>hosteska pro registraci účastníků, hosteska u šatny</w:t>
      </w:r>
      <w:r>
        <w:rPr>
          <w:rFonts w:ascii="Arial" w:hAnsi="Arial" w:cs="Arial"/>
        </w:rPr>
        <w:t xml:space="preserve">, hosteska pro předávání mikrofonu účastníkům diskuse </w:t>
      </w:r>
      <w:r w:rsidRPr="00E1233E">
        <w:rPr>
          <w:rFonts w:ascii="Arial" w:hAnsi="Arial" w:cs="Arial"/>
        </w:rPr>
        <w:t>apod.);</w:t>
      </w:r>
    </w:p>
    <w:p w:rsidR="006F1047" w:rsidRPr="00B8651D" w:rsidRDefault="006F1047" w:rsidP="002C550F">
      <w:pPr>
        <w:pStyle w:val="Prosttext"/>
        <w:numPr>
          <w:ilvl w:val="0"/>
          <w:numId w:val="38"/>
        </w:numPr>
        <w:spacing w:before="120" w:after="120" w:line="300" w:lineRule="auto"/>
        <w:jc w:val="both"/>
        <w:rPr>
          <w:rFonts w:ascii="Arial" w:hAnsi="Arial" w:cs="Arial"/>
        </w:rPr>
      </w:pPr>
      <w:r w:rsidRPr="00B8651D">
        <w:rPr>
          <w:rFonts w:ascii="Arial" w:hAnsi="Arial" w:cs="Arial"/>
          <w:sz w:val="22"/>
          <w:szCs w:val="22"/>
        </w:rPr>
        <w:t>po celou dobu konání akce musí být přítomna alespoň jedna z osob, která je zodpovědná za plnění veřejné zakázky pro případ okamžitých poskytnutí pomoci a součinnosti (např. v případě neočekávaných situací, které vzniknou v průběhu trvání akce, apod.).</w:t>
      </w:r>
    </w:p>
    <w:p w:rsidR="006F1047" w:rsidRDefault="006F1047" w:rsidP="006F1047">
      <w:pPr>
        <w:spacing w:before="120" w:after="120" w:line="300" w:lineRule="auto"/>
        <w:jc w:val="both"/>
        <w:rPr>
          <w:rFonts w:ascii="Arial" w:hAnsi="Arial" w:cs="Arial"/>
        </w:rPr>
      </w:pPr>
    </w:p>
    <w:p w:rsidR="00652FC2" w:rsidRDefault="00652FC2">
      <w:pPr>
        <w:spacing w:after="0" w:line="240" w:lineRule="auto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br w:type="page"/>
      </w:r>
    </w:p>
    <w:p w:rsidR="00652FC2" w:rsidRPr="00652FC2" w:rsidRDefault="00652FC2" w:rsidP="00652FC2">
      <w:pPr>
        <w:spacing w:after="0" w:line="240" w:lineRule="auto"/>
        <w:jc w:val="right"/>
        <w:rPr>
          <w:rFonts w:ascii="Arial" w:hAnsi="Arial"/>
          <w:b/>
          <w:i/>
          <w:sz w:val="24"/>
        </w:rPr>
      </w:pPr>
      <w:r w:rsidRPr="00652FC2">
        <w:rPr>
          <w:rFonts w:ascii="Arial" w:hAnsi="Arial"/>
          <w:b/>
          <w:i/>
          <w:sz w:val="24"/>
        </w:rPr>
        <w:lastRenderedPageBreak/>
        <w:t>Příloha č. 2 Položkový rozpočet (varianta pro plátce DPH)</w:t>
      </w:r>
    </w:p>
    <w:p w:rsidR="00652FC2" w:rsidRPr="00652FC2" w:rsidRDefault="00652FC2" w:rsidP="00652FC2">
      <w:pPr>
        <w:spacing w:after="0" w:line="240" w:lineRule="auto"/>
        <w:rPr>
          <w:rFonts w:ascii="Arial" w:hAnsi="Arial"/>
        </w:rPr>
      </w:pPr>
    </w:p>
    <w:p w:rsidR="00652FC2" w:rsidRPr="00652FC2" w:rsidRDefault="00652FC2" w:rsidP="00652FC2">
      <w:pPr>
        <w:spacing w:after="0" w:line="240" w:lineRule="auto"/>
        <w:rPr>
          <w:rFonts w:ascii="Arial" w:hAnsi="Arial"/>
          <w:b/>
          <w:sz w:val="24"/>
        </w:rPr>
      </w:pPr>
      <w:r w:rsidRPr="00652FC2">
        <w:rPr>
          <w:rFonts w:ascii="Arial" w:hAnsi="Arial"/>
          <w:b/>
          <w:sz w:val="24"/>
        </w:rPr>
        <w:t>DÍLČÍ PLNĚNÍ Č. 1</w:t>
      </w:r>
    </w:p>
    <w:p w:rsidR="00652FC2" w:rsidRPr="00652FC2" w:rsidRDefault="00652FC2" w:rsidP="00652FC2">
      <w:pPr>
        <w:spacing w:after="0" w:line="240" w:lineRule="auto"/>
        <w:rPr>
          <w:rFonts w:ascii="Arial" w:hAnsi="Arial"/>
        </w:rPr>
      </w:pPr>
    </w:p>
    <w:p w:rsidR="00652FC2" w:rsidRPr="00652FC2" w:rsidRDefault="00652FC2" w:rsidP="00652FC2">
      <w:pPr>
        <w:spacing w:after="0" w:line="240" w:lineRule="auto"/>
        <w:rPr>
          <w:rFonts w:ascii="Arial" w:hAnsi="Arial"/>
        </w:rPr>
      </w:pPr>
      <w:r w:rsidRPr="00652FC2">
        <w:rPr>
          <w:rFonts w:ascii="Arial" w:hAnsi="Arial"/>
        </w:rPr>
        <w:t>Název Dílčího plnění č. 1:</w:t>
      </w:r>
      <w:r w:rsidRPr="00652FC2">
        <w:rPr>
          <w:rFonts w:ascii="Arial" w:hAnsi="Arial"/>
        </w:rPr>
        <w:tab/>
      </w:r>
      <w:r w:rsidRPr="00652FC2">
        <w:rPr>
          <w:rFonts w:ascii="Arial" w:hAnsi="Arial"/>
        </w:rPr>
        <w:tab/>
      </w:r>
      <w:r w:rsidRPr="00652FC2">
        <w:rPr>
          <w:rFonts w:ascii="Arial" w:hAnsi="Arial"/>
          <w:b/>
        </w:rPr>
        <w:t>Monitorovací výbor v Praze</w:t>
      </w:r>
    </w:p>
    <w:p w:rsidR="00652FC2" w:rsidRPr="00652FC2" w:rsidRDefault="00652FC2" w:rsidP="00652FC2">
      <w:pPr>
        <w:spacing w:after="0" w:line="240" w:lineRule="auto"/>
        <w:rPr>
          <w:rFonts w:ascii="Arial" w:hAnsi="Arial"/>
        </w:rPr>
      </w:pPr>
      <w:r w:rsidRPr="00652FC2">
        <w:rPr>
          <w:rFonts w:ascii="Arial" w:hAnsi="Arial"/>
        </w:rPr>
        <w:t xml:space="preserve">Místo konání: </w:t>
      </w:r>
      <w:r w:rsidRPr="00652FC2">
        <w:rPr>
          <w:rFonts w:ascii="Arial" w:hAnsi="Arial"/>
        </w:rPr>
        <w:tab/>
      </w:r>
      <w:r w:rsidRPr="00652FC2">
        <w:rPr>
          <w:rFonts w:ascii="Arial" w:hAnsi="Arial"/>
        </w:rPr>
        <w:tab/>
      </w:r>
      <w:r w:rsidRPr="00652FC2">
        <w:rPr>
          <w:rFonts w:ascii="Arial" w:hAnsi="Arial"/>
        </w:rPr>
        <w:tab/>
      </w:r>
      <w:r w:rsidRPr="00652FC2">
        <w:rPr>
          <w:rFonts w:ascii="Arial" w:hAnsi="Arial"/>
        </w:rPr>
        <w:tab/>
      </w:r>
      <w:r w:rsidRPr="00652FC2">
        <w:rPr>
          <w:rFonts w:ascii="Arial" w:hAnsi="Arial"/>
          <w:b/>
        </w:rPr>
        <w:t>Praha</w:t>
      </w:r>
    </w:p>
    <w:p w:rsidR="00652FC2" w:rsidRPr="00652FC2" w:rsidRDefault="00652FC2" w:rsidP="00652FC2">
      <w:pPr>
        <w:spacing w:after="0" w:line="240" w:lineRule="auto"/>
        <w:rPr>
          <w:rFonts w:ascii="Arial" w:hAnsi="Arial"/>
          <w:b/>
        </w:rPr>
      </w:pPr>
      <w:r w:rsidRPr="00652FC2">
        <w:rPr>
          <w:rFonts w:ascii="Arial" w:hAnsi="Arial"/>
        </w:rPr>
        <w:t>Předpokládaný počet účastníků</w:t>
      </w:r>
      <w:r w:rsidRPr="00652FC2">
        <w:rPr>
          <w:rFonts w:ascii="Arial" w:hAnsi="Arial"/>
        </w:rPr>
        <w:tab/>
      </w:r>
      <w:r w:rsidRPr="00652FC2">
        <w:rPr>
          <w:rFonts w:ascii="Arial" w:hAnsi="Arial"/>
          <w:b/>
        </w:rPr>
        <w:t>cca 45 osob</w:t>
      </w:r>
    </w:p>
    <w:p w:rsidR="00652FC2" w:rsidRPr="00652FC2" w:rsidRDefault="00652FC2" w:rsidP="00652FC2">
      <w:pPr>
        <w:spacing w:after="0" w:line="240" w:lineRule="auto"/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4551"/>
        <w:gridCol w:w="1591"/>
      </w:tblGrid>
      <w:tr w:rsidR="00652FC2" w:rsidRPr="00652FC2" w:rsidTr="00AB2000">
        <w:tc>
          <w:tcPr>
            <w:tcW w:w="3070" w:type="dxa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b/>
                <w:sz w:val="20"/>
                <w:szCs w:val="18"/>
              </w:rPr>
              <w:t>Náklady spojené se zajištěním jednacích prostor</w:t>
            </w:r>
            <w:r w:rsidRPr="00652FC2">
              <w:rPr>
                <w:rFonts w:ascii="Arial" w:hAnsi="Arial" w:cs="Arial"/>
                <w:sz w:val="20"/>
                <w:szCs w:val="18"/>
              </w:rPr>
              <w:t xml:space="preserve"> (specifikace viz bod 1.3.1. Přílohy č. 1 Smlouvy)</w:t>
            </w:r>
          </w:p>
        </w:tc>
        <w:tc>
          <w:tcPr>
            <w:tcW w:w="4551" w:type="dxa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Pronájem prostor a příslušného mobiliáře a ostatní související služby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29.868 Kč</w:t>
            </w:r>
          </w:p>
        </w:tc>
      </w:tr>
      <w:tr w:rsidR="00652FC2" w:rsidRPr="00652FC2" w:rsidTr="00AB2000">
        <w:trPr>
          <w:trHeight w:val="1266"/>
        </w:trPr>
        <w:tc>
          <w:tcPr>
            <w:tcW w:w="3070" w:type="dxa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b/>
                <w:sz w:val="20"/>
                <w:szCs w:val="18"/>
              </w:rPr>
              <w:t>Náklady spojené s cateringovými službami</w:t>
            </w:r>
            <w:r w:rsidRPr="00652FC2">
              <w:rPr>
                <w:rFonts w:ascii="Arial" w:hAnsi="Arial" w:cs="Arial"/>
                <w:sz w:val="20"/>
                <w:szCs w:val="18"/>
              </w:rPr>
              <w:t xml:space="preserve"> (specifikace viz bod 1.3.2. Přílohy č. 1 Smlouvy)</w:t>
            </w:r>
          </w:p>
        </w:tc>
        <w:tc>
          <w:tcPr>
            <w:tcW w:w="4551" w:type="dxa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Coffee break</w:t>
            </w:r>
          </w:p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Jednání MV OP Rybářství</w:t>
            </w:r>
          </w:p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Obědový raut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37.102 Kč</w:t>
            </w:r>
          </w:p>
        </w:tc>
      </w:tr>
      <w:tr w:rsidR="00652FC2" w:rsidRPr="00652FC2" w:rsidTr="00AB2000">
        <w:trPr>
          <w:trHeight w:val="1260"/>
        </w:trPr>
        <w:tc>
          <w:tcPr>
            <w:tcW w:w="3070" w:type="dxa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b/>
                <w:sz w:val="20"/>
                <w:szCs w:val="18"/>
              </w:rPr>
              <w:t>Náklady spojené se zajištěním prezentační a audiovizuální techniky</w:t>
            </w:r>
            <w:r w:rsidRPr="00652FC2">
              <w:rPr>
                <w:rFonts w:ascii="Arial" w:hAnsi="Arial" w:cs="Arial"/>
                <w:sz w:val="20"/>
                <w:szCs w:val="18"/>
              </w:rPr>
              <w:t xml:space="preserve"> (specifikace viz bod 1.3.3. Přílohy č. 1 Smlouvy)</w:t>
            </w:r>
          </w:p>
        </w:tc>
        <w:tc>
          <w:tcPr>
            <w:tcW w:w="4551" w:type="dxa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ind w:left="-28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 xml:space="preserve">Technické vybavení a související služby </w:t>
            </w:r>
          </w:p>
          <w:p w:rsidR="00652FC2" w:rsidRPr="00652FC2" w:rsidRDefault="00652FC2" w:rsidP="00652FC2">
            <w:pPr>
              <w:spacing w:beforeLines="60" w:before="144" w:afterLines="60" w:after="144" w:line="240" w:lineRule="auto"/>
              <w:ind w:left="-28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Přítomnost technického pracovníka po celou dobu konání akce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23.886 Kč</w:t>
            </w:r>
          </w:p>
        </w:tc>
      </w:tr>
      <w:tr w:rsidR="00652FC2" w:rsidRPr="00652FC2" w:rsidTr="00AB2000">
        <w:tc>
          <w:tcPr>
            <w:tcW w:w="3070" w:type="dxa"/>
            <w:vMerge w:val="restart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b/>
                <w:sz w:val="20"/>
                <w:szCs w:val="18"/>
              </w:rPr>
              <w:t>Náklady spojené s tlumočením akce</w:t>
            </w:r>
            <w:r w:rsidRPr="00652FC2">
              <w:rPr>
                <w:rFonts w:ascii="Arial" w:hAnsi="Arial" w:cs="Arial"/>
                <w:sz w:val="20"/>
                <w:szCs w:val="18"/>
              </w:rPr>
              <w:t xml:space="preserve"> (specifikace viz bod 1.3.4. Přílohy č. 1 Smlouvy)</w:t>
            </w:r>
          </w:p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551" w:type="dxa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Tlumočení z Aj do Čj, z Čj do Aj (služby)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18.000 Kč</w:t>
            </w:r>
          </w:p>
        </w:tc>
      </w:tr>
      <w:tr w:rsidR="00652FC2" w:rsidRPr="00652FC2" w:rsidTr="00AB2000">
        <w:trPr>
          <w:trHeight w:val="63"/>
        </w:trPr>
        <w:tc>
          <w:tcPr>
            <w:tcW w:w="3070" w:type="dxa"/>
            <w:vMerge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551" w:type="dxa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Potřebné technické vybavení pro tlumočení (tlumočnické zařízení bezdrátové, tlumočnická budka, sluchátka)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6.860 Kč</w:t>
            </w:r>
          </w:p>
        </w:tc>
      </w:tr>
      <w:tr w:rsidR="00652FC2" w:rsidRPr="00652FC2" w:rsidTr="00AB2000">
        <w:trPr>
          <w:trHeight w:val="3154"/>
        </w:trPr>
        <w:tc>
          <w:tcPr>
            <w:tcW w:w="3070" w:type="dxa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b/>
                <w:sz w:val="20"/>
                <w:szCs w:val="18"/>
              </w:rPr>
              <w:t>Ostatní služby</w:t>
            </w:r>
            <w:r w:rsidRPr="00652FC2">
              <w:rPr>
                <w:rFonts w:ascii="Arial" w:hAnsi="Arial" w:cs="Arial"/>
                <w:sz w:val="20"/>
                <w:szCs w:val="18"/>
              </w:rPr>
              <w:t xml:space="preserve"> (specifikace viz bod 1.3.5. Přílohy č. 1 Smlouvy)</w:t>
            </w:r>
          </w:p>
        </w:tc>
        <w:tc>
          <w:tcPr>
            <w:tcW w:w="4551" w:type="dxa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Zpracování programu, navigace, visaček a jmenovek</w:t>
            </w:r>
          </w:p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Výzdoba</w:t>
            </w:r>
          </w:p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Fotograf a vypracování závěrečné zprávy</w:t>
            </w:r>
          </w:p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Doprava podkladových materiálů a propagačních předmětů a nosičů</w:t>
            </w:r>
          </w:p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Parkovné</w:t>
            </w:r>
          </w:p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Pomocný personál</w:t>
            </w:r>
          </w:p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Náklady na pojištění a ostatní související služby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38.258 Kč</w:t>
            </w:r>
          </w:p>
        </w:tc>
      </w:tr>
    </w:tbl>
    <w:p w:rsidR="00652FC2" w:rsidRPr="00652FC2" w:rsidRDefault="00652FC2" w:rsidP="00652FC2">
      <w:pPr>
        <w:spacing w:after="0" w:line="240" w:lineRule="auto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591"/>
      </w:tblGrid>
      <w:tr w:rsidR="00652FC2" w:rsidRPr="00652FC2" w:rsidTr="00AB2000">
        <w:trPr>
          <w:trHeight w:val="466"/>
        </w:trPr>
        <w:tc>
          <w:tcPr>
            <w:tcW w:w="7621" w:type="dxa"/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rPr>
                <w:rFonts w:ascii="Arial" w:hAnsi="Arial"/>
                <w:b/>
              </w:rPr>
            </w:pPr>
            <w:r w:rsidRPr="00652FC2">
              <w:rPr>
                <w:rFonts w:ascii="Arial" w:hAnsi="Arial"/>
                <w:b/>
              </w:rPr>
              <w:t>Cena za Dílčí plnění č. 1 celkem bez DPH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652FC2">
              <w:rPr>
                <w:rFonts w:ascii="Arial" w:hAnsi="Arial"/>
                <w:b/>
              </w:rPr>
              <w:t>153.974 Kč</w:t>
            </w:r>
          </w:p>
        </w:tc>
      </w:tr>
      <w:tr w:rsidR="00652FC2" w:rsidRPr="00652FC2" w:rsidTr="00AB2000">
        <w:trPr>
          <w:trHeight w:val="466"/>
        </w:trPr>
        <w:tc>
          <w:tcPr>
            <w:tcW w:w="7621" w:type="dxa"/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rPr>
                <w:rFonts w:ascii="Arial" w:hAnsi="Arial"/>
                <w:b/>
              </w:rPr>
            </w:pPr>
            <w:r w:rsidRPr="00652FC2">
              <w:rPr>
                <w:rFonts w:ascii="Arial" w:hAnsi="Arial"/>
                <w:b/>
              </w:rPr>
              <w:t>DPH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652FC2">
              <w:rPr>
                <w:rFonts w:ascii="Arial" w:hAnsi="Arial"/>
                <w:b/>
              </w:rPr>
              <w:t>32.335 Kč</w:t>
            </w:r>
          </w:p>
        </w:tc>
      </w:tr>
      <w:tr w:rsidR="00652FC2" w:rsidRPr="00652FC2" w:rsidTr="00AB2000">
        <w:trPr>
          <w:trHeight w:val="466"/>
        </w:trPr>
        <w:tc>
          <w:tcPr>
            <w:tcW w:w="7621" w:type="dxa"/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rPr>
                <w:rFonts w:ascii="Arial" w:hAnsi="Arial"/>
                <w:b/>
              </w:rPr>
            </w:pPr>
            <w:r w:rsidRPr="00652FC2">
              <w:rPr>
                <w:rFonts w:ascii="Arial" w:hAnsi="Arial"/>
                <w:b/>
              </w:rPr>
              <w:t>Cena za Dílčí plnění č. 1 celkem včetně DPH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652FC2">
              <w:rPr>
                <w:rFonts w:ascii="Arial" w:hAnsi="Arial"/>
                <w:b/>
              </w:rPr>
              <w:t>186.309 Kč</w:t>
            </w:r>
          </w:p>
        </w:tc>
      </w:tr>
    </w:tbl>
    <w:p w:rsidR="00652FC2" w:rsidRPr="00652FC2" w:rsidRDefault="00652FC2" w:rsidP="00652FC2">
      <w:pPr>
        <w:spacing w:after="0" w:line="240" w:lineRule="auto"/>
        <w:rPr>
          <w:rFonts w:ascii="Arial" w:hAnsi="Arial"/>
        </w:rPr>
      </w:pPr>
    </w:p>
    <w:p w:rsidR="00652FC2" w:rsidRPr="00652FC2" w:rsidRDefault="00652FC2" w:rsidP="00652FC2">
      <w:pPr>
        <w:spacing w:after="0" w:line="240" w:lineRule="auto"/>
        <w:rPr>
          <w:rFonts w:ascii="Arial" w:hAnsi="Arial"/>
        </w:rPr>
      </w:pPr>
    </w:p>
    <w:p w:rsidR="00652FC2" w:rsidRPr="00652FC2" w:rsidRDefault="00652FC2" w:rsidP="00652FC2">
      <w:pPr>
        <w:spacing w:after="0" w:line="240" w:lineRule="auto"/>
        <w:rPr>
          <w:rFonts w:ascii="Arial" w:hAnsi="Arial"/>
          <w:b/>
          <w:sz w:val="24"/>
        </w:rPr>
      </w:pPr>
      <w:r w:rsidRPr="00652FC2">
        <w:rPr>
          <w:rFonts w:ascii="Arial" w:hAnsi="Arial"/>
          <w:b/>
          <w:sz w:val="24"/>
        </w:rPr>
        <w:t>DÍLČÍ PLNĚNÍ Č. 2</w:t>
      </w:r>
    </w:p>
    <w:p w:rsidR="00652FC2" w:rsidRPr="00652FC2" w:rsidRDefault="00652FC2" w:rsidP="00652FC2">
      <w:pPr>
        <w:spacing w:after="0" w:line="240" w:lineRule="auto"/>
        <w:rPr>
          <w:rFonts w:ascii="Arial" w:hAnsi="Arial"/>
        </w:rPr>
      </w:pPr>
    </w:p>
    <w:p w:rsidR="00652FC2" w:rsidRPr="00652FC2" w:rsidRDefault="00652FC2" w:rsidP="00652FC2">
      <w:pPr>
        <w:spacing w:after="0" w:line="240" w:lineRule="auto"/>
        <w:rPr>
          <w:rFonts w:ascii="Arial" w:hAnsi="Arial"/>
        </w:rPr>
      </w:pPr>
      <w:r w:rsidRPr="00652FC2">
        <w:rPr>
          <w:rFonts w:ascii="Arial" w:hAnsi="Arial"/>
        </w:rPr>
        <w:lastRenderedPageBreak/>
        <w:t>Název Dílčího plnění č. 2:</w:t>
      </w:r>
      <w:r w:rsidRPr="00652FC2">
        <w:rPr>
          <w:rFonts w:ascii="Arial" w:hAnsi="Arial"/>
        </w:rPr>
        <w:tab/>
      </w:r>
      <w:r w:rsidRPr="00652FC2">
        <w:rPr>
          <w:rFonts w:ascii="Arial" w:hAnsi="Arial"/>
        </w:rPr>
        <w:tab/>
      </w:r>
      <w:r w:rsidRPr="00652FC2">
        <w:rPr>
          <w:rFonts w:ascii="Arial" w:hAnsi="Arial"/>
          <w:b/>
        </w:rPr>
        <w:t>Monitorovací výbor výjezdní (1 den)</w:t>
      </w:r>
    </w:p>
    <w:p w:rsidR="00652FC2" w:rsidRPr="00652FC2" w:rsidRDefault="00652FC2" w:rsidP="00652FC2">
      <w:pPr>
        <w:spacing w:after="0" w:line="240" w:lineRule="auto"/>
        <w:rPr>
          <w:rFonts w:ascii="Arial" w:hAnsi="Arial"/>
        </w:rPr>
      </w:pPr>
      <w:r w:rsidRPr="00652FC2">
        <w:rPr>
          <w:rFonts w:ascii="Arial" w:hAnsi="Arial"/>
        </w:rPr>
        <w:t xml:space="preserve">Místo konání: </w:t>
      </w:r>
      <w:r w:rsidRPr="00652FC2">
        <w:rPr>
          <w:rFonts w:ascii="Arial" w:hAnsi="Arial"/>
        </w:rPr>
        <w:tab/>
      </w:r>
      <w:r w:rsidRPr="00652FC2">
        <w:rPr>
          <w:rFonts w:ascii="Arial" w:hAnsi="Arial"/>
        </w:rPr>
        <w:tab/>
      </w:r>
      <w:r w:rsidRPr="00652FC2">
        <w:rPr>
          <w:rFonts w:ascii="Arial" w:hAnsi="Arial"/>
        </w:rPr>
        <w:tab/>
      </w:r>
      <w:r w:rsidRPr="00652FC2">
        <w:rPr>
          <w:rFonts w:ascii="Arial" w:hAnsi="Arial"/>
        </w:rPr>
        <w:tab/>
      </w:r>
      <w:r w:rsidRPr="00652FC2">
        <w:rPr>
          <w:rFonts w:ascii="Arial" w:hAnsi="Arial"/>
          <w:b/>
        </w:rPr>
        <w:t>Česká republika</w:t>
      </w:r>
    </w:p>
    <w:p w:rsidR="00652FC2" w:rsidRPr="00652FC2" w:rsidRDefault="00652FC2" w:rsidP="00652FC2">
      <w:pPr>
        <w:spacing w:after="0" w:line="240" w:lineRule="auto"/>
        <w:rPr>
          <w:rFonts w:ascii="Arial" w:hAnsi="Arial"/>
          <w:b/>
        </w:rPr>
      </w:pPr>
      <w:r w:rsidRPr="00652FC2">
        <w:rPr>
          <w:rFonts w:ascii="Arial" w:hAnsi="Arial"/>
        </w:rPr>
        <w:t>Předpokládaný počet účastníků</w:t>
      </w:r>
      <w:r w:rsidRPr="00652FC2">
        <w:rPr>
          <w:rFonts w:ascii="Arial" w:hAnsi="Arial"/>
        </w:rPr>
        <w:tab/>
      </w:r>
      <w:r w:rsidRPr="00652FC2">
        <w:rPr>
          <w:rFonts w:ascii="Arial" w:hAnsi="Arial"/>
          <w:b/>
        </w:rPr>
        <w:t>cca 45 osob</w:t>
      </w:r>
    </w:p>
    <w:p w:rsidR="00652FC2" w:rsidRPr="00652FC2" w:rsidRDefault="00652FC2" w:rsidP="00652FC2">
      <w:pPr>
        <w:spacing w:after="0" w:line="240" w:lineRule="auto"/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4551"/>
        <w:gridCol w:w="1591"/>
      </w:tblGrid>
      <w:tr w:rsidR="00652FC2" w:rsidRPr="00652FC2" w:rsidTr="00AB2000">
        <w:tc>
          <w:tcPr>
            <w:tcW w:w="3070" w:type="dxa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b/>
                <w:sz w:val="20"/>
                <w:szCs w:val="18"/>
              </w:rPr>
              <w:t>Náklady spojené se zajištěním jednacích prostor</w:t>
            </w:r>
            <w:r w:rsidRPr="00652FC2">
              <w:rPr>
                <w:rFonts w:ascii="Arial" w:hAnsi="Arial" w:cs="Arial"/>
                <w:sz w:val="20"/>
                <w:szCs w:val="18"/>
              </w:rPr>
              <w:t xml:space="preserve"> (specifikace viz bod 2.3.1. Přílohy č. 1 Smlouvy)</w:t>
            </w:r>
          </w:p>
        </w:tc>
        <w:tc>
          <w:tcPr>
            <w:tcW w:w="4551" w:type="dxa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Pronájem prostor a příslušného mobiliáře a ostatní související služby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23.836 Kč</w:t>
            </w:r>
          </w:p>
        </w:tc>
      </w:tr>
      <w:tr w:rsidR="00652FC2" w:rsidRPr="00652FC2" w:rsidTr="00AB2000">
        <w:trPr>
          <w:trHeight w:val="1266"/>
        </w:trPr>
        <w:tc>
          <w:tcPr>
            <w:tcW w:w="3070" w:type="dxa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b/>
                <w:sz w:val="20"/>
                <w:szCs w:val="18"/>
              </w:rPr>
              <w:t>Náklady spojené s cateringovými službami</w:t>
            </w:r>
            <w:r w:rsidRPr="00652FC2">
              <w:rPr>
                <w:rFonts w:ascii="Arial" w:hAnsi="Arial" w:cs="Arial"/>
                <w:sz w:val="20"/>
                <w:szCs w:val="18"/>
              </w:rPr>
              <w:t xml:space="preserve"> (specifikace viz bod 2.3.2. Přílohy č. 1 Smlouvy)</w:t>
            </w:r>
          </w:p>
        </w:tc>
        <w:tc>
          <w:tcPr>
            <w:tcW w:w="4551" w:type="dxa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1 x balíček na cestu</w:t>
            </w:r>
          </w:p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Coffee break</w:t>
            </w:r>
          </w:p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Jednání MV OP Rybářství</w:t>
            </w:r>
          </w:p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Obědový raut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37.435 Kč</w:t>
            </w:r>
          </w:p>
        </w:tc>
      </w:tr>
      <w:tr w:rsidR="00652FC2" w:rsidRPr="00652FC2" w:rsidTr="00AB2000">
        <w:trPr>
          <w:trHeight w:val="1260"/>
        </w:trPr>
        <w:tc>
          <w:tcPr>
            <w:tcW w:w="3070" w:type="dxa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b/>
                <w:sz w:val="20"/>
                <w:szCs w:val="18"/>
              </w:rPr>
              <w:t>Náklady spojené se zajištěním prezentační a audiovizuální techniky</w:t>
            </w:r>
            <w:r w:rsidRPr="00652FC2">
              <w:rPr>
                <w:rFonts w:ascii="Arial" w:hAnsi="Arial" w:cs="Arial"/>
                <w:sz w:val="20"/>
                <w:szCs w:val="18"/>
              </w:rPr>
              <w:t xml:space="preserve"> (specifikace viz bod 2.3.3. Přílohy č. 1 Smlouvy)</w:t>
            </w:r>
          </w:p>
        </w:tc>
        <w:tc>
          <w:tcPr>
            <w:tcW w:w="4551" w:type="dxa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ind w:left="-28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 xml:space="preserve">Technické vybavení a související služby </w:t>
            </w:r>
          </w:p>
          <w:p w:rsidR="00652FC2" w:rsidRPr="00652FC2" w:rsidRDefault="00652FC2" w:rsidP="00652FC2">
            <w:pPr>
              <w:spacing w:beforeLines="60" w:before="144" w:afterLines="60" w:after="144" w:line="240" w:lineRule="auto"/>
              <w:ind w:left="-28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Přítomnost technického pracovníka po celou dobu konání akce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23.886 Kč</w:t>
            </w:r>
          </w:p>
        </w:tc>
      </w:tr>
      <w:tr w:rsidR="00652FC2" w:rsidRPr="00652FC2" w:rsidTr="00AB2000">
        <w:tc>
          <w:tcPr>
            <w:tcW w:w="3070" w:type="dxa"/>
            <w:vMerge w:val="restart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b/>
                <w:sz w:val="20"/>
                <w:szCs w:val="18"/>
              </w:rPr>
              <w:t>Náklady spojené s tlumočením akce</w:t>
            </w:r>
            <w:r w:rsidRPr="00652FC2">
              <w:rPr>
                <w:rFonts w:ascii="Arial" w:hAnsi="Arial" w:cs="Arial"/>
                <w:sz w:val="20"/>
                <w:szCs w:val="18"/>
              </w:rPr>
              <w:t xml:space="preserve"> (specifikace viz bod 2.3.4. Přílohy č. 1 Smlouvy)</w:t>
            </w:r>
          </w:p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551" w:type="dxa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Tlumočení z Aj do Čj, z Čj do Aj (služby)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18.000 Kč</w:t>
            </w:r>
          </w:p>
        </w:tc>
      </w:tr>
      <w:tr w:rsidR="00652FC2" w:rsidRPr="00652FC2" w:rsidTr="00AB2000">
        <w:trPr>
          <w:trHeight w:val="63"/>
        </w:trPr>
        <w:tc>
          <w:tcPr>
            <w:tcW w:w="3070" w:type="dxa"/>
            <w:vMerge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551" w:type="dxa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Potřebné technické vybavení pro tlumočení (tlumočnické zařízení bezdrátové, tlumočnická budka, sluchátka)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6.860 Kč</w:t>
            </w:r>
          </w:p>
        </w:tc>
      </w:tr>
      <w:tr w:rsidR="00652FC2" w:rsidRPr="00652FC2" w:rsidTr="00AB2000">
        <w:trPr>
          <w:trHeight w:val="3295"/>
        </w:trPr>
        <w:tc>
          <w:tcPr>
            <w:tcW w:w="3070" w:type="dxa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b/>
                <w:sz w:val="20"/>
                <w:szCs w:val="18"/>
              </w:rPr>
              <w:t>Ostatní služby</w:t>
            </w:r>
            <w:r w:rsidRPr="00652FC2">
              <w:rPr>
                <w:rFonts w:ascii="Arial" w:hAnsi="Arial" w:cs="Arial"/>
                <w:sz w:val="20"/>
                <w:szCs w:val="18"/>
              </w:rPr>
              <w:t xml:space="preserve"> (specifikace viz bod 2.3.5. Přílohy č. 1 Smlouvy)</w:t>
            </w:r>
          </w:p>
        </w:tc>
        <w:tc>
          <w:tcPr>
            <w:tcW w:w="4551" w:type="dxa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Zpracování programu, navigace, visaček a jmenovek</w:t>
            </w:r>
          </w:p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Výzdoba</w:t>
            </w:r>
          </w:p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Fotograf a vypracování závěrečné zprávy</w:t>
            </w:r>
          </w:p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Doprava účastníků, podkladových materiálů a propagačních předmětů a nosičů</w:t>
            </w:r>
          </w:p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Parkovné</w:t>
            </w:r>
          </w:p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Pomocný personál</w:t>
            </w:r>
          </w:p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Náklady na pojištění a ostatní související služby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55.368 Kč</w:t>
            </w:r>
          </w:p>
        </w:tc>
      </w:tr>
    </w:tbl>
    <w:p w:rsidR="00652FC2" w:rsidRPr="00652FC2" w:rsidRDefault="00652FC2" w:rsidP="00652FC2">
      <w:pPr>
        <w:spacing w:after="0" w:line="240" w:lineRule="auto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591"/>
      </w:tblGrid>
      <w:tr w:rsidR="00652FC2" w:rsidRPr="00652FC2" w:rsidTr="00AB2000">
        <w:trPr>
          <w:trHeight w:val="466"/>
        </w:trPr>
        <w:tc>
          <w:tcPr>
            <w:tcW w:w="7621" w:type="dxa"/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rPr>
                <w:rFonts w:ascii="Arial" w:hAnsi="Arial"/>
                <w:b/>
              </w:rPr>
            </w:pPr>
            <w:r w:rsidRPr="00652FC2">
              <w:rPr>
                <w:rFonts w:ascii="Arial" w:hAnsi="Arial"/>
                <w:b/>
              </w:rPr>
              <w:t>Cena za Dílčí plnění č. 2 celkem bez DPH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652FC2">
              <w:rPr>
                <w:rFonts w:ascii="Arial" w:hAnsi="Arial"/>
                <w:b/>
              </w:rPr>
              <w:t xml:space="preserve"> 165.385 Kč</w:t>
            </w:r>
          </w:p>
        </w:tc>
      </w:tr>
      <w:tr w:rsidR="00652FC2" w:rsidRPr="00652FC2" w:rsidTr="00AB2000">
        <w:trPr>
          <w:trHeight w:val="46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rPr>
                <w:rFonts w:ascii="Arial" w:hAnsi="Arial"/>
                <w:b/>
              </w:rPr>
            </w:pPr>
            <w:r w:rsidRPr="00652FC2">
              <w:rPr>
                <w:rFonts w:ascii="Arial" w:hAnsi="Arial"/>
                <w:b/>
              </w:rPr>
              <w:t>DPH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652FC2">
              <w:rPr>
                <w:rFonts w:ascii="Arial" w:hAnsi="Arial"/>
                <w:b/>
              </w:rPr>
              <w:t>34.731 Kč</w:t>
            </w:r>
          </w:p>
        </w:tc>
      </w:tr>
      <w:tr w:rsidR="00652FC2" w:rsidRPr="00652FC2" w:rsidTr="00AB2000">
        <w:trPr>
          <w:trHeight w:val="46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rPr>
                <w:rFonts w:ascii="Arial" w:hAnsi="Arial"/>
                <w:b/>
              </w:rPr>
            </w:pPr>
            <w:r w:rsidRPr="00652FC2">
              <w:rPr>
                <w:rFonts w:ascii="Arial" w:hAnsi="Arial"/>
                <w:b/>
              </w:rPr>
              <w:t>Cena za Dílčí plnění č. 2 celkem včetně DPH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652FC2">
              <w:rPr>
                <w:rFonts w:ascii="Arial" w:hAnsi="Arial"/>
                <w:b/>
              </w:rPr>
              <w:t>200.116 Kč</w:t>
            </w:r>
          </w:p>
        </w:tc>
      </w:tr>
    </w:tbl>
    <w:p w:rsidR="00652FC2" w:rsidRPr="00652FC2" w:rsidRDefault="00652FC2" w:rsidP="00652FC2">
      <w:pPr>
        <w:spacing w:after="0" w:line="240" w:lineRule="auto"/>
        <w:rPr>
          <w:rFonts w:ascii="Arial" w:hAnsi="Arial"/>
        </w:rPr>
      </w:pPr>
    </w:p>
    <w:p w:rsidR="00652FC2" w:rsidRDefault="00652FC2" w:rsidP="00652FC2">
      <w:pPr>
        <w:spacing w:after="0" w:line="240" w:lineRule="auto"/>
        <w:rPr>
          <w:rFonts w:ascii="Arial" w:hAnsi="Arial"/>
          <w:b/>
          <w:sz w:val="24"/>
        </w:rPr>
      </w:pPr>
    </w:p>
    <w:p w:rsidR="00652FC2" w:rsidRPr="00652FC2" w:rsidRDefault="00652FC2" w:rsidP="00652FC2">
      <w:pPr>
        <w:spacing w:after="0" w:line="240" w:lineRule="auto"/>
        <w:rPr>
          <w:rFonts w:ascii="Arial" w:hAnsi="Arial"/>
          <w:b/>
          <w:sz w:val="24"/>
        </w:rPr>
      </w:pPr>
      <w:r w:rsidRPr="00652FC2">
        <w:rPr>
          <w:rFonts w:ascii="Arial" w:hAnsi="Arial"/>
          <w:b/>
          <w:sz w:val="24"/>
        </w:rPr>
        <w:t>DÍLČÍ PLNĚNÍ Č. 3</w:t>
      </w:r>
    </w:p>
    <w:p w:rsidR="00652FC2" w:rsidRPr="00652FC2" w:rsidRDefault="00652FC2" w:rsidP="00652FC2">
      <w:pPr>
        <w:spacing w:after="0" w:line="240" w:lineRule="auto"/>
        <w:rPr>
          <w:rFonts w:ascii="Arial" w:hAnsi="Arial"/>
        </w:rPr>
      </w:pPr>
    </w:p>
    <w:p w:rsidR="00652FC2" w:rsidRPr="00652FC2" w:rsidRDefault="00652FC2" w:rsidP="00652FC2">
      <w:pPr>
        <w:spacing w:after="0" w:line="240" w:lineRule="auto"/>
        <w:rPr>
          <w:rFonts w:ascii="Arial" w:hAnsi="Arial"/>
        </w:rPr>
      </w:pPr>
      <w:r w:rsidRPr="00652FC2">
        <w:rPr>
          <w:rFonts w:ascii="Arial" w:hAnsi="Arial"/>
        </w:rPr>
        <w:t>Název Dílčího plnění č. 3:</w:t>
      </w:r>
      <w:r w:rsidRPr="00652FC2">
        <w:rPr>
          <w:rFonts w:ascii="Arial" w:hAnsi="Arial"/>
        </w:rPr>
        <w:tab/>
      </w:r>
      <w:r w:rsidRPr="00652FC2">
        <w:rPr>
          <w:rFonts w:ascii="Arial" w:hAnsi="Arial"/>
        </w:rPr>
        <w:tab/>
      </w:r>
      <w:r w:rsidRPr="00652FC2">
        <w:rPr>
          <w:rFonts w:ascii="Arial" w:hAnsi="Arial"/>
          <w:b/>
        </w:rPr>
        <w:t>Monitorovací výbor výjezdní (2 dny)</w:t>
      </w:r>
    </w:p>
    <w:p w:rsidR="00652FC2" w:rsidRPr="00652FC2" w:rsidRDefault="00652FC2" w:rsidP="00652FC2">
      <w:pPr>
        <w:spacing w:after="0" w:line="240" w:lineRule="auto"/>
        <w:rPr>
          <w:rFonts w:ascii="Arial" w:hAnsi="Arial"/>
        </w:rPr>
      </w:pPr>
      <w:r w:rsidRPr="00652FC2">
        <w:rPr>
          <w:rFonts w:ascii="Arial" w:hAnsi="Arial"/>
        </w:rPr>
        <w:t xml:space="preserve">Místo konání: </w:t>
      </w:r>
      <w:r w:rsidRPr="00652FC2">
        <w:rPr>
          <w:rFonts w:ascii="Arial" w:hAnsi="Arial"/>
        </w:rPr>
        <w:tab/>
      </w:r>
      <w:r w:rsidRPr="00652FC2">
        <w:rPr>
          <w:rFonts w:ascii="Arial" w:hAnsi="Arial"/>
        </w:rPr>
        <w:tab/>
      </w:r>
      <w:r w:rsidRPr="00652FC2">
        <w:rPr>
          <w:rFonts w:ascii="Arial" w:hAnsi="Arial"/>
        </w:rPr>
        <w:tab/>
      </w:r>
      <w:r w:rsidRPr="00652FC2">
        <w:rPr>
          <w:rFonts w:ascii="Arial" w:hAnsi="Arial"/>
        </w:rPr>
        <w:tab/>
      </w:r>
      <w:r w:rsidRPr="00652FC2">
        <w:rPr>
          <w:rFonts w:ascii="Arial" w:hAnsi="Arial"/>
          <w:b/>
        </w:rPr>
        <w:t>Česká republika</w:t>
      </w:r>
    </w:p>
    <w:p w:rsidR="00652FC2" w:rsidRPr="00652FC2" w:rsidRDefault="00652FC2" w:rsidP="00652FC2">
      <w:pPr>
        <w:spacing w:after="0" w:line="240" w:lineRule="auto"/>
        <w:rPr>
          <w:rFonts w:ascii="Arial" w:hAnsi="Arial"/>
          <w:b/>
        </w:rPr>
      </w:pPr>
      <w:r w:rsidRPr="00652FC2">
        <w:rPr>
          <w:rFonts w:ascii="Arial" w:hAnsi="Arial"/>
        </w:rPr>
        <w:t>Předpokládaný počet účastníků</w:t>
      </w:r>
      <w:r w:rsidRPr="00652FC2">
        <w:rPr>
          <w:rFonts w:ascii="Arial" w:hAnsi="Arial"/>
        </w:rPr>
        <w:tab/>
      </w:r>
      <w:r w:rsidRPr="00652FC2">
        <w:rPr>
          <w:rFonts w:ascii="Arial" w:hAnsi="Arial"/>
          <w:b/>
        </w:rPr>
        <w:t>cca 45 osob</w:t>
      </w:r>
    </w:p>
    <w:p w:rsidR="00652FC2" w:rsidRPr="00652FC2" w:rsidRDefault="00652FC2" w:rsidP="00652FC2">
      <w:pPr>
        <w:spacing w:after="0" w:line="240" w:lineRule="auto"/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4551"/>
        <w:gridCol w:w="1591"/>
      </w:tblGrid>
      <w:tr w:rsidR="00652FC2" w:rsidRPr="00652FC2" w:rsidTr="00AB2000">
        <w:tc>
          <w:tcPr>
            <w:tcW w:w="3070" w:type="dxa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b/>
                <w:sz w:val="20"/>
                <w:szCs w:val="18"/>
              </w:rPr>
              <w:t>Náklady spojené se zajištěním jednacích prostor</w:t>
            </w:r>
            <w:r w:rsidRPr="00652FC2">
              <w:rPr>
                <w:rFonts w:ascii="Arial" w:hAnsi="Arial" w:cs="Arial"/>
                <w:sz w:val="20"/>
                <w:szCs w:val="18"/>
              </w:rPr>
              <w:t xml:space="preserve"> (specifikace viz bod 3.3.1. Přílohy č. 1 Smlouvy)</w:t>
            </w:r>
          </w:p>
        </w:tc>
        <w:tc>
          <w:tcPr>
            <w:tcW w:w="4551" w:type="dxa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Pronájem prostor a příslušného mobiliáře a ostatní související služby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23.856 Kč</w:t>
            </w:r>
          </w:p>
        </w:tc>
      </w:tr>
      <w:tr w:rsidR="00652FC2" w:rsidRPr="00652FC2" w:rsidTr="00AB2000">
        <w:trPr>
          <w:trHeight w:val="1266"/>
        </w:trPr>
        <w:tc>
          <w:tcPr>
            <w:tcW w:w="3070" w:type="dxa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b/>
                <w:sz w:val="20"/>
                <w:szCs w:val="18"/>
              </w:rPr>
              <w:t>Náklady spojené s ubytovacími službami</w:t>
            </w:r>
            <w:r w:rsidRPr="00652FC2">
              <w:rPr>
                <w:rFonts w:ascii="Arial" w:hAnsi="Arial" w:cs="Arial"/>
                <w:sz w:val="20"/>
                <w:szCs w:val="18"/>
              </w:rPr>
              <w:t xml:space="preserve"> (specifikace viz bod 3.3.2. Přílohy č. 1 Smlouvy)</w:t>
            </w:r>
          </w:p>
        </w:tc>
        <w:tc>
          <w:tcPr>
            <w:tcW w:w="4551" w:type="dxa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Ubytování včetně snídaně (pro cca 40 osob)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66.400 Kč</w:t>
            </w:r>
          </w:p>
        </w:tc>
      </w:tr>
      <w:tr w:rsidR="00652FC2" w:rsidRPr="00652FC2" w:rsidTr="00AB2000">
        <w:trPr>
          <w:trHeight w:val="1266"/>
        </w:trPr>
        <w:tc>
          <w:tcPr>
            <w:tcW w:w="3070" w:type="dxa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b/>
                <w:sz w:val="20"/>
                <w:szCs w:val="18"/>
              </w:rPr>
              <w:t>Náklady spojené s cateringovými službami</w:t>
            </w:r>
            <w:r w:rsidRPr="00652FC2">
              <w:rPr>
                <w:rFonts w:ascii="Arial" w:hAnsi="Arial" w:cs="Arial"/>
                <w:sz w:val="20"/>
                <w:szCs w:val="18"/>
              </w:rPr>
              <w:t xml:space="preserve"> (specifikace viz bod 3.3.3. Přílohy č. 1 Smlouvy)</w:t>
            </w:r>
          </w:p>
        </w:tc>
        <w:tc>
          <w:tcPr>
            <w:tcW w:w="4551" w:type="dxa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1 x balíček na cestu</w:t>
            </w:r>
          </w:p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Coffee break, jednání MV OP Rybářství</w:t>
            </w:r>
          </w:p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Večerní a obědový raut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45.220 Kč</w:t>
            </w:r>
          </w:p>
        </w:tc>
      </w:tr>
      <w:tr w:rsidR="00652FC2" w:rsidRPr="00652FC2" w:rsidTr="00AB2000">
        <w:trPr>
          <w:trHeight w:val="1260"/>
        </w:trPr>
        <w:tc>
          <w:tcPr>
            <w:tcW w:w="3070" w:type="dxa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b/>
                <w:sz w:val="20"/>
                <w:szCs w:val="18"/>
              </w:rPr>
              <w:t>Náklady spojené se zajištěním prezentační a audiovizuální techniky</w:t>
            </w:r>
            <w:r w:rsidRPr="00652FC2">
              <w:rPr>
                <w:rFonts w:ascii="Arial" w:hAnsi="Arial" w:cs="Arial"/>
                <w:sz w:val="20"/>
                <w:szCs w:val="18"/>
              </w:rPr>
              <w:t xml:space="preserve"> (specifikace viz bod 3.3.4. Přílohy č. 1 Smlouvy)</w:t>
            </w:r>
          </w:p>
        </w:tc>
        <w:tc>
          <w:tcPr>
            <w:tcW w:w="4551" w:type="dxa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ind w:left="-28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 xml:space="preserve">Technické vybavení a související služby </w:t>
            </w:r>
          </w:p>
          <w:p w:rsidR="00652FC2" w:rsidRPr="00652FC2" w:rsidRDefault="00652FC2" w:rsidP="00652FC2">
            <w:pPr>
              <w:spacing w:beforeLines="60" w:before="144" w:afterLines="60" w:after="144" w:line="240" w:lineRule="auto"/>
              <w:ind w:left="-28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Přítomnost technického pracovníka po celou dobu konání akce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23.866 Kč</w:t>
            </w:r>
          </w:p>
        </w:tc>
      </w:tr>
      <w:tr w:rsidR="00652FC2" w:rsidRPr="00652FC2" w:rsidTr="00AB2000">
        <w:tc>
          <w:tcPr>
            <w:tcW w:w="3070" w:type="dxa"/>
            <w:vMerge w:val="restart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b/>
                <w:sz w:val="20"/>
                <w:szCs w:val="18"/>
              </w:rPr>
              <w:t>Náklady spojené s tlumočením akce</w:t>
            </w:r>
            <w:r w:rsidRPr="00652FC2">
              <w:rPr>
                <w:rFonts w:ascii="Arial" w:hAnsi="Arial" w:cs="Arial"/>
                <w:sz w:val="20"/>
                <w:szCs w:val="18"/>
              </w:rPr>
              <w:t xml:space="preserve"> (specifikace viz bod 3.3.5. Přílohy č. 1 Smlouvy)</w:t>
            </w:r>
          </w:p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551" w:type="dxa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Tlumočení z Aj do Čj, z Čj do Aj (služby)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20.000 Kč</w:t>
            </w:r>
          </w:p>
        </w:tc>
      </w:tr>
      <w:tr w:rsidR="00652FC2" w:rsidRPr="00652FC2" w:rsidTr="00AB2000">
        <w:trPr>
          <w:trHeight w:val="835"/>
        </w:trPr>
        <w:tc>
          <w:tcPr>
            <w:tcW w:w="3070" w:type="dxa"/>
            <w:vMerge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551" w:type="dxa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Potřebné technické vybavení pro tlumočení (tlumočnické zařízení bezdrátové, tlumočnická budka, sluchátka)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6.860 Kč</w:t>
            </w:r>
          </w:p>
        </w:tc>
      </w:tr>
      <w:tr w:rsidR="00652FC2" w:rsidRPr="00652FC2" w:rsidTr="00AB2000">
        <w:trPr>
          <w:trHeight w:val="283"/>
        </w:trPr>
        <w:tc>
          <w:tcPr>
            <w:tcW w:w="3070" w:type="dxa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b/>
                <w:sz w:val="20"/>
                <w:szCs w:val="18"/>
              </w:rPr>
              <w:t>Ostatní služby</w:t>
            </w:r>
            <w:r w:rsidRPr="00652FC2">
              <w:rPr>
                <w:rFonts w:ascii="Arial" w:hAnsi="Arial" w:cs="Arial"/>
                <w:sz w:val="20"/>
                <w:szCs w:val="18"/>
              </w:rPr>
              <w:t xml:space="preserve"> (specifikace viz bod 3.3.6. Přílohy č. 1 Smlouvy)</w:t>
            </w:r>
          </w:p>
        </w:tc>
        <w:tc>
          <w:tcPr>
            <w:tcW w:w="4551" w:type="dxa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Zpracování programu, navigace, visaček a jmenovek</w:t>
            </w:r>
          </w:p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Výzdoba, fotograf a vypracování závěrečné zprávy</w:t>
            </w:r>
          </w:p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Doprava účastníků, podkladových materiálů a propagačních předmětů a nosičů</w:t>
            </w:r>
          </w:p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Parkovné, pomocný personál</w:t>
            </w:r>
          </w:p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Náklady na pojištění a ostatní související služby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62.728 Kč</w:t>
            </w:r>
          </w:p>
        </w:tc>
      </w:tr>
    </w:tbl>
    <w:p w:rsidR="00652FC2" w:rsidRPr="00652FC2" w:rsidRDefault="00652FC2" w:rsidP="00652FC2">
      <w:pPr>
        <w:spacing w:after="0" w:line="240" w:lineRule="auto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591"/>
      </w:tblGrid>
      <w:tr w:rsidR="00652FC2" w:rsidRPr="00652FC2" w:rsidTr="00AB2000">
        <w:trPr>
          <w:trHeight w:val="466"/>
        </w:trPr>
        <w:tc>
          <w:tcPr>
            <w:tcW w:w="7621" w:type="dxa"/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rPr>
                <w:rFonts w:ascii="Arial" w:hAnsi="Arial"/>
                <w:b/>
              </w:rPr>
            </w:pPr>
            <w:r w:rsidRPr="00652FC2">
              <w:rPr>
                <w:rFonts w:ascii="Arial" w:hAnsi="Arial"/>
                <w:b/>
              </w:rPr>
              <w:t>Cena za Dílčí plnění č. 3 celkem bez DPH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652FC2">
              <w:rPr>
                <w:rFonts w:ascii="Arial" w:hAnsi="Arial"/>
                <w:b/>
              </w:rPr>
              <w:t>248.930 Kč</w:t>
            </w:r>
          </w:p>
        </w:tc>
      </w:tr>
      <w:tr w:rsidR="00652FC2" w:rsidRPr="00652FC2" w:rsidTr="00AB2000">
        <w:trPr>
          <w:trHeight w:val="46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rPr>
                <w:rFonts w:ascii="Arial" w:hAnsi="Arial"/>
                <w:b/>
              </w:rPr>
            </w:pPr>
            <w:r w:rsidRPr="00652FC2">
              <w:rPr>
                <w:rFonts w:ascii="Arial" w:hAnsi="Arial"/>
                <w:b/>
              </w:rPr>
              <w:t>DPH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652FC2">
              <w:rPr>
                <w:rFonts w:ascii="Arial" w:hAnsi="Arial"/>
                <w:b/>
              </w:rPr>
              <w:t>52.275 Kč</w:t>
            </w:r>
          </w:p>
        </w:tc>
      </w:tr>
      <w:tr w:rsidR="00652FC2" w:rsidRPr="00652FC2" w:rsidTr="00AB2000">
        <w:trPr>
          <w:trHeight w:val="46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rPr>
                <w:rFonts w:ascii="Arial" w:hAnsi="Arial"/>
                <w:b/>
              </w:rPr>
            </w:pPr>
            <w:r w:rsidRPr="00652FC2">
              <w:rPr>
                <w:rFonts w:ascii="Arial" w:hAnsi="Arial"/>
                <w:b/>
              </w:rPr>
              <w:t>Cena za Dílčí plnění č. 3 celkem včetně DPH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652FC2">
              <w:rPr>
                <w:rFonts w:ascii="Arial" w:hAnsi="Arial"/>
                <w:b/>
              </w:rPr>
              <w:t>301.205 Kč</w:t>
            </w:r>
          </w:p>
        </w:tc>
      </w:tr>
    </w:tbl>
    <w:p w:rsidR="00652FC2" w:rsidRPr="00652FC2" w:rsidRDefault="00652FC2" w:rsidP="00652FC2">
      <w:pPr>
        <w:spacing w:after="0" w:line="240" w:lineRule="auto"/>
        <w:rPr>
          <w:rFonts w:ascii="Arial" w:hAnsi="Arial"/>
        </w:rPr>
      </w:pPr>
    </w:p>
    <w:p w:rsidR="00652FC2" w:rsidRPr="00652FC2" w:rsidRDefault="00652FC2" w:rsidP="00652FC2">
      <w:pPr>
        <w:spacing w:after="0" w:line="240" w:lineRule="auto"/>
        <w:rPr>
          <w:rFonts w:ascii="Arial" w:hAnsi="Arial"/>
          <w:b/>
          <w:sz w:val="24"/>
        </w:rPr>
      </w:pPr>
    </w:p>
    <w:p w:rsidR="00652FC2" w:rsidRPr="00652FC2" w:rsidRDefault="00652FC2" w:rsidP="00652FC2">
      <w:pPr>
        <w:spacing w:after="0" w:line="240" w:lineRule="auto"/>
        <w:rPr>
          <w:rFonts w:ascii="Arial" w:hAnsi="Arial"/>
          <w:b/>
          <w:sz w:val="24"/>
        </w:rPr>
      </w:pPr>
      <w:r w:rsidRPr="00652FC2">
        <w:rPr>
          <w:rFonts w:ascii="Arial" w:hAnsi="Arial"/>
          <w:b/>
          <w:sz w:val="24"/>
        </w:rPr>
        <w:t>DÍLČÍ PLNĚNÍ Č. 4</w:t>
      </w:r>
    </w:p>
    <w:p w:rsidR="00652FC2" w:rsidRPr="00652FC2" w:rsidRDefault="00652FC2" w:rsidP="00652FC2">
      <w:pPr>
        <w:spacing w:after="0" w:line="240" w:lineRule="auto"/>
        <w:rPr>
          <w:rFonts w:ascii="Arial" w:hAnsi="Arial"/>
        </w:rPr>
      </w:pPr>
    </w:p>
    <w:p w:rsidR="00652FC2" w:rsidRPr="00652FC2" w:rsidRDefault="00652FC2" w:rsidP="00652FC2">
      <w:pPr>
        <w:spacing w:after="0" w:line="240" w:lineRule="auto"/>
        <w:rPr>
          <w:rFonts w:ascii="Arial" w:hAnsi="Arial"/>
        </w:rPr>
      </w:pPr>
      <w:r w:rsidRPr="00652FC2">
        <w:rPr>
          <w:rFonts w:ascii="Arial" w:hAnsi="Arial"/>
        </w:rPr>
        <w:t>Název Dílčího plnění č. 3:</w:t>
      </w:r>
      <w:r w:rsidRPr="00652FC2">
        <w:rPr>
          <w:rFonts w:ascii="Arial" w:hAnsi="Arial"/>
        </w:rPr>
        <w:tab/>
      </w:r>
      <w:r w:rsidRPr="00652FC2">
        <w:rPr>
          <w:rFonts w:ascii="Arial" w:hAnsi="Arial"/>
        </w:rPr>
        <w:tab/>
      </w:r>
      <w:r w:rsidRPr="00652FC2">
        <w:rPr>
          <w:rFonts w:ascii="Arial" w:hAnsi="Arial"/>
          <w:b/>
        </w:rPr>
        <w:t>Výroční konference</w:t>
      </w:r>
    </w:p>
    <w:p w:rsidR="00652FC2" w:rsidRPr="00652FC2" w:rsidRDefault="00652FC2" w:rsidP="00652FC2">
      <w:pPr>
        <w:spacing w:after="0" w:line="240" w:lineRule="auto"/>
        <w:rPr>
          <w:rFonts w:ascii="Arial" w:hAnsi="Arial"/>
        </w:rPr>
      </w:pPr>
      <w:r w:rsidRPr="00652FC2">
        <w:rPr>
          <w:rFonts w:ascii="Arial" w:hAnsi="Arial"/>
        </w:rPr>
        <w:t xml:space="preserve">Místo konání: </w:t>
      </w:r>
      <w:r w:rsidRPr="00652FC2">
        <w:rPr>
          <w:rFonts w:ascii="Arial" w:hAnsi="Arial"/>
        </w:rPr>
        <w:tab/>
      </w:r>
      <w:r w:rsidRPr="00652FC2">
        <w:rPr>
          <w:rFonts w:ascii="Arial" w:hAnsi="Arial"/>
        </w:rPr>
        <w:tab/>
      </w:r>
      <w:r w:rsidRPr="00652FC2">
        <w:rPr>
          <w:rFonts w:ascii="Arial" w:hAnsi="Arial"/>
        </w:rPr>
        <w:tab/>
      </w:r>
      <w:r w:rsidRPr="00652FC2">
        <w:rPr>
          <w:rFonts w:ascii="Arial" w:hAnsi="Arial"/>
        </w:rPr>
        <w:tab/>
      </w:r>
      <w:r w:rsidRPr="00652FC2">
        <w:rPr>
          <w:rFonts w:ascii="Arial" w:hAnsi="Arial"/>
          <w:b/>
        </w:rPr>
        <w:t>Praha</w:t>
      </w:r>
    </w:p>
    <w:p w:rsidR="00652FC2" w:rsidRPr="00652FC2" w:rsidRDefault="00652FC2" w:rsidP="00652FC2">
      <w:pPr>
        <w:spacing w:after="0" w:line="240" w:lineRule="auto"/>
        <w:rPr>
          <w:rFonts w:ascii="Arial" w:hAnsi="Arial"/>
          <w:b/>
        </w:rPr>
      </w:pPr>
      <w:r w:rsidRPr="00652FC2">
        <w:rPr>
          <w:rFonts w:ascii="Arial" w:hAnsi="Arial"/>
        </w:rPr>
        <w:t>Předpokládaný počet účastníků</w:t>
      </w:r>
      <w:r w:rsidRPr="00652FC2">
        <w:rPr>
          <w:rFonts w:ascii="Arial" w:hAnsi="Arial"/>
        </w:rPr>
        <w:tab/>
      </w:r>
      <w:r w:rsidRPr="00652FC2">
        <w:rPr>
          <w:rFonts w:ascii="Arial" w:hAnsi="Arial"/>
          <w:b/>
        </w:rPr>
        <w:t>cca 100 osob</w:t>
      </w:r>
    </w:p>
    <w:p w:rsidR="00652FC2" w:rsidRPr="00652FC2" w:rsidRDefault="00652FC2" w:rsidP="00652FC2">
      <w:pPr>
        <w:spacing w:after="0" w:line="240" w:lineRule="auto"/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4551"/>
        <w:gridCol w:w="1591"/>
      </w:tblGrid>
      <w:tr w:rsidR="00652FC2" w:rsidRPr="00652FC2" w:rsidTr="00AB2000">
        <w:tc>
          <w:tcPr>
            <w:tcW w:w="3070" w:type="dxa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b/>
                <w:sz w:val="20"/>
                <w:szCs w:val="18"/>
              </w:rPr>
              <w:lastRenderedPageBreak/>
              <w:t>Náklady spojené se zajištěním konferenčních prostor</w:t>
            </w:r>
            <w:r w:rsidRPr="00652FC2">
              <w:rPr>
                <w:rFonts w:ascii="Arial" w:hAnsi="Arial" w:cs="Arial"/>
                <w:sz w:val="20"/>
                <w:szCs w:val="18"/>
              </w:rPr>
              <w:t xml:space="preserve"> (specifikace viz bod 4.3.1. Přílohy č. 1 Smlouvy)</w:t>
            </w:r>
          </w:p>
        </w:tc>
        <w:tc>
          <w:tcPr>
            <w:tcW w:w="4551" w:type="dxa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Pronájem prostor a příslušného mobiliáře a ostatní související služby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37.996 Kč</w:t>
            </w:r>
          </w:p>
        </w:tc>
      </w:tr>
      <w:tr w:rsidR="00652FC2" w:rsidRPr="00652FC2" w:rsidTr="00AB2000">
        <w:trPr>
          <w:trHeight w:val="1266"/>
        </w:trPr>
        <w:tc>
          <w:tcPr>
            <w:tcW w:w="3070" w:type="dxa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b/>
                <w:sz w:val="20"/>
                <w:szCs w:val="18"/>
              </w:rPr>
              <w:t>Náklady spojené s cateringovými službami</w:t>
            </w:r>
            <w:r w:rsidRPr="00652FC2">
              <w:rPr>
                <w:rFonts w:ascii="Arial" w:hAnsi="Arial" w:cs="Arial"/>
                <w:sz w:val="20"/>
                <w:szCs w:val="18"/>
              </w:rPr>
              <w:t xml:space="preserve"> (specifikace viz bod 4.3.2. Přílohy č. 1 Smlouvy)</w:t>
            </w:r>
          </w:p>
        </w:tc>
        <w:tc>
          <w:tcPr>
            <w:tcW w:w="4551" w:type="dxa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Sendvičový bufet</w:t>
            </w:r>
          </w:p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Coffee break</w:t>
            </w:r>
          </w:p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Raut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101.100 Kč</w:t>
            </w:r>
          </w:p>
        </w:tc>
      </w:tr>
      <w:tr w:rsidR="00652FC2" w:rsidRPr="00652FC2" w:rsidTr="00AB2000">
        <w:trPr>
          <w:trHeight w:val="1260"/>
        </w:trPr>
        <w:tc>
          <w:tcPr>
            <w:tcW w:w="3070" w:type="dxa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b/>
                <w:sz w:val="20"/>
                <w:szCs w:val="18"/>
              </w:rPr>
              <w:t>Náklady spojené se zajištěním prezentační a audiovizuální techniky</w:t>
            </w:r>
            <w:r w:rsidRPr="00652FC2">
              <w:rPr>
                <w:rFonts w:ascii="Arial" w:hAnsi="Arial" w:cs="Arial"/>
                <w:sz w:val="20"/>
                <w:szCs w:val="18"/>
              </w:rPr>
              <w:t xml:space="preserve"> (specifikace viz bod 4.3.3. Přílohy č. 1 Smlouvy)</w:t>
            </w:r>
          </w:p>
        </w:tc>
        <w:tc>
          <w:tcPr>
            <w:tcW w:w="4551" w:type="dxa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ind w:left="-28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 xml:space="preserve">Technické vybavení a související služby </w:t>
            </w:r>
          </w:p>
          <w:p w:rsidR="00652FC2" w:rsidRPr="00652FC2" w:rsidRDefault="00652FC2" w:rsidP="00652FC2">
            <w:pPr>
              <w:spacing w:beforeLines="60" w:before="144" w:afterLines="60" w:after="144" w:line="240" w:lineRule="auto"/>
              <w:ind w:left="-28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Přítomnost technického pracovníka po celou dobu konání akce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14.682 Kč</w:t>
            </w:r>
          </w:p>
        </w:tc>
      </w:tr>
      <w:tr w:rsidR="00652FC2" w:rsidRPr="00652FC2" w:rsidTr="00AB2000">
        <w:tc>
          <w:tcPr>
            <w:tcW w:w="3070" w:type="dxa"/>
            <w:vMerge w:val="restart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b/>
                <w:sz w:val="20"/>
                <w:szCs w:val="18"/>
              </w:rPr>
              <w:t>Náklady spojené s tlumočením akce</w:t>
            </w:r>
            <w:r w:rsidRPr="00652FC2">
              <w:rPr>
                <w:rFonts w:ascii="Arial" w:hAnsi="Arial" w:cs="Arial"/>
                <w:sz w:val="20"/>
                <w:szCs w:val="18"/>
              </w:rPr>
              <w:t xml:space="preserve"> (specifikace viz bod 4.3.4. Přílohy č. 1 Smlouvy)</w:t>
            </w:r>
          </w:p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551" w:type="dxa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Tlumočení z Aj do Čj, z Čj do Aj (služby)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18.000 Kč</w:t>
            </w:r>
          </w:p>
        </w:tc>
      </w:tr>
      <w:tr w:rsidR="00652FC2" w:rsidRPr="00652FC2" w:rsidTr="00AB2000">
        <w:trPr>
          <w:trHeight w:val="63"/>
        </w:trPr>
        <w:tc>
          <w:tcPr>
            <w:tcW w:w="3070" w:type="dxa"/>
            <w:vMerge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551" w:type="dxa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Potřebné technické vybavení pro tlumočení (tlumočnické zařízení bezdrátové, tlumočnická budka, sluchátka)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8.360 Kč</w:t>
            </w:r>
          </w:p>
        </w:tc>
      </w:tr>
      <w:tr w:rsidR="00652FC2" w:rsidRPr="00652FC2" w:rsidTr="00AB2000">
        <w:trPr>
          <w:trHeight w:val="3170"/>
        </w:trPr>
        <w:tc>
          <w:tcPr>
            <w:tcW w:w="3070" w:type="dxa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b/>
                <w:sz w:val="20"/>
                <w:szCs w:val="18"/>
              </w:rPr>
              <w:t>Ostatní služby</w:t>
            </w:r>
            <w:r w:rsidRPr="00652FC2">
              <w:rPr>
                <w:rFonts w:ascii="Arial" w:hAnsi="Arial" w:cs="Arial"/>
                <w:sz w:val="20"/>
                <w:szCs w:val="18"/>
              </w:rPr>
              <w:t xml:space="preserve"> (specifikace viz bod 4.3.5. Přílohy č. 1 Smlouvy)</w:t>
            </w:r>
          </w:p>
        </w:tc>
        <w:tc>
          <w:tcPr>
            <w:tcW w:w="4551" w:type="dxa"/>
            <w:shd w:val="clear" w:color="auto" w:fill="auto"/>
          </w:tcPr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Zpracování programu, navigace, visaček a jmenovek</w:t>
            </w:r>
          </w:p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Výzdoba</w:t>
            </w:r>
          </w:p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Fotograf a vypracování závěrečné zprávy</w:t>
            </w:r>
          </w:p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Doprava podkladových materiálů a propagačních předmětů a nosičů</w:t>
            </w:r>
          </w:p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Parkovné</w:t>
            </w:r>
          </w:p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Pomocný personál</w:t>
            </w:r>
          </w:p>
          <w:p w:rsidR="00652FC2" w:rsidRPr="00652FC2" w:rsidRDefault="00652FC2" w:rsidP="00652FC2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>Náklady na pojištění a ostatní související služby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52FC2">
              <w:rPr>
                <w:rFonts w:ascii="Arial" w:hAnsi="Arial" w:cs="Arial"/>
                <w:sz w:val="20"/>
                <w:szCs w:val="18"/>
              </w:rPr>
              <w:t xml:space="preserve"> 28.936 Kč</w:t>
            </w:r>
          </w:p>
        </w:tc>
      </w:tr>
    </w:tbl>
    <w:p w:rsidR="00652FC2" w:rsidRPr="00652FC2" w:rsidRDefault="00652FC2" w:rsidP="00652FC2">
      <w:pPr>
        <w:spacing w:after="0" w:line="240" w:lineRule="auto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591"/>
      </w:tblGrid>
      <w:tr w:rsidR="00652FC2" w:rsidRPr="00652FC2" w:rsidTr="00AB2000">
        <w:trPr>
          <w:trHeight w:val="466"/>
        </w:trPr>
        <w:tc>
          <w:tcPr>
            <w:tcW w:w="7621" w:type="dxa"/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rPr>
                <w:rFonts w:ascii="Arial" w:hAnsi="Arial"/>
                <w:b/>
              </w:rPr>
            </w:pPr>
            <w:r w:rsidRPr="00652FC2">
              <w:rPr>
                <w:rFonts w:ascii="Arial" w:hAnsi="Arial"/>
                <w:b/>
              </w:rPr>
              <w:t>Cena za Dílčí plnění č. 4 celkem bez DPH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652FC2">
              <w:rPr>
                <w:rFonts w:ascii="Arial" w:hAnsi="Arial"/>
                <w:b/>
              </w:rPr>
              <w:t>209.074 Kč</w:t>
            </w:r>
          </w:p>
        </w:tc>
      </w:tr>
      <w:tr w:rsidR="00652FC2" w:rsidRPr="00652FC2" w:rsidTr="00AB2000">
        <w:trPr>
          <w:trHeight w:val="46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rPr>
                <w:rFonts w:ascii="Arial" w:hAnsi="Arial"/>
                <w:b/>
              </w:rPr>
            </w:pPr>
            <w:r w:rsidRPr="00652FC2">
              <w:rPr>
                <w:rFonts w:ascii="Arial" w:hAnsi="Arial"/>
                <w:b/>
              </w:rPr>
              <w:t>DPH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652FC2">
              <w:rPr>
                <w:rFonts w:ascii="Arial" w:hAnsi="Arial"/>
                <w:b/>
              </w:rPr>
              <w:t>43.906 Kč</w:t>
            </w:r>
          </w:p>
        </w:tc>
      </w:tr>
      <w:tr w:rsidR="00652FC2" w:rsidRPr="00652FC2" w:rsidTr="00AB2000">
        <w:trPr>
          <w:trHeight w:val="46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rPr>
                <w:rFonts w:ascii="Arial" w:hAnsi="Arial"/>
                <w:b/>
              </w:rPr>
            </w:pPr>
            <w:r w:rsidRPr="00652FC2">
              <w:rPr>
                <w:rFonts w:ascii="Arial" w:hAnsi="Arial"/>
                <w:b/>
              </w:rPr>
              <w:t>Cena za Dílčí plnění č. 4 celkem včetně DPH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C2" w:rsidRPr="00652FC2" w:rsidRDefault="00652FC2" w:rsidP="00652FC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652FC2">
              <w:rPr>
                <w:rFonts w:ascii="Arial" w:hAnsi="Arial"/>
                <w:b/>
              </w:rPr>
              <w:t>252.980 Kč</w:t>
            </w:r>
          </w:p>
        </w:tc>
      </w:tr>
    </w:tbl>
    <w:p w:rsidR="00652FC2" w:rsidRPr="00652FC2" w:rsidRDefault="00652FC2" w:rsidP="00652FC2">
      <w:pPr>
        <w:spacing w:after="0" w:line="240" w:lineRule="auto"/>
        <w:rPr>
          <w:rFonts w:ascii="Arial" w:hAnsi="Arial"/>
        </w:rPr>
      </w:pPr>
    </w:p>
    <w:p w:rsidR="00652FC2" w:rsidRPr="00652FC2" w:rsidRDefault="00652FC2" w:rsidP="00652FC2">
      <w:pPr>
        <w:spacing w:after="0" w:line="240" w:lineRule="auto"/>
        <w:rPr>
          <w:rFonts w:ascii="Arial" w:hAnsi="Arial"/>
        </w:rPr>
      </w:pPr>
    </w:p>
    <w:p w:rsidR="006F1047" w:rsidRPr="006F1047" w:rsidRDefault="006F1047" w:rsidP="00015A7F">
      <w:pPr>
        <w:spacing w:before="120" w:after="120" w:line="300" w:lineRule="auto"/>
        <w:rPr>
          <w:rFonts w:ascii="Arial" w:hAnsi="Arial" w:cs="Arial"/>
          <w:b/>
        </w:rPr>
      </w:pPr>
    </w:p>
    <w:sectPr w:rsidR="006F1047" w:rsidRPr="006F1047" w:rsidSect="00954A2F">
      <w:headerReference w:type="default" r:id="rId8"/>
      <w:footerReference w:type="default" r:id="rId9"/>
      <w:pgSz w:w="11906" w:h="16838"/>
      <w:pgMar w:top="2240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C48" w:rsidRDefault="00490C48" w:rsidP="00142865">
      <w:pPr>
        <w:spacing w:after="0" w:line="240" w:lineRule="auto"/>
      </w:pPr>
      <w:r>
        <w:separator/>
      </w:r>
    </w:p>
  </w:endnote>
  <w:endnote w:type="continuationSeparator" w:id="0">
    <w:p w:rsidR="00490C48" w:rsidRDefault="00490C48" w:rsidP="00142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4F9" w:rsidRDefault="0002431C">
    <w:pPr>
      <w:pStyle w:val="Zpat"/>
      <w:jc w:val="center"/>
    </w:pPr>
    <w:r w:rsidRPr="00142865">
      <w:rPr>
        <w:rFonts w:ascii="Times New Roman" w:hAnsi="Times New Roman"/>
        <w:sz w:val="20"/>
        <w:szCs w:val="20"/>
      </w:rPr>
      <w:fldChar w:fldCharType="begin"/>
    </w:r>
    <w:r w:rsidR="007D14F9" w:rsidRPr="00142865">
      <w:rPr>
        <w:rFonts w:ascii="Times New Roman" w:hAnsi="Times New Roman"/>
        <w:sz w:val="20"/>
        <w:szCs w:val="20"/>
      </w:rPr>
      <w:instrText xml:space="preserve"> PAGE   \* MERGEFORMAT </w:instrText>
    </w:r>
    <w:r w:rsidRPr="00142865">
      <w:rPr>
        <w:rFonts w:ascii="Times New Roman" w:hAnsi="Times New Roman"/>
        <w:sz w:val="20"/>
        <w:szCs w:val="20"/>
      </w:rPr>
      <w:fldChar w:fldCharType="separate"/>
    </w:r>
    <w:r w:rsidR="003C308C" w:rsidRPr="003C308C">
      <w:rPr>
        <w:rFonts w:ascii="Times New Roman" w:hAnsi="Times New Roman"/>
        <w:noProof/>
        <w:szCs w:val="20"/>
      </w:rPr>
      <w:t>1</w:t>
    </w:r>
    <w:r w:rsidRPr="00142865">
      <w:rPr>
        <w:rFonts w:ascii="Times New Roman" w:hAnsi="Times New Roman"/>
        <w:sz w:val="20"/>
        <w:szCs w:val="20"/>
      </w:rPr>
      <w:fldChar w:fldCharType="end"/>
    </w:r>
  </w:p>
  <w:p w:rsidR="007D14F9" w:rsidRDefault="007D14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C48" w:rsidRDefault="00490C48" w:rsidP="00142865">
      <w:pPr>
        <w:spacing w:after="0" w:line="240" w:lineRule="auto"/>
      </w:pPr>
      <w:r>
        <w:separator/>
      </w:r>
    </w:p>
  </w:footnote>
  <w:footnote w:type="continuationSeparator" w:id="0">
    <w:p w:rsidR="00490C48" w:rsidRDefault="00490C48" w:rsidP="00142865">
      <w:pPr>
        <w:spacing w:after="0" w:line="240" w:lineRule="auto"/>
      </w:pPr>
      <w:r>
        <w:continuationSeparator/>
      </w:r>
    </w:p>
  </w:footnote>
  <w:footnote w:id="1">
    <w:p w:rsidR="007D14F9" w:rsidRPr="00DB0EFD" w:rsidRDefault="007D14F9" w:rsidP="006F1047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DB0EFD">
        <w:rPr>
          <w:rFonts w:ascii="Arial" w:hAnsi="Arial" w:cs="Arial"/>
          <w:sz w:val="16"/>
          <w:szCs w:val="16"/>
        </w:rPr>
        <w:t>Časový harmonogram je orientační, může dojít k posunu časů.</w:t>
      </w:r>
    </w:p>
    <w:p w:rsidR="007D14F9" w:rsidRDefault="007D14F9" w:rsidP="006F1047">
      <w:pPr>
        <w:pStyle w:val="Textpoznpodarou"/>
      </w:pPr>
    </w:p>
  </w:footnote>
  <w:footnote w:id="2">
    <w:p w:rsidR="007D14F9" w:rsidRPr="00DB0EFD" w:rsidRDefault="007D14F9" w:rsidP="006F1047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DB0EFD">
        <w:rPr>
          <w:rFonts w:ascii="Arial" w:hAnsi="Arial" w:cs="Arial"/>
          <w:sz w:val="16"/>
          <w:szCs w:val="16"/>
        </w:rPr>
        <w:t>Závěrečná zpráva bude obsahovat:</w:t>
      </w:r>
    </w:p>
    <w:p w:rsidR="007D14F9" w:rsidRPr="00DB0EFD" w:rsidRDefault="007D14F9" w:rsidP="002C550F">
      <w:pPr>
        <w:pStyle w:val="Textpoznpodarou"/>
        <w:numPr>
          <w:ilvl w:val="0"/>
          <w:numId w:val="39"/>
        </w:numPr>
        <w:jc w:val="both"/>
        <w:rPr>
          <w:rFonts w:ascii="Arial" w:hAnsi="Arial" w:cs="Arial"/>
          <w:sz w:val="16"/>
          <w:szCs w:val="16"/>
        </w:rPr>
      </w:pPr>
      <w:r w:rsidRPr="00DB0EFD">
        <w:rPr>
          <w:rFonts w:ascii="Arial" w:hAnsi="Arial" w:cs="Arial"/>
          <w:sz w:val="16"/>
          <w:szCs w:val="16"/>
        </w:rPr>
        <w:t xml:space="preserve">stručný popis akce (termín, místo konání, počet účastníků), </w:t>
      </w:r>
    </w:p>
    <w:p w:rsidR="007D14F9" w:rsidRPr="00C9016A" w:rsidRDefault="007D14F9" w:rsidP="002C550F">
      <w:pPr>
        <w:pStyle w:val="Textpoznpodarou"/>
        <w:numPr>
          <w:ilvl w:val="0"/>
          <w:numId w:val="39"/>
        </w:numPr>
        <w:jc w:val="both"/>
        <w:rPr>
          <w:rFonts w:ascii="Arial" w:hAnsi="Arial" w:cs="Arial"/>
          <w:sz w:val="16"/>
          <w:szCs w:val="16"/>
        </w:rPr>
      </w:pPr>
      <w:r w:rsidRPr="00C9016A">
        <w:rPr>
          <w:rFonts w:ascii="Arial" w:hAnsi="Arial" w:cs="Arial"/>
          <w:sz w:val="16"/>
          <w:szCs w:val="16"/>
        </w:rPr>
        <w:t xml:space="preserve">program </w:t>
      </w:r>
      <w:r>
        <w:rPr>
          <w:rFonts w:ascii="Arial" w:hAnsi="Arial" w:cs="Arial"/>
          <w:sz w:val="16"/>
          <w:szCs w:val="16"/>
        </w:rPr>
        <w:t>akce</w:t>
      </w:r>
      <w:r w:rsidRPr="00C9016A">
        <w:rPr>
          <w:rFonts w:ascii="Arial" w:hAnsi="Arial" w:cs="Arial"/>
          <w:sz w:val="16"/>
          <w:szCs w:val="16"/>
        </w:rPr>
        <w:t xml:space="preserve">, prezenční listinu účastníků, </w:t>
      </w:r>
    </w:p>
    <w:p w:rsidR="007D14F9" w:rsidRPr="00DB0EFD" w:rsidRDefault="007D14F9" w:rsidP="002C550F">
      <w:pPr>
        <w:pStyle w:val="Textpoznpodarou"/>
        <w:numPr>
          <w:ilvl w:val="0"/>
          <w:numId w:val="39"/>
        </w:numPr>
        <w:jc w:val="both"/>
        <w:rPr>
          <w:rFonts w:ascii="Arial" w:hAnsi="Arial" w:cs="Arial"/>
          <w:sz w:val="16"/>
          <w:szCs w:val="16"/>
        </w:rPr>
      </w:pPr>
      <w:r w:rsidRPr="00DB0EFD">
        <w:rPr>
          <w:rFonts w:ascii="Arial" w:hAnsi="Arial" w:cs="Arial"/>
          <w:sz w:val="16"/>
          <w:szCs w:val="16"/>
        </w:rPr>
        <w:t>výběr fotodokumentace z </w:t>
      </w:r>
      <w:r>
        <w:rPr>
          <w:rFonts w:ascii="Arial" w:hAnsi="Arial" w:cs="Arial"/>
          <w:sz w:val="16"/>
          <w:szCs w:val="16"/>
        </w:rPr>
        <w:t>akce</w:t>
      </w:r>
      <w:r w:rsidRPr="00DB0EFD">
        <w:rPr>
          <w:rFonts w:ascii="Arial" w:hAnsi="Arial" w:cs="Arial"/>
          <w:sz w:val="16"/>
          <w:szCs w:val="16"/>
        </w:rPr>
        <w:t xml:space="preserve"> se stručným popisem, </w:t>
      </w:r>
    </w:p>
    <w:p w:rsidR="007D14F9" w:rsidRPr="00DB0EFD" w:rsidRDefault="007D14F9" w:rsidP="002C550F">
      <w:pPr>
        <w:pStyle w:val="Textpoznpodarou"/>
        <w:numPr>
          <w:ilvl w:val="0"/>
          <w:numId w:val="39"/>
        </w:numPr>
        <w:jc w:val="both"/>
        <w:rPr>
          <w:rFonts w:ascii="Arial" w:hAnsi="Arial" w:cs="Arial"/>
          <w:sz w:val="16"/>
          <w:szCs w:val="16"/>
        </w:rPr>
      </w:pPr>
      <w:r w:rsidRPr="00DB0EFD">
        <w:rPr>
          <w:rFonts w:ascii="Arial" w:hAnsi="Arial" w:cs="Arial"/>
          <w:sz w:val="16"/>
          <w:szCs w:val="16"/>
        </w:rPr>
        <w:t xml:space="preserve">popis služeb, které </w:t>
      </w:r>
      <w:r w:rsidRPr="00D56D6A">
        <w:rPr>
          <w:rFonts w:ascii="Arial" w:hAnsi="Arial" w:cs="Arial"/>
          <w:sz w:val="16"/>
          <w:szCs w:val="16"/>
        </w:rPr>
        <w:t xml:space="preserve">Poskytovatel </w:t>
      </w:r>
      <w:r w:rsidRPr="00DB0EFD">
        <w:rPr>
          <w:rFonts w:ascii="Arial" w:hAnsi="Arial" w:cs="Arial"/>
          <w:sz w:val="16"/>
          <w:szCs w:val="16"/>
        </w:rPr>
        <w:t xml:space="preserve">pro </w:t>
      </w:r>
      <w:r>
        <w:rPr>
          <w:rFonts w:ascii="Arial" w:hAnsi="Arial" w:cs="Arial"/>
          <w:sz w:val="16"/>
          <w:szCs w:val="16"/>
        </w:rPr>
        <w:t>Objednatele</w:t>
      </w:r>
      <w:r w:rsidRPr="00DB0EFD">
        <w:rPr>
          <w:rFonts w:ascii="Arial" w:hAnsi="Arial" w:cs="Arial"/>
          <w:sz w:val="16"/>
          <w:szCs w:val="16"/>
        </w:rPr>
        <w:t xml:space="preserve"> uskutečnil, </w:t>
      </w:r>
    </w:p>
    <w:p w:rsidR="007D14F9" w:rsidRPr="00DB0EFD" w:rsidRDefault="007D14F9" w:rsidP="002C550F">
      <w:pPr>
        <w:pStyle w:val="Textpoznpodarou"/>
        <w:numPr>
          <w:ilvl w:val="0"/>
          <w:numId w:val="39"/>
        </w:numPr>
        <w:jc w:val="both"/>
        <w:rPr>
          <w:rFonts w:ascii="Arial" w:hAnsi="Arial" w:cs="Arial"/>
          <w:sz w:val="16"/>
          <w:szCs w:val="16"/>
        </w:rPr>
      </w:pPr>
      <w:r w:rsidRPr="00DB0EFD">
        <w:rPr>
          <w:rFonts w:ascii="Arial" w:hAnsi="Arial" w:cs="Arial"/>
          <w:sz w:val="16"/>
          <w:szCs w:val="16"/>
        </w:rPr>
        <w:t xml:space="preserve">finanční harmonogram akce, </w:t>
      </w:r>
    </w:p>
    <w:p w:rsidR="007D14F9" w:rsidRPr="00DB0EFD" w:rsidRDefault="007D14F9" w:rsidP="002C550F">
      <w:pPr>
        <w:pStyle w:val="Textpoznpodarou"/>
        <w:numPr>
          <w:ilvl w:val="0"/>
          <w:numId w:val="39"/>
        </w:numPr>
        <w:jc w:val="both"/>
        <w:rPr>
          <w:rFonts w:ascii="Arial" w:hAnsi="Arial" w:cs="Arial"/>
          <w:sz w:val="16"/>
          <w:szCs w:val="16"/>
        </w:rPr>
      </w:pPr>
      <w:r w:rsidRPr="00DB0EFD">
        <w:rPr>
          <w:rFonts w:ascii="Arial" w:hAnsi="Arial" w:cs="Arial"/>
          <w:sz w:val="16"/>
          <w:szCs w:val="16"/>
        </w:rPr>
        <w:t>CD-ROM s kompletní fotodokumentací z</w:t>
      </w:r>
      <w:r>
        <w:rPr>
          <w:rFonts w:ascii="Arial" w:hAnsi="Arial" w:cs="Arial"/>
          <w:sz w:val="16"/>
          <w:szCs w:val="16"/>
        </w:rPr>
        <w:t> </w:t>
      </w:r>
      <w:r w:rsidRPr="00DB0EFD">
        <w:rPr>
          <w:rFonts w:ascii="Arial" w:hAnsi="Arial" w:cs="Arial"/>
          <w:sz w:val="16"/>
          <w:szCs w:val="16"/>
        </w:rPr>
        <w:t>akce</w:t>
      </w:r>
      <w:r>
        <w:rPr>
          <w:rFonts w:ascii="Arial" w:hAnsi="Arial" w:cs="Arial"/>
          <w:sz w:val="16"/>
          <w:szCs w:val="16"/>
        </w:rPr>
        <w:t xml:space="preserve"> a zvukový záznam z akce</w:t>
      </w:r>
      <w:r w:rsidRPr="00DB0EFD">
        <w:rPr>
          <w:rFonts w:ascii="Arial" w:hAnsi="Arial" w:cs="Arial"/>
          <w:sz w:val="16"/>
          <w:szCs w:val="16"/>
        </w:rPr>
        <w:t xml:space="preserve">. </w:t>
      </w:r>
    </w:p>
    <w:p w:rsidR="007D14F9" w:rsidRDefault="007D14F9" w:rsidP="006F1047">
      <w:pPr>
        <w:pStyle w:val="Textpoznpodarou"/>
        <w:jc w:val="both"/>
      </w:pPr>
    </w:p>
  </w:footnote>
  <w:footnote w:id="3">
    <w:p w:rsidR="007D14F9" w:rsidRPr="00DB0EFD" w:rsidRDefault="007D14F9" w:rsidP="006F1047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DB0EFD">
        <w:rPr>
          <w:rFonts w:ascii="Arial" w:hAnsi="Arial" w:cs="Arial"/>
          <w:sz w:val="16"/>
          <w:szCs w:val="16"/>
        </w:rPr>
        <w:t>Časový harmonogram je orientační, může dojít k posunu časů.</w:t>
      </w:r>
    </w:p>
    <w:p w:rsidR="007D14F9" w:rsidRDefault="007D14F9" w:rsidP="006F1047">
      <w:pPr>
        <w:pStyle w:val="Textpoznpodarou"/>
      </w:pPr>
    </w:p>
  </w:footnote>
  <w:footnote w:id="4">
    <w:p w:rsidR="007D14F9" w:rsidRPr="006154B4" w:rsidRDefault="007D14F9" w:rsidP="006F1047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243E0A">
        <w:rPr>
          <w:rFonts w:ascii="Arial" w:hAnsi="Arial" w:cs="Arial"/>
          <w:sz w:val="16"/>
          <w:szCs w:val="16"/>
        </w:rPr>
        <w:t xml:space="preserve">Poskytovatel </w:t>
      </w:r>
      <w:r w:rsidRPr="0031419C">
        <w:rPr>
          <w:rFonts w:ascii="Arial" w:hAnsi="Arial" w:cs="Arial"/>
          <w:sz w:val="16"/>
          <w:szCs w:val="16"/>
        </w:rPr>
        <w:t>zajistí balíč</w:t>
      </w:r>
      <w:r>
        <w:rPr>
          <w:rFonts w:ascii="Arial" w:hAnsi="Arial" w:cs="Arial"/>
          <w:sz w:val="16"/>
          <w:szCs w:val="16"/>
        </w:rPr>
        <w:t>ky</w:t>
      </w:r>
      <w:r w:rsidRPr="003141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</w:t>
      </w:r>
      <w:r w:rsidRPr="0031419C">
        <w:rPr>
          <w:rFonts w:ascii="Arial" w:hAnsi="Arial" w:cs="Arial"/>
          <w:sz w:val="16"/>
          <w:szCs w:val="16"/>
        </w:rPr>
        <w:t xml:space="preserve"> cestu</w:t>
      </w:r>
      <w:r>
        <w:rPr>
          <w:rFonts w:ascii="Arial" w:hAnsi="Arial" w:cs="Arial"/>
          <w:sz w:val="16"/>
          <w:szCs w:val="16"/>
        </w:rPr>
        <w:t xml:space="preserve">, které účastníci obdrží během přepravy z adresy Objednatele na místo konání. </w:t>
      </w:r>
      <w:r w:rsidRPr="0031419C">
        <w:rPr>
          <w:rFonts w:ascii="Arial" w:hAnsi="Arial" w:cs="Arial"/>
          <w:sz w:val="16"/>
          <w:szCs w:val="16"/>
        </w:rPr>
        <w:t>Předpokládaný počet</w:t>
      </w:r>
      <w:r>
        <w:rPr>
          <w:rFonts w:ascii="Arial" w:hAnsi="Arial" w:cs="Arial"/>
          <w:sz w:val="16"/>
          <w:szCs w:val="16"/>
        </w:rPr>
        <w:t xml:space="preserve"> účastníků, kteří pojedou na akci od budovy Ministerstva zemědělství, bude cca 25.</w:t>
      </w:r>
    </w:p>
  </w:footnote>
  <w:footnote w:id="5">
    <w:p w:rsidR="007D14F9" w:rsidRPr="00DB0EFD" w:rsidRDefault="007D14F9" w:rsidP="006F1047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DB0EFD">
        <w:rPr>
          <w:rFonts w:ascii="Arial" w:hAnsi="Arial" w:cs="Arial"/>
          <w:sz w:val="16"/>
          <w:szCs w:val="16"/>
        </w:rPr>
        <w:t>Závěrečná zpráva bude obsahovat:</w:t>
      </w:r>
    </w:p>
    <w:p w:rsidR="007D14F9" w:rsidRPr="00DB0EFD" w:rsidRDefault="007D14F9" w:rsidP="002C550F">
      <w:pPr>
        <w:pStyle w:val="Textpoznpodarou"/>
        <w:numPr>
          <w:ilvl w:val="0"/>
          <w:numId w:val="39"/>
        </w:numPr>
        <w:jc w:val="both"/>
        <w:rPr>
          <w:rFonts w:ascii="Arial" w:hAnsi="Arial" w:cs="Arial"/>
          <w:sz w:val="16"/>
          <w:szCs w:val="16"/>
        </w:rPr>
      </w:pPr>
      <w:r w:rsidRPr="00DB0EFD">
        <w:rPr>
          <w:rFonts w:ascii="Arial" w:hAnsi="Arial" w:cs="Arial"/>
          <w:sz w:val="16"/>
          <w:szCs w:val="16"/>
        </w:rPr>
        <w:t xml:space="preserve">stručný popis akce (termín, místo konání, počet účastníků), </w:t>
      </w:r>
    </w:p>
    <w:p w:rsidR="007D14F9" w:rsidRPr="00C9016A" w:rsidRDefault="007D14F9" w:rsidP="002C550F">
      <w:pPr>
        <w:pStyle w:val="Textpoznpodarou"/>
        <w:numPr>
          <w:ilvl w:val="0"/>
          <w:numId w:val="39"/>
        </w:numPr>
        <w:jc w:val="both"/>
        <w:rPr>
          <w:rFonts w:ascii="Arial" w:hAnsi="Arial" w:cs="Arial"/>
          <w:sz w:val="16"/>
          <w:szCs w:val="16"/>
        </w:rPr>
      </w:pPr>
      <w:r w:rsidRPr="00C9016A">
        <w:rPr>
          <w:rFonts w:ascii="Arial" w:hAnsi="Arial" w:cs="Arial"/>
          <w:sz w:val="16"/>
          <w:szCs w:val="16"/>
        </w:rPr>
        <w:t xml:space="preserve">program </w:t>
      </w:r>
      <w:r>
        <w:rPr>
          <w:rFonts w:ascii="Arial" w:hAnsi="Arial" w:cs="Arial"/>
          <w:sz w:val="16"/>
          <w:szCs w:val="16"/>
        </w:rPr>
        <w:t>akce</w:t>
      </w:r>
      <w:r w:rsidRPr="00C9016A">
        <w:rPr>
          <w:rFonts w:ascii="Arial" w:hAnsi="Arial" w:cs="Arial"/>
          <w:sz w:val="16"/>
          <w:szCs w:val="16"/>
        </w:rPr>
        <w:t xml:space="preserve">, prezenční listinu účastníků, </w:t>
      </w:r>
    </w:p>
    <w:p w:rsidR="007D14F9" w:rsidRPr="00DB0EFD" w:rsidRDefault="007D14F9" w:rsidP="002C550F">
      <w:pPr>
        <w:pStyle w:val="Textpoznpodarou"/>
        <w:numPr>
          <w:ilvl w:val="0"/>
          <w:numId w:val="39"/>
        </w:numPr>
        <w:jc w:val="both"/>
        <w:rPr>
          <w:rFonts w:ascii="Arial" w:hAnsi="Arial" w:cs="Arial"/>
          <w:sz w:val="16"/>
          <w:szCs w:val="16"/>
        </w:rPr>
      </w:pPr>
      <w:r w:rsidRPr="00DB0EFD">
        <w:rPr>
          <w:rFonts w:ascii="Arial" w:hAnsi="Arial" w:cs="Arial"/>
          <w:sz w:val="16"/>
          <w:szCs w:val="16"/>
        </w:rPr>
        <w:t>výběr fotodokumentace z </w:t>
      </w:r>
      <w:r>
        <w:rPr>
          <w:rFonts w:ascii="Arial" w:hAnsi="Arial" w:cs="Arial"/>
          <w:sz w:val="16"/>
          <w:szCs w:val="16"/>
        </w:rPr>
        <w:t>akce</w:t>
      </w:r>
      <w:r w:rsidRPr="00DB0EFD">
        <w:rPr>
          <w:rFonts w:ascii="Arial" w:hAnsi="Arial" w:cs="Arial"/>
          <w:sz w:val="16"/>
          <w:szCs w:val="16"/>
        </w:rPr>
        <w:t xml:space="preserve"> se stručným popisem, </w:t>
      </w:r>
    </w:p>
    <w:p w:rsidR="007D14F9" w:rsidRPr="00DB0EFD" w:rsidRDefault="007D14F9" w:rsidP="002C550F">
      <w:pPr>
        <w:pStyle w:val="Textpoznpodarou"/>
        <w:numPr>
          <w:ilvl w:val="0"/>
          <w:numId w:val="39"/>
        </w:numPr>
        <w:jc w:val="both"/>
        <w:rPr>
          <w:rFonts w:ascii="Arial" w:hAnsi="Arial" w:cs="Arial"/>
          <w:sz w:val="16"/>
          <w:szCs w:val="16"/>
        </w:rPr>
      </w:pPr>
      <w:r w:rsidRPr="00DB0EFD">
        <w:rPr>
          <w:rFonts w:ascii="Arial" w:hAnsi="Arial" w:cs="Arial"/>
          <w:sz w:val="16"/>
          <w:szCs w:val="16"/>
        </w:rPr>
        <w:t xml:space="preserve">popis služeb, které </w:t>
      </w:r>
      <w:r w:rsidRPr="00D56D6A">
        <w:rPr>
          <w:rFonts w:ascii="Arial" w:hAnsi="Arial" w:cs="Arial"/>
          <w:sz w:val="16"/>
          <w:szCs w:val="16"/>
        </w:rPr>
        <w:t xml:space="preserve">Poskytovatel </w:t>
      </w:r>
      <w:r w:rsidRPr="00DB0EFD">
        <w:rPr>
          <w:rFonts w:ascii="Arial" w:hAnsi="Arial" w:cs="Arial"/>
          <w:sz w:val="16"/>
          <w:szCs w:val="16"/>
        </w:rPr>
        <w:t xml:space="preserve">pro </w:t>
      </w:r>
      <w:r>
        <w:rPr>
          <w:rFonts w:ascii="Arial" w:hAnsi="Arial" w:cs="Arial"/>
          <w:sz w:val="16"/>
          <w:szCs w:val="16"/>
        </w:rPr>
        <w:t>Objednatele</w:t>
      </w:r>
      <w:r w:rsidRPr="00DB0EFD">
        <w:rPr>
          <w:rFonts w:ascii="Arial" w:hAnsi="Arial" w:cs="Arial"/>
          <w:sz w:val="16"/>
          <w:szCs w:val="16"/>
        </w:rPr>
        <w:t xml:space="preserve"> uskutečnil, </w:t>
      </w:r>
    </w:p>
    <w:p w:rsidR="007D14F9" w:rsidRPr="00DB0EFD" w:rsidRDefault="007D14F9" w:rsidP="002C550F">
      <w:pPr>
        <w:pStyle w:val="Textpoznpodarou"/>
        <w:numPr>
          <w:ilvl w:val="0"/>
          <w:numId w:val="39"/>
        </w:numPr>
        <w:jc w:val="both"/>
        <w:rPr>
          <w:rFonts w:ascii="Arial" w:hAnsi="Arial" w:cs="Arial"/>
          <w:sz w:val="16"/>
          <w:szCs w:val="16"/>
        </w:rPr>
      </w:pPr>
      <w:r w:rsidRPr="00DB0EFD">
        <w:rPr>
          <w:rFonts w:ascii="Arial" w:hAnsi="Arial" w:cs="Arial"/>
          <w:sz w:val="16"/>
          <w:szCs w:val="16"/>
        </w:rPr>
        <w:t xml:space="preserve">finanční harmonogram akce, </w:t>
      </w:r>
    </w:p>
    <w:p w:rsidR="007D14F9" w:rsidRPr="00DB0EFD" w:rsidRDefault="007D14F9" w:rsidP="002C550F">
      <w:pPr>
        <w:pStyle w:val="Textpoznpodarou"/>
        <w:numPr>
          <w:ilvl w:val="0"/>
          <w:numId w:val="39"/>
        </w:numPr>
        <w:jc w:val="both"/>
        <w:rPr>
          <w:rFonts w:ascii="Arial" w:hAnsi="Arial" w:cs="Arial"/>
          <w:sz w:val="16"/>
          <w:szCs w:val="16"/>
        </w:rPr>
      </w:pPr>
      <w:r w:rsidRPr="00DB0EFD">
        <w:rPr>
          <w:rFonts w:ascii="Arial" w:hAnsi="Arial" w:cs="Arial"/>
          <w:sz w:val="16"/>
          <w:szCs w:val="16"/>
        </w:rPr>
        <w:t>CD-ROM s kompletní fotodokumentací z</w:t>
      </w:r>
      <w:r>
        <w:rPr>
          <w:rFonts w:ascii="Arial" w:hAnsi="Arial" w:cs="Arial"/>
          <w:sz w:val="16"/>
          <w:szCs w:val="16"/>
        </w:rPr>
        <w:t> </w:t>
      </w:r>
      <w:r w:rsidRPr="00DB0EFD">
        <w:rPr>
          <w:rFonts w:ascii="Arial" w:hAnsi="Arial" w:cs="Arial"/>
          <w:sz w:val="16"/>
          <w:szCs w:val="16"/>
        </w:rPr>
        <w:t>akce</w:t>
      </w:r>
      <w:r>
        <w:rPr>
          <w:rFonts w:ascii="Arial" w:hAnsi="Arial" w:cs="Arial"/>
          <w:sz w:val="16"/>
          <w:szCs w:val="16"/>
        </w:rPr>
        <w:t xml:space="preserve"> a zvukový záznam z akce</w:t>
      </w:r>
      <w:r w:rsidRPr="00DB0EFD">
        <w:rPr>
          <w:rFonts w:ascii="Arial" w:hAnsi="Arial" w:cs="Arial"/>
          <w:sz w:val="16"/>
          <w:szCs w:val="16"/>
        </w:rPr>
        <w:t xml:space="preserve">. </w:t>
      </w:r>
    </w:p>
    <w:p w:rsidR="007D14F9" w:rsidRDefault="007D14F9" w:rsidP="006F1047">
      <w:pPr>
        <w:pStyle w:val="Textpoznpodarou"/>
        <w:jc w:val="both"/>
      </w:pPr>
    </w:p>
  </w:footnote>
  <w:footnote w:id="6">
    <w:p w:rsidR="007D14F9" w:rsidRPr="00DB0EFD" w:rsidRDefault="007D14F9" w:rsidP="006F1047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DB0EFD">
        <w:rPr>
          <w:rFonts w:ascii="Arial" w:hAnsi="Arial" w:cs="Arial"/>
          <w:sz w:val="16"/>
          <w:szCs w:val="16"/>
        </w:rPr>
        <w:t>Časový harmonogram je orientační, může dojít k posunu časů.</w:t>
      </w:r>
    </w:p>
    <w:p w:rsidR="007D14F9" w:rsidRDefault="007D14F9" w:rsidP="006F1047">
      <w:pPr>
        <w:pStyle w:val="Textpoznpodarou"/>
      </w:pPr>
    </w:p>
  </w:footnote>
  <w:footnote w:id="7">
    <w:p w:rsidR="007D14F9" w:rsidRPr="006154B4" w:rsidRDefault="007D14F9" w:rsidP="006F1047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D56D6A">
        <w:rPr>
          <w:rFonts w:ascii="Arial" w:hAnsi="Arial" w:cs="Arial"/>
          <w:sz w:val="16"/>
          <w:szCs w:val="16"/>
        </w:rPr>
        <w:t xml:space="preserve">Poskytovatel </w:t>
      </w:r>
      <w:r w:rsidRPr="0031419C">
        <w:rPr>
          <w:rFonts w:ascii="Arial" w:hAnsi="Arial" w:cs="Arial"/>
          <w:sz w:val="16"/>
          <w:szCs w:val="16"/>
        </w:rPr>
        <w:t>zajistí balíč</w:t>
      </w:r>
      <w:r>
        <w:rPr>
          <w:rFonts w:ascii="Arial" w:hAnsi="Arial" w:cs="Arial"/>
          <w:sz w:val="16"/>
          <w:szCs w:val="16"/>
        </w:rPr>
        <w:t>ky</w:t>
      </w:r>
      <w:r w:rsidRPr="003141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</w:t>
      </w:r>
      <w:r w:rsidRPr="0031419C">
        <w:rPr>
          <w:rFonts w:ascii="Arial" w:hAnsi="Arial" w:cs="Arial"/>
          <w:sz w:val="16"/>
          <w:szCs w:val="16"/>
        </w:rPr>
        <w:t xml:space="preserve"> cestu</w:t>
      </w:r>
      <w:r>
        <w:rPr>
          <w:rFonts w:ascii="Arial" w:hAnsi="Arial" w:cs="Arial"/>
          <w:sz w:val="16"/>
          <w:szCs w:val="16"/>
        </w:rPr>
        <w:t xml:space="preserve">, které účastníci obdrží během přepravy z adresy Objednatele na místo konání. </w:t>
      </w:r>
      <w:r w:rsidRPr="0031419C">
        <w:rPr>
          <w:rFonts w:ascii="Arial" w:hAnsi="Arial" w:cs="Arial"/>
          <w:sz w:val="16"/>
          <w:szCs w:val="16"/>
        </w:rPr>
        <w:t>Předpokládaný počet</w:t>
      </w:r>
      <w:r>
        <w:rPr>
          <w:rFonts w:ascii="Arial" w:hAnsi="Arial" w:cs="Arial"/>
          <w:sz w:val="16"/>
          <w:szCs w:val="16"/>
        </w:rPr>
        <w:t xml:space="preserve"> účastníků, kteří pojedou na akci od budovy Ministerstva zemědělství, bude cca 25.</w:t>
      </w:r>
    </w:p>
  </w:footnote>
  <w:footnote w:id="8">
    <w:p w:rsidR="007D14F9" w:rsidRPr="00DB0EFD" w:rsidRDefault="007D14F9" w:rsidP="006F1047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DB0EFD">
        <w:rPr>
          <w:rFonts w:ascii="Arial" w:hAnsi="Arial" w:cs="Arial"/>
          <w:sz w:val="16"/>
          <w:szCs w:val="16"/>
        </w:rPr>
        <w:t>Závěrečná zpráva bude obsahovat:</w:t>
      </w:r>
    </w:p>
    <w:p w:rsidR="007D14F9" w:rsidRPr="00DB0EFD" w:rsidRDefault="007D14F9" w:rsidP="002C550F">
      <w:pPr>
        <w:pStyle w:val="Textpoznpodarou"/>
        <w:numPr>
          <w:ilvl w:val="0"/>
          <w:numId w:val="39"/>
        </w:numPr>
        <w:jc w:val="both"/>
        <w:rPr>
          <w:rFonts w:ascii="Arial" w:hAnsi="Arial" w:cs="Arial"/>
          <w:sz w:val="16"/>
          <w:szCs w:val="16"/>
        </w:rPr>
      </w:pPr>
      <w:r w:rsidRPr="00DB0EFD">
        <w:rPr>
          <w:rFonts w:ascii="Arial" w:hAnsi="Arial" w:cs="Arial"/>
          <w:sz w:val="16"/>
          <w:szCs w:val="16"/>
        </w:rPr>
        <w:t xml:space="preserve">stručný popis akce (termín, místo konání, počet účastníků), </w:t>
      </w:r>
    </w:p>
    <w:p w:rsidR="007D14F9" w:rsidRPr="00C9016A" w:rsidRDefault="007D14F9" w:rsidP="002C550F">
      <w:pPr>
        <w:pStyle w:val="Textpoznpodarou"/>
        <w:numPr>
          <w:ilvl w:val="0"/>
          <w:numId w:val="39"/>
        </w:numPr>
        <w:jc w:val="both"/>
        <w:rPr>
          <w:rFonts w:ascii="Arial" w:hAnsi="Arial" w:cs="Arial"/>
          <w:sz w:val="16"/>
          <w:szCs w:val="16"/>
        </w:rPr>
      </w:pPr>
      <w:r w:rsidRPr="00C9016A">
        <w:rPr>
          <w:rFonts w:ascii="Arial" w:hAnsi="Arial" w:cs="Arial"/>
          <w:sz w:val="16"/>
          <w:szCs w:val="16"/>
        </w:rPr>
        <w:t xml:space="preserve">program </w:t>
      </w:r>
      <w:r>
        <w:rPr>
          <w:rFonts w:ascii="Arial" w:hAnsi="Arial" w:cs="Arial"/>
          <w:sz w:val="16"/>
          <w:szCs w:val="16"/>
        </w:rPr>
        <w:t>akce</w:t>
      </w:r>
      <w:r w:rsidRPr="00C9016A">
        <w:rPr>
          <w:rFonts w:ascii="Arial" w:hAnsi="Arial" w:cs="Arial"/>
          <w:sz w:val="16"/>
          <w:szCs w:val="16"/>
        </w:rPr>
        <w:t xml:space="preserve">, prezenční listinu účastníků, </w:t>
      </w:r>
    </w:p>
    <w:p w:rsidR="007D14F9" w:rsidRPr="00DB0EFD" w:rsidRDefault="007D14F9" w:rsidP="002C550F">
      <w:pPr>
        <w:pStyle w:val="Textpoznpodarou"/>
        <w:numPr>
          <w:ilvl w:val="0"/>
          <w:numId w:val="39"/>
        </w:numPr>
        <w:jc w:val="both"/>
        <w:rPr>
          <w:rFonts w:ascii="Arial" w:hAnsi="Arial" w:cs="Arial"/>
          <w:sz w:val="16"/>
          <w:szCs w:val="16"/>
        </w:rPr>
      </w:pPr>
      <w:r w:rsidRPr="00DB0EFD">
        <w:rPr>
          <w:rFonts w:ascii="Arial" w:hAnsi="Arial" w:cs="Arial"/>
          <w:sz w:val="16"/>
          <w:szCs w:val="16"/>
        </w:rPr>
        <w:t>výběr fotodokumentace z </w:t>
      </w:r>
      <w:r>
        <w:rPr>
          <w:rFonts w:ascii="Arial" w:hAnsi="Arial" w:cs="Arial"/>
          <w:sz w:val="16"/>
          <w:szCs w:val="16"/>
        </w:rPr>
        <w:t>akce</w:t>
      </w:r>
      <w:r w:rsidRPr="00DB0EFD">
        <w:rPr>
          <w:rFonts w:ascii="Arial" w:hAnsi="Arial" w:cs="Arial"/>
          <w:sz w:val="16"/>
          <w:szCs w:val="16"/>
        </w:rPr>
        <w:t xml:space="preserve"> se stručným popisem, </w:t>
      </w:r>
    </w:p>
    <w:p w:rsidR="007D14F9" w:rsidRPr="00DB0EFD" w:rsidRDefault="007D14F9" w:rsidP="002C550F">
      <w:pPr>
        <w:pStyle w:val="Textpoznpodarou"/>
        <w:numPr>
          <w:ilvl w:val="0"/>
          <w:numId w:val="39"/>
        </w:numPr>
        <w:jc w:val="both"/>
        <w:rPr>
          <w:rFonts w:ascii="Arial" w:hAnsi="Arial" w:cs="Arial"/>
          <w:sz w:val="16"/>
          <w:szCs w:val="16"/>
        </w:rPr>
      </w:pPr>
      <w:r w:rsidRPr="00DB0EFD">
        <w:rPr>
          <w:rFonts w:ascii="Arial" w:hAnsi="Arial" w:cs="Arial"/>
          <w:sz w:val="16"/>
          <w:szCs w:val="16"/>
        </w:rPr>
        <w:t xml:space="preserve">popis služeb, které </w:t>
      </w:r>
      <w:r w:rsidRPr="00D56D6A">
        <w:rPr>
          <w:rFonts w:ascii="Arial" w:hAnsi="Arial" w:cs="Arial"/>
          <w:sz w:val="16"/>
          <w:szCs w:val="16"/>
        </w:rPr>
        <w:t xml:space="preserve">Poskytovatel </w:t>
      </w:r>
      <w:r w:rsidRPr="00DB0EFD">
        <w:rPr>
          <w:rFonts w:ascii="Arial" w:hAnsi="Arial" w:cs="Arial"/>
          <w:sz w:val="16"/>
          <w:szCs w:val="16"/>
        </w:rPr>
        <w:t xml:space="preserve">pro </w:t>
      </w:r>
      <w:r>
        <w:rPr>
          <w:rFonts w:ascii="Arial" w:hAnsi="Arial" w:cs="Arial"/>
          <w:sz w:val="16"/>
          <w:szCs w:val="16"/>
        </w:rPr>
        <w:t>Objednatele</w:t>
      </w:r>
      <w:r w:rsidRPr="00DB0EFD">
        <w:rPr>
          <w:rFonts w:ascii="Arial" w:hAnsi="Arial" w:cs="Arial"/>
          <w:sz w:val="16"/>
          <w:szCs w:val="16"/>
        </w:rPr>
        <w:t xml:space="preserve"> uskutečnil, </w:t>
      </w:r>
    </w:p>
    <w:p w:rsidR="007D14F9" w:rsidRPr="00DB0EFD" w:rsidRDefault="007D14F9" w:rsidP="002C550F">
      <w:pPr>
        <w:pStyle w:val="Textpoznpodarou"/>
        <w:numPr>
          <w:ilvl w:val="0"/>
          <w:numId w:val="39"/>
        </w:numPr>
        <w:jc w:val="both"/>
        <w:rPr>
          <w:rFonts w:ascii="Arial" w:hAnsi="Arial" w:cs="Arial"/>
          <w:sz w:val="16"/>
          <w:szCs w:val="16"/>
        </w:rPr>
      </w:pPr>
      <w:r w:rsidRPr="00DB0EFD">
        <w:rPr>
          <w:rFonts w:ascii="Arial" w:hAnsi="Arial" w:cs="Arial"/>
          <w:sz w:val="16"/>
          <w:szCs w:val="16"/>
        </w:rPr>
        <w:t xml:space="preserve">finanční harmonogram akce, </w:t>
      </w:r>
    </w:p>
    <w:p w:rsidR="007D14F9" w:rsidRPr="00DB0EFD" w:rsidRDefault="007D14F9" w:rsidP="002C550F">
      <w:pPr>
        <w:pStyle w:val="Textpoznpodarou"/>
        <w:numPr>
          <w:ilvl w:val="0"/>
          <w:numId w:val="39"/>
        </w:numPr>
        <w:jc w:val="both"/>
        <w:rPr>
          <w:rFonts w:ascii="Arial" w:hAnsi="Arial" w:cs="Arial"/>
          <w:sz w:val="16"/>
          <w:szCs w:val="16"/>
        </w:rPr>
      </w:pPr>
      <w:r w:rsidRPr="00DB0EFD">
        <w:rPr>
          <w:rFonts w:ascii="Arial" w:hAnsi="Arial" w:cs="Arial"/>
          <w:sz w:val="16"/>
          <w:szCs w:val="16"/>
        </w:rPr>
        <w:t>CD-ROM s kompletní fotodokumentací z</w:t>
      </w:r>
      <w:r>
        <w:rPr>
          <w:rFonts w:ascii="Arial" w:hAnsi="Arial" w:cs="Arial"/>
          <w:sz w:val="16"/>
          <w:szCs w:val="16"/>
        </w:rPr>
        <w:t> </w:t>
      </w:r>
      <w:r w:rsidRPr="00DB0EFD">
        <w:rPr>
          <w:rFonts w:ascii="Arial" w:hAnsi="Arial" w:cs="Arial"/>
          <w:sz w:val="16"/>
          <w:szCs w:val="16"/>
        </w:rPr>
        <w:t>akce</w:t>
      </w:r>
      <w:r>
        <w:rPr>
          <w:rFonts w:ascii="Arial" w:hAnsi="Arial" w:cs="Arial"/>
          <w:sz w:val="16"/>
          <w:szCs w:val="16"/>
        </w:rPr>
        <w:t xml:space="preserve"> a zvukový záznam z akce</w:t>
      </w:r>
      <w:r w:rsidRPr="00DB0EFD">
        <w:rPr>
          <w:rFonts w:ascii="Arial" w:hAnsi="Arial" w:cs="Arial"/>
          <w:sz w:val="16"/>
          <w:szCs w:val="16"/>
        </w:rPr>
        <w:t xml:space="preserve">. </w:t>
      </w:r>
    </w:p>
    <w:p w:rsidR="007D14F9" w:rsidRDefault="007D14F9" w:rsidP="006F1047">
      <w:pPr>
        <w:pStyle w:val="Textpoznpodarou"/>
        <w:jc w:val="both"/>
      </w:pPr>
    </w:p>
  </w:footnote>
  <w:footnote w:id="9">
    <w:p w:rsidR="007D14F9" w:rsidRPr="00DB0EFD" w:rsidRDefault="007D14F9" w:rsidP="006F1047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DB0EFD">
        <w:rPr>
          <w:rFonts w:ascii="Arial" w:hAnsi="Arial" w:cs="Arial"/>
          <w:sz w:val="16"/>
          <w:szCs w:val="16"/>
        </w:rPr>
        <w:t>Časový harmonogram je orientační, může dojít k posunu časů.</w:t>
      </w:r>
    </w:p>
    <w:p w:rsidR="007D14F9" w:rsidRDefault="007D14F9" w:rsidP="006F1047">
      <w:pPr>
        <w:pStyle w:val="Textpoznpodarou"/>
      </w:pPr>
    </w:p>
  </w:footnote>
  <w:footnote w:id="10">
    <w:p w:rsidR="007D14F9" w:rsidRPr="00DB0EFD" w:rsidRDefault="007D14F9" w:rsidP="006F1047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DB0EFD">
        <w:rPr>
          <w:rFonts w:ascii="Arial" w:hAnsi="Arial" w:cs="Arial"/>
          <w:sz w:val="16"/>
          <w:szCs w:val="16"/>
        </w:rPr>
        <w:t>Závěrečná zpráva bude obsahovat:</w:t>
      </w:r>
    </w:p>
    <w:p w:rsidR="007D14F9" w:rsidRPr="00DB0EFD" w:rsidRDefault="007D14F9" w:rsidP="002C550F">
      <w:pPr>
        <w:pStyle w:val="Textpoznpodarou"/>
        <w:numPr>
          <w:ilvl w:val="0"/>
          <w:numId w:val="39"/>
        </w:numPr>
        <w:jc w:val="both"/>
        <w:rPr>
          <w:rFonts w:ascii="Arial" w:hAnsi="Arial" w:cs="Arial"/>
          <w:sz w:val="16"/>
          <w:szCs w:val="16"/>
        </w:rPr>
      </w:pPr>
      <w:r w:rsidRPr="00DB0EFD">
        <w:rPr>
          <w:rFonts w:ascii="Arial" w:hAnsi="Arial" w:cs="Arial"/>
          <w:sz w:val="16"/>
          <w:szCs w:val="16"/>
        </w:rPr>
        <w:t xml:space="preserve">stručný popis akce (termín, místo konání, počet účastníků), </w:t>
      </w:r>
    </w:p>
    <w:p w:rsidR="007D14F9" w:rsidRPr="00C9016A" w:rsidRDefault="007D14F9" w:rsidP="002C550F">
      <w:pPr>
        <w:pStyle w:val="Textpoznpodarou"/>
        <w:numPr>
          <w:ilvl w:val="0"/>
          <w:numId w:val="39"/>
        </w:numPr>
        <w:jc w:val="both"/>
        <w:rPr>
          <w:rFonts w:ascii="Arial" w:hAnsi="Arial" w:cs="Arial"/>
          <w:sz w:val="16"/>
          <w:szCs w:val="16"/>
        </w:rPr>
      </w:pPr>
      <w:r w:rsidRPr="00C9016A">
        <w:rPr>
          <w:rFonts w:ascii="Arial" w:hAnsi="Arial" w:cs="Arial"/>
          <w:sz w:val="16"/>
          <w:szCs w:val="16"/>
        </w:rPr>
        <w:t xml:space="preserve">program konference, prezenční listinu účastníků, </w:t>
      </w:r>
    </w:p>
    <w:p w:rsidR="007D14F9" w:rsidRPr="00DB0EFD" w:rsidRDefault="007D14F9" w:rsidP="002C550F">
      <w:pPr>
        <w:pStyle w:val="Textpoznpodarou"/>
        <w:numPr>
          <w:ilvl w:val="0"/>
          <w:numId w:val="39"/>
        </w:numPr>
        <w:jc w:val="both"/>
        <w:rPr>
          <w:rFonts w:ascii="Arial" w:hAnsi="Arial" w:cs="Arial"/>
          <w:sz w:val="16"/>
          <w:szCs w:val="16"/>
        </w:rPr>
      </w:pPr>
      <w:r w:rsidRPr="00DB0EFD">
        <w:rPr>
          <w:rFonts w:ascii="Arial" w:hAnsi="Arial" w:cs="Arial"/>
          <w:sz w:val="16"/>
          <w:szCs w:val="16"/>
        </w:rPr>
        <w:t xml:space="preserve">výběr fotodokumentace z konference se stručným popisem, </w:t>
      </w:r>
    </w:p>
    <w:p w:rsidR="007D14F9" w:rsidRPr="00DB0EFD" w:rsidRDefault="007D14F9" w:rsidP="002C550F">
      <w:pPr>
        <w:pStyle w:val="Textpoznpodarou"/>
        <w:numPr>
          <w:ilvl w:val="0"/>
          <w:numId w:val="39"/>
        </w:numPr>
        <w:jc w:val="both"/>
        <w:rPr>
          <w:rFonts w:ascii="Arial" w:hAnsi="Arial" w:cs="Arial"/>
          <w:sz w:val="16"/>
          <w:szCs w:val="16"/>
        </w:rPr>
      </w:pPr>
      <w:r w:rsidRPr="00DB0EFD">
        <w:rPr>
          <w:rFonts w:ascii="Arial" w:hAnsi="Arial" w:cs="Arial"/>
          <w:sz w:val="16"/>
          <w:szCs w:val="16"/>
        </w:rPr>
        <w:t xml:space="preserve">popis služeb, které </w:t>
      </w:r>
      <w:r w:rsidRPr="00D56D6A">
        <w:rPr>
          <w:rFonts w:ascii="Arial" w:hAnsi="Arial" w:cs="Arial"/>
          <w:sz w:val="16"/>
          <w:szCs w:val="16"/>
        </w:rPr>
        <w:t xml:space="preserve">Poskytovatel </w:t>
      </w:r>
      <w:r w:rsidRPr="00DB0EFD">
        <w:rPr>
          <w:rFonts w:ascii="Arial" w:hAnsi="Arial" w:cs="Arial"/>
          <w:sz w:val="16"/>
          <w:szCs w:val="16"/>
        </w:rPr>
        <w:t xml:space="preserve">pro </w:t>
      </w:r>
      <w:r>
        <w:rPr>
          <w:rFonts w:ascii="Arial" w:hAnsi="Arial" w:cs="Arial"/>
          <w:sz w:val="16"/>
          <w:szCs w:val="16"/>
        </w:rPr>
        <w:t>Objednatele</w:t>
      </w:r>
      <w:r w:rsidRPr="00DB0EFD">
        <w:rPr>
          <w:rFonts w:ascii="Arial" w:hAnsi="Arial" w:cs="Arial"/>
          <w:sz w:val="16"/>
          <w:szCs w:val="16"/>
        </w:rPr>
        <w:t xml:space="preserve"> uskutečnil, </w:t>
      </w:r>
    </w:p>
    <w:p w:rsidR="007D14F9" w:rsidRPr="00DB0EFD" w:rsidRDefault="007D14F9" w:rsidP="002C550F">
      <w:pPr>
        <w:pStyle w:val="Textpoznpodarou"/>
        <w:numPr>
          <w:ilvl w:val="0"/>
          <w:numId w:val="39"/>
        </w:numPr>
        <w:jc w:val="both"/>
        <w:rPr>
          <w:rFonts w:ascii="Arial" w:hAnsi="Arial" w:cs="Arial"/>
          <w:sz w:val="16"/>
          <w:szCs w:val="16"/>
        </w:rPr>
      </w:pPr>
      <w:r w:rsidRPr="00DB0EFD">
        <w:rPr>
          <w:rFonts w:ascii="Arial" w:hAnsi="Arial" w:cs="Arial"/>
          <w:sz w:val="16"/>
          <w:szCs w:val="16"/>
        </w:rPr>
        <w:t xml:space="preserve">finanční harmonogram akce, </w:t>
      </w:r>
    </w:p>
    <w:p w:rsidR="007D14F9" w:rsidRPr="00DB0EFD" w:rsidRDefault="007D14F9" w:rsidP="002C550F">
      <w:pPr>
        <w:pStyle w:val="Textpoznpodarou"/>
        <w:numPr>
          <w:ilvl w:val="0"/>
          <w:numId w:val="39"/>
        </w:numPr>
        <w:jc w:val="both"/>
        <w:rPr>
          <w:rFonts w:ascii="Arial" w:hAnsi="Arial" w:cs="Arial"/>
          <w:sz w:val="16"/>
          <w:szCs w:val="16"/>
        </w:rPr>
      </w:pPr>
      <w:r w:rsidRPr="00DB0EFD">
        <w:rPr>
          <w:rFonts w:ascii="Arial" w:hAnsi="Arial" w:cs="Arial"/>
          <w:sz w:val="16"/>
          <w:szCs w:val="16"/>
        </w:rPr>
        <w:t>CD-ROM s kompletní fotodokumentací z</w:t>
      </w:r>
      <w:r>
        <w:rPr>
          <w:rFonts w:ascii="Arial" w:hAnsi="Arial" w:cs="Arial"/>
          <w:sz w:val="16"/>
          <w:szCs w:val="16"/>
        </w:rPr>
        <w:t> </w:t>
      </w:r>
      <w:r w:rsidRPr="00DB0EFD">
        <w:rPr>
          <w:rFonts w:ascii="Arial" w:hAnsi="Arial" w:cs="Arial"/>
          <w:sz w:val="16"/>
          <w:szCs w:val="16"/>
        </w:rPr>
        <w:t>akce</w:t>
      </w:r>
      <w:r>
        <w:rPr>
          <w:rFonts w:ascii="Arial" w:hAnsi="Arial" w:cs="Arial"/>
          <w:sz w:val="16"/>
          <w:szCs w:val="16"/>
        </w:rPr>
        <w:t xml:space="preserve"> a zvukový záznam z akce</w:t>
      </w:r>
      <w:r w:rsidRPr="00DB0EFD">
        <w:rPr>
          <w:rFonts w:ascii="Arial" w:hAnsi="Arial" w:cs="Arial"/>
          <w:sz w:val="16"/>
          <w:szCs w:val="16"/>
        </w:rPr>
        <w:t xml:space="preserve">. </w:t>
      </w:r>
    </w:p>
    <w:p w:rsidR="007D14F9" w:rsidRDefault="007D14F9" w:rsidP="006F1047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4F9" w:rsidRDefault="007D14F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4010025</wp:posOffset>
          </wp:positionH>
          <wp:positionV relativeFrom="paragraph">
            <wp:posOffset>-59055</wp:posOffset>
          </wp:positionV>
          <wp:extent cx="2048510" cy="897890"/>
          <wp:effectExtent l="0" t="0" r="8890" b="0"/>
          <wp:wrapTight wrapText="bothSides">
            <wp:wrapPolygon edited="0">
              <wp:start x="0" y="0"/>
              <wp:lineTo x="0" y="21081"/>
              <wp:lineTo x="21493" y="21081"/>
              <wp:lineTo x="21493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26670</wp:posOffset>
          </wp:positionH>
          <wp:positionV relativeFrom="paragraph">
            <wp:posOffset>-40005</wp:posOffset>
          </wp:positionV>
          <wp:extent cx="2823210" cy="913765"/>
          <wp:effectExtent l="0" t="0" r="0" b="635"/>
          <wp:wrapTight wrapText="bothSides">
            <wp:wrapPolygon edited="0">
              <wp:start x="0" y="0"/>
              <wp:lineTo x="0" y="21165"/>
              <wp:lineTo x="21425" y="21165"/>
              <wp:lineTo x="21425" y="0"/>
              <wp:lineTo x="0" y="0"/>
            </wp:wrapPolygon>
          </wp:wrapTight>
          <wp:docPr id="8" name="Obrázek 8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_RO_B_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321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870E17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60E93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24452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4ED42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0A825E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C21E3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488AE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0CA2B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6CAAB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C6BCC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A6A08"/>
    <w:multiLevelType w:val="hybridMultilevel"/>
    <w:tmpl w:val="47CE3A5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 w:firstLine="0"/>
      </w:pPr>
      <w:rPr>
        <w:rFonts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</w:lvl>
    <w:lvl w:ilvl="3" w:tplc="0E4A7B78" w:tentative="1">
      <w:start w:val="1"/>
      <w:numFmt w:val="decimal"/>
      <w:lvlText w:val="%4."/>
      <w:lvlJc w:val="left"/>
      <w:pPr>
        <w:ind w:left="3600" w:hanging="360"/>
      </w:p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</w:lvl>
    <w:lvl w:ilvl="6" w:tplc="DEDC4F98" w:tentative="1">
      <w:start w:val="1"/>
      <w:numFmt w:val="decimal"/>
      <w:lvlText w:val="%7."/>
      <w:lvlJc w:val="left"/>
      <w:pPr>
        <w:ind w:left="5760" w:hanging="360"/>
      </w:p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3061B6"/>
    <w:multiLevelType w:val="hybridMultilevel"/>
    <w:tmpl w:val="AB6E22A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CBE52C7"/>
    <w:multiLevelType w:val="hybridMultilevel"/>
    <w:tmpl w:val="DBEA29B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5" w15:restartNumberingAfterBreak="0">
    <w:nsid w:val="2992723D"/>
    <w:multiLevelType w:val="hybridMultilevel"/>
    <w:tmpl w:val="B3069226"/>
    <w:lvl w:ilvl="0" w:tplc="EB3AB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64FBE"/>
    <w:multiLevelType w:val="hybridMultilevel"/>
    <w:tmpl w:val="46EE9E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F526B2"/>
    <w:multiLevelType w:val="hybridMultilevel"/>
    <w:tmpl w:val="F6AE345C"/>
    <w:lvl w:ilvl="0" w:tplc="AAFC05C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2B5"/>
    <w:multiLevelType w:val="hybridMultilevel"/>
    <w:tmpl w:val="F438C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A18CFB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C6FCD"/>
    <w:multiLevelType w:val="multilevel"/>
    <w:tmpl w:val="9D1E015C"/>
    <w:lvl w:ilvl="0">
      <w:start w:val="1"/>
      <w:numFmt w:val="decimal"/>
      <w:pStyle w:val="RLlneksmlouvy"/>
      <w:lvlText w:val="%1."/>
      <w:lvlJc w:val="left"/>
      <w:pPr>
        <w:tabs>
          <w:tab w:val="num" w:pos="1447"/>
        </w:tabs>
        <w:ind w:left="1447" w:hanging="737"/>
      </w:pPr>
      <w:rPr>
        <w:rFonts w:hint="default"/>
        <w:b/>
        <w:i w:val="0"/>
        <w:caps/>
        <w:strike w:val="0"/>
        <w:dstrike w:val="0"/>
        <w:vanish w:val="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pStyle w:val="RLTextlnkuslovan"/>
      <w:lvlText w:val="%2."/>
      <w:lvlJc w:val="left"/>
      <w:pPr>
        <w:tabs>
          <w:tab w:val="num" w:pos="1163"/>
        </w:tabs>
        <w:ind w:left="1163" w:hanging="737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8B2339C"/>
    <w:multiLevelType w:val="hybridMultilevel"/>
    <w:tmpl w:val="30AC9E2A"/>
    <w:lvl w:ilvl="0" w:tplc="EB3AB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B2262"/>
    <w:multiLevelType w:val="hybridMultilevel"/>
    <w:tmpl w:val="DFBCEED2"/>
    <w:lvl w:ilvl="0" w:tplc="EB3AB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D692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41952197"/>
    <w:multiLevelType w:val="hybridMultilevel"/>
    <w:tmpl w:val="A828731A"/>
    <w:lvl w:ilvl="0" w:tplc="EB3AB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25" w15:restartNumberingAfterBreak="0">
    <w:nsid w:val="51422681"/>
    <w:multiLevelType w:val="hybridMultilevel"/>
    <w:tmpl w:val="CC402EB0"/>
    <w:lvl w:ilvl="0" w:tplc="35D22404">
      <w:start w:val="1"/>
      <w:numFmt w:val="bullet"/>
      <w:lvlText w:val="-"/>
      <w:lvlJc w:val="left"/>
      <w:pPr>
        <w:ind w:left="293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91" w:hanging="360"/>
      </w:pPr>
      <w:rPr>
        <w:rFonts w:ascii="Wingdings" w:hAnsi="Wingdings" w:hint="default"/>
      </w:rPr>
    </w:lvl>
  </w:abstractNum>
  <w:abstractNum w:abstractNumId="26" w15:restartNumberingAfterBreak="0">
    <w:nsid w:val="52D33A4C"/>
    <w:multiLevelType w:val="hybridMultilevel"/>
    <w:tmpl w:val="841A8302"/>
    <w:lvl w:ilvl="0" w:tplc="EB3AB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28" w15:restartNumberingAfterBreak="0">
    <w:nsid w:val="56872FF5"/>
    <w:multiLevelType w:val="hybridMultilevel"/>
    <w:tmpl w:val="130E5880"/>
    <w:lvl w:ilvl="0" w:tplc="343061C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54A35"/>
    <w:multiLevelType w:val="hybridMultilevel"/>
    <w:tmpl w:val="3030F4F4"/>
    <w:lvl w:ilvl="0" w:tplc="EB3AB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3ABC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1D0A37"/>
    <w:multiLevelType w:val="hybridMultilevel"/>
    <w:tmpl w:val="FDB48214"/>
    <w:lvl w:ilvl="0" w:tplc="EB3AB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E07546"/>
    <w:multiLevelType w:val="hybridMultilevel"/>
    <w:tmpl w:val="77F2F0BA"/>
    <w:lvl w:ilvl="0" w:tplc="D9D69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C705A0"/>
    <w:multiLevelType w:val="hybridMultilevel"/>
    <w:tmpl w:val="DB04E58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34" w15:restartNumberingAfterBreak="0">
    <w:nsid w:val="7E79304B"/>
    <w:multiLevelType w:val="hybridMultilevel"/>
    <w:tmpl w:val="3E860556"/>
    <w:lvl w:ilvl="0" w:tplc="A3F21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1A581C">
      <w:start w:val="1"/>
      <w:numFmt w:val="bullet"/>
      <w:pStyle w:val="odrka"/>
      <w:lvlText w:val="-"/>
      <w:lvlJc w:val="left"/>
      <w:pPr>
        <w:tabs>
          <w:tab w:val="num" w:pos="1364"/>
        </w:tabs>
        <w:ind w:left="1364" w:hanging="284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19"/>
  </w:num>
  <w:num w:numId="3">
    <w:abstractNumId w:val="19"/>
  </w:num>
  <w:num w:numId="4">
    <w:abstractNumId w:val="18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14"/>
  </w:num>
  <w:num w:numId="9">
    <w:abstractNumId w:val="11"/>
  </w:num>
  <w:num w:numId="10">
    <w:abstractNumId w:val="2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5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7"/>
  </w:num>
  <w:num w:numId="29">
    <w:abstractNumId w:val="12"/>
  </w:num>
  <w:num w:numId="30">
    <w:abstractNumId w:val="1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10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30"/>
  </w:num>
  <w:num w:numId="38">
    <w:abstractNumId w:val="21"/>
  </w:num>
  <w:num w:numId="39">
    <w:abstractNumId w:val="26"/>
  </w:num>
  <w:num w:numId="40">
    <w:abstractNumId w:val="23"/>
  </w:num>
  <w:num w:numId="41">
    <w:abstractNumId w:val="29"/>
  </w:num>
  <w:num w:numId="42">
    <w:abstractNumId w:val="20"/>
  </w:num>
  <w:num w:numId="43">
    <w:abstractNumId w:val="15"/>
  </w:num>
  <w:num w:numId="44">
    <w:abstractNumId w:val="31"/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DE7"/>
    <w:rsid w:val="00000EA6"/>
    <w:rsid w:val="0000221A"/>
    <w:rsid w:val="0000571A"/>
    <w:rsid w:val="000079C6"/>
    <w:rsid w:val="00010829"/>
    <w:rsid w:val="00010F58"/>
    <w:rsid w:val="00015A7F"/>
    <w:rsid w:val="0002174D"/>
    <w:rsid w:val="00021E14"/>
    <w:rsid w:val="0002282D"/>
    <w:rsid w:val="00023516"/>
    <w:rsid w:val="0002431C"/>
    <w:rsid w:val="00024C0A"/>
    <w:rsid w:val="0003168A"/>
    <w:rsid w:val="00031C7F"/>
    <w:rsid w:val="00033F0C"/>
    <w:rsid w:val="0004066B"/>
    <w:rsid w:val="00041C06"/>
    <w:rsid w:val="000424CF"/>
    <w:rsid w:val="00050D1A"/>
    <w:rsid w:val="0005162C"/>
    <w:rsid w:val="00051875"/>
    <w:rsid w:val="00052849"/>
    <w:rsid w:val="00055110"/>
    <w:rsid w:val="0005648E"/>
    <w:rsid w:val="0006001F"/>
    <w:rsid w:val="0006271F"/>
    <w:rsid w:val="00066956"/>
    <w:rsid w:val="00070113"/>
    <w:rsid w:val="00070F29"/>
    <w:rsid w:val="000725E5"/>
    <w:rsid w:val="00074080"/>
    <w:rsid w:val="00076475"/>
    <w:rsid w:val="0008304E"/>
    <w:rsid w:val="00083C55"/>
    <w:rsid w:val="00084244"/>
    <w:rsid w:val="00087063"/>
    <w:rsid w:val="00087192"/>
    <w:rsid w:val="00090207"/>
    <w:rsid w:val="0009055A"/>
    <w:rsid w:val="00090AEA"/>
    <w:rsid w:val="00095231"/>
    <w:rsid w:val="000953CF"/>
    <w:rsid w:val="00095EF7"/>
    <w:rsid w:val="000A1236"/>
    <w:rsid w:val="000A13B9"/>
    <w:rsid w:val="000B11FC"/>
    <w:rsid w:val="000B18ED"/>
    <w:rsid w:val="000B2FB0"/>
    <w:rsid w:val="000B3727"/>
    <w:rsid w:val="000B7B1A"/>
    <w:rsid w:val="000C4BFA"/>
    <w:rsid w:val="000E68A9"/>
    <w:rsid w:val="000F177D"/>
    <w:rsid w:val="000F5715"/>
    <w:rsid w:val="000F60B6"/>
    <w:rsid w:val="00100F97"/>
    <w:rsid w:val="00104CE9"/>
    <w:rsid w:val="00107363"/>
    <w:rsid w:val="001120D4"/>
    <w:rsid w:val="001137D1"/>
    <w:rsid w:val="00114A2E"/>
    <w:rsid w:val="00116BD2"/>
    <w:rsid w:val="00117CC9"/>
    <w:rsid w:val="001200A2"/>
    <w:rsid w:val="00121038"/>
    <w:rsid w:val="00123549"/>
    <w:rsid w:val="00123F5F"/>
    <w:rsid w:val="00124CBD"/>
    <w:rsid w:val="00124DDB"/>
    <w:rsid w:val="0013319C"/>
    <w:rsid w:val="00136932"/>
    <w:rsid w:val="00137434"/>
    <w:rsid w:val="00142865"/>
    <w:rsid w:val="001477C5"/>
    <w:rsid w:val="001500FA"/>
    <w:rsid w:val="00153BDC"/>
    <w:rsid w:val="0016041E"/>
    <w:rsid w:val="0016265C"/>
    <w:rsid w:val="00163A5D"/>
    <w:rsid w:val="00165C8A"/>
    <w:rsid w:val="00167682"/>
    <w:rsid w:val="001703DF"/>
    <w:rsid w:val="00173232"/>
    <w:rsid w:val="00174DE5"/>
    <w:rsid w:val="0018085F"/>
    <w:rsid w:val="00184633"/>
    <w:rsid w:val="00185332"/>
    <w:rsid w:val="001B0C94"/>
    <w:rsid w:val="001B2247"/>
    <w:rsid w:val="001B63C4"/>
    <w:rsid w:val="001B748C"/>
    <w:rsid w:val="001B77EE"/>
    <w:rsid w:val="001C1419"/>
    <w:rsid w:val="001C3B4C"/>
    <w:rsid w:val="001C3F9F"/>
    <w:rsid w:val="001C6A43"/>
    <w:rsid w:val="001D0D77"/>
    <w:rsid w:val="001D26EB"/>
    <w:rsid w:val="001D32F6"/>
    <w:rsid w:val="001E1EC1"/>
    <w:rsid w:val="001E43EE"/>
    <w:rsid w:val="001E57BE"/>
    <w:rsid w:val="001F0DFE"/>
    <w:rsid w:val="001F2BC6"/>
    <w:rsid w:val="001F4CD9"/>
    <w:rsid w:val="00202171"/>
    <w:rsid w:val="002039CB"/>
    <w:rsid w:val="00204611"/>
    <w:rsid w:val="00205D43"/>
    <w:rsid w:val="0021447A"/>
    <w:rsid w:val="00214D50"/>
    <w:rsid w:val="002151B6"/>
    <w:rsid w:val="00224980"/>
    <w:rsid w:val="0022622A"/>
    <w:rsid w:val="00226F3E"/>
    <w:rsid w:val="00230B46"/>
    <w:rsid w:val="002332D0"/>
    <w:rsid w:val="00234E67"/>
    <w:rsid w:val="00235A16"/>
    <w:rsid w:val="00236937"/>
    <w:rsid w:val="00237899"/>
    <w:rsid w:val="00242910"/>
    <w:rsid w:val="00242DE0"/>
    <w:rsid w:val="00243119"/>
    <w:rsid w:val="00244BCA"/>
    <w:rsid w:val="00245133"/>
    <w:rsid w:val="002469D5"/>
    <w:rsid w:val="00253C82"/>
    <w:rsid w:val="00253DE5"/>
    <w:rsid w:val="002567C4"/>
    <w:rsid w:val="00264134"/>
    <w:rsid w:val="0026515D"/>
    <w:rsid w:val="00270391"/>
    <w:rsid w:val="002707F2"/>
    <w:rsid w:val="00271C02"/>
    <w:rsid w:val="002730F5"/>
    <w:rsid w:val="0027467F"/>
    <w:rsid w:val="002749D6"/>
    <w:rsid w:val="00280A3A"/>
    <w:rsid w:val="00283343"/>
    <w:rsid w:val="00284977"/>
    <w:rsid w:val="00286D21"/>
    <w:rsid w:val="0028763A"/>
    <w:rsid w:val="0029024B"/>
    <w:rsid w:val="00292E32"/>
    <w:rsid w:val="0029413B"/>
    <w:rsid w:val="00296F04"/>
    <w:rsid w:val="00296F42"/>
    <w:rsid w:val="00296F5E"/>
    <w:rsid w:val="00297B89"/>
    <w:rsid w:val="002A31C6"/>
    <w:rsid w:val="002B13BD"/>
    <w:rsid w:val="002B1F24"/>
    <w:rsid w:val="002B5174"/>
    <w:rsid w:val="002B79E5"/>
    <w:rsid w:val="002B7E21"/>
    <w:rsid w:val="002C1DB5"/>
    <w:rsid w:val="002C3476"/>
    <w:rsid w:val="002C550F"/>
    <w:rsid w:val="002C61D3"/>
    <w:rsid w:val="002C6BEF"/>
    <w:rsid w:val="002C7507"/>
    <w:rsid w:val="002C7BAF"/>
    <w:rsid w:val="002D1022"/>
    <w:rsid w:val="002D16D2"/>
    <w:rsid w:val="002D1B1B"/>
    <w:rsid w:val="002D3725"/>
    <w:rsid w:val="002D4B2F"/>
    <w:rsid w:val="002E6C0F"/>
    <w:rsid w:val="002E7D32"/>
    <w:rsid w:val="002E7D76"/>
    <w:rsid w:val="002F1009"/>
    <w:rsid w:val="002F33E6"/>
    <w:rsid w:val="002F723B"/>
    <w:rsid w:val="002F772E"/>
    <w:rsid w:val="003009B9"/>
    <w:rsid w:val="003018F7"/>
    <w:rsid w:val="003026A6"/>
    <w:rsid w:val="00303D35"/>
    <w:rsid w:val="0030605F"/>
    <w:rsid w:val="003065F6"/>
    <w:rsid w:val="00307544"/>
    <w:rsid w:val="003140ED"/>
    <w:rsid w:val="0031718C"/>
    <w:rsid w:val="00321087"/>
    <w:rsid w:val="00323991"/>
    <w:rsid w:val="00327384"/>
    <w:rsid w:val="003274DB"/>
    <w:rsid w:val="00334558"/>
    <w:rsid w:val="00334579"/>
    <w:rsid w:val="00337684"/>
    <w:rsid w:val="003405B1"/>
    <w:rsid w:val="003412F4"/>
    <w:rsid w:val="00341F69"/>
    <w:rsid w:val="00342AAC"/>
    <w:rsid w:val="00345197"/>
    <w:rsid w:val="00347586"/>
    <w:rsid w:val="00347784"/>
    <w:rsid w:val="0035171B"/>
    <w:rsid w:val="00354BA8"/>
    <w:rsid w:val="003554C6"/>
    <w:rsid w:val="003557F0"/>
    <w:rsid w:val="00355937"/>
    <w:rsid w:val="003577C1"/>
    <w:rsid w:val="0036148D"/>
    <w:rsid w:val="003651A9"/>
    <w:rsid w:val="00367D02"/>
    <w:rsid w:val="00370254"/>
    <w:rsid w:val="00372E7F"/>
    <w:rsid w:val="0037305A"/>
    <w:rsid w:val="0037558B"/>
    <w:rsid w:val="00376F28"/>
    <w:rsid w:val="00377593"/>
    <w:rsid w:val="003877CC"/>
    <w:rsid w:val="0039047F"/>
    <w:rsid w:val="003916C2"/>
    <w:rsid w:val="00392777"/>
    <w:rsid w:val="0039657A"/>
    <w:rsid w:val="00396EA2"/>
    <w:rsid w:val="003C15BA"/>
    <w:rsid w:val="003C2920"/>
    <w:rsid w:val="003C2AB0"/>
    <w:rsid w:val="003C308C"/>
    <w:rsid w:val="003C4157"/>
    <w:rsid w:val="003D3A27"/>
    <w:rsid w:val="003D4C4D"/>
    <w:rsid w:val="003E03C0"/>
    <w:rsid w:val="003E4284"/>
    <w:rsid w:val="003F2038"/>
    <w:rsid w:val="003F35D2"/>
    <w:rsid w:val="003F521E"/>
    <w:rsid w:val="00400953"/>
    <w:rsid w:val="00403BB4"/>
    <w:rsid w:val="00405C2E"/>
    <w:rsid w:val="004060B5"/>
    <w:rsid w:val="00407D64"/>
    <w:rsid w:val="00411A21"/>
    <w:rsid w:val="00413160"/>
    <w:rsid w:val="00417DF0"/>
    <w:rsid w:val="00423E4F"/>
    <w:rsid w:val="0042458D"/>
    <w:rsid w:val="0042539C"/>
    <w:rsid w:val="00433ECD"/>
    <w:rsid w:val="00445F41"/>
    <w:rsid w:val="00455731"/>
    <w:rsid w:val="00455DC8"/>
    <w:rsid w:val="00460135"/>
    <w:rsid w:val="004621BF"/>
    <w:rsid w:val="004636AB"/>
    <w:rsid w:val="00464A73"/>
    <w:rsid w:val="00465830"/>
    <w:rsid w:val="00466088"/>
    <w:rsid w:val="004757C3"/>
    <w:rsid w:val="0047726E"/>
    <w:rsid w:val="00481332"/>
    <w:rsid w:val="004907EB"/>
    <w:rsid w:val="00490C48"/>
    <w:rsid w:val="00497CD6"/>
    <w:rsid w:val="004A12A5"/>
    <w:rsid w:val="004A5E26"/>
    <w:rsid w:val="004B2450"/>
    <w:rsid w:val="004B27A2"/>
    <w:rsid w:val="004B3011"/>
    <w:rsid w:val="004B450E"/>
    <w:rsid w:val="004B647B"/>
    <w:rsid w:val="004B7D6F"/>
    <w:rsid w:val="004C233D"/>
    <w:rsid w:val="004C5684"/>
    <w:rsid w:val="004C7578"/>
    <w:rsid w:val="004C7ADB"/>
    <w:rsid w:val="004C7B52"/>
    <w:rsid w:val="004D4666"/>
    <w:rsid w:val="004D4A60"/>
    <w:rsid w:val="004D52C4"/>
    <w:rsid w:val="004D5598"/>
    <w:rsid w:val="004D618D"/>
    <w:rsid w:val="004E32AD"/>
    <w:rsid w:val="004E4F5D"/>
    <w:rsid w:val="004E6CBB"/>
    <w:rsid w:val="004F01D1"/>
    <w:rsid w:val="004F19B1"/>
    <w:rsid w:val="004F5613"/>
    <w:rsid w:val="004F7BE3"/>
    <w:rsid w:val="00500AA8"/>
    <w:rsid w:val="005030FB"/>
    <w:rsid w:val="0050382F"/>
    <w:rsid w:val="00510D74"/>
    <w:rsid w:val="005132EF"/>
    <w:rsid w:val="00514A35"/>
    <w:rsid w:val="00514DCD"/>
    <w:rsid w:val="005160DD"/>
    <w:rsid w:val="00517962"/>
    <w:rsid w:val="00521736"/>
    <w:rsid w:val="005217A0"/>
    <w:rsid w:val="005230D1"/>
    <w:rsid w:val="00525AA2"/>
    <w:rsid w:val="005261A3"/>
    <w:rsid w:val="005264A2"/>
    <w:rsid w:val="0053241B"/>
    <w:rsid w:val="00533C48"/>
    <w:rsid w:val="00537872"/>
    <w:rsid w:val="005435EE"/>
    <w:rsid w:val="00545349"/>
    <w:rsid w:val="0054788B"/>
    <w:rsid w:val="00547B0D"/>
    <w:rsid w:val="00547F07"/>
    <w:rsid w:val="005551F9"/>
    <w:rsid w:val="005561EF"/>
    <w:rsid w:val="0056297A"/>
    <w:rsid w:val="00570719"/>
    <w:rsid w:val="00570FC1"/>
    <w:rsid w:val="00573BDB"/>
    <w:rsid w:val="00574390"/>
    <w:rsid w:val="00574D95"/>
    <w:rsid w:val="005824D1"/>
    <w:rsid w:val="005827ED"/>
    <w:rsid w:val="0058622A"/>
    <w:rsid w:val="005862D9"/>
    <w:rsid w:val="00586C8B"/>
    <w:rsid w:val="00586E29"/>
    <w:rsid w:val="00592949"/>
    <w:rsid w:val="00595D0A"/>
    <w:rsid w:val="005975DC"/>
    <w:rsid w:val="005A20AB"/>
    <w:rsid w:val="005A2B98"/>
    <w:rsid w:val="005A385C"/>
    <w:rsid w:val="005B00D5"/>
    <w:rsid w:val="005B6804"/>
    <w:rsid w:val="005C0072"/>
    <w:rsid w:val="005C2045"/>
    <w:rsid w:val="005C2F1C"/>
    <w:rsid w:val="005C3F4F"/>
    <w:rsid w:val="005C45A2"/>
    <w:rsid w:val="005C4644"/>
    <w:rsid w:val="005C4FBA"/>
    <w:rsid w:val="005C57B9"/>
    <w:rsid w:val="005C683E"/>
    <w:rsid w:val="005C7040"/>
    <w:rsid w:val="005C76B5"/>
    <w:rsid w:val="005D3D62"/>
    <w:rsid w:val="005D4C95"/>
    <w:rsid w:val="005D4FB6"/>
    <w:rsid w:val="005D5A85"/>
    <w:rsid w:val="005E0317"/>
    <w:rsid w:val="005E3EE5"/>
    <w:rsid w:val="005E61A1"/>
    <w:rsid w:val="00600577"/>
    <w:rsid w:val="006039A2"/>
    <w:rsid w:val="006052F8"/>
    <w:rsid w:val="006111BA"/>
    <w:rsid w:val="00613106"/>
    <w:rsid w:val="00614A54"/>
    <w:rsid w:val="00614E27"/>
    <w:rsid w:val="00617EF9"/>
    <w:rsid w:val="00620253"/>
    <w:rsid w:val="00621C7F"/>
    <w:rsid w:val="00622153"/>
    <w:rsid w:val="006246DE"/>
    <w:rsid w:val="00624875"/>
    <w:rsid w:val="00634D3E"/>
    <w:rsid w:val="00635E68"/>
    <w:rsid w:val="00636D48"/>
    <w:rsid w:val="0064137C"/>
    <w:rsid w:val="00642C50"/>
    <w:rsid w:val="006459FC"/>
    <w:rsid w:val="00652FC2"/>
    <w:rsid w:val="00660DE7"/>
    <w:rsid w:val="006611C0"/>
    <w:rsid w:val="00664BD7"/>
    <w:rsid w:val="00666D0D"/>
    <w:rsid w:val="0067668A"/>
    <w:rsid w:val="00676A37"/>
    <w:rsid w:val="0067799C"/>
    <w:rsid w:val="00681152"/>
    <w:rsid w:val="00681C59"/>
    <w:rsid w:val="006829A6"/>
    <w:rsid w:val="00684C09"/>
    <w:rsid w:val="00686EC0"/>
    <w:rsid w:val="00687FFA"/>
    <w:rsid w:val="00690BDC"/>
    <w:rsid w:val="006912A0"/>
    <w:rsid w:val="00693246"/>
    <w:rsid w:val="00697889"/>
    <w:rsid w:val="006A177C"/>
    <w:rsid w:val="006A1D3A"/>
    <w:rsid w:val="006A31A9"/>
    <w:rsid w:val="006B160E"/>
    <w:rsid w:val="006B1DBB"/>
    <w:rsid w:val="006B2DA8"/>
    <w:rsid w:val="006B6460"/>
    <w:rsid w:val="006C00C7"/>
    <w:rsid w:val="006C0C2C"/>
    <w:rsid w:val="006C0D32"/>
    <w:rsid w:val="006C27F0"/>
    <w:rsid w:val="006C790B"/>
    <w:rsid w:val="006D0809"/>
    <w:rsid w:val="006D53FC"/>
    <w:rsid w:val="006D5593"/>
    <w:rsid w:val="006D63F5"/>
    <w:rsid w:val="006E0819"/>
    <w:rsid w:val="006E55F5"/>
    <w:rsid w:val="006E7A57"/>
    <w:rsid w:val="006F0A20"/>
    <w:rsid w:val="006F1047"/>
    <w:rsid w:val="006F5CDB"/>
    <w:rsid w:val="007029F3"/>
    <w:rsid w:val="00702EBA"/>
    <w:rsid w:val="007038C0"/>
    <w:rsid w:val="00706180"/>
    <w:rsid w:val="0070623C"/>
    <w:rsid w:val="00707371"/>
    <w:rsid w:val="0071249D"/>
    <w:rsid w:val="00716228"/>
    <w:rsid w:val="00716856"/>
    <w:rsid w:val="00721358"/>
    <w:rsid w:val="00721881"/>
    <w:rsid w:val="00724054"/>
    <w:rsid w:val="00731DBA"/>
    <w:rsid w:val="00733284"/>
    <w:rsid w:val="00734E3B"/>
    <w:rsid w:val="00735BD8"/>
    <w:rsid w:val="00743027"/>
    <w:rsid w:val="0074397E"/>
    <w:rsid w:val="0074579C"/>
    <w:rsid w:val="00746C4D"/>
    <w:rsid w:val="00750420"/>
    <w:rsid w:val="00752866"/>
    <w:rsid w:val="0075779D"/>
    <w:rsid w:val="007606D3"/>
    <w:rsid w:val="00762F72"/>
    <w:rsid w:val="0076358C"/>
    <w:rsid w:val="007665D5"/>
    <w:rsid w:val="00771057"/>
    <w:rsid w:val="0077497B"/>
    <w:rsid w:val="00775193"/>
    <w:rsid w:val="00775FA3"/>
    <w:rsid w:val="00777642"/>
    <w:rsid w:val="007818D1"/>
    <w:rsid w:val="007822E1"/>
    <w:rsid w:val="0078342D"/>
    <w:rsid w:val="0078514D"/>
    <w:rsid w:val="00786DDC"/>
    <w:rsid w:val="007871B9"/>
    <w:rsid w:val="00791DC6"/>
    <w:rsid w:val="00795A2F"/>
    <w:rsid w:val="0079604D"/>
    <w:rsid w:val="00796994"/>
    <w:rsid w:val="007972D0"/>
    <w:rsid w:val="007A1E30"/>
    <w:rsid w:val="007A6E22"/>
    <w:rsid w:val="007B43EC"/>
    <w:rsid w:val="007B5F41"/>
    <w:rsid w:val="007B6469"/>
    <w:rsid w:val="007B736F"/>
    <w:rsid w:val="007B7632"/>
    <w:rsid w:val="007B77DB"/>
    <w:rsid w:val="007C2287"/>
    <w:rsid w:val="007C4998"/>
    <w:rsid w:val="007D0ABD"/>
    <w:rsid w:val="007D14F9"/>
    <w:rsid w:val="007D7ED3"/>
    <w:rsid w:val="007D7F65"/>
    <w:rsid w:val="007E169A"/>
    <w:rsid w:val="007E1EEC"/>
    <w:rsid w:val="007E2106"/>
    <w:rsid w:val="007E2DF7"/>
    <w:rsid w:val="007E37C5"/>
    <w:rsid w:val="007E3D78"/>
    <w:rsid w:val="007E4D25"/>
    <w:rsid w:val="007E5984"/>
    <w:rsid w:val="007F1BD3"/>
    <w:rsid w:val="007F6DD2"/>
    <w:rsid w:val="007F79E4"/>
    <w:rsid w:val="00803CE6"/>
    <w:rsid w:val="0081328B"/>
    <w:rsid w:val="00816C9A"/>
    <w:rsid w:val="008204AE"/>
    <w:rsid w:val="00821323"/>
    <w:rsid w:val="00824C60"/>
    <w:rsid w:val="008265BF"/>
    <w:rsid w:val="008277F2"/>
    <w:rsid w:val="00830EC9"/>
    <w:rsid w:val="00833BE1"/>
    <w:rsid w:val="00834FF4"/>
    <w:rsid w:val="008364BB"/>
    <w:rsid w:val="008416B3"/>
    <w:rsid w:val="00841CF4"/>
    <w:rsid w:val="00845C96"/>
    <w:rsid w:val="00847339"/>
    <w:rsid w:val="0085392D"/>
    <w:rsid w:val="008552A9"/>
    <w:rsid w:val="008558C6"/>
    <w:rsid w:val="0086028E"/>
    <w:rsid w:val="00861735"/>
    <w:rsid w:val="008664C8"/>
    <w:rsid w:val="00866CD9"/>
    <w:rsid w:val="00866E8E"/>
    <w:rsid w:val="0086731F"/>
    <w:rsid w:val="00867A62"/>
    <w:rsid w:val="00870FA1"/>
    <w:rsid w:val="0087474D"/>
    <w:rsid w:val="00880AAA"/>
    <w:rsid w:val="0088355D"/>
    <w:rsid w:val="00884D72"/>
    <w:rsid w:val="008850FC"/>
    <w:rsid w:val="00890C5F"/>
    <w:rsid w:val="00892EFD"/>
    <w:rsid w:val="00893605"/>
    <w:rsid w:val="0089708F"/>
    <w:rsid w:val="008A2855"/>
    <w:rsid w:val="008A5992"/>
    <w:rsid w:val="008B15DE"/>
    <w:rsid w:val="008B2D27"/>
    <w:rsid w:val="008B36BB"/>
    <w:rsid w:val="008B50E4"/>
    <w:rsid w:val="008B5E59"/>
    <w:rsid w:val="008B6916"/>
    <w:rsid w:val="008D07CD"/>
    <w:rsid w:val="008D1257"/>
    <w:rsid w:val="008D6E08"/>
    <w:rsid w:val="008E1441"/>
    <w:rsid w:val="008E2B1F"/>
    <w:rsid w:val="008F1452"/>
    <w:rsid w:val="008F573D"/>
    <w:rsid w:val="00905F94"/>
    <w:rsid w:val="0090609A"/>
    <w:rsid w:val="009135FD"/>
    <w:rsid w:val="0091439E"/>
    <w:rsid w:val="00914E9A"/>
    <w:rsid w:val="009168F0"/>
    <w:rsid w:val="00920FB4"/>
    <w:rsid w:val="009330D2"/>
    <w:rsid w:val="00933254"/>
    <w:rsid w:val="00937831"/>
    <w:rsid w:val="009418CD"/>
    <w:rsid w:val="00947585"/>
    <w:rsid w:val="00950A6E"/>
    <w:rsid w:val="00952CE4"/>
    <w:rsid w:val="0095454F"/>
    <w:rsid w:val="00954A2F"/>
    <w:rsid w:val="0096011E"/>
    <w:rsid w:val="00962A48"/>
    <w:rsid w:val="009634F3"/>
    <w:rsid w:val="00964EC1"/>
    <w:rsid w:val="00980EB4"/>
    <w:rsid w:val="00981165"/>
    <w:rsid w:val="0098455F"/>
    <w:rsid w:val="0098674B"/>
    <w:rsid w:val="009919F1"/>
    <w:rsid w:val="00992378"/>
    <w:rsid w:val="00994432"/>
    <w:rsid w:val="00996241"/>
    <w:rsid w:val="009963D9"/>
    <w:rsid w:val="00997B4A"/>
    <w:rsid w:val="009A03E5"/>
    <w:rsid w:val="009A1282"/>
    <w:rsid w:val="009A3160"/>
    <w:rsid w:val="009A4731"/>
    <w:rsid w:val="009A4757"/>
    <w:rsid w:val="009B0BE2"/>
    <w:rsid w:val="009B18F9"/>
    <w:rsid w:val="009B3443"/>
    <w:rsid w:val="009B40DB"/>
    <w:rsid w:val="009B4E85"/>
    <w:rsid w:val="009B6E0D"/>
    <w:rsid w:val="009C286F"/>
    <w:rsid w:val="009C4DDC"/>
    <w:rsid w:val="009C4E33"/>
    <w:rsid w:val="009C6E27"/>
    <w:rsid w:val="009D2737"/>
    <w:rsid w:val="009D3A99"/>
    <w:rsid w:val="009D4B46"/>
    <w:rsid w:val="009D63A8"/>
    <w:rsid w:val="009D66D3"/>
    <w:rsid w:val="009D7B20"/>
    <w:rsid w:val="009E4AB6"/>
    <w:rsid w:val="009E5714"/>
    <w:rsid w:val="009F27CF"/>
    <w:rsid w:val="009F61EF"/>
    <w:rsid w:val="009F6B0C"/>
    <w:rsid w:val="00A031BE"/>
    <w:rsid w:val="00A04107"/>
    <w:rsid w:val="00A10375"/>
    <w:rsid w:val="00A14C99"/>
    <w:rsid w:val="00A150D7"/>
    <w:rsid w:val="00A15AB1"/>
    <w:rsid w:val="00A17062"/>
    <w:rsid w:val="00A1753F"/>
    <w:rsid w:val="00A17F08"/>
    <w:rsid w:val="00A20858"/>
    <w:rsid w:val="00A223DC"/>
    <w:rsid w:val="00A23350"/>
    <w:rsid w:val="00A36FD3"/>
    <w:rsid w:val="00A40DB2"/>
    <w:rsid w:val="00A41BCD"/>
    <w:rsid w:val="00A41E29"/>
    <w:rsid w:val="00A43CDC"/>
    <w:rsid w:val="00A508A9"/>
    <w:rsid w:val="00A543B0"/>
    <w:rsid w:val="00A560B3"/>
    <w:rsid w:val="00A6087F"/>
    <w:rsid w:val="00A75834"/>
    <w:rsid w:val="00A81D1D"/>
    <w:rsid w:val="00A82F6A"/>
    <w:rsid w:val="00A84FE6"/>
    <w:rsid w:val="00A856FF"/>
    <w:rsid w:val="00A9093C"/>
    <w:rsid w:val="00A979F8"/>
    <w:rsid w:val="00AA2431"/>
    <w:rsid w:val="00AA2AB1"/>
    <w:rsid w:val="00AA68D1"/>
    <w:rsid w:val="00AB3290"/>
    <w:rsid w:val="00AB597E"/>
    <w:rsid w:val="00AC043B"/>
    <w:rsid w:val="00AC0A3C"/>
    <w:rsid w:val="00AC4581"/>
    <w:rsid w:val="00AC663F"/>
    <w:rsid w:val="00AC76CC"/>
    <w:rsid w:val="00AD2AD3"/>
    <w:rsid w:val="00AD3E6A"/>
    <w:rsid w:val="00AD61BF"/>
    <w:rsid w:val="00AE58E2"/>
    <w:rsid w:val="00AE606D"/>
    <w:rsid w:val="00AE66EE"/>
    <w:rsid w:val="00AE7D40"/>
    <w:rsid w:val="00AF0AC1"/>
    <w:rsid w:val="00AF31AC"/>
    <w:rsid w:val="00AF3777"/>
    <w:rsid w:val="00AF439D"/>
    <w:rsid w:val="00B01138"/>
    <w:rsid w:val="00B0140C"/>
    <w:rsid w:val="00B060ED"/>
    <w:rsid w:val="00B06933"/>
    <w:rsid w:val="00B11585"/>
    <w:rsid w:val="00B11A90"/>
    <w:rsid w:val="00B11E03"/>
    <w:rsid w:val="00B14580"/>
    <w:rsid w:val="00B14D9B"/>
    <w:rsid w:val="00B156E6"/>
    <w:rsid w:val="00B16B47"/>
    <w:rsid w:val="00B2364A"/>
    <w:rsid w:val="00B24660"/>
    <w:rsid w:val="00B30514"/>
    <w:rsid w:val="00B337D9"/>
    <w:rsid w:val="00B34603"/>
    <w:rsid w:val="00B35D3A"/>
    <w:rsid w:val="00B374F7"/>
    <w:rsid w:val="00B40BE3"/>
    <w:rsid w:val="00B46126"/>
    <w:rsid w:val="00B513B9"/>
    <w:rsid w:val="00B52C38"/>
    <w:rsid w:val="00B55B16"/>
    <w:rsid w:val="00B617D0"/>
    <w:rsid w:val="00B61CEE"/>
    <w:rsid w:val="00B62796"/>
    <w:rsid w:val="00B65DF0"/>
    <w:rsid w:val="00B67407"/>
    <w:rsid w:val="00B70F6E"/>
    <w:rsid w:val="00B71F5B"/>
    <w:rsid w:val="00B72220"/>
    <w:rsid w:val="00B74379"/>
    <w:rsid w:val="00B76FBD"/>
    <w:rsid w:val="00B8651D"/>
    <w:rsid w:val="00B870AE"/>
    <w:rsid w:val="00B87518"/>
    <w:rsid w:val="00B926FA"/>
    <w:rsid w:val="00BA42E9"/>
    <w:rsid w:val="00BA781F"/>
    <w:rsid w:val="00BB32F4"/>
    <w:rsid w:val="00BB386D"/>
    <w:rsid w:val="00BB5A02"/>
    <w:rsid w:val="00BB7AB5"/>
    <w:rsid w:val="00BC1E42"/>
    <w:rsid w:val="00BC6138"/>
    <w:rsid w:val="00BD15B2"/>
    <w:rsid w:val="00BD211E"/>
    <w:rsid w:val="00BD6DC7"/>
    <w:rsid w:val="00BE3357"/>
    <w:rsid w:val="00BE3F2E"/>
    <w:rsid w:val="00BE544D"/>
    <w:rsid w:val="00BE5A5F"/>
    <w:rsid w:val="00BE5BAB"/>
    <w:rsid w:val="00BE64A6"/>
    <w:rsid w:val="00BF73E9"/>
    <w:rsid w:val="00C0001B"/>
    <w:rsid w:val="00C008FC"/>
    <w:rsid w:val="00C025C7"/>
    <w:rsid w:val="00C02F59"/>
    <w:rsid w:val="00C0456A"/>
    <w:rsid w:val="00C069B0"/>
    <w:rsid w:val="00C117B6"/>
    <w:rsid w:val="00C128B8"/>
    <w:rsid w:val="00C14047"/>
    <w:rsid w:val="00C144B9"/>
    <w:rsid w:val="00C17013"/>
    <w:rsid w:val="00C17D43"/>
    <w:rsid w:val="00C21AC8"/>
    <w:rsid w:val="00C2521B"/>
    <w:rsid w:val="00C26C68"/>
    <w:rsid w:val="00C34579"/>
    <w:rsid w:val="00C35821"/>
    <w:rsid w:val="00C37564"/>
    <w:rsid w:val="00C420A3"/>
    <w:rsid w:val="00C4313D"/>
    <w:rsid w:val="00C4326C"/>
    <w:rsid w:val="00C4384B"/>
    <w:rsid w:val="00C50453"/>
    <w:rsid w:val="00C51667"/>
    <w:rsid w:val="00C53298"/>
    <w:rsid w:val="00C532D5"/>
    <w:rsid w:val="00C537EE"/>
    <w:rsid w:val="00C53ACA"/>
    <w:rsid w:val="00C57A50"/>
    <w:rsid w:val="00C6184F"/>
    <w:rsid w:val="00C6275B"/>
    <w:rsid w:val="00C638AF"/>
    <w:rsid w:val="00C66BF3"/>
    <w:rsid w:val="00C70B78"/>
    <w:rsid w:val="00C71AE1"/>
    <w:rsid w:val="00C72F7E"/>
    <w:rsid w:val="00C734F8"/>
    <w:rsid w:val="00C742F4"/>
    <w:rsid w:val="00C75F19"/>
    <w:rsid w:val="00C761C8"/>
    <w:rsid w:val="00C76276"/>
    <w:rsid w:val="00C84EC6"/>
    <w:rsid w:val="00C87514"/>
    <w:rsid w:val="00C90DDB"/>
    <w:rsid w:val="00C918A7"/>
    <w:rsid w:val="00C92EE6"/>
    <w:rsid w:val="00C966C3"/>
    <w:rsid w:val="00C97198"/>
    <w:rsid w:val="00C973A4"/>
    <w:rsid w:val="00CA573A"/>
    <w:rsid w:val="00CB177D"/>
    <w:rsid w:val="00CB40F8"/>
    <w:rsid w:val="00CB6570"/>
    <w:rsid w:val="00CB7403"/>
    <w:rsid w:val="00CC0FD3"/>
    <w:rsid w:val="00CC2C30"/>
    <w:rsid w:val="00CC3FFE"/>
    <w:rsid w:val="00CC5112"/>
    <w:rsid w:val="00CD0312"/>
    <w:rsid w:val="00CD2169"/>
    <w:rsid w:val="00CE0ACC"/>
    <w:rsid w:val="00CE3F73"/>
    <w:rsid w:val="00CE61AE"/>
    <w:rsid w:val="00CF13F6"/>
    <w:rsid w:val="00CF59D1"/>
    <w:rsid w:val="00CF6BED"/>
    <w:rsid w:val="00D00DA4"/>
    <w:rsid w:val="00D12215"/>
    <w:rsid w:val="00D14425"/>
    <w:rsid w:val="00D15DD2"/>
    <w:rsid w:val="00D17A12"/>
    <w:rsid w:val="00D27CAC"/>
    <w:rsid w:val="00D301A0"/>
    <w:rsid w:val="00D305A0"/>
    <w:rsid w:val="00D33E2E"/>
    <w:rsid w:val="00D34422"/>
    <w:rsid w:val="00D35787"/>
    <w:rsid w:val="00D35790"/>
    <w:rsid w:val="00D36E20"/>
    <w:rsid w:val="00D44D62"/>
    <w:rsid w:val="00D4601C"/>
    <w:rsid w:val="00D53D49"/>
    <w:rsid w:val="00D55985"/>
    <w:rsid w:val="00D57CA2"/>
    <w:rsid w:val="00D6098B"/>
    <w:rsid w:val="00D6098F"/>
    <w:rsid w:val="00D617AB"/>
    <w:rsid w:val="00D618B7"/>
    <w:rsid w:val="00D63D3C"/>
    <w:rsid w:val="00D650BE"/>
    <w:rsid w:val="00D66B5B"/>
    <w:rsid w:val="00D67DDA"/>
    <w:rsid w:val="00D71A4F"/>
    <w:rsid w:val="00D761F6"/>
    <w:rsid w:val="00D76ED4"/>
    <w:rsid w:val="00D820D3"/>
    <w:rsid w:val="00D822DB"/>
    <w:rsid w:val="00D8426D"/>
    <w:rsid w:val="00D842F2"/>
    <w:rsid w:val="00D86A04"/>
    <w:rsid w:val="00D91FE6"/>
    <w:rsid w:val="00D933E9"/>
    <w:rsid w:val="00D95FDF"/>
    <w:rsid w:val="00DA0679"/>
    <w:rsid w:val="00DA0CA4"/>
    <w:rsid w:val="00DA2EA1"/>
    <w:rsid w:val="00DA3721"/>
    <w:rsid w:val="00DA39EE"/>
    <w:rsid w:val="00DA3C03"/>
    <w:rsid w:val="00DA564C"/>
    <w:rsid w:val="00DA6721"/>
    <w:rsid w:val="00DA7B9E"/>
    <w:rsid w:val="00DB0451"/>
    <w:rsid w:val="00DB33EB"/>
    <w:rsid w:val="00DB3C7B"/>
    <w:rsid w:val="00DC1839"/>
    <w:rsid w:val="00DC2F95"/>
    <w:rsid w:val="00DC5FF4"/>
    <w:rsid w:val="00DD1307"/>
    <w:rsid w:val="00DD4064"/>
    <w:rsid w:val="00DD5B9F"/>
    <w:rsid w:val="00DE07C1"/>
    <w:rsid w:val="00DE151C"/>
    <w:rsid w:val="00DE6A8E"/>
    <w:rsid w:val="00DF0B77"/>
    <w:rsid w:val="00DF2E51"/>
    <w:rsid w:val="00DF3786"/>
    <w:rsid w:val="00DF3906"/>
    <w:rsid w:val="00DF3AD0"/>
    <w:rsid w:val="00DF5B0A"/>
    <w:rsid w:val="00E0183F"/>
    <w:rsid w:val="00E01E89"/>
    <w:rsid w:val="00E04828"/>
    <w:rsid w:val="00E22EDE"/>
    <w:rsid w:val="00E3183E"/>
    <w:rsid w:val="00E32DB7"/>
    <w:rsid w:val="00E3525D"/>
    <w:rsid w:val="00E364D4"/>
    <w:rsid w:val="00E41D6A"/>
    <w:rsid w:val="00E454AC"/>
    <w:rsid w:val="00E47F79"/>
    <w:rsid w:val="00E53B2B"/>
    <w:rsid w:val="00E54740"/>
    <w:rsid w:val="00E5528C"/>
    <w:rsid w:val="00E554E1"/>
    <w:rsid w:val="00E574F0"/>
    <w:rsid w:val="00E618EC"/>
    <w:rsid w:val="00E640AB"/>
    <w:rsid w:val="00E64A7C"/>
    <w:rsid w:val="00E66189"/>
    <w:rsid w:val="00E67CFD"/>
    <w:rsid w:val="00E72062"/>
    <w:rsid w:val="00E73602"/>
    <w:rsid w:val="00E77038"/>
    <w:rsid w:val="00E81739"/>
    <w:rsid w:val="00E85E0D"/>
    <w:rsid w:val="00E92EDC"/>
    <w:rsid w:val="00E94B9F"/>
    <w:rsid w:val="00E97BD5"/>
    <w:rsid w:val="00EA571B"/>
    <w:rsid w:val="00EA6E52"/>
    <w:rsid w:val="00EA76C9"/>
    <w:rsid w:val="00EA7829"/>
    <w:rsid w:val="00EB3F12"/>
    <w:rsid w:val="00EB44D6"/>
    <w:rsid w:val="00EB5334"/>
    <w:rsid w:val="00EB5CD4"/>
    <w:rsid w:val="00EB6D0A"/>
    <w:rsid w:val="00EB6F46"/>
    <w:rsid w:val="00EB7DF5"/>
    <w:rsid w:val="00EC0897"/>
    <w:rsid w:val="00ED454C"/>
    <w:rsid w:val="00ED57E3"/>
    <w:rsid w:val="00ED620C"/>
    <w:rsid w:val="00EE211D"/>
    <w:rsid w:val="00EE4001"/>
    <w:rsid w:val="00EE66B6"/>
    <w:rsid w:val="00EE6C54"/>
    <w:rsid w:val="00EF11D8"/>
    <w:rsid w:val="00EF24CC"/>
    <w:rsid w:val="00EF604C"/>
    <w:rsid w:val="00F02302"/>
    <w:rsid w:val="00F04455"/>
    <w:rsid w:val="00F05C76"/>
    <w:rsid w:val="00F05F43"/>
    <w:rsid w:val="00F06C61"/>
    <w:rsid w:val="00F10C93"/>
    <w:rsid w:val="00F15668"/>
    <w:rsid w:val="00F15A47"/>
    <w:rsid w:val="00F16276"/>
    <w:rsid w:val="00F16374"/>
    <w:rsid w:val="00F20267"/>
    <w:rsid w:val="00F269F7"/>
    <w:rsid w:val="00F30A70"/>
    <w:rsid w:val="00F338FB"/>
    <w:rsid w:val="00F36276"/>
    <w:rsid w:val="00F37C11"/>
    <w:rsid w:val="00F40569"/>
    <w:rsid w:val="00F40A41"/>
    <w:rsid w:val="00F4299D"/>
    <w:rsid w:val="00F4339D"/>
    <w:rsid w:val="00F44998"/>
    <w:rsid w:val="00F44AC6"/>
    <w:rsid w:val="00F519F5"/>
    <w:rsid w:val="00F55CCD"/>
    <w:rsid w:val="00F56319"/>
    <w:rsid w:val="00F578DB"/>
    <w:rsid w:val="00F63458"/>
    <w:rsid w:val="00F66E92"/>
    <w:rsid w:val="00F70FF9"/>
    <w:rsid w:val="00F72061"/>
    <w:rsid w:val="00F7603E"/>
    <w:rsid w:val="00F7657B"/>
    <w:rsid w:val="00F82A6C"/>
    <w:rsid w:val="00F8318F"/>
    <w:rsid w:val="00F83216"/>
    <w:rsid w:val="00F844EB"/>
    <w:rsid w:val="00F92E1A"/>
    <w:rsid w:val="00F94131"/>
    <w:rsid w:val="00F955AA"/>
    <w:rsid w:val="00F95E85"/>
    <w:rsid w:val="00FA40BF"/>
    <w:rsid w:val="00FB69BC"/>
    <w:rsid w:val="00FB7625"/>
    <w:rsid w:val="00FC13CA"/>
    <w:rsid w:val="00FC4915"/>
    <w:rsid w:val="00FC60AA"/>
    <w:rsid w:val="00FC6332"/>
    <w:rsid w:val="00FC7865"/>
    <w:rsid w:val="00FD0663"/>
    <w:rsid w:val="00FD0678"/>
    <w:rsid w:val="00FD4896"/>
    <w:rsid w:val="00FD6F0E"/>
    <w:rsid w:val="00FE43C4"/>
    <w:rsid w:val="00FE6401"/>
    <w:rsid w:val="00FE7479"/>
    <w:rsid w:val="00FF24F7"/>
    <w:rsid w:val="00FF3969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2F57E0-D48A-449E-8836-CF716129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0DE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786DDC"/>
    <w:pPr>
      <w:keepNext/>
      <w:spacing w:before="240" w:after="60" w:line="280" w:lineRule="exac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86DDC"/>
    <w:pPr>
      <w:keepNext/>
      <w:spacing w:before="240" w:after="60" w:line="280" w:lineRule="exact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660DE7"/>
    <w:pPr>
      <w:keepNext/>
      <w:spacing w:after="0" w:line="36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86DDC"/>
    <w:pPr>
      <w:keepNext/>
      <w:spacing w:before="240" w:after="60" w:line="280" w:lineRule="exact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86DDC"/>
    <w:pPr>
      <w:spacing w:before="240" w:after="60" w:line="280" w:lineRule="exact"/>
      <w:outlineLvl w:val="4"/>
    </w:pPr>
    <w:rPr>
      <w:rFonts w:eastAsia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86DDC"/>
    <w:pPr>
      <w:spacing w:before="240" w:after="60" w:line="280" w:lineRule="exact"/>
      <w:outlineLvl w:val="5"/>
    </w:pPr>
    <w:rPr>
      <w:rFonts w:eastAsia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86DDC"/>
    <w:pPr>
      <w:spacing w:before="240" w:after="60" w:line="280" w:lineRule="exact"/>
      <w:outlineLvl w:val="6"/>
    </w:pPr>
    <w:rPr>
      <w:rFonts w:eastAsia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86DDC"/>
    <w:pPr>
      <w:spacing w:before="240" w:after="60" w:line="280" w:lineRule="exact"/>
      <w:outlineLvl w:val="7"/>
    </w:pPr>
    <w:rPr>
      <w:rFonts w:eastAsia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86DDC"/>
    <w:pPr>
      <w:spacing w:before="240" w:after="60" w:line="280" w:lineRule="exact"/>
      <w:outlineLvl w:val="8"/>
    </w:pPr>
    <w:rPr>
      <w:rFonts w:ascii="Cambria" w:eastAsia="Times New Roman" w:hAnsi="Cambr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rsid w:val="00660DE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60DE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660D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660DE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660DE7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0DE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4286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142865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142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14286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42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142865"/>
    <w:rPr>
      <w:rFonts w:ascii="Calibri" w:eastAsia="Calibri" w:hAnsi="Calibri" w:cs="Times New Roman"/>
    </w:rPr>
  </w:style>
  <w:style w:type="paragraph" w:customStyle="1" w:styleId="odrka">
    <w:name w:val="odrážka"/>
    <w:basedOn w:val="Normln"/>
    <w:rsid w:val="0006271F"/>
    <w:pPr>
      <w:numPr>
        <w:ilvl w:val="1"/>
        <w:numId w:val="1"/>
      </w:numPr>
      <w:spacing w:before="60" w:after="6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24DDB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rsid w:val="00B926F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B926FA"/>
    <w:rPr>
      <w:rFonts w:ascii="Times New Roman" w:eastAsia="Times New Roman" w:hAnsi="Times New Roman"/>
    </w:rPr>
  </w:style>
  <w:style w:type="character" w:styleId="Znakapoznpodarou">
    <w:name w:val="footnote reference"/>
    <w:rsid w:val="00B926FA"/>
    <w:rPr>
      <w:vertAlign w:val="superscript"/>
    </w:rPr>
  </w:style>
  <w:style w:type="paragraph" w:styleId="Prosttext">
    <w:name w:val="Plain Text"/>
    <w:basedOn w:val="Normln"/>
    <w:link w:val="ProsttextChar"/>
    <w:rsid w:val="00B926F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B926FA"/>
    <w:rPr>
      <w:rFonts w:ascii="Courier New" w:eastAsia="Times New Roman" w:hAnsi="Courier New" w:cs="Courier New"/>
    </w:rPr>
  </w:style>
  <w:style w:type="character" w:styleId="Zstupntext">
    <w:name w:val="Placeholder Text"/>
    <w:basedOn w:val="Standardnpsmoodstavce"/>
    <w:uiPriority w:val="99"/>
    <w:semiHidden/>
    <w:rsid w:val="00296F5E"/>
    <w:rPr>
      <w:color w:val="808080"/>
    </w:rPr>
  </w:style>
  <w:style w:type="character" w:styleId="Odkaznakoment">
    <w:name w:val="annotation reference"/>
    <w:basedOn w:val="Standardnpsmoodstavce"/>
    <w:uiPriority w:val="99"/>
    <w:unhideWhenUsed/>
    <w:rsid w:val="00C734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34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34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34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34F8"/>
    <w:rPr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9A3160"/>
    <w:rPr>
      <w:b/>
      <w:bCs/>
    </w:rPr>
  </w:style>
  <w:style w:type="paragraph" w:customStyle="1" w:styleId="Default">
    <w:name w:val="Default"/>
    <w:rsid w:val="007062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nhideWhenUsed/>
    <w:rsid w:val="006246DE"/>
    <w:rPr>
      <w:color w:val="0000FF" w:themeColor="hyperlink"/>
      <w:u w:val="single"/>
    </w:rPr>
  </w:style>
  <w:style w:type="table" w:styleId="Mkatabulky">
    <w:name w:val="Table Grid"/>
    <w:basedOn w:val="Normlntabulka"/>
    <w:rsid w:val="00676A37"/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676A37"/>
    <w:rPr>
      <w:b/>
      <w:bCs/>
      <w:i w:val="0"/>
      <w:iCs w:val="0"/>
    </w:rPr>
  </w:style>
  <w:style w:type="character" w:customStyle="1" w:styleId="st1">
    <w:name w:val="st1"/>
    <w:basedOn w:val="Standardnpsmoodstavce"/>
    <w:rsid w:val="00676A37"/>
  </w:style>
  <w:style w:type="paragraph" w:customStyle="1" w:styleId="RLTextlnkuslovan">
    <w:name w:val="RL Text článku číslovaný"/>
    <w:basedOn w:val="Normln"/>
    <w:link w:val="RLTextlnkuslovanChar"/>
    <w:rsid w:val="00687FFA"/>
    <w:pPr>
      <w:numPr>
        <w:ilvl w:val="1"/>
        <w:numId w:val="23"/>
      </w:numPr>
      <w:tabs>
        <w:tab w:val="clear" w:pos="1163"/>
        <w:tab w:val="num" w:pos="1021"/>
      </w:tabs>
      <w:spacing w:after="120" w:line="280" w:lineRule="exact"/>
      <w:ind w:left="1021"/>
      <w:jc w:val="both"/>
    </w:pPr>
    <w:rPr>
      <w:rFonts w:eastAsia="Times New Roman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rsid w:val="00687FFA"/>
    <w:pPr>
      <w:keepNext/>
      <w:numPr>
        <w:numId w:val="23"/>
      </w:numPr>
      <w:suppressAutoHyphens/>
      <w:spacing w:before="360" w:after="120" w:line="280" w:lineRule="exact"/>
      <w:jc w:val="both"/>
      <w:outlineLvl w:val="0"/>
    </w:pPr>
    <w:rPr>
      <w:rFonts w:eastAsia="Times New Roman"/>
      <w:b/>
      <w:szCs w:val="24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rsid w:val="00786DD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786DD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semiHidden/>
    <w:rsid w:val="00786DDC"/>
    <w:rPr>
      <w:rFonts w:eastAsia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786DDC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786DDC"/>
    <w:rPr>
      <w:rFonts w:eastAsia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786DDC"/>
    <w:rPr>
      <w:rFonts w:eastAsia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786DDC"/>
    <w:rPr>
      <w:rFonts w:eastAsia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786DDC"/>
    <w:rPr>
      <w:rFonts w:ascii="Cambria" w:eastAsia="Times New Roman" w:hAnsi="Cambria"/>
      <w:sz w:val="22"/>
      <w:szCs w:val="22"/>
    </w:rPr>
  </w:style>
  <w:style w:type="character" w:customStyle="1" w:styleId="RLTextlnkuslovanChar">
    <w:name w:val="RL Text článku číslovaný Char"/>
    <w:link w:val="RLTextlnkuslovan"/>
    <w:rsid w:val="00786DDC"/>
    <w:rPr>
      <w:rFonts w:eastAsia="Times New Roman"/>
      <w:sz w:val="22"/>
      <w:szCs w:val="24"/>
    </w:rPr>
  </w:style>
  <w:style w:type="character" w:customStyle="1" w:styleId="RLlneksmlouvyCharChar">
    <w:name w:val="RL Článek smlouvy Char Char"/>
    <w:link w:val="RLlneksmlouvy"/>
    <w:rsid w:val="00786DDC"/>
    <w:rPr>
      <w:rFonts w:eastAsia="Times New Roman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786DDC"/>
    <w:pPr>
      <w:spacing w:after="120" w:line="280" w:lineRule="exact"/>
      <w:jc w:val="center"/>
    </w:pPr>
    <w:rPr>
      <w:rFonts w:eastAsia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786DDC"/>
    <w:pPr>
      <w:spacing w:after="120" w:line="280" w:lineRule="exact"/>
      <w:jc w:val="center"/>
    </w:pPr>
    <w:rPr>
      <w:rFonts w:eastAsia="Times New Roman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786DDC"/>
    <w:rPr>
      <w:rFonts w:eastAsia="Times New Roman"/>
      <w:b/>
      <w:sz w:val="22"/>
      <w:szCs w:val="24"/>
    </w:rPr>
  </w:style>
  <w:style w:type="paragraph" w:styleId="Nzev">
    <w:name w:val="Title"/>
    <w:basedOn w:val="Normln"/>
    <w:link w:val="NzevChar"/>
    <w:qFormat/>
    <w:rsid w:val="00786DDC"/>
    <w:pPr>
      <w:spacing w:before="240" w:after="60" w:line="280" w:lineRule="exact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786DDC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786DDC"/>
    <w:pPr>
      <w:numPr>
        <w:ilvl w:val="0"/>
        <w:numId w:val="0"/>
      </w:numPr>
      <w:ind w:left="3572" w:hanging="1361"/>
    </w:pPr>
    <w:rPr>
      <w:szCs w:val="20"/>
    </w:rPr>
  </w:style>
  <w:style w:type="paragraph" w:customStyle="1" w:styleId="RLNzevsmlouvy">
    <w:name w:val="RL Název smlouvy"/>
    <w:basedOn w:val="Normln"/>
    <w:next w:val="Normln"/>
    <w:rsid w:val="00786DDC"/>
    <w:pPr>
      <w:spacing w:before="120" w:after="1200" w:line="240" w:lineRule="auto"/>
      <w:jc w:val="center"/>
    </w:pPr>
    <w:rPr>
      <w:rFonts w:eastAsia="Times New Roman" w:cs="Arial"/>
      <w:b/>
      <w:bCs/>
      <w:caps/>
      <w:spacing w:val="40"/>
      <w:kern w:val="28"/>
      <w:sz w:val="32"/>
      <w:szCs w:val="32"/>
      <w:lang w:eastAsia="cs-CZ"/>
    </w:rPr>
  </w:style>
  <w:style w:type="character" w:styleId="Sledovanodkaz">
    <w:name w:val="FollowedHyperlink"/>
    <w:rsid w:val="00786DDC"/>
    <w:rPr>
      <w:color w:val="0000FF"/>
      <w:u w:val="single"/>
    </w:rPr>
  </w:style>
  <w:style w:type="character" w:customStyle="1" w:styleId="Kurzva">
    <w:name w:val="Kurzíva"/>
    <w:rsid w:val="00786DDC"/>
    <w:rPr>
      <w:i/>
    </w:rPr>
  </w:style>
  <w:style w:type="character" w:styleId="slostrnky">
    <w:name w:val="page number"/>
    <w:basedOn w:val="Standardnpsmoodstavce"/>
    <w:rsid w:val="00786DDC"/>
  </w:style>
  <w:style w:type="paragraph" w:customStyle="1" w:styleId="RLslovanodstavec">
    <w:name w:val="RL Číslovaný odstavec"/>
    <w:basedOn w:val="Normln"/>
    <w:qFormat/>
    <w:rsid w:val="00786DDC"/>
    <w:pPr>
      <w:numPr>
        <w:numId w:val="5"/>
      </w:numPr>
      <w:spacing w:after="120" w:line="340" w:lineRule="exact"/>
      <w:jc w:val="both"/>
    </w:pPr>
    <w:rPr>
      <w:rFonts w:eastAsia="Times New Roman"/>
      <w:spacing w:val="-4"/>
      <w:szCs w:val="24"/>
      <w:lang w:eastAsia="cs-CZ"/>
    </w:rPr>
  </w:style>
  <w:style w:type="paragraph" w:styleId="Revize">
    <w:name w:val="Revision"/>
    <w:hidden/>
    <w:uiPriority w:val="99"/>
    <w:semiHidden/>
    <w:rsid w:val="00786DDC"/>
    <w:rPr>
      <w:rFonts w:eastAsia="Times New Roman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786DDC"/>
    <w:pPr>
      <w:pageBreakBefore/>
      <w:numPr>
        <w:numId w:val="6"/>
      </w:numPr>
      <w:spacing w:after="1000" w:line="560" w:lineRule="exact"/>
    </w:pPr>
    <w:rPr>
      <w:rFonts w:eastAsia="Times New Roman"/>
      <w:b/>
      <w:sz w:val="40"/>
      <w:szCs w:val="40"/>
      <w:lang w:eastAsia="cs-CZ"/>
    </w:rPr>
  </w:style>
  <w:style w:type="paragraph" w:customStyle="1" w:styleId="RLNadpis2rovn">
    <w:name w:val="RL Nadpis 2. úrovně"/>
    <w:basedOn w:val="Normln"/>
    <w:next w:val="Normln"/>
    <w:qFormat/>
    <w:rsid w:val="00786DDC"/>
    <w:pPr>
      <w:keepNext/>
      <w:numPr>
        <w:ilvl w:val="1"/>
        <w:numId w:val="6"/>
      </w:numPr>
      <w:spacing w:before="360" w:after="120" w:line="340" w:lineRule="exact"/>
    </w:pPr>
    <w:rPr>
      <w:rFonts w:eastAsia="Times New Roman"/>
      <w:b/>
      <w:spacing w:val="20"/>
      <w:sz w:val="23"/>
      <w:szCs w:val="24"/>
      <w:lang w:eastAsia="cs-CZ"/>
    </w:rPr>
  </w:style>
  <w:style w:type="paragraph" w:customStyle="1" w:styleId="RLNadpis3rovn">
    <w:name w:val="RL Nadpis 3. úrovně"/>
    <w:basedOn w:val="Normln"/>
    <w:next w:val="RLslovanodstavec"/>
    <w:qFormat/>
    <w:rsid w:val="00786DDC"/>
    <w:pPr>
      <w:keepNext/>
      <w:numPr>
        <w:ilvl w:val="2"/>
        <w:numId w:val="6"/>
      </w:numPr>
      <w:spacing w:before="360" w:after="120" w:line="340" w:lineRule="exact"/>
    </w:pPr>
    <w:rPr>
      <w:rFonts w:eastAsia="Times New Roman"/>
      <w:b/>
      <w:lang w:eastAsia="cs-CZ"/>
    </w:rPr>
  </w:style>
  <w:style w:type="character" w:customStyle="1" w:styleId="RLlneksmlouvyChar">
    <w:name w:val="RL Článek smlouvy Char"/>
    <w:rsid w:val="00786DDC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786DDC"/>
    <w:pPr>
      <w:spacing w:after="120" w:line="280" w:lineRule="exact"/>
      <w:jc w:val="center"/>
    </w:pPr>
    <w:rPr>
      <w:rFonts w:eastAsia="Times New Roman"/>
      <w:szCs w:val="24"/>
    </w:rPr>
  </w:style>
  <w:style w:type="paragraph" w:customStyle="1" w:styleId="RLnzevsmlouvy0">
    <w:name w:val="RL název smlouvy"/>
    <w:basedOn w:val="Normln"/>
    <w:next w:val="Normln"/>
    <w:rsid w:val="00786DDC"/>
    <w:pPr>
      <w:spacing w:before="120" w:after="1200" w:line="240" w:lineRule="auto"/>
      <w:jc w:val="center"/>
    </w:pPr>
    <w:rPr>
      <w:rFonts w:eastAsia="Times New Roman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ZKLADNChar">
    <w:name w:val="ZÁKLADNÍ Char"/>
    <w:link w:val="ZKLADN"/>
    <w:locked/>
    <w:rsid w:val="00786DDC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786DDC"/>
    <w:pPr>
      <w:widowControl w:val="0"/>
      <w:spacing w:before="120" w:after="120" w:line="280" w:lineRule="atLeast"/>
    </w:pPr>
    <w:rPr>
      <w:rFonts w:ascii="Garamond" w:eastAsia="Calibri" w:hAnsi="Garamond"/>
    </w:rPr>
  </w:style>
  <w:style w:type="paragraph" w:customStyle="1" w:styleId="Seznamploh">
    <w:name w:val="Seznam příloh"/>
    <w:basedOn w:val="RLTextlnkuslovan"/>
    <w:link w:val="SeznamplohChar"/>
    <w:rsid w:val="00786DDC"/>
    <w:pPr>
      <w:numPr>
        <w:ilvl w:val="0"/>
        <w:numId w:val="0"/>
      </w:numPr>
      <w:ind w:left="3572" w:hanging="1361"/>
    </w:pPr>
  </w:style>
  <w:style w:type="character" w:customStyle="1" w:styleId="SeznamplohChar">
    <w:name w:val="Seznam příloh Char"/>
    <w:link w:val="Seznamploh"/>
    <w:rsid w:val="00786DDC"/>
    <w:rPr>
      <w:rFonts w:eastAsia="Times New Roman"/>
      <w:sz w:val="22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786DDC"/>
    <w:pPr>
      <w:spacing w:after="120" w:line="280" w:lineRule="exact"/>
      <w:jc w:val="center"/>
    </w:pPr>
    <w:rPr>
      <w:rFonts w:eastAsia="Times New Roman"/>
      <w:b/>
      <w:snapToGrid w:val="0"/>
    </w:rPr>
  </w:style>
  <w:style w:type="character" w:customStyle="1" w:styleId="doplnuchazeChar">
    <w:name w:val="doplní uchazeč Char"/>
    <w:link w:val="doplnuchaze"/>
    <w:rsid w:val="00786DDC"/>
    <w:rPr>
      <w:rFonts w:eastAsia="Times New Roman"/>
      <w:b/>
      <w:snapToGrid w:val="0"/>
      <w:sz w:val="22"/>
      <w:szCs w:val="22"/>
    </w:rPr>
  </w:style>
  <w:style w:type="paragraph" w:customStyle="1" w:styleId="Tma">
    <w:name w:val="Téma"/>
    <w:basedOn w:val="Normln"/>
    <w:semiHidden/>
    <w:rsid w:val="00786DDC"/>
    <w:pPr>
      <w:spacing w:after="0" w:line="240" w:lineRule="auto"/>
      <w:ind w:left="99"/>
      <w:jc w:val="both"/>
    </w:pPr>
    <w:rPr>
      <w:rFonts w:ascii="Arial" w:eastAsia="Times New Roman" w:hAnsi="Arial"/>
      <w:b/>
      <w:bCs/>
      <w:szCs w:val="20"/>
      <w:lang w:eastAsia="cs-CZ"/>
    </w:rPr>
  </w:style>
  <w:style w:type="paragraph" w:customStyle="1" w:styleId="4Dslovn">
    <w:name w:val="4D Číslování"/>
    <w:basedOn w:val="Normln"/>
    <w:rsid w:val="00786DDC"/>
    <w:pPr>
      <w:numPr>
        <w:numId w:val="7"/>
      </w:num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rsid w:val="00786DDC"/>
    <w:pPr>
      <w:spacing w:after="120" w:line="280" w:lineRule="exact"/>
    </w:pPr>
    <w:rPr>
      <w:rFonts w:eastAsia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786DDC"/>
    <w:rPr>
      <w:rFonts w:eastAsia="Times New Roman"/>
    </w:rPr>
  </w:style>
  <w:style w:type="character" w:styleId="Odkaznavysvtlivky">
    <w:name w:val="endnote reference"/>
    <w:rsid w:val="00786DDC"/>
    <w:rPr>
      <w:vertAlign w:val="superscript"/>
    </w:rPr>
  </w:style>
  <w:style w:type="paragraph" w:customStyle="1" w:styleId="Ploha1">
    <w:name w:val="Příloha 1"/>
    <w:basedOn w:val="Nadpis1"/>
    <w:next w:val="Zkladntext"/>
    <w:uiPriority w:val="99"/>
    <w:rsid w:val="00786DDC"/>
    <w:pPr>
      <w:pageBreakBefore/>
      <w:numPr>
        <w:numId w:val="8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786DDC"/>
    <w:pPr>
      <w:numPr>
        <w:ilvl w:val="1"/>
        <w:numId w:val="8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786DDC"/>
    <w:pPr>
      <w:numPr>
        <w:ilvl w:val="2"/>
        <w:numId w:val="8"/>
      </w:numPr>
      <w:spacing w:before="240" w:after="120" w:line="240" w:lineRule="auto"/>
      <w:jc w:val="both"/>
      <w:outlineLvl w:val="3"/>
    </w:pPr>
    <w:rPr>
      <w:rFonts w:ascii="Times New Roman" w:hAnsi="Times New Roman" w:cs="Times New Roman"/>
      <w:szCs w:val="20"/>
    </w:rPr>
  </w:style>
  <w:style w:type="paragraph" w:customStyle="1" w:styleId="Ploha4">
    <w:name w:val="Příloha 4"/>
    <w:basedOn w:val="Nadpis4"/>
    <w:next w:val="Zkladntext"/>
    <w:uiPriority w:val="99"/>
    <w:rsid w:val="00786DDC"/>
    <w:pPr>
      <w:numPr>
        <w:ilvl w:val="3"/>
        <w:numId w:val="8"/>
      </w:numPr>
      <w:tabs>
        <w:tab w:val="clear" w:pos="851"/>
      </w:tabs>
      <w:ind w:left="0"/>
    </w:pPr>
  </w:style>
  <w:style w:type="paragraph" w:customStyle="1" w:styleId="zzxx">
    <w:name w:val="zzxx"/>
    <w:qFormat/>
    <w:rsid w:val="00786DDC"/>
    <w:pPr>
      <w:numPr>
        <w:numId w:val="9"/>
      </w:numPr>
      <w:tabs>
        <w:tab w:val="left" w:pos="709"/>
      </w:tabs>
    </w:pPr>
    <w:rPr>
      <w:rFonts w:ascii="Arial" w:eastAsia="Times New Roman" w:hAnsi="Arial"/>
      <w:b/>
      <w:snapToGrid w:val="0"/>
      <w:szCs w:val="24"/>
    </w:rPr>
  </w:style>
  <w:style w:type="paragraph" w:customStyle="1" w:styleId="4DNormln">
    <w:name w:val="4D Normální"/>
    <w:link w:val="4DNormlnChar"/>
    <w:rsid w:val="00786DDC"/>
    <w:rPr>
      <w:rFonts w:ascii="Arial" w:eastAsia="Times New Roman" w:hAnsi="Arial" w:cs="Tahoma"/>
    </w:rPr>
  </w:style>
  <w:style w:type="character" w:customStyle="1" w:styleId="4DNormlnChar">
    <w:name w:val="4D Normální Char"/>
    <w:link w:val="4DNormln"/>
    <w:rsid w:val="00786DDC"/>
    <w:rPr>
      <w:rFonts w:ascii="Arial" w:eastAsia="Times New Roman" w:hAnsi="Arial" w:cs="Tahoma"/>
    </w:rPr>
  </w:style>
  <w:style w:type="paragraph" w:customStyle="1" w:styleId="4Dslovn2">
    <w:name w:val="4D Číslování 2"/>
    <w:basedOn w:val="4DNormln"/>
    <w:rsid w:val="00786DDC"/>
    <w:pPr>
      <w:numPr>
        <w:ilvl w:val="1"/>
        <w:numId w:val="10"/>
      </w:numPr>
      <w:tabs>
        <w:tab w:val="clear" w:pos="1800"/>
        <w:tab w:val="num" w:pos="737"/>
        <w:tab w:val="num" w:pos="1610"/>
      </w:tabs>
      <w:ind w:left="737" w:hanging="737"/>
    </w:pPr>
  </w:style>
  <w:style w:type="table" w:customStyle="1" w:styleId="Mkatabulky1">
    <w:name w:val="Mřížka tabulky1"/>
    <w:basedOn w:val="Normlntabulka"/>
    <w:next w:val="Mkatabulky"/>
    <w:uiPriority w:val="59"/>
    <w:rsid w:val="00786DD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786DD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786DD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786DD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aHTML">
    <w:name w:val="HTML Address"/>
    <w:basedOn w:val="Normln"/>
    <w:link w:val="AdresaHTMLChar"/>
    <w:rsid w:val="00786DDC"/>
    <w:pPr>
      <w:spacing w:after="120" w:line="280" w:lineRule="exact"/>
    </w:pPr>
    <w:rPr>
      <w:rFonts w:eastAsia="Times New Roman"/>
      <w:i/>
      <w:iCs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rsid w:val="00786DDC"/>
    <w:rPr>
      <w:rFonts w:eastAsia="Times New Roman"/>
      <w:i/>
      <w:iCs/>
      <w:sz w:val="22"/>
      <w:szCs w:val="24"/>
    </w:rPr>
  </w:style>
  <w:style w:type="paragraph" w:styleId="Adresanaoblku">
    <w:name w:val="envelope address"/>
    <w:basedOn w:val="Normln"/>
    <w:rsid w:val="00786DDC"/>
    <w:pPr>
      <w:framePr w:w="7920" w:h="1980" w:hRule="exact" w:hSpace="141" w:wrap="auto" w:hAnchor="page" w:xAlign="center" w:yAlign="bottom"/>
      <w:spacing w:after="120" w:line="280" w:lineRule="exact"/>
      <w:ind w:left="2880"/>
    </w:pPr>
    <w:rPr>
      <w:rFonts w:ascii="Cambria" w:eastAsia="Times New Roman" w:hAnsi="Cambria"/>
      <w:sz w:val="24"/>
      <w:szCs w:val="24"/>
      <w:lang w:eastAsia="cs-CZ"/>
    </w:rPr>
  </w:style>
  <w:style w:type="paragraph" w:styleId="Bezmezer">
    <w:name w:val="No Spacing"/>
    <w:uiPriority w:val="1"/>
    <w:qFormat/>
    <w:rsid w:val="00786DDC"/>
    <w:rPr>
      <w:rFonts w:eastAsia="Times New Roman"/>
      <w:sz w:val="22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786DDC"/>
    <w:pPr>
      <w:spacing w:after="120" w:line="280" w:lineRule="exact"/>
    </w:pPr>
    <w:rPr>
      <w:rFonts w:eastAsia="Times New Roman"/>
      <w:szCs w:val="24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786DDC"/>
    <w:pPr>
      <w:spacing w:after="120" w:line="280" w:lineRule="exact"/>
    </w:pPr>
    <w:rPr>
      <w:rFonts w:eastAsia="Times New Roman"/>
      <w:i/>
      <w:iCs/>
      <w:color w:val="000000"/>
      <w:szCs w:val="24"/>
      <w:lang w:eastAsia="cs-CZ"/>
    </w:rPr>
  </w:style>
  <w:style w:type="character" w:customStyle="1" w:styleId="CittChar">
    <w:name w:val="Citát Char"/>
    <w:basedOn w:val="Standardnpsmoodstavce"/>
    <w:link w:val="Citt"/>
    <w:uiPriority w:val="29"/>
    <w:rsid w:val="00786DDC"/>
    <w:rPr>
      <w:rFonts w:eastAsia="Times New Roman"/>
      <w:i/>
      <w:iCs/>
      <w:color w:val="000000"/>
      <w:sz w:val="22"/>
      <w:szCs w:val="24"/>
    </w:rPr>
  </w:style>
  <w:style w:type="paragraph" w:styleId="slovanseznam">
    <w:name w:val="List Number"/>
    <w:basedOn w:val="Normln"/>
    <w:rsid w:val="00786DDC"/>
    <w:pPr>
      <w:numPr>
        <w:numId w:val="11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slovanseznam2">
    <w:name w:val="List Number 2"/>
    <w:basedOn w:val="Normln"/>
    <w:rsid w:val="00786DDC"/>
    <w:pPr>
      <w:numPr>
        <w:numId w:val="12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slovanseznam3">
    <w:name w:val="List Number 3"/>
    <w:basedOn w:val="Normln"/>
    <w:rsid w:val="00786DDC"/>
    <w:pPr>
      <w:numPr>
        <w:numId w:val="13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slovanseznam4">
    <w:name w:val="List Number 4"/>
    <w:basedOn w:val="Normln"/>
    <w:rsid w:val="00786DDC"/>
    <w:pPr>
      <w:numPr>
        <w:numId w:val="14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slovanseznam5">
    <w:name w:val="List Number 5"/>
    <w:basedOn w:val="Normln"/>
    <w:rsid w:val="00786DDC"/>
    <w:pPr>
      <w:numPr>
        <w:numId w:val="15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Datum">
    <w:name w:val="Date"/>
    <w:basedOn w:val="Normln"/>
    <w:next w:val="Normln"/>
    <w:link w:val="DatumChar"/>
    <w:rsid w:val="00786DDC"/>
    <w:pPr>
      <w:spacing w:after="120" w:line="280" w:lineRule="exact"/>
    </w:pPr>
    <w:rPr>
      <w:rFonts w:eastAsia="Times New Roman"/>
      <w:szCs w:val="24"/>
      <w:lang w:eastAsia="cs-CZ"/>
    </w:rPr>
  </w:style>
  <w:style w:type="character" w:customStyle="1" w:styleId="DatumChar">
    <w:name w:val="Datum Char"/>
    <w:basedOn w:val="Standardnpsmoodstavce"/>
    <w:link w:val="Datum"/>
    <w:rsid w:val="00786DDC"/>
    <w:rPr>
      <w:rFonts w:eastAsia="Times New Roman"/>
      <w:sz w:val="22"/>
      <w:szCs w:val="24"/>
    </w:rPr>
  </w:style>
  <w:style w:type="paragraph" w:styleId="FormtovanvHTML">
    <w:name w:val="HTML Preformatted"/>
    <w:basedOn w:val="Normln"/>
    <w:link w:val="FormtovanvHTMLChar"/>
    <w:rsid w:val="00786DDC"/>
    <w:pPr>
      <w:spacing w:after="120" w:line="280" w:lineRule="exac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786DDC"/>
    <w:rPr>
      <w:rFonts w:ascii="Courier New" w:eastAsia="Times New Roman" w:hAnsi="Courier New" w:cs="Courier New"/>
    </w:rPr>
  </w:style>
  <w:style w:type="paragraph" w:styleId="Hlavikaobsahu">
    <w:name w:val="toa heading"/>
    <w:basedOn w:val="Normln"/>
    <w:next w:val="Normln"/>
    <w:rsid w:val="00786DDC"/>
    <w:pPr>
      <w:spacing w:before="120" w:after="120" w:line="280" w:lineRule="exact"/>
    </w:pPr>
    <w:rPr>
      <w:rFonts w:ascii="Cambria" w:eastAsia="Times New Roman" w:hAnsi="Cambria"/>
      <w:b/>
      <w:bCs/>
      <w:sz w:val="24"/>
      <w:szCs w:val="24"/>
      <w:lang w:eastAsia="cs-CZ"/>
    </w:rPr>
  </w:style>
  <w:style w:type="paragraph" w:styleId="Rejstk1">
    <w:name w:val="index 1"/>
    <w:basedOn w:val="Normln"/>
    <w:next w:val="Normln"/>
    <w:autoRedefine/>
    <w:rsid w:val="00786DDC"/>
    <w:pPr>
      <w:spacing w:after="120" w:line="280" w:lineRule="exact"/>
      <w:ind w:left="220" w:hanging="220"/>
    </w:pPr>
    <w:rPr>
      <w:rFonts w:eastAsia="Times New Roman"/>
      <w:szCs w:val="24"/>
      <w:lang w:eastAsia="cs-CZ"/>
    </w:rPr>
  </w:style>
  <w:style w:type="paragraph" w:styleId="Hlavikarejstku">
    <w:name w:val="index heading"/>
    <w:basedOn w:val="Normln"/>
    <w:next w:val="Rejstk1"/>
    <w:rsid w:val="00786DDC"/>
    <w:pPr>
      <w:spacing w:after="120" w:line="280" w:lineRule="exact"/>
    </w:pPr>
    <w:rPr>
      <w:rFonts w:ascii="Cambria" w:eastAsia="Times New Roman" w:hAnsi="Cambria"/>
      <w:b/>
      <w:bCs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86DDC"/>
    <w:pPr>
      <w:outlineLvl w:val="9"/>
    </w:pPr>
    <w:rPr>
      <w:rFonts w:ascii="Cambria" w:hAnsi="Cambria" w:cs="Times New Roman"/>
    </w:rPr>
  </w:style>
  <w:style w:type="paragraph" w:styleId="Nadpispoznmky">
    <w:name w:val="Note Heading"/>
    <w:basedOn w:val="Normln"/>
    <w:next w:val="Normln"/>
    <w:link w:val="NadpispoznmkyChar"/>
    <w:rsid w:val="00786DDC"/>
    <w:pPr>
      <w:spacing w:after="120" w:line="280" w:lineRule="exact"/>
    </w:pPr>
    <w:rPr>
      <w:rFonts w:eastAsia="Times New Roman"/>
      <w:szCs w:val="24"/>
      <w:lang w:eastAsia="cs-CZ"/>
    </w:rPr>
  </w:style>
  <w:style w:type="character" w:customStyle="1" w:styleId="NadpispoznmkyChar">
    <w:name w:val="Nadpis poznámky Char"/>
    <w:basedOn w:val="Standardnpsmoodstavce"/>
    <w:link w:val="Nadpispoznmky"/>
    <w:rsid w:val="00786DDC"/>
    <w:rPr>
      <w:rFonts w:eastAsia="Times New Roman"/>
      <w:sz w:val="22"/>
      <w:szCs w:val="24"/>
    </w:rPr>
  </w:style>
  <w:style w:type="paragraph" w:styleId="Normlnweb">
    <w:name w:val="Normal (Web)"/>
    <w:basedOn w:val="Normln"/>
    <w:rsid w:val="00786DDC"/>
    <w:pPr>
      <w:spacing w:after="120" w:line="280" w:lineRule="exac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odsazen">
    <w:name w:val="Normal Indent"/>
    <w:basedOn w:val="Normln"/>
    <w:rsid w:val="00786DDC"/>
    <w:pPr>
      <w:spacing w:after="120" w:line="280" w:lineRule="exact"/>
      <w:ind w:left="708"/>
    </w:pPr>
    <w:rPr>
      <w:rFonts w:eastAsia="Times New Roman"/>
      <w:szCs w:val="24"/>
      <w:lang w:eastAsia="cs-CZ"/>
    </w:rPr>
  </w:style>
  <w:style w:type="paragraph" w:styleId="Obsah1">
    <w:name w:val="toc 1"/>
    <w:basedOn w:val="Normln"/>
    <w:next w:val="Normln"/>
    <w:autoRedefine/>
    <w:rsid w:val="00786DDC"/>
    <w:pPr>
      <w:spacing w:after="120" w:line="280" w:lineRule="exact"/>
    </w:pPr>
    <w:rPr>
      <w:rFonts w:eastAsia="Times New Roman"/>
      <w:szCs w:val="24"/>
      <w:lang w:eastAsia="cs-CZ"/>
    </w:rPr>
  </w:style>
  <w:style w:type="paragraph" w:styleId="Obsah2">
    <w:name w:val="toc 2"/>
    <w:basedOn w:val="Normln"/>
    <w:next w:val="Normln"/>
    <w:autoRedefine/>
    <w:rsid w:val="00786DDC"/>
    <w:pPr>
      <w:spacing w:after="120" w:line="280" w:lineRule="exact"/>
      <w:ind w:left="220"/>
    </w:pPr>
    <w:rPr>
      <w:rFonts w:eastAsia="Times New Roman"/>
      <w:szCs w:val="24"/>
      <w:lang w:eastAsia="cs-CZ"/>
    </w:rPr>
  </w:style>
  <w:style w:type="paragraph" w:styleId="Obsah3">
    <w:name w:val="toc 3"/>
    <w:basedOn w:val="Normln"/>
    <w:next w:val="Normln"/>
    <w:autoRedefine/>
    <w:rsid w:val="00786DDC"/>
    <w:pPr>
      <w:spacing w:after="120" w:line="280" w:lineRule="exact"/>
      <w:ind w:left="440"/>
    </w:pPr>
    <w:rPr>
      <w:rFonts w:eastAsia="Times New Roman"/>
      <w:szCs w:val="24"/>
      <w:lang w:eastAsia="cs-CZ"/>
    </w:rPr>
  </w:style>
  <w:style w:type="paragraph" w:styleId="Obsah4">
    <w:name w:val="toc 4"/>
    <w:basedOn w:val="Normln"/>
    <w:next w:val="Normln"/>
    <w:autoRedefine/>
    <w:rsid w:val="00786DDC"/>
    <w:pPr>
      <w:spacing w:after="120" w:line="280" w:lineRule="exact"/>
      <w:ind w:left="660"/>
    </w:pPr>
    <w:rPr>
      <w:rFonts w:eastAsia="Times New Roman"/>
      <w:szCs w:val="24"/>
      <w:lang w:eastAsia="cs-CZ"/>
    </w:rPr>
  </w:style>
  <w:style w:type="paragraph" w:styleId="Obsah5">
    <w:name w:val="toc 5"/>
    <w:basedOn w:val="Normln"/>
    <w:next w:val="Normln"/>
    <w:autoRedefine/>
    <w:rsid w:val="00786DDC"/>
    <w:pPr>
      <w:spacing w:after="120" w:line="280" w:lineRule="exact"/>
      <w:ind w:left="880"/>
    </w:pPr>
    <w:rPr>
      <w:rFonts w:eastAsia="Times New Roman"/>
      <w:szCs w:val="24"/>
      <w:lang w:eastAsia="cs-CZ"/>
    </w:rPr>
  </w:style>
  <w:style w:type="paragraph" w:styleId="Obsah6">
    <w:name w:val="toc 6"/>
    <w:basedOn w:val="Normln"/>
    <w:next w:val="Normln"/>
    <w:autoRedefine/>
    <w:rsid w:val="00786DDC"/>
    <w:pPr>
      <w:spacing w:after="120" w:line="280" w:lineRule="exact"/>
      <w:ind w:left="1100"/>
    </w:pPr>
    <w:rPr>
      <w:rFonts w:eastAsia="Times New Roman"/>
      <w:szCs w:val="24"/>
      <w:lang w:eastAsia="cs-CZ"/>
    </w:rPr>
  </w:style>
  <w:style w:type="paragraph" w:styleId="Obsah7">
    <w:name w:val="toc 7"/>
    <w:basedOn w:val="Normln"/>
    <w:next w:val="Normln"/>
    <w:autoRedefine/>
    <w:rsid w:val="00786DDC"/>
    <w:pPr>
      <w:spacing w:after="120" w:line="280" w:lineRule="exact"/>
      <w:ind w:left="1320"/>
    </w:pPr>
    <w:rPr>
      <w:rFonts w:eastAsia="Times New Roman"/>
      <w:szCs w:val="24"/>
      <w:lang w:eastAsia="cs-CZ"/>
    </w:rPr>
  </w:style>
  <w:style w:type="paragraph" w:styleId="Obsah8">
    <w:name w:val="toc 8"/>
    <w:basedOn w:val="Normln"/>
    <w:next w:val="Normln"/>
    <w:autoRedefine/>
    <w:rsid w:val="00786DDC"/>
    <w:pPr>
      <w:spacing w:after="120" w:line="280" w:lineRule="exact"/>
      <w:ind w:left="1540"/>
    </w:pPr>
    <w:rPr>
      <w:rFonts w:eastAsia="Times New Roman"/>
      <w:szCs w:val="24"/>
      <w:lang w:eastAsia="cs-CZ"/>
    </w:rPr>
  </w:style>
  <w:style w:type="paragraph" w:styleId="Obsah9">
    <w:name w:val="toc 9"/>
    <w:basedOn w:val="Normln"/>
    <w:next w:val="Normln"/>
    <w:autoRedefine/>
    <w:rsid w:val="00786DDC"/>
    <w:pPr>
      <w:spacing w:after="120" w:line="280" w:lineRule="exact"/>
      <w:ind w:left="1760"/>
    </w:pPr>
    <w:rPr>
      <w:rFonts w:eastAsia="Times New Roman"/>
      <w:szCs w:val="24"/>
      <w:lang w:eastAsia="cs-CZ"/>
    </w:rPr>
  </w:style>
  <w:style w:type="paragraph" w:styleId="Osloven">
    <w:name w:val="Salutation"/>
    <w:basedOn w:val="Normln"/>
    <w:next w:val="Normln"/>
    <w:link w:val="OslovenChar"/>
    <w:rsid w:val="00786DDC"/>
    <w:pPr>
      <w:spacing w:after="120" w:line="280" w:lineRule="exact"/>
    </w:pPr>
    <w:rPr>
      <w:rFonts w:eastAsia="Times New Roman"/>
      <w:szCs w:val="24"/>
      <w:lang w:eastAsia="cs-CZ"/>
    </w:rPr>
  </w:style>
  <w:style w:type="character" w:customStyle="1" w:styleId="OslovenChar">
    <w:name w:val="Oslovení Char"/>
    <w:basedOn w:val="Standardnpsmoodstavce"/>
    <w:link w:val="Osloven"/>
    <w:rsid w:val="00786DDC"/>
    <w:rPr>
      <w:rFonts w:eastAsia="Times New Roman"/>
      <w:sz w:val="22"/>
      <w:szCs w:val="24"/>
    </w:rPr>
  </w:style>
  <w:style w:type="paragraph" w:styleId="Podpis">
    <w:name w:val="Signature"/>
    <w:basedOn w:val="Normln"/>
    <w:link w:val="PodpisChar"/>
    <w:rsid w:val="00786DDC"/>
    <w:pPr>
      <w:spacing w:after="120" w:line="280" w:lineRule="exact"/>
      <w:ind w:left="4252"/>
    </w:pPr>
    <w:rPr>
      <w:rFonts w:eastAsia="Times New Roman"/>
      <w:szCs w:val="24"/>
      <w:lang w:eastAsia="cs-CZ"/>
    </w:rPr>
  </w:style>
  <w:style w:type="character" w:customStyle="1" w:styleId="PodpisChar">
    <w:name w:val="Podpis Char"/>
    <w:basedOn w:val="Standardnpsmoodstavce"/>
    <w:link w:val="Podpis"/>
    <w:rsid w:val="00786DDC"/>
    <w:rPr>
      <w:rFonts w:eastAsia="Times New Roman"/>
      <w:sz w:val="22"/>
      <w:szCs w:val="24"/>
    </w:rPr>
  </w:style>
  <w:style w:type="paragraph" w:styleId="Podpise-mailu">
    <w:name w:val="E-mail Signature"/>
    <w:basedOn w:val="Normln"/>
    <w:link w:val="Podpise-mailuChar"/>
    <w:rsid w:val="00786DDC"/>
    <w:pPr>
      <w:spacing w:after="120" w:line="280" w:lineRule="exact"/>
    </w:pPr>
    <w:rPr>
      <w:rFonts w:eastAsia="Times New Roman"/>
      <w:szCs w:val="24"/>
      <w:lang w:eastAsia="cs-CZ"/>
    </w:rPr>
  </w:style>
  <w:style w:type="character" w:customStyle="1" w:styleId="Podpise-mailuChar">
    <w:name w:val="Podpis e-mailu Char"/>
    <w:basedOn w:val="Standardnpsmoodstavce"/>
    <w:link w:val="Podpise-mailu"/>
    <w:rsid w:val="00786DDC"/>
    <w:rPr>
      <w:rFonts w:eastAsia="Times New Roman"/>
      <w:sz w:val="22"/>
      <w:szCs w:val="24"/>
    </w:rPr>
  </w:style>
  <w:style w:type="paragraph" w:styleId="Podnadpis">
    <w:name w:val="Subtitle"/>
    <w:basedOn w:val="Normln"/>
    <w:next w:val="Normln"/>
    <w:link w:val="PodnadpisChar"/>
    <w:qFormat/>
    <w:rsid w:val="00786DDC"/>
    <w:pPr>
      <w:spacing w:after="60" w:line="280" w:lineRule="exact"/>
      <w:jc w:val="center"/>
      <w:outlineLvl w:val="1"/>
    </w:pPr>
    <w:rPr>
      <w:rFonts w:ascii="Cambria" w:eastAsia="Times New Roman" w:hAnsi="Cambria"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786DDC"/>
    <w:rPr>
      <w:rFonts w:ascii="Cambria" w:eastAsia="Times New Roman" w:hAnsi="Cambria"/>
      <w:sz w:val="24"/>
      <w:szCs w:val="24"/>
    </w:rPr>
  </w:style>
  <w:style w:type="paragraph" w:styleId="Pokraovnseznamu">
    <w:name w:val="List Continue"/>
    <w:basedOn w:val="Normln"/>
    <w:rsid w:val="00786DDC"/>
    <w:pPr>
      <w:spacing w:after="120" w:line="280" w:lineRule="exact"/>
      <w:ind w:left="283"/>
      <w:contextualSpacing/>
    </w:pPr>
    <w:rPr>
      <w:rFonts w:eastAsia="Times New Roman"/>
      <w:szCs w:val="24"/>
      <w:lang w:eastAsia="cs-CZ"/>
    </w:rPr>
  </w:style>
  <w:style w:type="paragraph" w:styleId="Pokraovnseznamu2">
    <w:name w:val="List Continue 2"/>
    <w:basedOn w:val="Normln"/>
    <w:rsid w:val="00786DDC"/>
    <w:pPr>
      <w:spacing w:after="120" w:line="280" w:lineRule="exact"/>
      <w:ind w:left="566"/>
      <w:contextualSpacing/>
    </w:pPr>
    <w:rPr>
      <w:rFonts w:eastAsia="Times New Roman"/>
      <w:szCs w:val="24"/>
      <w:lang w:eastAsia="cs-CZ"/>
    </w:rPr>
  </w:style>
  <w:style w:type="paragraph" w:styleId="Pokraovnseznamu3">
    <w:name w:val="List Continue 3"/>
    <w:basedOn w:val="Normln"/>
    <w:rsid w:val="00786DDC"/>
    <w:pPr>
      <w:spacing w:after="120" w:line="280" w:lineRule="exact"/>
      <w:ind w:left="849"/>
      <w:contextualSpacing/>
    </w:pPr>
    <w:rPr>
      <w:rFonts w:eastAsia="Times New Roman"/>
      <w:szCs w:val="24"/>
      <w:lang w:eastAsia="cs-CZ"/>
    </w:rPr>
  </w:style>
  <w:style w:type="paragraph" w:styleId="Pokraovnseznamu4">
    <w:name w:val="List Continue 4"/>
    <w:basedOn w:val="Normln"/>
    <w:rsid w:val="00786DDC"/>
    <w:pPr>
      <w:spacing w:after="120" w:line="280" w:lineRule="exact"/>
      <w:ind w:left="1132"/>
      <w:contextualSpacing/>
    </w:pPr>
    <w:rPr>
      <w:rFonts w:eastAsia="Times New Roman"/>
      <w:szCs w:val="24"/>
      <w:lang w:eastAsia="cs-CZ"/>
    </w:rPr>
  </w:style>
  <w:style w:type="paragraph" w:styleId="Pokraovnseznamu5">
    <w:name w:val="List Continue 5"/>
    <w:basedOn w:val="Normln"/>
    <w:rsid w:val="00786DDC"/>
    <w:pPr>
      <w:spacing w:after="120" w:line="280" w:lineRule="exact"/>
      <w:ind w:left="1415"/>
      <w:contextualSpacing/>
    </w:pPr>
    <w:rPr>
      <w:rFonts w:eastAsia="Times New Roman"/>
      <w:szCs w:val="24"/>
      <w:lang w:eastAsia="cs-CZ"/>
    </w:rPr>
  </w:style>
  <w:style w:type="paragraph" w:styleId="Rejstk2">
    <w:name w:val="index 2"/>
    <w:basedOn w:val="Normln"/>
    <w:next w:val="Normln"/>
    <w:autoRedefine/>
    <w:rsid w:val="00786DDC"/>
    <w:pPr>
      <w:spacing w:after="120" w:line="280" w:lineRule="exact"/>
      <w:ind w:left="440" w:hanging="220"/>
    </w:pPr>
    <w:rPr>
      <w:rFonts w:eastAsia="Times New Roman"/>
      <w:szCs w:val="24"/>
      <w:lang w:eastAsia="cs-CZ"/>
    </w:rPr>
  </w:style>
  <w:style w:type="paragraph" w:styleId="Rejstk3">
    <w:name w:val="index 3"/>
    <w:basedOn w:val="Normln"/>
    <w:next w:val="Normln"/>
    <w:autoRedefine/>
    <w:rsid w:val="00786DDC"/>
    <w:pPr>
      <w:spacing w:after="120" w:line="280" w:lineRule="exact"/>
      <w:ind w:left="660" w:hanging="220"/>
    </w:pPr>
    <w:rPr>
      <w:rFonts w:eastAsia="Times New Roman"/>
      <w:szCs w:val="24"/>
      <w:lang w:eastAsia="cs-CZ"/>
    </w:rPr>
  </w:style>
  <w:style w:type="paragraph" w:styleId="Rejstk4">
    <w:name w:val="index 4"/>
    <w:basedOn w:val="Normln"/>
    <w:next w:val="Normln"/>
    <w:autoRedefine/>
    <w:rsid w:val="00786DDC"/>
    <w:pPr>
      <w:spacing w:after="120" w:line="280" w:lineRule="exact"/>
      <w:ind w:left="880" w:hanging="220"/>
    </w:pPr>
    <w:rPr>
      <w:rFonts w:eastAsia="Times New Roman"/>
      <w:szCs w:val="24"/>
      <w:lang w:eastAsia="cs-CZ"/>
    </w:rPr>
  </w:style>
  <w:style w:type="paragraph" w:styleId="Rejstk5">
    <w:name w:val="index 5"/>
    <w:basedOn w:val="Normln"/>
    <w:next w:val="Normln"/>
    <w:autoRedefine/>
    <w:rsid w:val="00786DDC"/>
    <w:pPr>
      <w:spacing w:after="120" w:line="280" w:lineRule="exact"/>
      <w:ind w:left="1100" w:hanging="220"/>
    </w:pPr>
    <w:rPr>
      <w:rFonts w:eastAsia="Times New Roman"/>
      <w:szCs w:val="24"/>
      <w:lang w:eastAsia="cs-CZ"/>
    </w:rPr>
  </w:style>
  <w:style w:type="paragraph" w:styleId="Rejstk6">
    <w:name w:val="index 6"/>
    <w:basedOn w:val="Normln"/>
    <w:next w:val="Normln"/>
    <w:autoRedefine/>
    <w:rsid w:val="00786DDC"/>
    <w:pPr>
      <w:spacing w:after="120" w:line="280" w:lineRule="exact"/>
      <w:ind w:left="1320" w:hanging="220"/>
    </w:pPr>
    <w:rPr>
      <w:rFonts w:eastAsia="Times New Roman"/>
      <w:szCs w:val="24"/>
      <w:lang w:eastAsia="cs-CZ"/>
    </w:rPr>
  </w:style>
  <w:style w:type="paragraph" w:styleId="Rejstk7">
    <w:name w:val="index 7"/>
    <w:basedOn w:val="Normln"/>
    <w:next w:val="Normln"/>
    <w:autoRedefine/>
    <w:rsid w:val="00786DDC"/>
    <w:pPr>
      <w:spacing w:after="120" w:line="280" w:lineRule="exact"/>
      <w:ind w:left="1540" w:hanging="220"/>
    </w:pPr>
    <w:rPr>
      <w:rFonts w:eastAsia="Times New Roman"/>
      <w:szCs w:val="24"/>
      <w:lang w:eastAsia="cs-CZ"/>
    </w:rPr>
  </w:style>
  <w:style w:type="paragraph" w:styleId="Rejstk8">
    <w:name w:val="index 8"/>
    <w:basedOn w:val="Normln"/>
    <w:next w:val="Normln"/>
    <w:autoRedefine/>
    <w:rsid w:val="00786DDC"/>
    <w:pPr>
      <w:spacing w:after="120" w:line="280" w:lineRule="exact"/>
      <w:ind w:left="1760" w:hanging="220"/>
    </w:pPr>
    <w:rPr>
      <w:rFonts w:eastAsia="Times New Roman"/>
      <w:szCs w:val="24"/>
      <w:lang w:eastAsia="cs-CZ"/>
    </w:rPr>
  </w:style>
  <w:style w:type="paragraph" w:styleId="Rejstk9">
    <w:name w:val="index 9"/>
    <w:basedOn w:val="Normln"/>
    <w:next w:val="Normln"/>
    <w:autoRedefine/>
    <w:rsid w:val="00786DDC"/>
    <w:pPr>
      <w:spacing w:after="120" w:line="280" w:lineRule="exact"/>
      <w:ind w:left="1980" w:hanging="220"/>
    </w:pPr>
    <w:rPr>
      <w:rFonts w:eastAsia="Times New Roman"/>
      <w:szCs w:val="24"/>
      <w:lang w:eastAsia="cs-CZ"/>
    </w:rPr>
  </w:style>
  <w:style w:type="paragraph" w:styleId="Rozloendokumentu">
    <w:name w:val="Document Map"/>
    <w:basedOn w:val="Normln"/>
    <w:link w:val="RozloendokumentuChar"/>
    <w:rsid w:val="00786DDC"/>
    <w:pPr>
      <w:spacing w:after="120" w:line="280" w:lineRule="exact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rsid w:val="00786DDC"/>
    <w:rPr>
      <w:rFonts w:ascii="Tahoma" w:eastAsia="Times New Roman" w:hAnsi="Tahoma" w:cs="Tahoma"/>
      <w:sz w:val="16"/>
      <w:szCs w:val="16"/>
    </w:rPr>
  </w:style>
  <w:style w:type="paragraph" w:styleId="Seznam">
    <w:name w:val="List"/>
    <w:basedOn w:val="Normln"/>
    <w:rsid w:val="00786DDC"/>
    <w:pPr>
      <w:spacing w:after="120" w:line="280" w:lineRule="exact"/>
      <w:ind w:left="283" w:hanging="283"/>
      <w:contextualSpacing/>
    </w:pPr>
    <w:rPr>
      <w:rFonts w:eastAsia="Times New Roman"/>
      <w:szCs w:val="24"/>
      <w:lang w:eastAsia="cs-CZ"/>
    </w:rPr>
  </w:style>
  <w:style w:type="paragraph" w:styleId="Seznam2">
    <w:name w:val="List 2"/>
    <w:basedOn w:val="Normln"/>
    <w:rsid w:val="00786DDC"/>
    <w:pPr>
      <w:spacing w:after="120" w:line="280" w:lineRule="exact"/>
      <w:ind w:left="566" w:hanging="283"/>
      <w:contextualSpacing/>
    </w:pPr>
    <w:rPr>
      <w:rFonts w:eastAsia="Times New Roman"/>
      <w:szCs w:val="24"/>
      <w:lang w:eastAsia="cs-CZ"/>
    </w:rPr>
  </w:style>
  <w:style w:type="paragraph" w:styleId="Seznam3">
    <w:name w:val="List 3"/>
    <w:basedOn w:val="Normln"/>
    <w:rsid w:val="00786DDC"/>
    <w:pPr>
      <w:spacing w:after="120" w:line="280" w:lineRule="exact"/>
      <w:ind w:left="849" w:hanging="283"/>
      <w:contextualSpacing/>
    </w:pPr>
    <w:rPr>
      <w:rFonts w:eastAsia="Times New Roman"/>
      <w:szCs w:val="24"/>
      <w:lang w:eastAsia="cs-CZ"/>
    </w:rPr>
  </w:style>
  <w:style w:type="paragraph" w:styleId="Seznam4">
    <w:name w:val="List 4"/>
    <w:basedOn w:val="Normln"/>
    <w:rsid w:val="00786DDC"/>
    <w:pPr>
      <w:spacing w:after="120" w:line="280" w:lineRule="exact"/>
      <w:ind w:left="1132" w:hanging="283"/>
      <w:contextualSpacing/>
    </w:pPr>
    <w:rPr>
      <w:rFonts w:eastAsia="Times New Roman"/>
      <w:szCs w:val="24"/>
      <w:lang w:eastAsia="cs-CZ"/>
    </w:rPr>
  </w:style>
  <w:style w:type="paragraph" w:styleId="Seznam5">
    <w:name w:val="List 5"/>
    <w:basedOn w:val="Normln"/>
    <w:rsid w:val="00786DDC"/>
    <w:pPr>
      <w:spacing w:after="120" w:line="280" w:lineRule="exact"/>
      <w:ind w:left="1415" w:hanging="283"/>
      <w:contextualSpacing/>
    </w:pPr>
    <w:rPr>
      <w:rFonts w:eastAsia="Times New Roman"/>
      <w:szCs w:val="24"/>
      <w:lang w:eastAsia="cs-CZ"/>
    </w:rPr>
  </w:style>
  <w:style w:type="paragraph" w:styleId="Seznamcitac">
    <w:name w:val="table of authorities"/>
    <w:basedOn w:val="Normln"/>
    <w:next w:val="Normln"/>
    <w:rsid w:val="00786DDC"/>
    <w:pPr>
      <w:spacing w:after="120" w:line="280" w:lineRule="exact"/>
      <w:ind w:left="220" w:hanging="220"/>
    </w:pPr>
    <w:rPr>
      <w:rFonts w:eastAsia="Times New Roman"/>
      <w:szCs w:val="24"/>
      <w:lang w:eastAsia="cs-CZ"/>
    </w:rPr>
  </w:style>
  <w:style w:type="paragraph" w:styleId="Seznamobrzk">
    <w:name w:val="table of figures"/>
    <w:basedOn w:val="Normln"/>
    <w:next w:val="Normln"/>
    <w:rsid w:val="00786DDC"/>
    <w:pPr>
      <w:spacing w:after="120" w:line="280" w:lineRule="exact"/>
    </w:pPr>
    <w:rPr>
      <w:rFonts w:eastAsia="Times New Roman"/>
      <w:szCs w:val="24"/>
      <w:lang w:eastAsia="cs-CZ"/>
    </w:rPr>
  </w:style>
  <w:style w:type="paragraph" w:styleId="Seznamsodrkami">
    <w:name w:val="List Bullet"/>
    <w:basedOn w:val="Normln"/>
    <w:rsid w:val="00786DDC"/>
    <w:pPr>
      <w:numPr>
        <w:numId w:val="16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Seznamsodrkami2">
    <w:name w:val="List Bullet 2"/>
    <w:basedOn w:val="Normln"/>
    <w:rsid w:val="00786DDC"/>
    <w:pPr>
      <w:numPr>
        <w:numId w:val="17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Seznamsodrkami3">
    <w:name w:val="List Bullet 3"/>
    <w:basedOn w:val="Normln"/>
    <w:rsid w:val="00786DDC"/>
    <w:pPr>
      <w:numPr>
        <w:numId w:val="18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Seznamsodrkami4">
    <w:name w:val="List Bullet 4"/>
    <w:basedOn w:val="Normln"/>
    <w:rsid w:val="00786DDC"/>
    <w:pPr>
      <w:numPr>
        <w:numId w:val="19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Seznamsodrkami5">
    <w:name w:val="List Bullet 5"/>
    <w:basedOn w:val="Normln"/>
    <w:rsid w:val="00786DDC"/>
    <w:pPr>
      <w:numPr>
        <w:numId w:val="20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Textmakra">
    <w:name w:val="macro"/>
    <w:link w:val="TextmakraChar"/>
    <w:rsid w:val="00786D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280" w:lineRule="exact"/>
    </w:pPr>
    <w:rPr>
      <w:rFonts w:ascii="Courier New" w:eastAsia="Times New Roman" w:hAnsi="Courier New" w:cs="Courier New"/>
    </w:rPr>
  </w:style>
  <w:style w:type="character" w:customStyle="1" w:styleId="TextmakraChar">
    <w:name w:val="Text makra Char"/>
    <w:basedOn w:val="Standardnpsmoodstavce"/>
    <w:link w:val="Textmakra"/>
    <w:rsid w:val="00786DDC"/>
    <w:rPr>
      <w:rFonts w:ascii="Courier New" w:eastAsia="Times New Roman" w:hAnsi="Courier New" w:cs="Courier New"/>
    </w:rPr>
  </w:style>
  <w:style w:type="paragraph" w:styleId="Textvbloku">
    <w:name w:val="Block Text"/>
    <w:basedOn w:val="Normln"/>
    <w:rsid w:val="00786DDC"/>
    <w:pPr>
      <w:spacing w:after="120" w:line="280" w:lineRule="exact"/>
      <w:ind w:left="1440" w:right="1440"/>
    </w:pPr>
    <w:rPr>
      <w:rFonts w:eastAsia="Times New Roman"/>
      <w:szCs w:val="24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786DDC"/>
    <w:pPr>
      <w:spacing w:after="120" w:line="280" w:lineRule="exact"/>
    </w:pPr>
    <w:rPr>
      <w:rFonts w:eastAsia="Times New Roman"/>
      <w:b/>
      <w:bCs/>
      <w:sz w:val="20"/>
      <w:szCs w:val="20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6DDC"/>
    <w:pPr>
      <w:pBdr>
        <w:bottom w:val="single" w:sz="4" w:space="4" w:color="4F81BD"/>
      </w:pBdr>
      <w:spacing w:before="200" w:after="280" w:line="280" w:lineRule="exact"/>
      <w:ind w:left="936" w:right="936"/>
    </w:pPr>
    <w:rPr>
      <w:rFonts w:eastAsia="Times New Roman"/>
      <w:b/>
      <w:bCs/>
      <w:i/>
      <w:iCs/>
      <w:color w:val="4F81BD"/>
      <w:szCs w:val="24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6DDC"/>
    <w:rPr>
      <w:rFonts w:eastAsia="Times New Roman"/>
      <w:b/>
      <w:bCs/>
      <w:i/>
      <w:iCs/>
      <w:color w:val="4F81BD"/>
      <w:sz w:val="22"/>
      <w:szCs w:val="24"/>
    </w:rPr>
  </w:style>
  <w:style w:type="paragraph" w:styleId="Zhlavzprvy">
    <w:name w:val="Message Header"/>
    <w:basedOn w:val="Normln"/>
    <w:link w:val="ZhlavzprvyChar"/>
    <w:rsid w:val="00786D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20" w:line="280" w:lineRule="exact"/>
      <w:ind w:left="1134" w:hanging="1134"/>
    </w:pPr>
    <w:rPr>
      <w:rFonts w:ascii="Cambria" w:eastAsia="Times New Roman" w:hAnsi="Cambria"/>
      <w:sz w:val="24"/>
      <w:szCs w:val="24"/>
      <w:lang w:eastAsia="cs-CZ"/>
    </w:rPr>
  </w:style>
  <w:style w:type="character" w:customStyle="1" w:styleId="ZhlavzprvyChar">
    <w:name w:val="Záhlaví zprávy Char"/>
    <w:basedOn w:val="Standardnpsmoodstavce"/>
    <w:link w:val="Zhlavzprvy"/>
    <w:rsid w:val="00786DDC"/>
    <w:rPr>
      <w:rFonts w:ascii="Cambria" w:eastAsia="Times New Roman" w:hAnsi="Cambria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786DDC"/>
    <w:pPr>
      <w:spacing w:after="120" w:line="280" w:lineRule="exact"/>
      <w:ind w:firstLine="210"/>
      <w:jc w:val="left"/>
    </w:pPr>
    <w:rPr>
      <w:rFonts w:ascii="Calibri" w:hAnsi="Calibri"/>
      <w:sz w:val="22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786DDC"/>
    <w:rPr>
      <w:rFonts w:ascii="Times New Roman" w:eastAsia="Times New Roman" w:hAnsi="Times New Roman" w:cs="Times New Roman"/>
      <w:sz w:val="22"/>
      <w:szCs w:val="24"/>
      <w:lang w:eastAsia="cs-CZ"/>
    </w:rPr>
  </w:style>
  <w:style w:type="paragraph" w:styleId="Zkladntext-prvnodsazen2">
    <w:name w:val="Body Text First Indent 2"/>
    <w:basedOn w:val="Zkladntextodsazen"/>
    <w:link w:val="Zkladntext-prvnodsazen2Char"/>
    <w:rsid w:val="00786DDC"/>
    <w:pPr>
      <w:spacing w:line="280" w:lineRule="exact"/>
      <w:ind w:firstLine="210"/>
    </w:pPr>
    <w:rPr>
      <w:rFonts w:eastAsia="Times New Roman"/>
      <w:szCs w:val="24"/>
      <w:lang w:eastAsia="cs-CZ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786DDC"/>
    <w:rPr>
      <w:rFonts w:ascii="Calibri" w:eastAsia="Times New Roman" w:hAnsi="Calibri" w:cs="Times New Roman"/>
      <w:sz w:val="22"/>
      <w:szCs w:val="24"/>
    </w:rPr>
  </w:style>
  <w:style w:type="paragraph" w:styleId="Zkladntext3">
    <w:name w:val="Body Text 3"/>
    <w:basedOn w:val="Normln"/>
    <w:link w:val="Zkladntext3Char"/>
    <w:rsid w:val="00786DDC"/>
    <w:pPr>
      <w:spacing w:after="120" w:line="280" w:lineRule="exact"/>
    </w:pPr>
    <w:rPr>
      <w:rFonts w:eastAsia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786DDC"/>
    <w:rPr>
      <w:rFonts w:eastAsia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786DDC"/>
    <w:pPr>
      <w:spacing w:after="120" w:line="480" w:lineRule="auto"/>
      <w:ind w:left="283"/>
    </w:pPr>
    <w:rPr>
      <w:rFonts w:eastAsia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786DDC"/>
    <w:rPr>
      <w:rFonts w:eastAsia="Times New Roman"/>
      <w:sz w:val="22"/>
      <w:szCs w:val="24"/>
    </w:rPr>
  </w:style>
  <w:style w:type="paragraph" w:styleId="Zkladntextodsazen3">
    <w:name w:val="Body Text Indent 3"/>
    <w:basedOn w:val="Normln"/>
    <w:link w:val="Zkladntextodsazen3Char"/>
    <w:rsid w:val="00786DDC"/>
    <w:pPr>
      <w:spacing w:after="120" w:line="280" w:lineRule="exact"/>
      <w:ind w:left="283"/>
    </w:pPr>
    <w:rPr>
      <w:rFonts w:eastAsia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786DDC"/>
    <w:rPr>
      <w:rFonts w:eastAsia="Times New Roman"/>
      <w:sz w:val="16"/>
      <w:szCs w:val="16"/>
    </w:rPr>
  </w:style>
  <w:style w:type="paragraph" w:styleId="Zvr">
    <w:name w:val="Closing"/>
    <w:basedOn w:val="Normln"/>
    <w:link w:val="ZvrChar"/>
    <w:rsid w:val="00786DDC"/>
    <w:pPr>
      <w:spacing w:after="120" w:line="280" w:lineRule="exact"/>
      <w:ind w:left="4252"/>
    </w:pPr>
    <w:rPr>
      <w:rFonts w:eastAsia="Times New Roman"/>
      <w:szCs w:val="24"/>
      <w:lang w:eastAsia="cs-CZ"/>
    </w:rPr>
  </w:style>
  <w:style w:type="character" w:customStyle="1" w:styleId="ZvrChar">
    <w:name w:val="Závěr Char"/>
    <w:basedOn w:val="Standardnpsmoodstavce"/>
    <w:link w:val="Zvr"/>
    <w:rsid w:val="00786DDC"/>
    <w:rPr>
      <w:rFonts w:eastAsia="Times New Roman"/>
      <w:sz w:val="22"/>
      <w:szCs w:val="24"/>
    </w:rPr>
  </w:style>
  <w:style w:type="paragraph" w:styleId="Zptenadresanaoblku">
    <w:name w:val="envelope return"/>
    <w:basedOn w:val="Normln"/>
    <w:rsid w:val="00786DDC"/>
    <w:pPr>
      <w:spacing w:after="120" w:line="280" w:lineRule="exact"/>
    </w:pPr>
    <w:rPr>
      <w:rFonts w:ascii="Cambria" w:eastAsia="Times New Roman" w:hAnsi="Cambri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9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593CB-AB20-41BE-BCBC-B48105713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8336</Words>
  <Characters>49188</Characters>
  <Application>Microsoft Office Word</Application>
  <DocSecurity>0</DocSecurity>
  <Lines>409</Lines>
  <Paragraphs>114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MZe</Company>
  <LinksUpToDate>false</LinksUpToDate>
  <CharactersWithSpaces>57410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Frýdlová</dc:creator>
  <cp:lastModifiedBy>Horáčková Vladana</cp:lastModifiedBy>
  <cp:revision>2</cp:revision>
  <cp:lastPrinted>2019-03-08T10:15:00Z</cp:lastPrinted>
  <dcterms:created xsi:type="dcterms:W3CDTF">2019-03-28T06:08:00Z</dcterms:created>
  <dcterms:modified xsi:type="dcterms:W3CDTF">2019-03-28T06:08:00Z</dcterms:modified>
</cp:coreProperties>
</file>