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017" w:rsidRDefault="008E7017">
      <w:pPr>
        <w:tabs>
          <w:tab w:val="left" w:pos="1276"/>
        </w:tabs>
        <w:spacing w:before="60" w:after="60" w:line="288" w:lineRule="auto"/>
        <w:jc w:val="center"/>
        <w:rPr>
          <w:b/>
          <w:caps/>
          <w:color w:val="C00000"/>
          <w:sz w:val="32"/>
          <w:szCs w:val="32"/>
        </w:rPr>
      </w:pPr>
    </w:p>
    <w:p w:rsidR="008E7017" w:rsidRPr="00A1121D" w:rsidRDefault="00564450">
      <w:pPr>
        <w:tabs>
          <w:tab w:val="left" w:pos="1276"/>
        </w:tabs>
        <w:spacing w:before="60" w:after="60" w:line="288" w:lineRule="auto"/>
        <w:jc w:val="center"/>
        <w:rPr>
          <w:b/>
          <w:caps/>
          <w:sz w:val="32"/>
          <w:szCs w:val="32"/>
        </w:rPr>
      </w:pPr>
      <w:r w:rsidRPr="00A1121D">
        <w:rPr>
          <w:b/>
          <w:caps/>
          <w:sz w:val="32"/>
          <w:szCs w:val="32"/>
        </w:rPr>
        <w:t xml:space="preserve">Smlouva  </w:t>
      </w:r>
    </w:p>
    <w:p w:rsidR="008E7017" w:rsidRPr="00A1121D" w:rsidRDefault="00564450">
      <w:pPr>
        <w:tabs>
          <w:tab w:val="left" w:pos="1276"/>
        </w:tabs>
        <w:spacing w:before="60" w:after="60" w:line="288" w:lineRule="auto"/>
        <w:jc w:val="center"/>
        <w:rPr>
          <w:b/>
          <w:caps/>
          <w:szCs w:val="32"/>
        </w:rPr>
      </w:pPr>
      <w:r w:rsidRPr="00A1121D">
        <w:rPr>
          <w:b/>
          <w:caps/>
          <w:szCs w:val="32"/>
        </w:rPr>
        <w:t>o POSKYTOVÁNÍ SLUŽEB V OBLASTI STANOVENÍ KOMPETENČNÍCH MODELŮ</w:t>
      </w:r>
    </w:p>
    <w:p w:rsidR="008E7017" w:rsidRDefault="008E7017">
      <w:pPr>
        <w:pStyle w:val="Zhlav"/>
        <w:tabs>
          <w:tab w:val="left" w:pos="1276"/>
        </w:tabs>
        <w:spacing w:before="60" w:after="60" w:line="288" w:lineRule="auto"/>
        <w:ind w:firstLine="0"/>
      </w:pPr>
    </w:p>
    <w:p w:rsidR="008E7017" w:rsidRDefault="00564450">
      <w:pPr>
        <w:tabs>
          <w:tab w:val="left" w:pos="1276"/>
        </w:tabs>
        <w:spacing w:before="60" w:after="60" w:line="288" w:lineRule="auto"/>
        <w:jc w:val="center"/>
        <w:rPr>
          <w:rFonts w:cs="Arial"/>
          <w:b/>
        </w:rPr>
      </w:pPr>
      <w:r>
        <w:rPr>
          <w:rFonts w:cs="Arial"/>
          <w:b/>
        </w:rPr>
        <w:t>I.</w:t>
      </w:r>
    </w:p>
    <w:p w:rsidR="008E7017" w:rsidRDefault="00564450">
      <w:pPr>
        <w:pStyle w:val="Nadpis1"/>
        <w:spacing w:before="60" w:after="60" w:line="288" w:lineRule="auto"/>
        <w:jc w:val="center"/>
        <w:rPr>
          <w:rFonts w:cs="Arial"/>
          <w:sz w:val="22"/>
          <w:szCs w:val="22"/>
        </w:rPr>
      </w:pPr>
      <w:r>
        <w:rPr>
          <w:rFonts w:cs="Arial"/>
          <w:sz w:val="22"/>
          <w:szCs w:val="22"/>
        </w:rPr>
        <w:t>Smluvní strany</w:t>
      </w:r>
    </w:p>
    <w:p w:rsidR="008E7017" w:rsidRDefault="008E7017">
      <w:pPr>
        <w:spacing w:before="60" w:after="60" w:line="288" w:lineRule="auto"/>
        <w:ind w:firstLine="0"/>
        <w:rPr>
          <w:rFonts w:cs="Arial"/>
          <w:b/>
        </w:rPr>
      </w:pPr>
    </w:p>
    <w:p w:rsidR="008E7017" w:rsidRDefault="00564450">
      <w:pPr>
        <w:spacing w:before="60" w:after="60" w:line="288" w:lineRule="auto"/>
        <w:ind w:firstLine="0"/>
      </w:pPr>
      <w:r>
        <w:rPr>
          <w:rFonts w:cs="Arial"/>
          <w:b/>
        </w:rPr>
        <w:t>1. společnost</w:t>
      </w:r>
      <w:r>
        <w:rPr>
          <w:rFonts w:cs="Arial"/>
        </w:rPr>
        <w:tab/>
      </w:r>
      <w:r>
        <w:rPr>
          <w:rFonts w:cs="Arial"/>
        </w:rPr>
        <w:tab/>
      </w:r>
      <w:r>
        <w:rPr>
          <w:rFonts w:cs="Arial"/>
          <w:b/>
        </w:rPr>
        <w:t xml:space="preserve">Moravskoslezské Investice a </w:t>
      </w:r>
      <w:proofErr w:type="spellStart"/>
      <w:r>
        <w:rPr>
          <w:rFonts w:cs="Arial"/>
          <w:b/>
        </w:rPr>
        <w:t>Development</w:t>
      </w:r>
      <w:proofErr w:type="spellEnd"/>
      <w:r>
        <w:rPr>
          <w:rFonts w:cs="Arial"/>
          <w:b/>
        </w:rPr>
        <w:t>, a.s.</w:t>
      </w:r>
    </w:p>
    <w:p w:rsidR="008E7017" w:rsidRDefault="00564450">
      <w:pPr>
        <w:tabs>
          <w:tab w:val="left" w:pos="1276"/>
        </w:tabs>
        <w:spacing w:before="60" w:after="60" w:line="288" w:lineRule="auto"/>
        <w:ind w:left="284" w:hanging="284"/>
        <w:rPr>
          <w:rFonts w:cs="Arial"/>
        </w:rPr>
      </w:pPr>
      <w:r>
        <w:rPr>
          <w:rFonts w:cs="Arial"/>
        </w:rPr>
        <w:t xml:space="preserve">se sídlem:  </w:t>
      </w:r>
      <w:r>
        <w:rPr>
          <w:rFonts w:cs="Arial"/>
        </w:rPr>
        <w:tab/>
      </w:r>
      <w:r>
        <w:rPr>
          <w:rFonts w:cs="Arial"/>
        </w:rPr>
        <w:tab/>
      </w:r>
      <w:r>
        <w:rPr>
          <w:rFonts w:cs="Arial"/>
        </w:rPr>
        <w:tab/>
        <w:t xml:space="preserve">Na Jízdárně 1245/7, </w:t>
      </w:r>
      <w:proofErr w:type="gramStart"/>
      <w:r>
        <w:rPr>
          <w:rFonts w:cs="Arial"/>
        </w:rPr>
        <w:t>702 00  Ostrava</w:t>
      </w:r>
      <w:proofErr w:type="gramEnd"/>
      <w:r>
        <w:rPr>
          <w:rFonts w:cs="Arial"/>
        </w:rPr>
        <w:t xml:space="preserve"> – Moravská Ostrava</w:t>
      </w:r>
    </w:p>
    <w:p w:rsidR="008E7017" w:rsidRDefault="00564450">
      <w:pPr>
        <w:pStyle w:val="Nadpis8"/>
        <w:spacing w:before="60" w:after="60" w:line="288" w:lineRule="auto"/>
        <w:ind w:firstLine="0"/>
        <w:rPr>
          <w:rFonts w:ascii="Arial" w:hAnsi="Arial" w:cs="Arial"/>
          <w:sz w:val="22"/>
          <w:szCs w:val="22"/>
        </w:rPr>
      </w:pPr>
      <w:r>
        <w:rPr>
          <w:rFonts w:ascii="Arial" w:hAnsi="Arial" w:cs="Arial"/>
          <w:sz w:val="22"/>
          <w:szCs w:val="22"/>
        </w:rPr>
        <w:t xml:space="preserve">IČO: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color w:val="auto"/>
          <w:sz w:val="22"/>
          <w:szCs w:val="22"/>
        </w:rPr>
        <w:t>47673168</w:t>
      </w:r>
    </w:p>
    <w:p w:rsidR="008E7017" w:rsidRDefault="00564450">
      <w:pPr>
        <w:pStyle w:val="Nadpis8"/>
        <w:spacing w:before="60" w:after="60" w:line="288" w:lineRule="auto"/>
        <w:ind w:firstLine="0"/>
        <w:rPr>
          <w:rFonts w:ascii="Arial" w:hAnsi="Arial" w:cs="Arial"/>
          <w:color w:val="auto"/>
          <w:sz w:val="22"/>
          <w:szCs w:val="22"/>
        </w:rPr>
      </w:pPr>
      <w:r w:rsidRPr="001D06A2">
        <w:rPr>
          <w:rFonts w:ascii="Arial" w:hAnsi="Arial" w:cs="Arial"/>
          <w:color w:val="auto"/>
          <w:sz w:val="22"/>
          <w:szCs w:val="22"/>
        </w:rPr>
        <w:t xml:space="preserve">DIČ: </w:t>
      </w:r>
      <w:r w:rsidRPr="001D06A2">
        <w:rPr>
          <w:rFonts w:ascii="Arial" w:hAnsi="Arial" w:cs="Arial"/>
          <w:color w:val="auto"/>
          <w:sz w:val="22"/>
          <w:szCs w:val="22"/>
        </w:rPr>
        <w:tab/>
      </w:r>
      <w:r w:rsidRPr="001D06A2">
        <w:rPr>
          <w:rFonts w:ascii="Arial" w:hAnsi="Arial" w:cs="Arial"/>
          <w:color w:val="auto"/>
          <w:sz w:val="22"/>
          <w:szCs w:val="22"/>
        </w:rPr>
        <w:tab/>
      </w:r>
      <w:r w:rsidRPr="001D06A2">
        <w:rPr>
          <w:rFonts w:ascii="Arial" w:hAnsi="Arial" w:cs="Arial"/>
          <w:color w:val="auto"/>
          <w:sz w:val="22"/>
          <w:szCs w:val="22"/>
        </w:rPr>
        <w:tab/>
        <w:t>CZ</w:t>
      </w:r>
      <w:r>
        <w:rPr>
          <w:rFonts w:ascii="Arial" w:hAnsi="Arial" w:cs="Arial"/>
          <w:color w:val="auto"/>
          <w:sz w:val="22"/>
          <w:szCs w:val="22"/>
        </w:rPr>
        <w:t>47673168</w:t>
      </w:r>
    </w:p>
    <w:p w:rsidR="008E7017" w:rsidRDefault="00564450">
      <w:pPr>
        <w:tabs>
          <w:tab w:val="left" w:pos="1276"/>
        </w:tabs>
        <w:spacing w:before="60" w:after="60" w:line="288" w:lineRule="auto"/>
        <w:ind w:left="284" w:hanging="284"/>
        <w:rPr>
          <w:rFonts w:cs="Arial"/>
        </w:rPr>
      </w:pPr>
      <w:r>
        <w:rPr>
          <w:rFonts w:cs="Arial"/>
        </w:rPr>
        <w:t xml:space="preserve">bankovní spojení:  </w:t>
      </w:r>
      <w:r>
        <w:rPr>
          <w:rFonts w:cs="Arial"/>
        </w:rPr>
        <w:tab/>
        <w:t xml:space="preserve">ČSOB, a.s., </w:t>
      </w:r>
      <w:proofErr w:type="spellStart"/>
      <w:proofErr w:type="gramStart"/>
      <w:r>
        <w:rPr>
          <w:rFonts w:cs="Arial"/>
        </w:rPr>
        <w:t>č.ú</w:t>
      </w:r>
      <w:proofErr w:type="spellEnd"/>
      <w:r>
        <w:rPr>
          <w:rFonts w:cs="Arial"/>
        </w:rPr>
        <w:t>. 373791183/0300</w:t>
      </w:r>
      <w:proofErr w:type="gramEnd"/>
    </w:p>
    <w:p w:rsidR="008E7017" w:rsidRDefault="00564450">
      <w:pPr>
        <w:tabs>
          <w:tab w:val="left" w:pos="1276"/>
        </w:tabs>
        <w:spacing w:before="60" w:after="60" w:line="288" w:lineRule="auto"/>
        <w:ind w:left="284" w:hanging="284"/>
        <w:rPr>
          <w:rFonts w:cs="Arial"/>
        </w:rPr>
      </w:pPr>
      <w:r>
        <w:rPr>
          <w:rFonts w:cs="Arial"/>
        </w:rPr>
        <w:t xml:space="preserve">zastoupena: </w:t>
      </w:r>
      <w:r>
        <w:rPr>
          <w:rFonts w:cs="Arial"/>
        </w:rPr>
        <w:tab/>
      </w:r>
      <w:r>
        <w:rPr>
          <w:rFonts w:cs="Arial"/>
        </w:rPr>
        <w:tab/>
      </w:r>
      <w:r>
        <w:rPr>
          <w:rFonts w:cs="Arial"/>
        </w:rPr>
        <w:tab/>
      </w:r>
      <w:r w:rsidR="001D292C">
        <w:rPr>
          <w:rFonts w:cs="Arial"/>
        </w:rPr>
        <w:t xml:space="preserve">Ing. Tomášem </w:t>
      </w:r>
      <w:proofErr w:type="spellStart"/>
      <w:r w:rsidR="001D292C">
        <w:rPr>
          <w:rFonts w:cs="Arial"/>
        </w:rPr>
        <w:t>Kolárikem</w:t>
      </w:r>
      <w:proofErr w:type="spellEnd"/>
      <w:r w:rsidR="001D292C">
        <w:rPr>
          <w:rFonts w:cs="Arial"/>
        </w:rPr>
        <w:t>, statutární ředitel</w:t>
      </w:r>
    </w:p>
    <w:p w:rsidR="008E7017" w:rsidRDefault="00564450">
      <w:pPr>
        <w:tabs>
          <w:tab w:val="left" w:pos="1276"/>
        </w:tabs>
        <w:spacing w:before="60" w:after="60" w:line="288" w:lineRule="auto"/>
        <w:ind w:left="284" w:hanging="284"/>
        <w:rPr>
          <w:rFonts w:cs="Arial"/>
        </w:rPr>
      </w:pPr>
      <w:r>
        <w:rPr>
          <w:rFonts w:cs="Arial"/>
        </w:rPr>
        <w:tab/>
      </w:r>
      <w:r>
        <w:rPr>
          <w:rFonts w:cs="Arial"/>
        </w:rPr>
        <w:tab/>
      </w:r>
      <w:r>
        <w:rPr>
          <w:rFonts w:cs="Arial"/>
        </w:rPr>
        <w:tab/>
      </w:r>
      <w:r>
        <w:rPr>
          <w:rFonts w:cs="Arial"/>
        </w:rPr>
        <w:tab/>
      </w:r>
    </w:p>
    <w:p w:rsidR="008E7017" w:rsidRDefault="00564450">
      <w:pPr>
        <w:tabs>
          <w:tab w:val="left" w:pos="1276"/>
        </w:tabs>
        <w:spacing w:before="60" w:after="60" w:line="288" w:lineRule="auto"/>
        <w:ind w:left="284" w:hanging="284"/>
        <w:rPr>
          <w:rFonts w:cs="Arial"/>
        </w:rPr>
      </w:pPr>
      <w:r>
        <w:rPr>
          <w:rFonts w:cs="Arial"/>
        </w:rPr>
        <w:t>zapsaná v obchodním rejstříku Krajského soudu v Ostravě, oddíl B, vložka 609</w:t>
      </w:r>
    </w:p>
    <w:p w:rsidR="008E7017" w:rsidRDefault="008E7017">
      <w:pPr>
        <w:tabs>
          <w:tab w:val="left" w:pos="1276"/>
        </w:tabs>
        <w:spacing w:before="60" w:after="60" w:line="288" w:lineRule="auto"/>
        <w:ind w:left="284" w:hanging="284"/>
        <w:rPr>
          <w:rFonts w:cs="Arial"/>
        </w:rPr>
      </w:pPr>
    </w:p>
    <w:p w:rsidR="008E7017" w:rsidRDefault="00564450">
      <w:pPr>
        <w:tabs>
          <w:tab w:val="left" w:pos="1276"/>
        </w:tabs>
        <w:spacing w:before="60" w:after="60" w:line="288" w:lineRule="auto"/>
        <w:ind w:firstLine="0"/>
      </w:pPr>
      <w:r>
        <w:rPr>
          <w:rFonts w:cs="Arial"/>
        </w:rPr>
        <w:t>(dále jen „</w:t>
      </w:r>
      <w:r>
        <w:rPr>
          <w:rFonts w:cs="Arial"/>
          <w:b/>
        </w:rPr>
        <w:t>odběratel</w:t>
      </w:r>
      <w:r>
        <w:rPr>
          <w:rFonts w:cs="Arial"/>
        </w:rPr>
        <w:t>“ nebo též „</w:t>
      </w:r>
      <w:r>
        <w:rPr>
          <w:rFonts w:cs="Arial"/>
          <w:b/>
        </w:rPr>
        <w:t>smluvní strana</w:t>
      </w:r>
      <w:r>
        <w:rPr>
          <w:rFonts w:cs="Arial"/>
        </w:rPr>
        <w:t>“),</w:t>
      </w:r>
    </w:p>
    <w:p w:rsidR="008E7017" w:rsidRDefault="008E7017">
      <w:pPr>
        <w:tabs>
          <w:tab w:val="left" w:pos="1276"/>
        </w:tabs>
        <w:spacing w:before="60" w:after="60" w:line="288" w:lineRule="auto"/>
        <w:ind w:left="284"/>
        <w:rPr>
          <w:rFonts w:cs="Arial"/>
        </w:rPr>
      </w:pPr>
    </w:p>
    <w:p w:rsidR="008E7017" w:rsidRDefault="00564450">
      <w:pPr>
        <w:tabs>
          <w:tab w:val="left" w:pos="1276"/>
        </w:tabs>
        <w:spacing w:before="60" w:after="60" w:line="288" w:lineRule="auto"/>
        <w:ind w:left="284"/>
        <w:rPr>
          <w:rFonts w:cs="Arial"/>
          <w:b/>
        </w:rPr>
      </w:pPr>
      <w:r>
        <w:rPr>
          <w:rFonts w:cs="Arial"/>
          <w:b/>
        </w:rPr>
        <w:t>a</w:t>
      </w:r>
    </w:p>
    <w:p w:rsidR="008E7017" w:rsidRDefault="008E7017">
      <w:pPr>
        <w:tabs>
          <w:tab w:val="left" w:pos="1276"/>
        </w:tabs>
        <w:spacing w:before="60" w:after="60" w:line="288" w:lineRule="auto"/>
        <w:ind w:left="284"/>
        <w:rPr>
          <w:rFonts w:cs="Arial"/>
        </w:rPr>
      </w:pPr>
    </w:p>
    <w:p w:rsidR="008E7017" w:rsidRDefault="00564450">
      <w:pPr>
        <w:tabs>
          <w:tab w:val="left" w:pos="1276"/>
        </w:tabs>
        <w:spacing w:before="60" w:after="60" w:line="288" w:lineRule="auto"/>
        <w:ind w:left="284" w:hanging="284"/>
      </w:pPr>
      <w:r>
        <w:rPr>
          <w:rFonts w:cs="Arial"/>
          <w:b/>
        </w:rPr>
        <w:t>2.</w:t>
      </w:r>
      <w:r>
        <w:rPr>
          <w:rFonts w:cs="Arial"/>
          <w:b/>
        </w:rPr>
        <w:tab/>
      </w:r>
      <w:r>
        <w:rPr>
          <w:rFonts w:cs="Arial"/>
          <w:b/>
          <w:bCs/>
        </w:rPr>
        <w:t>společnost</w:t>
      </w:r>
      <w:r>
        <w:rPr>
          <w:rFonts w:cs="Arial"/>
          <w:b/>
          <w:bCs/>
        </w:rPr>
        <w:tab/>
      </w:r>
      <w:proofErr w:type="spellStart"/>
      <w:r>
        <w:rPr>
          <w:rFonts w:cs="Arial"/>
          <w:b/>
        </w:rPr>
        <w:t>Erudio</w:t>
      </w:r>
      <w:proofErr w:type="spellEnd"/>
      <w:r>
        <w:rPr>
          <w:rFonts w:cs="Arial"/>
          <w:b/>
        </w:rPr>
        <w:t xml:space="preserve"> </w:t>
      </w:r>
      <w:proofErr w:type="spellStart"/>
      <w:r>
        <w:rPr>
          <w:rFonts w:cs="Arial"/>
          <w:b/>
        </w:rPr>
        <w:t>Patria</w:t>
      </w:r>
      <w:proofErr w:type="spellEnd"/>
      <w:r>
        <w:rPr>
          <w:rFonts w:cs="Arial"/>
          <w:b/>
        </w:rPr>
        <w:t xml:space="preserve"> s.r.o. </w:t>
      </w:r>
    </w:p>
    <w:p w:rsidR="008E7017" w:rsidRDefault="00564450">
      <w:pPr>
        <w:tabs>
          <w:tab w:val="left" w:pos="1276"/>
        </w:tabs>
        <w:spacing w:before="60" w:after="60" w:line="288" w:lineRule="auto"/>
        <w:ind w:left="284" w:hanging="284"/>
        <w:rPr>
          <w:rFonts w:cs="Arial"/>
        </w:rPr>
      </w:pPr>
      <w:r>
        <w:rPr>
          <w:rFonts w:cs="Arial"/>
        </w:rPr>
        <w:t>sídlem:</w:t>
      </w:r>
      <w:r>
        <w:rPr>
          <w:rFonts w:cs="Arial"/>
        </w:rPr>
        <w:tab/>
      </w:r>
      <w:r>
        <w:rPr>
          <w:rFonts w:cs="Arial"/>
        </w:rPr>
        <w:tab/>
      </w:r>
      <w:r>
        <w:rPr>
          <w:rFonts w:cs="Arial"/>
        </w:rPr>
        <w:tab/>
        <w:t xml:space="preserve">Sokolská třída 1263/24, Moravská Ostrava, 702 00 Ostrava </w:t>
      </w:r>
    </w:p>
    <w:p w:rsidR="008E7017" w:rsidRDefault="00564450">
      <w:pPr>
        <w:tabs>
          <w:tab w:val="left" w:pos="1276"/>
        </w:tabs>
        <w:spacing w:before="60" w:after="60" w:line="288" w:lineRule="auto"/>
        <w:ind w:left="284" w:hanging="284"/>
        <w:rPr>
          <w:rFonts w:cs="Arial"/>
        </w:rPr>
      </w:pPr>
      <w:r>
        <w:rPr>
          <w:rFonts w:cs="Arial"/>
        </w:rPr>
        <w:t xml:space="preserve">IČO: </w:t>
      </w:r>
      <w:r>
        <w:rPr>
          <w:rFonts w:cs="Arial"/>
        </w:rPr>
        <w:tab/>
      </w:r>
      <w:r>
        <w:rPr>
          <w:rFonts w:cs="Arial"/>
        </w:rPr>
        <w:tab/>
      </w:r>
      <w:r>
        <w:rPr>
          <w:rFonts w:cs="Arial"/>
        </w:rPr>
        <w:tab/>
        <w:t>28649800</w:t>
      </w:r>
    </w:p>
    <w:p w:rsidR="008E7017" w:rsidRDefault="00564450">
      <w:pPr>
        <w:tabs>
          <w:tab w:val="left" w:pos="1276"/>
        </w:tabs>
        <w:spacing w:before="60" w:after="60" w:line="288" w:lineRule="auto"/>
        <w:ind w:left="284" w:hanging="284"/>
        <w:rPr>
          <w:rFonts w:cs="Arial"/>
        </w:rPr>
      </w:pPr>
      <w:r>
        <w:rPr>
          <w:rFonts w:cs="Arial"/>
        </w:rPr>
        <w:t>DIČ:</w:t>
      </w:r>
      <w:r>
        <w:rPr>
          <w:rFonts w:cs="Arial"/>
        </w:rPr>
        <w:tab/>
      </w:r>
      <w:r>
        <w:rPr>
          <w:rFonts w:cs="Arial"/>
        </w:rPr>
        <w:tab/>
      </w:r>
      <w:r>
        <w:rPr>
          <w:rFonts w:cs="Arial"/>
        </w:rPr>
        <w:tab/>
        <w:t>CZ28649800</w:t>
      </w:r>
    </w:p>
    <w:p w:rsidR="008E7017" w:rsidRDefault="00564450">
      <w:pPr>
        <w:tabs>
          <w:tab w:val="left" w:pos="1276"/>
        </w:tabs>
        <w:spacing w:before="60" w:after="60" w:line="288" w:lineRule="auto"/>
        <w:ind w:left="284" w:hanging="284"/>
        <w:rPr>
          <w:rFonts w:cs="Arial"/>
        </w:rPr>
      </w:pPr>
      <w:r>
        <w:rPr>
          <w:rFonts w:cs="Arial"/>
        </w:rPr>
        <w:t xml:space="preserve">zastoupena </w:t>
      </w:r>
      <w:r>
        <w:rPr>
          <w:rFonts w:cs="Arial"/>
        </w:rPr>
        <w:tab/>
      </w:r>
      <w:r>
        <w:rPr>
          <w:rFonts w:cs="Arial"/>
        </w:rPr>
        <w:tab/>
      </w:r>
      <w:r>
        <w:rPr>
          <w:rFonts w:cs="Arial"/>
        </w:rPr>
        <w:tab/>
        <w:t xml:space="preserve">Tomášem </w:t>
      </w:r>
      <w:proofErr w:type="spellStart"/>
      <w:r>
        <w:rPr>
          <w:rFonts w:cs="Arial"/>
        </w:rPr>
        <w:t>Jirkalem</w:t>
      </w:r>
      <w:proofErr w:type="spellEnd"/>
      <w:r>
        <w:rPr>
          <w:rFonts w:cs="Arial"/>
        </w:rPr>
        <w:t>, jednatelem</w:t>
      </w:r>
    </w:p>
    <w:p w:rsidR="008E7017" w:rsidRDefault="00564450">
      <w:pPr>
        <w:tabs>
          <w:tab w:val="left" w:pos="1276"/>
        </w:tabs>
        <w:spacing w:before="60" w:after="60" w:line="288" w:lineRule="auto"/>
        <w:ind w:left="284" w:hanging="284"/>
        <w:rPr>
          <w:rFonts w:cs="Arial"/>
        </w:rPr>
      </w:pPr>
      <w:r>
        <w:rPr>
          <w:rFonts w:cs="Arial"/>
        </w:rPr>
        <w:t xml:space="preserve">bankovní spojení:  </w:t>
      </w:r>
      <w:r>
        <w:rPr>
          <w:rFonts w:cs="Arial"/>
        </w:rPr>
        <w:tab/>
      </w:r>
      <w:proofErr w:type="spellStart"/>
      <w:r>
        <w:rPr>
          <w:rFonts w:cs="Arial"/>
        </w:rPr>
        <w:t>Fio</w:t>
      </w:r>
      <w:proofErr w:type="spellEnd"/>
      <w:r>
        <w:rPr>
          <w:rFonts w:cs="Arial"/>
        </w:rPr>
        <w:t xml:space="preserve"> banka, a.s., č. </w:t>
      </w:r>
      <w:proofErr w:type="spellStart"/>
      <w:r>
        <w:rPr>
          <w:rFonts w:cs="Arial"/>
        </w:rPr>
        <w:t>ú.</w:t>
      </w:r>
      <w:proofErr w:type="spellEnd"/>
      <w:r>
        <w:rPr>
          <w:rFonts w:cs="Arial"/>
        </w:rPr>
        <w:t xml:space="preserve"> 2200155735/2010</w:t>
      </w:r>
    </w:p>
    <w:p w:rsidR="008E7017" w:rsidRDefault="00564450">
      <w:pPr>
        <w:tabs>
          <w:tab w:val="left" w:pos="1276"/>
        </w:tabs>
        <w:spacing w:before="60" w:after="60" w:line="288" w:lineRule="auto"/>
        <w:ind w:left="284" w:hanging="284"/>
        <w:rPr>
          <w:rFonts w:cs="Arial"/>
        </w:rPr>
      </w:pPr>
      <w:r>
        <w:rPr>
          <w:rFonts w:cs="Arial"/>
        </w:rPr>
        <w:t>zapsaná v obchodním rejstříku Krajského soudu v Ostravě v oddíle C, vložka 36835</w:t>
      </w:r>
    </w:p>
    <w:p w:rsidR="008E7017" w:rsidRDefault="008E7017">
      <w:pPr>
        <w:tabs>
          <w:tab w:val="left" w:pos="1276"/>
        </w:tabs>
        <w:spacing w:before="60" w:after="60" w:line="288" w:lineRule="auto"/>
        <w:ind w:left="284" w:hanging="284"/>
        <w:rPr>
          <w:rFonts w:cs="Arial"/>
        </w:rPr>
      </w:pPr>
    </w:p>
    <w:p w:rsidR="008E7017" w:rsidRDefault="00564450">
      <w:pPr>
        <w:tabs>
          <w:tab w:val="left" w:pos="1276"/>
        </w:tabs>
        <w:spacing w:before="60" w:after="60" w:line="288" w:lineRule="auto"/>
        <w:ind w:left="284" w:hanging="284"/>
      </w:pPr>
      <w:r>
        <w:rPr>
          <w:rFonts w:cs="Arial"/>
        </w:rPr>
        <w:t>(dále jen „</w:t>
      </w:r>
      <w:r>
        <w:rPr>
          <w:rFonts w:cs="Arial"/>
          <w:b/>
        </w:rPr>
        <w:t>poskytovatel</w:t>
      </w:r>
      <w:r>
        <w:rPr>
          <w:rFonts w:cs="Arial"/>
        </w:rPr>
        <w:t>“ nebo též „</w:t>
      </w:r>
      <w:r>
        <w:rPr>
          <w:rFonts w:cs="Arial"/>
          <w:b/>
        </w:rPr>
        <w:t>smluvní strana</w:t>
      </w:r>
      <w:r>
        <w:rPr>
          <w:rFonts w:cs="Arial"/>
        </w:rPr>
        <w:t>“)</w:t>
      </w:r>
    </w:p>
    <w:p w:rsidR="008E7017" w:rsidRDefault="008E7017">
      <w:pPr>
        <w:tabs>
          <w:tab w:val="left" w:pos="1276"/>
        </w:tabs>
        <w:spacing w:before="60" w:after="60" w:line="288" w:lineRule="auto"/>
        <w:ind w:left="284"/>
        <w:rPr>
          <w:rFonts w:cs="Arial"/>
        </w:rPr>
      </w:pPr>
    </w:p>
    <w:p w:rsidR="008E7017" w:rsidRDefault="00564450">
      <w:pPr>
        <w:tabs>
          <w:tab w:val="left" w:pos="1276"/>
        </w:tabs>
        <w:spacing w:before="60" w:after="60" w:line="288" w:lineRule="auto"/>
        <w:ind w:firstLine="0"/>
        <w:rPr>
          <w:rFonts w:cs="Arial"/>
        </w:rPr>
      </w:pPr>
      <w:r>
        <w:rPr>
          <w:rFonts w:cs="Arial"/>
        </w:rPr>
        <w:t>společně také „</w:t>
      </w:r>
      <w:r>
        <w:rPr>
          <w:rFonts w:cs="Arial"/>
          <w:b/>
        </w:rPr>
        <w:t>smluvní strany</w:t>
      </w:r>
      <w:r>
        <w:rPr>
          <w:rFonts w:cs="Arial"/>
        </w:rPr>
        <w:t>“.</w:t>
      </w:r>
    </w:p>
    <w:p w:rsidR="00633245" w:rsidRDefault="00633245">
      <w:pPr>
        <w:tabs>
          <w:tab w:val="left" w:pos="1276"/>
        </w:tabs>
        <w:spacing w:before="60" w:after="60" w:line="288" w:lineRule="auto"/>
        <w:ind w:firstLine="0"/>
        <w:rPr>
          <w:rFonts w:cs="Arial"/>
        </w:rPr>
      </w:pPr>
    </w:p>
    <w:p w:rsidR="00633245" w:rsidRDefault="00633245">
      <w:pPr>
        <w:tabs>
          <w:tab w:val="left" w:pos="1276"/>
        </w:tabs>
        <w:spacing w:before="60" w:after="60" w:line="288" w:lineRule="auto"/>
        <w:ind w:firstLine="0"/>
      </w:pPr>
    </w:p>
    <w:p w:rsidR="008E7017" w:rsidRDefault="008E7017">
      <w:pPr>
        <w:tabs>
          <w:tab w:val="left" w:pos="1276"/>
        </w:tabs>
        <w:spacing w:before="60" w:after="60" w:line="288" w:lineRule="auto"/>
        <w:ind w:left="284" w:hanging="284"/>
        <w:jc w:val="center"/>
        <w:rPr>
          <w:rFonts w:cs="Arial"/>
        </w:rPr>
      </w:pPr>
    </w:p>
    <w:p w:rsidR="008E7017" w:rsidRDefault="00564450">
      <w:pPr>
        <w:tabs>
          <w:tab w:val="left" w:pos="1276"/>
        </w:tabs>
        <w:spacing w:before="60" w:after="60" w:line="288" w:lineRule="auto"/>
        <w:ind w:left="284" w:hanging="284"/>
        <w:jc w:val="center"/>
        <w:rPr>
          <w:rFonts w:cs="Arial"/>
        </w:rPr>
      </w:pPr>
      <w:r>
        <w:rPr>
          <w:rFonts w:cs="Arial"/>
        </w:rPr>
        <w:t>uzavírají mezi sebou níže uvedeného dne, měsíce a roku</w:t>
      </w:r>
    </w:p>
    <w:p w:rsidR="008E7017" w:rsidRDefault="00564450">
      <w:pPr>
        <w:tabs>
          <w:tab w:val="left" w:pos="1276"/>
        </w:tabs>
        <w:spacing w:before="60" w:after="60" w:line="288" w:lineRule="auto"/>
        <w:ind w:left="284" w:hanging="284"/>
        <w:jc w:val="center"/>
        <w:rPr>
          <w:rFonts w:cs="Arial"/>
          <w:b/>
        </w:rPr>
      </w:pPr>
      <w:r>
        <w:rPr>
          <w:rFonts w:cs="Arial"/>
          <w:b/>
        </w:rPr>
        <w:t xml:space="preserve">smlouvu o poskytování služeb v oblasti sestavení kompetenčních modelů  </w:t>
      </w:r>
      <w:r>
        <w:rPr>
          <w:rFonts w:cs="Arial"/>
          <w:b/>
        </w:rPr>
        <w:br/>
        <w:t>(dále jen „smlouva“)</w:t>
      </w:r>
    </w:p>
    <w:p w:rsidR="008E7017" w:rsidRDefault="008E7017">
      <w:pPr>
        <w:tabs>
          <w:tab w:val="left" w:pos="1276"/>
        </w:tabs>
        <w:spacing w:before="60" w:after="60" w:line="288" w:lineRule="auto"/>
        <w:ind w:left="284" w:hanging="284"/>
        <w:jc w:val="center"/>
        <w:rPr>
          <w:rFonts w:cs="Arial"/>
          <w:b/>
        </w:rPr>
      </w:pPr>
    </w:p>
    <w:p w:rsidR="008E7017" w:rsidRDefault="00564450">
      <w:pPr>
        <w:tabs>
          <w:tab w:val="left" w:pos="1276"/>
        </w:tabs>
        <w:spacing w:before="60" w:after="60" w:line="288" w:lineRule="auto"/>
        <w:ind w:left="284" w:hanging="284"/>
        <w:jc w:val="center"/>
        <w:rPr>
          <w:rFonts w:cs="Arial"/>
        </w:rPr>
      </w:pPr>
      <w:r>
        <w:rPr>
          <w:rFonts w:cs="Arial"/>
        </w:rPr>
        <w:t xml:space="preserve"> jak následuje:</w:t>
      </w:r>
    </w:p>
    <w:p w:rsidR="008E7017" w:rsidRDefault="008E7017">
      <w:pPr>
        <w:pStyle w:val="Zkladntext"/>
        <w:spacing w:before="60" w:after="60" w:line="288" w:lineRule="auto"/>
        <w:rPr>
          <w:rFonts w:cs="Arial"/>
          <w:sz w:val="22"/>
          <w:szCs w:val="22"/>
        </w:rPr>
      </w:pPr>
    </w:p>
    <w:p w:rsidR="008E7017" w:rsidRDefault="008E7017">
      <w:pPr>
        <w:pStyle w:val="Zkladntext"/>
        <w:spacing w:before="60" w:after="60" w:line="288" w:lineRule="auto"/>
        <w:rPr>
          <w:rFonts w:cs="Arial"/>
          <w:sz w:val="22"/>
          <w:szCs w:val="22"/>
        </w:rPr>
      </w:pPr>
    </w:p>
    <w:p w:rsidR="008E7017" w:rsidRDefault="008E7017">
      <w:pPr>
        <w:pStyle w:val="Zkladntext"/>
        <w:spacing w:before="60" w:after="60" w:line="288" w:lineRule="auto"/>
        <w:rPr>
          <w:rFonts w:cs="Arial"/>
          <w:sz w:val="22"/>
          <w:szCs w:val="22"/>
        </w:rPr>
      </w:pPr>
    </w:p>
    <w:p w:rsidR="008E7017" w:rsidRDefault="00564450">
      <w:pPr>
        <w:pStyle w:val="Zkladntext"/>
        <w:spacing w:before="60" w:after="60" w:line="288" w:lineRule="auto"/>
        <w:jc w:val="center"/>
        <w:rPr>
          <w:rFonts w:cs="Arial"/>
          <w:caps/>
          <w:sz w:val="22"/>
          <w:szCs w:val="22"/>
        </w:rPr>
      </w:pPr>
      <w:r>
        <w:rPr>
          <w:rFonts w:cs="Arial"/>
          <w:caps/>
          <w:sz w:val="22"/>
          <w:szCs w:val="22"/>
        </w:rPr>
        <w:t>I.</w:t>
      </w:r>
    </w:p>
    <w:p w:rsidR="008E7017" w:rsidRDefault="00564450">
      <w:pPr>
        <w:pStyle w:val="Nadpis1"/>
        <w:spacing w:before="60" w:after="60" w:line="288" w:lineRule="auto"/>
        <w:jc w:val="center"/>
        <w:rPr>
          <w:rFonts w:cs="Arial"/>
          <w:sz w:val="22"/>
          <w:szCs w:val="22"/>
        </w:rPr>
      </w:pPr>
      <w:r>
        <w:rPr>
          <w:rFonts w:cs="Arial"/>
          <w:sz w:val="22"/>
          <w:szCs w:val="22"/>
        </w:rPr>
        <w:lastRenderedPageBreak/>
        <w:t>Úvodní ustanovení</w:t>
      </w:r>
    </w:p>
    <w:p w:rsidR="008E7017" w:rsidRDefault="00564450">
      <w:pPr>
        <w:pStyle w:val="Zkladntext"/>
        <w:numPr>
          <w:ilvl w:val="0"/>
          <w:numId w:val="2"/>
        </w:numPr>
        <w:tabs>
          <w:tab w:val="left" w:pos="1276"/>
        </w:tabs>
        <w:suppressAutoHyphens w:val="0"/>
        <w:spacing w:before="60" w:after="60" w:line="288" w:lineRule="auto"/>
        <w:ind w:left="357" w:hanging="357"/>
        <w:jc w:val="both"/>
        <w:rPr>
          <w:rFonts w:cs="Arial"/>
          <w:b w:val="0"/>
          <w:sz w:val="22"/>
          <w:szCs w:val="22"/>
        </w:rPr>
      </w:pPr>
      <w:r>
        <w:rPr>
          <w:rFonts w:cs="Arial"/>
          <w:b w:val="0"/>
          <w:sz w:val="22"/>
          <w:szCs w:val="22"/>
        </w:rPr>
        <w:t xml:space="preserve">Smluvní strany se dohodly na uzavření této smlouvy, na základě které má poskytovatel poskytovat odběrateli odborné vzdělávací služby a to formou konzultací, workshopů a sestavení kompetenčních modelů. </w:t>
      </w:r>
    </w:p>
    <w:p w:rsidR="008E7017" w:rsidRDefault="00564450">
      <w:pPr>
        <w:pStyle w:val="Zkladntext"/>
        <w:numPr>
          <w:ilvl w:val="0"/>
          <w:numId w:val="2"/>
        </w:numPr>
        <w:tabs>
          <w:tab w:val="left" w:pos="1276"/>
        </w:tabs>
        <w:suppressAutoHyphens w:val="0"/>
        <w:spacing w:before="60" w:after="60" w:line="288" w:lineRule="auto"/>
        <w:ind w:left="357" w:hanging="357"/>
        <w:jc w:val="both"/>
        <w:rPr>
          <w:rFonts w:cs="Arial"/>
          <w:b w:val="0"/>
          <w:sz w:val="22"/>
          <w:szCs w:val="22"/>
        </w:rPr>
      </w:pPr>
      <w:r>
        <w:rPr>
          <w:rFonts w:cs="Arial"/>
          <w:b w:val="0"/>
          <w:sz w:val="22"/>
          <w:szCs w:val="22"/>
        </w:rPr>
        <w:t xml:space="preserve">Smluvní strany se zavazují učinit vše pro naplnění a dosažení účelu této smlouvy, a to i ve spolupráci s třetími osobami. Dále prohlašují, že jsou oprávněny a způsobilé uzavřít tuto smlouvu, a že jim není známa žádná právní ani faktická překážka, která by jim v uzavření této smlouvy bránila. </w:t>
      </w:r>
    </w:p>
    <w:p w:rsidR="008E7017" w:rsidRDefault="008E7017">
      <w:pPr>
        <w:pStyle w:val="Zkladntext"/>
        <w:spacing w:before="60" w:after="60" w:line="288" w:lineRule="auto"/>
        <w:jc w:val="center"/>
        <w:rPr>
          <w:rFonts w:cs="Arial"/>
          <w:sz w:val="22"/>
          <w:szCs w:val="22"/>
        </w:rPr>
      </w:pPr>
    </w:p>
    <w:p w:rsidR="008E7017" w:rsidRDefault="00564450">
      <w:pPr>
        <w:pStyle w:val="Zkladntext"/>
        <w:spacing w:before="60" w:after="60" w:line="288" w:lineRule="auto"/>
        <w:jc w:val="center"/>
        <w:rPr>
          <w:rFonts w:cs="Arial"/>
          <w:sz w:val="22"/>
          <w:szCs w:val="22"/>
        </w:rPr>
      </w:pPr>
      <w:r>
        <w:rPr>
          <w:rFonts w:cs="Arial"/>
          <w:sz w:val="22"/>
          <w:szCs w:val="22"/>
        </w:rPr>
        <w:t>II.</w:t>
      </w:r>
    </w:p>
    <w:p w:rsidR="008E7017" w:rsidRDefault="00564450">
      <w:pPr>
        <w:pStyle w:val="Zkladntext"/>
        <w:spacing w:before="60" w:after="60" w:line="288" w:lineRule="auto"/>
        <w:jc w:val="center"/>
        <w:rPr>
          <w:rFonts w:cs="Arial"/>
          <w:caps/>
          <w:sz w:val="22"/>
          <w:szCs w:val="22"/>
        </w:rPr>
      </w:pPr>
      <w:r>
        <w:rPr>
          <w:rFonts w:cs="Arial"/>
          <w:caps/>
          <w:sz w:val="22"/>
          <w:szCs w:val="22"/>
        </w:rPr>
        <w:t>Předmět smlouvy</w:t>
      </w:r>
    </w:p>
    <w:p w:rsidR="008E7017" w:rsidRDefault="00564450">
      <w:pPr>
        <w:pStyle w:val="Zkladntextodsazen2"/>
        <w:numPr>
          <w:ilvl w:val="0"/>
          <w:numId w:val="3"/>
        </w:numPr>
        <w:tabs>
          <w:tab w:val="left" w:pos="1276"/>
        </w:tabs>
        <w:spacing w:before="60" w:after="60" w:line="288" w:lineRule="auto"/>
        <w:ind w:left="357" w:hanging="357"/>
        <w:rPr>
          <w:rFonts w:cs="Arial"/>
        </w:rPr>
      </w:pPr>
      <w:r>
        <w:rPr>
          <w:rFonts w:cs="Arial"/>
        </w:rPr>
        <w:t>Poskytovatel se zavazuje vykonávat pro o</w:t>
      </w:r>
      <w:r>
        <w:rPr>
          <w:rFonts w:cs="Arial"/>
          <w:bCs/>
        </w:rPr>
        <w:t>dběratele</w:t>
      </w:r>
      <w:r>
        <w:rPr>
          <w:rFonts w:cs="Arial"/>
        </w:rPr>
        <w:t xml:space="preserve"> následující činnosti:</w:t>
      </w:r>
      <w:r>
        <w:rPr>
          <w:rFonts w:cs="Arial"/>
        </w:rPr>
        <w:br/>
        <w:t>- konzultace</w:t>
      </w:r>
      <w:r>
        <w:rPr>
          <w:rFonts w:cs="Arial"/>
        </w:rPr>
        <w:br/>
        <w:t>- workshopy</w:t>
      </w:r>
      <w:r>
        <w:rPr>
          <w:rFonts w:cs="Arial"/>
        </w:rPr>
        <w:br/>
        <w:t>- sestavení kompetenčních modelů na pracovní pozice odběratele</w:t>
      </w:r>
    </w:p>
    <w:p w:rsidR="008E7017" w:rsidRPr="00396832" w:rsidRDefault="00564450">
      <w:pPr>
        <w:numPr>
          <w:ilvl w:val="0"/>
          <w:numId w:val="3"/>
        </w:numPr>
        <w:tabs>
          <w:tab w:val="left" w:pos="1276"/>
        </w:tabs>
        <w:spacing w:before="60" w:after="60" w:line="288" w:lineRule="auto"/>
        <w:jc w:val="both"/>
        <w:rPr>
          <w:rFonts w:cs="Arial"/>
        </w:rPr>
      </w:pPr>
      <w:r>
        <w:rPr>
          <w:rFonts w:cs="Arial"/>
        </w:rPr>
        <w:t xml:space="preserve">Podrobný obsah činností v rámci jednotlivých shora uvedených oblastí je </w:t>
      </w:r>
      <w:r w:rsidRPr="00396832">
        <w:rPr>
          <w:rFonts w:cs="Arial"/>
        </w:rPr>
        <w:t xml:space="preserve">uveden v příloze č. 1, která je nedílnou součástí této smlouvy. </w:t>
      </w:r>
    </w:p>
    <w:p w:rsidR="008E7017" w:rsidRDefault="00564450">
      <w:pPr>
        <w:numPr>
          <w:ilvl w:val="0"/>
          <w:numId w:val="3"/>
        </w:numPr>
        <w:tabs>
          <w:tab w:val="left" w:pos="1276"/>
        </w:tabs>
        <w:spacing w:before="60" w:after="60" w:line="288" w:lineRule="auto"/>
        <w:jc w:val="both"/>
        <w:rPr>
          <w:rFonts w:cs="Arial"/>
          <w:bCs/>
        </w:rPr>
      </w:pPr>
      <w:r>
        <w:rPr>
          <w:rFonts w:cs="Arial"/>
          <w:bCs/>
        </w:rPr>
        <w:t>Poskytovatel bude provádět činnost dle této smlouvy v období květen 2019 až prosinec 2019 v termínech uvedených v příloze č. 1 této smlouvy. Realizace činností se bude konat jak v sídle odběratele na adrese Na Jízdárně 1245/7, 702 00, Ostrava, tak v sídle poskytovatele na adrese Sokolská třída 1263/24, 702 00, Ostrava. Termíny a místo realizace jednotlivých aktivit budou vždy stanoveny po vzájemné dohodě smluvních stran.</w:t>
      </w:r>
    </w:p>
    <w:p w:rsidR="008E7017" w:rsidRDefault="00564450">
      <w:pPr>
        <w:numPr>
          <w:ilvl w:val="0"/>
          <w:numId w:val="3"/>
        </w:numPr>
        <w:tabs>
          <w:tab w:val="left" w:pos="1276"/>
        </w:tabs>
        <w:spacing w:before="60" w:after="60" w:line="288" w:lineRule="auto"/>
        <w:jc w:val="both"/>
        <w:rPr>
          <w:rFonts w:cs="Arial"/>
        </w:rPr>
      </w:pPr>
      <w:r>
        <w:rPr>
          <w:rFonts w:cs="Arial"/>
        </w:rPr>
        <w:t>Za účelem realizace sjednané činnosti ze strany poskytovatele se odběratel zavazuje zajistit:</w:t>
      </w:r>
    </w:p>
    <w:p w:rsidR="008E7017" w:rsidRDefault="00564450">
      <w:pPr>
        <w:pStyle w:val="Zkladntextodsazen2"/>
        <w:numPr>
          <w:ilvl w:val="3"/>
          <w:numId w:val="8"/>
        </w:numPr>
        <w:tabs>
          <w:tab w:val="left" w:pos="1276"/>
        </w:tabs>
        <w:spacing w:before="60" w:after="60" w:line="288" w:lineRule="auto"/>
        <w:jc w:val="both"/>
        <w:rPr>
          <w:rFonts w:cs="Arial"/>
        </w:rPr>
      </w:pPr>
      <w:r>
        <w:rPr>
          <w:rFonts w:cs="Arial"/>
        </w:rPr>
        <w:t>účast zaměstnanců, potřebných pro danou aktivitu (konzultace, workshop)</w:t>
      </w:r>
    </w:p>
    <w:p w:rsidR="008E7017" w:rsidRDefault="00564450">
      <w:pPr>
        <w:pStyle w:val="Zkladntextodsazen2"/>
        <w:numPr>
          <w:ilvl w:val="3"/>
          <w:numId w:val="8"/>
        </w:numPr>
        <w:tabs>
          <w:tab w:val="left" w:pos="1276"/>
        </w:tabs>
        <w:spacing w:before="60" w:after="60" w:line="288" w:lineRule="auto"/>
        <w:jc w:val="both"/>
        <w:rPr>
          <w:rFonts w:cs="Arial"/>
        </w:rPr>
      </w:pPr>
      <w:r>
        <w:rPr>
          <w:rFonts w:cs="Arial"/>
        </w:rPr>
        <w:t xml:space="preserve">podklady, potřebné pro přípravu dané aktivity (například popisy pracovních pozic, organizační strukturu, </w:t>
      </w:r>
      <w:proofErr w:type="spellStart"/>
      <w:r>
        <w:rPr>
          <w:rFonts w:cs="Arial"/>
        </w:rPr>
        <w:t>strategi</w:t>
      </w:r>
      <w:proofErr w:type="spellEnd"/>
      <w:r>
        <w:rPr>
          <w:rFonts w:cs="Arial"/>
        </w:rPr>
        <w:t xml:space="preserve"> apod.)</w:t>
      </w:r>
    </w:p>
    <w:p w:rsidR="008E7017" w:rsidRDefault="00564450">
      <w:pPr>
        <w:numPr>
          <w:ilvl w:val="0"/>
          <w:numId w:val="3"/>
        </w:numPr>
        <w:tabs>
          <w:tab w:val="left" w:pos="1276"/>
        </w:tabs>
        <w:spacing w:before="60" w:after="60" w:line="288" w:lineRule="auto"/>
        <w:jc w:val="both"/>
        <w:rPr>
          <w:rFonts w:cs="Arial"/>
        </w:rPr>
      </w:pPr>
      <w:r>
        <w:rPr>
          <w:rFonts w:cs="Arial"/>
        </w:rPr>
        <w:t>Poskytovatel je oprávněn si po provedení činnosti dle této smlouvy dát provedenou činnost pro odběratele do svých referencí.</w:t>
      </w:r>
    </w:p>
    <w:p w:rsidR="008E7017" w:rsidRDefault="008E7017">
      <w:pPr>
        <w:pStyle w:val="Zkladntext"/>
        <w:spacing w:before="60" w:after="60" w:line="288" w:lineRule="auto"/>
        <w:jc w:val="center"/>
        <w:rPr>
          <w:rFonts w:cs="Arial"/>
          <w:caps/>
          <w:sz w:val="22"/>
          <w:szCs w:val="22"/>
        </w:rPr>
      </w:pPr>
    </w:p>
    <w:p w:rsidR="008E7017" w:rsidRDefault="00564450">
      <w:pPr>
        <w:pStyle w:val="Zkladntext"/>
        <w:spacing w:before="60" w:after="60" w:line="288" w:lineRule="auto"/>
        <w:jc w:val="center"/>
        <w:rPr>
          <w:rFonts w:cs="Arial"/>
          <w:caps/>
          <w:sz w:val="22"/>
          <w:szCs w:val="22"/>
        </w:rPr>
      </w:pPr>
      <w:r>
        <w:rPr>
          <w:rFonts w:cs="Arial"/>
          <w:caps/>
          <w:sz w:val="22"/>
          <w:szCs w:val="22"/>
        </w:rPr>
        <w:t>I</w:t>
      </w:r>
      <w:r w:rsidR="00A2646D">
        <w:rPr>
          <w:rFonts w:cs="Arial"/>
          <w:caps/>
          <w:sz w:val="22"/>
          <w:szCs w:val="22"/>
        </w:rPr>
        <w:t>II</w:t>
      </w:r>
      <w:r>
        <w:rPr>
          <w:rFonts w:cs="Arial"/>
          <w:caps/>
          <w:sz w:val="22"/>
          <w:szCs w:val="22"/>
        </w:rPr>
        <w:t>.</w:t>
      </w:r>
    </w:p>
    <w:p w:rsidR="008E7017" w:rsidRDefault="00564450">
      <w:pPr>
        <w:pStyle w:val="Zkladntext"/>
        <w:spacing w:before="60" w:after="60" w:line="288" w:lineRule="auto"/>
        <w:jc w:val="center"/>
        <w:rPr>
          <w:rFonts w:cs="Arial"/>
          <w:caps/>
          <w:sz w:val="22"/>
          <w:szCs w:val="22"/>
        </w:rPr>
      </w:pPr>
      <w:r>
        <w:rPr>
          <w:rFonts w:cs="Arial"/>
          <w:caps/>
          <w:sz w:val="22"/>
          <w:szCs w:val="22"/>
        </w:rPr>
        <w:t>Práva a povinnosti smluvních stran</w:t>
      </w:r>
    </w:p>
    <w:p w:rsidR="008E7017" w:rsidRDefault="00564450">
      <w:pPr>
        <w:widowControl w:val="0"/>
        <w:numPr>
          <w:ilvl w:val="0"/>
          <w:numId w:val="4"/>
        </w:numPr>
        <w:tabs>
          <w:tab w:val="left" w:pos="426"/>
          <w:tab w:val="left" w:pos="851"/>
        </w:tabs>
        <w:spacing w:before="60" w:after="60" w:line="288" w:lineRule="auto"/>
        <w:ind w:left="357" w:hanging="357"/>
        <w:rPr>
          <w:rFonts w:eastAsia="Times New Roman" w:cs="Arial"/>
          <w:lang w:eastAsia="ar-SA"/>
        </w:rPr>
      </w:pPr>
      <w:r>
        <w:rPr>
          <w:rFonts w:eastAsia="Times New Roman" w:cs="Arial"/>
          <w:lang w:eastAsia="ar-SA"/>
        </w:rPr>
        <w:t>Poskytovatel je zejména povinen:</w:t>
      </w:r>
    </w:p>
    <w:p w:rsidR="008E7017" w:rsidRDefault="00564450">
      <w:pPr>
        <w:pStyle w:val="Zkladntextodsazen2"/>
        <w:numPr>
          <w:ilvl w:val="3"/>
          <w:numId w:val="9"/>
        </w:numPr>
        <w:tabs>
          <w:tab w:val="left" w:pos="1276"/>
        </w:tabs>
        <w:spacing w:before="60" w:after="60" w:line="288" w:lineRule="auto"/>
        <w:jc w:val="both"/>
        <w:rPr>
          <w:rFonts w:cs="Arial"/>
        </w:rPr>
      </w:pPr>
      <w:r>
        <w:rPr>
          <w:rFonts w:cs="Arial"/>
        </w:rPr>
        <w:t>vykonávat činnost dle této smlouvy řádně a včas, v souladu s platnými předpisy a s potřebnou odbornou péčí a chránit jemu známé zájmy odběratele,</w:t>
      </w:r>
    </w:p>
    <w:p w:rsidR="008E7017" w:rsidRDefault="00564450">
      <w:pPr>
        <w:pStyle w:val="Zkladntextodsazen2"/>
        <w:numPr>
          <w:ilvl w:val="3"/>
          <w:numId w:val="9"/>
        </w:numPr>
        <w:tabs>
          <w:tab w:val="left" w:pos="1276"/>
        </w:tabs>
        <w:spacing w:before="60" w:after="60" w:line="288" w:lineRule="auto"/>
        <w:jc w:val="both"/>
        <w:rPr>
          <w:rFonts w:cs="Arial"/>
        </w:rPr>
      </w:pPr>
      <w:r>
        <w:rPr>
          <w:rFonts w:cs="Arial"/>
        </w:rPr>
        <w:t>informovat odběratele o plnění předmětu smlouvy způsobem stanoveným v této smlouvě;</w:t>
      </w:r>
    </w:p>
    <w:p w:rsidR="008E7017" w:rsidRDefault="00564450">
      <w:pPr>
        <w:pStyle w:val="Zkladntextodsazen2"/>
        <w:numPr>
          <w:ilvl w:val="3"/>
          <w:numId w:val="9"/>
        </w:numPr>
        <w:tabs>
          <w:tab w:val="left" w:pos="1276"/>
        </w:tabs>
        <w:spacing w:before="60" w:after="60" w:line="288" w:lineRule="auto"/>
        <w:jc w:val="both"/>
        <w:rPr>
          <w:rFonts w:cs="Arial"/>
        </w:rPr>
      </w:pPr>
      <w:r>
        <w:rPr>
          <w:rFonts w:cs="Arial"/>
        </w:rPr>
        <w:t>zajistit pro školené osoby potřebné materiály a pomůcky,</w:t>
      </w:r>
    </w:p>
    <w:p w:rsidR="008E7017" w:rsidRDefault="00564450">
      <w:pPr>
        <w:pStyle w:val="Zkladntextodsazen2"/>
        <w:numPr>
          <w:ilvl w:val="3"/>
          <w:numId w:val="9"/>
        </w:numPr>
        <w:tabs>
          <w:tab w:val="left" w:pos="1276"/>
        </w:tabs>
        <w:spacing w:before="60" w:after="60" w:line="288" w:lineRule="auto"/>
        <w:jc w:val="both"/>
        <w:rPr>
          <w:rFonts w:cs="Arial"/>
        </w:rPr>
      </w:pPr>
      <w:r>
        <w:rPr>
          <w:rFonts w:cs="Arial"/>
        </w:rPr>
        <w:t>chránit osobní data účastníků školení a tato zpracovávat výlučně v souladu s právními předpisy.</w:t>
      </w:r>
    </w:p>
    <w:p w:rsidR="008E7017" w:rsidRDefault="008E7017">
      <w:pPr>
        <w:pStyle w:val="Zkladntextodsazen"/>
        <w:spacing w:before="60" w:after="60" w:line="288" w:lineRule="auto"/>
        <w:ind w:left="426" w:hanging="426"/>
        <w:rPr>
          <w:rFonts w:cs="Arial"/>
        </w:rPr>
      </w:pPr>
    </w:p>
    <w:p w:rsidR="008E7017" w:rsidRDefault="00564450">
      <w:pPr>
        <w:widowControl w:val="0"/>
        <w:numPr>
          <w:ilvl w:val="0"/>
          <w:numId w:val="4"/>
        </w:numPr>
        <w:tabs>
          <w:tab w:val="left" w:pos="426"/>
          <w:tab w:val="left" w:pos="851"/>
        </w:tabs>
        <w:spacing w:before="60" w:after="60" w:line="288" w:lineRule="auto"/>
        <w:ind w:left="357" w:hanging="357"/>
        <w:rPr>
          <w:rFonts w:eastAsia="Times New Roman" w:cs="Arial"/>
          <w:lang w:eastAsia="ar-SA"/>
        </w:rPr>
      </w:pPr>
      <w:r>
        <w:rPr>
          <w:rFonts w:eastAsia="Times New Roman" w:cs="Arial"/>
          <w:lang w:eastAsia="ar-SA"/>
        </w:rPr>
        <w:t>Odběratel je zejména povinen:</w:t>
      </w:r>
    </w:p>
    <w:p w:rsidR="008E7017" w:rsidRDefault="00564450">
      <w:pPr>
        <w:pStyle w:val="Zkladntextodsazen2"/>
        <w:numPr>
          <w:ilvl w:val="3"/>
          <w:numId w:val="10"/>
        </w:numPr>
        <w:tabs>
          <w:tab w:val="left" w:pos="1276"/>
        </w:tabs>
        <w:spacing w:before="60" w:after="60" w:line="288" w:lineRule="auto"/>
        <w:ind w:left="793" w:hanging="113"/>
        <w:jc w:val="both"/>
        <w:rPr>
          <w:rFonts w:cs="Arial"/>
        </w:rPr>
      </w:pPr>
      <w:r>
        <w:rPr>
          <w:rFonts w:cs="Arial"/>
        </w:rPr>
        <w:t xml:space="preserve">zabezpečit nezbytnou součinnost v rozsahu </w:t>
      </w:r>
      <w:r w:rsidR="00AE17C2">
        <w:rPr>
          <w:rFonts w:cs="Arial"/>
        </w:rPr>
        <w:t xml:space="preserve">vyplývajícího </w:t>
      </w:r>
      <w:r>
        <w:rPr>
          <w:rFonts w:cs="Arial"/>
        </w:rPr>
        <w:t>z povinností odběratele podle této smlouvy;</w:t>
      </w:r>
    </w:p>
    <w:p w:rsidR="008E7017" w:rsidRDefault="00564450">
      <w:pPr>
        <w:pStyle w:val="Zkladntextodsazen2"/>
        <w:numPr>
          <w:ilvl w:val="3"/>
          <w:numId w:val="10"/>
        </w:numPr>
        <w:tabs>
          <w:tab w:val="left" w:pos="1276"/>
        </w:tabs>
        <w:spacing w:before="60" w:after="60" w:line="288" w:lineRule="auto"/>
        <w:ind w:left="793" w:hanging="113"/>
        <w:jc w:val="both"/>
        <w:rPr>
          <w:rFonts w:cs="Arial"/>
        </w:rPr>
      </w:pPr>
      <w:r>
        <w:rPr>
          <w:rFonts w:cs="Arial"/>
        </w:rPr>
        <w:t xml:space="preserve">uhradit poskytovateli odměnu dle ujednání této článku </w:t>
      </w:r>
      <w:r w:rsidR="00AE17C2">
        <w:rPr>
          <w:rFonts w:cs="Arial"/>
        </w:rPr>
        <w:t>I</w:t>
      </w:r>
      <w:r>
        <w:rPr>
          <w:rFonts w:cs="Arial"/>
        </w:rPr>
        <w:t xml:space="preserve">V. této smlouvy. </w:t>
      </w:r>
    </w:p>
    <w:p w:rsidR="008E7017" w:rsidRDefault="008E7017">
      <w:pPr>
        <w:pStyle w:val="Zkladntext3"/>
        <w:tabs>
          <w:tab w:val="left" w:pos="851"/>
        </w:tabs>
        <w:spacing w:before="60" w:after="60" w:line="288" w:lineRule="auto"/>
        <w:jc w:val="both"/>
        <w:rPr>
          <w:rFonts w:cs="Arial"/>
          <w:sz w:val="22"/>
          <w:szCs w:val="22"/>
        </w:rPr>
      </w:pPr>
    </w:p>
    <w:p w:rsidR="008E7017" w:rsidRDefault="00A2646D">
      <w:pPr>
        <w:pStyle w:val="Zkladntext"/>
        <w:spacing w:before="60" w:after="60" w:line="288" w:lineRule="auto"/>
        <w:jc w:val="center"/>
        <w:rPr>
          <w:rFonts w:cs="Arial"/>
          <w:caps/>
          <w:sz w:val="22"/>
          <w:szCs w:val="22"/>
        </w:rPr>
      </w:pPr>
      <w:r>
        <w:rPr>
          <w:rFonts w:cs="Arial"/>
          <w:caps/>
          <w:sz w:val="22"/>
          <w:szCs w:val="22"/>
        </w:rPr>
        <w:lastRenderedPageBreak/>
        <w:t>I</w:t>
      </w:r>
      <w:r w:rsidR="00564450">
        <w:rPr>
          <w:rFonts w:cs="Arial"/>
          <w:caps/>
          <w:sz w:val="22"/>
          <w:szCs w:val="22"/>
        </w:rPr>
        <w:t>V.</w:t>
      </w:r>
    </w:p>
    <w:p w:rsidR="008E7017" w:rsidRDefault="00564450">
      <w:pPr>
        <w:pStyle w:val="Zkladntext"/>
        <w:spacing w:before="60" w:after="60" w:line="288" w:lineRule="auto"/>
        <w:jc w:val="center"/>
        <w:rPr>
          <w:rFonts w:cs="Arial"/>
          <w:caps/>
          <w:sz w:val="22"/>
          <w:szCs w:val="22"/>
        </w:rPr>
      </w:pPr>
      <w:r>
        <w:rPr>
          <w:rFonts w:cs="Arial"/>
          <w:caps/>
          <w:sz w:val="22"/>
          <w:szCs w:val="22"/>
        </w:rPr>
        <w:t>Odměna a způsob placení</w:t>
      </w:r>
    </w:p>
    <w:p w:rsidR="008E7017" w:rsidRDefault="00564450">
      <w:pPr>
        <w:numPr>
          <w:ilvl w:val="0"/>
          <w:numId w:val="5"/>
        </w:numPr>
        <w:tabs>
          <w:tab w:val="left" w:pos="1276"/>
        </w:tabs>
        <w:spacing w:before="60" w:after="60" w:line="288" w:lineRule="auto"/>
        <w:ind w:left="357" w:hanging="357"/>
        <w:jc w:val="both"/>
      </w:pPr>
      <w:r>
        <w:rPr>
          <w:rFonts w:cs="Arial"/>
        </w:rPr>
        <w:t xml:space="preserve">Poskytovatel a </w:t>
      </w:r>
      <w:r>
        <w:rPr>
          <w:rFonts w:cs="Arial"/>
          <w:bCs/>
        </w:rPr>
        <w:t xml:space="preserve">odběratel </w:t>
      </w:r>
      <w:r>
        <w:rPr>
          <w:rFonts w:cs="Arial"/>
        </w:rPr>
        <w:t>se dohodli na odměně</w:t>
      </w:r>
      <w:r>
        <w:rPr>
          <w:rFonts w:cs="Arial"/>
          <w:b/>
        </w:rPr>
        <w:t xml:space="preserve"> </w:t>
      </w:r>
      <w:r>
        <w:rPr>
          <w:rFonts w:cs="Arial"/>
        </w:rPr>
        <w:t>za poskytování služeb v oblasti vzdělávání a rozvoje dle této smlouvy takto:</w:t>
      </w:r>
    </w:p>
    <w:p w:rsidR="008E7017" w:rsidRDefault="00564450">
      <w:pPr>
        <w:pStyle w:val="Zkladntextodsazen2"/>
        <w:numPr>
          <w:ilvl w:val="3"/>
          <w:numId w:val="11"/>
        </w:numPr>
        <w:tabs>
          <w:tab w:val="left" w:pos="1276"/>
        </w:tabs>
        <w:spacing w:before="60" w:after="60" w:line="288" w:lineRule="auto"/>
        <w:jc w:val="both"/>
        <w:rPr>
          <w:rFonts w:cs="Arial"/>
        </w:rPr>
      </w:pPr>
      <w:r>
        <w:rPr>
          <w:rFonts w:cs="Arial"/>
        </w:rPr>
        <w:t xml:space="preserve">ve výši 25.000,- Kč bez DPH za jeden konaný workshop </w:t>
      </w:r>
    </w:p>
    <w:p w:rsidR="008E7017" w:rsidRDefault="00564450">
      <w:pPr>
        <w:pStyle w:val="Zkladntextodsazen2"/>
        <w:numPr>
          <w:ilvl w:val="3"/>
          <w:numId w:val="11"/>
        </w:numPr>
        <w:tabs>
          <w:tab w:val="left" w:pos="1276"/>
        </w:tabs>
        <w:spacing w:before="60" w:after="60" w:line="288" w:lineRule="auto"/>
        <w:jc w:val="both"/>
        <w:rPr>
          <w:rFonts w:cs="Arial"/>
        </w:rPr>
      </w:pPr>
      <w:r>
        <w:rPr>
          <w:rFonts w:cs="Arial"/>
        </w:rPr>
        <w:t>ve výši 3.000,- Kč bez DPH za 1 hodinu konzultace</w:t>
      </w:r>
    </w:p>
    <w:p w:rsidR="008E7017" w:rsidRDefault="00564450">
      <w:pPr>
        <w:pStyle w:val="Zkladntextodsazen2"/>
        <w:numPr>
          <w:ilvl w:val="3"/>
          <w:numId w:val="11"/>
        </w:numPr>
        <w:tabs>
          <w:tab w:val="left" w:pos="1276"/>
        </w:tabs>
        <w:spacing w:before="60" w:after="60" w:line="288" w:lineRule="auto"/>
        <w:jc w:val="both"/>
        <w:rPr>
          <w:rFonts w:cs="Arial"/>
        </w:rPr>
      </w:pPr>
      <w:r>
        <w:rPr>
          <w:rFonts w:cs="Arial"/>
        </w:rPr>
        <w:t xml:space="preserve">ve výši 2.000,- Kč bez DPH za vypracování kompetenčního modelu na 1 pozici </w:t>
      </w:r>
    </w:p>
    <w:p w:rsidR="008E7017" w:rsidRDefault="00564450">
      <w:pPr>
        <w:pStyle w:val="Zkladntextodsazen2"/>
        <w:numPr>
          <w:ilvl w:val="3"/>
          <w:numId w:val="11"/>
        </w:numPr>
        <w:tabs>
          <w:tab w:val="left" w:pos="1276"/>
        </w:tabs>
        <w:spacing w:before="60" w:after="60" w:line="288" w:lineRule="auto"/>
        <w:jc w:val="both"/>
        <w:rPr>
          <w:rFonts w:cs="Arial"/>
        </w:rPr>
      </w:pPr>
      <w:r>
        <w:rPr>
          <w:rFonts w:cs="Arial"/>
        </w:rPr>
        <w:t>DPH bude účtováno samostatnou položkou dle platných právních předpisů,</w:t>
      </w:r>
    </w:p>
    <w:p w:rsidR="008E7017" w:rsidRDefault="00564450">
      <w:pPr>
        <w:pStyle w:val="Zkladntextodsazen2"/>
        <w:tabs>
          <w:tab w:val="left" w:pos="1276"/>
        </w:tabs>
        <w:spacing w:before="60" w:after="60" w:line="288" w:lineRule="auto"/>
        <w:ind w:left="426" w:firstLine="0"/>
        <w:jc w:val="both"/>
        <w:rPr>
          <w:rFonts w:cs="Arial"/>
        </w:rPr>
      </w:pPr>
      <w:r>
        <w:rPr>
          <w:rFonts w:cs="Arial"/>
        </w:rPr>
        <w:t xml:space="preserve">přičemž </w:t>
      </w:r>
      <w:r w:rsidR="003F5EFD">
        <w:rPr>
          <w:rFonts w:cs="Arial"/>
        </w:rPr>
        <w:t xml:space="preserve">celková </w:t>
      </w:r>
      <w:r>
        <w:rPr>
          <w:rFonts w:cs="Arial"/>
        </w:rPr>
        <w:t>výše odměny závisí na reálném počtu kompetenčních modelů, dní workshopů a hodin konzultace.</w:t>
      </w:r>
    </w:p>
    <w:p w:rsidR="008E7017" w:rsidRDefault="005B0025">
      <w:pPr>
        <w:numPr>
          <w:ilvl w:val="0"/>
          <w:numId w:val="5"/>
        </w:numPr>
        <w:tabs>
          <w:tab w:val="left" w:pos="1276"/>
        </w:tabs>
        <w:spacing w:before="60" w:after="60" w:line="288" w:lineRule="auto"/>
        <w:ind w:left="357" w:hanging="357"/>
        <w:jc w:val="both"/>
      </w:pPr>
      <w:r>
        <w:rPr>
          <w:rFonts w:cs="Arial"/>
        </w:rPr>
        <w:t>M</w:t>
      </w:r>
      <w:r w:rsidR="003F5EFD">
        <w:rPr>
          <w:rFonts w:cs="Arial"/>
        </w:rPr>
        <w:t xml:space="preserve">aximální </w:t>
      </w:r>
      <w:r w:rsidR="00564450">
        <w:rPr>
          <w:rFonts w:cs="Arial"/>
        </w:rPr>
        <w:t xml:space="preserve">rozsah zakázky </w:t>
      </w:r>
      <w:r w:rsidR="003F5EFD">
        <w:rPr>
          <w:rFonts w:cs="Arial"/>
        </w:rPr>
        <w:t xml:space="preserve">činí </w:t>
      </w:r>
      <w:r w:rsidR="00564450">
        <w:rPr>
          <w:rFonts w:cs="Arial"/>
        </w:rPr>
        <w:t xml:space="preserve">107.000,- Kč bez DPH za celkový počet </w:t>
      </w:r>
      <w:proofErr w:type="gramStart"/>
      <w:r w:rsidR="00564450">
        <w:rPr>
          <w:rFonts w:cs="Arial"/>
        </w:rPr>
        <w:t>10-ti</w:t>
      </w:r>
      <w:proofErr w:type="gramEnd"/>
      <w:r w:rsidR="00564450">
        <w:rPr>
          <w:rFonts w:cs="Arial"/>
        </w:rPr>
        <w:t xml:space="preserve"> kompetenčních modelů, 3 workshopů a 4 hodin konzultací. </w:t>
      </w:r>
      <w:r>
        <w:rPr>
          <w:rFonts w:cs="Arial"/>
        </w:rPr>
        <w:t>Odběratel si vyhrazuje právo snížit počet jednotlivých objednávaných služeb, a to podle skutečné potřeby, která se vyvine z realizace zakázky. V případě potřeby zvýšení počtu jednotlivých služeb, kdy by m</w:t>
      </w:r>
      <w:r w:rsidR="003271D2">
        <w:rPr>
          <w:rFonts w:cs="Arial"/>
        </w:rPr>
        <w:t>ělo dojít k navýšení maximálního</w:t>
      </w:r>
      <w:r w:rsidR="004363CB">
        <w:rPr>
          <w:rFonts w:cs="Arial"/>
        </w:rPr>
        <w:t xml:space="preserve"> finančního</w:t>
      </w:r>
      <w:r>
        <w:rPr>
          <w:rFonts w:cs="Arial"/>
        </w:rPr>
        <w:t xml:space="preserve"> </w:t>
      </w:r>
      <w:r w:rsidR="003271D2">
        <w:rPr>
          <w:rFonts w:cs="Arial"/>
        </w:rPr>
        <w:t>objemu</w:t>
      </w:r>
      <w:r>
        <w:rPr>
          <w:rFonts w:cs="Arial"/>
        </w:rPr>
        <w:t xml:space="preserve"> zakázky</w:t>
      </w:r>
      <w:r w:rsidR="003271D2">
        <w:rPr>
          <w:rFonts w:cs="Arial"/>
        </w:rPr>
        <w:t>, musí být toto řešeno formou písemného číslovaného dodatku podepsaného oběma smluvními stranami.</w:t>
      </w:r>
      <w:r w:rsidR="003271D2" w:rsidDel="003271D2">
        <w:rPr>
          <w:rFonts w:cs="Arial"/>
        </w:rPr>
        <w:t xml:space="preserve"> </w:t>
      </w:r>
      <w:r w:rsidR="00564450">
        <w:rPr>
          <w:rFonts w:cs="Arial"/>
        </w:rPr>
        <w:t xml:space="preserve">Odměna bude fakturována vždy po uskutečnění každé části zakázky dle rozsahu dané části. Na odměnu vystaví poskytovatel daňový doklad splatný </w:t>
      </w:r>
      <w:r w:rsidR="00A1121D">
        <w:rPr>
          <w:rFonts w:cs="Arial"/>
        </w:rPr>
        <w:t>do 14 dnů ode dne jeho doručení</w:t>
      </w:r>
      <w:r w:rsidR="00564450">
        <w:rPr>
          <w:rFonts w:cs="Arial"/>
        </w:rPr>
        <w:t xml:space="preserve"> odběrateli.</w:t>
      </w:r>
    </w:p>
    <w:p w:rsidR="008E7017" w:rsidRDefault="00564450">
      <w:pPr>
        <w:numPr>
          <w:ilvl w:val="0"/>
          <w:numId w:val="5"/>
        </w:numPr>
        <w:tabs>
          <w:tab w:val="left" w:pos="1276"/>
        </w:tabs>
        <w:spacing w:before="60" w:after="60" w:line="288" w:lineRule="auto"/>
        <w:ind w:left="357" w:hanging="357"/>
        <w:jc w:val="both"/>
      </w:pPr>
      <w:r>
        <w:rPr>
          <w:rFonts w:cs="Arial"/>
        </w:rPr>
        <w:t>Odměna bude odběratelem uhrazena na bankovní účet uvedený na faktuře – daňovém dokladu</w:t>
      </w:r>
      <w:r w:rsidR="00013357">
        <w:rPr>
          <w:rFonts w:cs="Arial"/>
        </w:rPr>
        <w:t>. Poskytovatel prohlašuje že:</w:t>
      </w:r>
      <w:r>
        <w:rPr>
          <w:rFonts w:cs="Arial"/>
        </w:rPr>
        <w:t>:</w:t>
      </w:r>
    </w:p>
    <w:p w:rsidR="008E7017" w:rsidRDefault="00564450">
      <w:pPr>
        <w:pStyle w:val="Zkladntextodsazen2"/>
        <w:numPr>
          <w:ilvl w:val="3"/>
          <w:numId w:val="14"/>
        </w:numPr>
        <w:tabs>
          <w:tab w:val="left" w:pos="1276"/>
        </w:tabs>
        <w:spacing w:before="60" w:after="60" w:line="288" w:lineRule="auto"/>
        <w:ind w:left="993" w:hanging="284"/>
        <w:jc w:val="both"/>
        <w:rPr>
          <w:rFonts w:cs="Arial"/>
        </w:rPr>
      </w:pPr>
      <w:r>
        <w:rPr>
          <w:rFonts w:cs="Arial"/>
        </w:rPr>
        <w:t>bankovní účet, na který má být odměna uhrazena, byl oznámen správci daně a je určen ke zveřejnění způsobem umožňujícím dálkový přístup ve smyslu § 96 zák. č. 235/2004 Sb., o dani z přidané hodnoty, v platném znění (dále „zákon o DPH“);</w:t>
      </w:r>
    </w:p>
    <w:p w:rsidR="008E7017" w:rsidRDefault="00564450">
      <w:pPr>
        <w:pStyle w:val="Zkladntextodsazen2"/>
        <w:numPr>
          <w:ilvl w:val="3"/>
          <w:numId w:val="14"/>
        </w:numPr>
        <w:tabs>
          <w:tab w:val="left" w:pos="1276"/>
        </w:tabs>
        <w:spacing w:before="60" w:after="60" w:line="288" w:lineRule="auto"/>
        <w:ind w:left="993" w:hanging="284"/>
        <w:jc w:val="both"/>
        <w:rPr>
          <w:rFonts w:cs="Arial"/>
        </w:rPr>
      </w:pPr>
      <w:r>
        <w:rPr>
          <w:rFonts w:cs="Arial"/>
        </w:rPr>
        <w:t xml:space="preserve">plní řádně veškeré své daňové povinnosti vyplývající ze zákona o DPH, </w:t>
      </w:r>
    </w:p>
    <w:p w:rsidR="008E7017" w:rsidRDefault="00564450">
      <w:pPr>
        <w:pStyle w:val="Zkladntextodsazen2"/>
        <w:numPr>
          <w:ilvl w:val="3"/>
          <w:numId w:val="14"/>
        </w:numPr>
        <w:tabs>
          <w:tab w:val="left" w:pos="1276"/>
        </w:tabs>
        <w:spacing w:before="60" w:after="60" w:line="288" w:lineRule="auto"/>
        <w:ind w:left="993" w:hanging="284"/>
        <w:jc w:val="both"/>
        <w:rPr>
          <w:rFonts w:cs="Arial"/>
        </w:rPr>
      </w:pPr>
      <w:r>
        <w:rPr>
          <w:rFonts w:cs="Arial"/>
        </w:rPr>
        <w:t>příslušný správce daně nerozhodl o tom, že poskytovatel je nespolehlivým plátcem daně</w:t>
      </w:r>
    </w:p>
    <w:p w:rsidR="008E7017" w:rsidRDefault="00564450">
      <w:pPr>
        <w:tabs>
          <w:tab w:val="left" w:pos="1276"/>
        </w:tabs>
        <w:spacing w:before="60" w:after="60" w:line="288" w:lineRule="auto"/>
        <w:ind w:left="357" w:firstLine="0"/>
        <w:jc w:val="both"/>
        <w:rPr>
          <w:rFonts w:cs="Arial"/>
        </w:rPr>
      </w:pPr>
      <w:r>
        <w:rPr>
          <w:rFonts w:cs="Arial"/>
        </w:rPr>
        <w:t xml:space="preserve">a zavazuje se odběratele bez zbytečného odkladu informovat o tom, že došlo k jakékoli změně kteréhokoli z uvedených prohlášení. </w:t>
      </w:r>
    </w:p>
    <w:p w:rsidR="008E7017" w:rsidRDefault="00564450">
      <w:pPr>
        <w:numPr>
          <w:ilvl w:val="0"/>
          <w:numId w:val="5"/>
        </w:numPr>
        <w:tabs>
          <w:tab w:val="left" w:pos="1276"/>
        </w:tabs>
        <w:spacing w:before="60" w:after="60" w:line="288" w:lineRule="auto"/>
        <w:ind w:left="357" w:hanging="357"/>
        <w:jc w:val="both"/>
      </w:pPr>
      <w:r>
        <w:rPr>
          <w:rFonts w:cs="Arial"/>
        </w:rPr>
        <w:t>Smluvní strany sjednávají, že odběratel je od okamžiku, kdy se jakýmkoliv způsobem dozví, že se poskytovatel stal nespolehlivým plátcem DPH nebo že má být odměna poukázána na účet nezveřejněný ve smyslu odst. 1 písm. a) této smlouvy, oprávněn uhradit poskytovateli dosud neuhrazenou odměnu bez DPH a příslušnou DPH v zákonné výši zaplatit ve smyslu § 109a zákona o DPH přímo na bankovní účet místně příslušného správce daně. Uhrazení DPH na účet správce daně poskytovatele a uhrazení odměny bez DPH poskytovateli, je řádným splněním dluhu odběratele dle této smlouvy, popřípadě jeho odpovídající části. Poskytovatel není v takovém případě oprávněn po odběrateli požadovat uhrazení částky odpovídající takto odvedené DPH.</w:t>
      </w:r>
    </w:p>
    <w:p w:rsidR="008E7017" w:rsidRDefault="00564450">
      <w:pPr>
        <w:numPr>
          <w:ilvl w:val="0"/>
          <w:numId w:val="5"/>
        </w:numPr>
        <w:tabs>
          <w:tab w:val="left" w:pos="1276"/>
        </w:tabs>
        <w:spacing w:before="60" w:after="60" w:line="288" w:lineRule="auto"/>
        <w:ind w:left="357" w:hanging="357"/>
        <w:jc w:val="both"/>
        <w:rPr>
          <w:rFonts w:cs="Arial"/>
        </w:rPr>
      </w:pPr>
      <w:r>
        <w:rPr>
          <w:rFonts w:cs="Arial"/>
        </w:rPr>
        <w:t>Vznikne-li odběrateli jakákoli újma v důsledku nepravdivého prohlášení poskytovatele dle této smlouvy nebo v důsledku toho, že se poskytovatel stal nespolehlivým plátcem daně, zavazuje se poskytovatel tuto újmu odběrateli uhradit.</w:t>
      </w:r>
    </w:p>
    <w:p w:rsidR="008E7017" w:rsidRDefault="00564450">
      <w:pPr>
        <w:tabs>
          <w:tab w:val="left" w:pos="1276"/>
        </w:tabs>
        <w:spacing w:before="60" w:after="60" w:line="288" w:lineRule="auto"/>
        <w:jc w:val="both"/>
        <w:rPr>
          <w:rFonts w:cs="Arial"/>
        </w:rPr>
      </w:pPr>
      <w:r>
        <w:rPr>
          <w:rFonts w:cs="Arial"/>
        </w:rPr>
        <w:t xml:space="preserve">  </w:t>
      </w:r>
    </w:p>
    <w:p w:rsidR="008E7017" w:rsidRDefault="00564450">
      <w:pPr>
        <w:pStyle w:val="Zkladntext"/>
        <w:spacing w:before="60" w:after="60" w:line="288" w:lineRule="auto"/>
        <w:jc w:val="center"/>
        <w:rPr>
          <w:rFonts w:cs="Arial"/>
          <w:caps/>
          <w:sz w:val="22"/>
          <w:szCs w:val="22"/>
        </w:rPr>
      </w:pPr>
      <w:r>
        <w:rPr>
          <w:rFonts w:cs="Arial"/>
          <w:caps/>
          <w:sz w:val="22"/>
          <w:szCs w:val="22"/>
        </w:rPr>
        <w:t>V.</w:t>
      </w:r>
    </w:p>
    <w:p w:rsidR="008E7017" w:rsidRDefault="00564450">
      <w:pPr>
        <w:pStyle w:val="Zkladntext"/>
        <w:spacing w:before="60" w:after="60" w:line="288" w:lineRule="auto"/>
        <w:jc w:val="center"/>
        <w:rPr>
          <w:rFonts w:cs="Arial"/>
          <w:caps/>
          <w:sz w:val="22"/>
          <w:szCs w:val="22"/>
        </w:rPr>
      </w:pPr>
      <w:r>
        <w:rPr>
          <w:rFonts w:cs="Arial"/>
          <w:caps/>
          <w:sz w:val="22"/>
          <w:szCs w:val="22"/>
        </w:rPr>
        <w:t>Doba trvání smlouvy</w:t>
      </w:r>
    </w:p>
    <w:p w:rsidR="008E7017" w:rsidRDefault="00564450">
      <w:pPr>
        <w:numPr>
          <w:ilvl w:val="0"/>
          <w:numId w:val="6"/>
        </w:numPr>
        <w:tabs>
          <w:tab w:val="left" w:pos="1276"/>
        </w:tabs>
        <w:spacing w:before="60" w:after="60" w:line="288" w:lineRule="auto"/>
        <w:jc w:val="both"/>
      </w:pPr>
      <w:r>
        <w:rPr>
          <w:rFonts w:cs="Arial"/>
        </w:rPr>
        <w:t xml:space="preserve">Po dohodě smluvních stran se tato smlouva </w:t>
      </w:r>
      <w:r>
        <w:rPr>
          <w:rFonts w:cs="Arial"/>
          <w:b/>
        </w:rPr>
        <w:t>uzavírá na dobu</w:t>
      </w:r>
      <w:r>
        <w:rPr>
          <w:rFonts w:cs="Arial"/>
        </w:rPr>
        <w:t xml:space="preserve"> </w:t>
      </w:r>
      <w:r>
        <w:rPr>
          <w:rFonts w:cs="Arial"/>
          <w:b/>
        </w:rPr>
        <w:t>určitou</w:t>
      </w:r>
      <w:r>
        <w:rPr>
          <w:rFonts w:cs="Arial"/>
        </w:rPr>
        <w:t>, do odevzdání zpracovaných výstupů zakázky, nejpozději však do 31. 12. 2019.</w:t>
      </w:r>
    </w:p>
    <w:p w:rsidR="008E7017" w:rsidRDefault="00564450">
      <w:pPr>
        <w:numPr>
          <w:ilvl w:val="0"/>
          <w:numId w:val="6"/>
        </w:numPr>
        <w:tabs>
          <w:tab w:val="left" w:pos="1276"/>
        </w:tabs>
        <w:spacing w:before="60" w:after="60" w:line="288" w:lineRule="auto"/>
        <w:jc w:val="both"/>
        <w:rPr>
          <w:rFonts w:cs="Arial"/>
          <w:bCs/>
        </w:rPr>
      </w:pPr>
      <w:r>
        <w:rPr>
          <w:rFonts w:cs="Arial"/>
          <w:bCs/>
        </w:rPr>
        <w:t>Před uplynutím doby trvání smlouva skončí:</w:t>
      </w:r>
    </w:p>
    <w:p w:rsidR="008E7017" w:rsidRDefault="00564450">
      <w:pPr>
        <w:pStyle w:val="Zkladntextodsazen2"/>
        <w:numPr>
          <w:ilvl w:val="3"/>
          <w:numId w:val="12"/>
        </w:numPr>
        <w:tabs>
          <w:tab w:val="left" w:pos="1276"/>
        </w:tabs>
        <w:spacing w:before="60" w:after="60" w:line="288" w:lineRule="auto"/>
        <w:jc w:val="both"/>
        <w:rPr>
          <w:rFonts w:cs="Arial"/>
        </w:rPr>
      </w:pPr>
      <w:r>
        <w:rPr>
          <w:rFonts w:cs="Arial"/>
        </w:rPr>
        <w:lastRenderedPageBreak/>
        <w:t>písemnou dohodou smluvních stran,</w:t>
      </w:r>
    </w:p>
    <w:p w:rsidR="008E7017" w:rsidRDefault="00564450">
      <w:pPr>
        <w:pStyle w:val="Zkladntextodsazen2"/>
        <w:numPr>
          <w:ilvl w:val="3"/>
          <w:numId w:val="12"/>
        </w:numPr>
        <w:tabs>
          <w:tab w:val="left" w:pos="1276"/>
        </w:tabs>
        <w:spacing w:before="60" w:after="60" w:line="288" w:lineRule="auto"/>
        <w:jc w:val="both"/>
        <w:rPr>
          <w:rFonts w:cs="Arial"/>
        </w:rPr>
      </w:pPr>
      <w:r>
        <w:rPr>
          <w:rFonts w:cs="Arial"/>
        </w:rPr>
        <w:t>písemnou výpovědí odběratele v měsíční výpovědní lhůtě, která počne běžet následující den po doručení výpovědi poskytovateli,</w:t>
      </w:r>
    </w:p>
    <w:p w:rsidR="008E7017" w:rsidRDefault="00564450">
      <w:pPr>
        <w:pStyle w:val="Zkladntextodsazen2"/>
        <w:numPr>
          <w:ilvl w:val="3"/>
          <w:numId w:val="12"/>
        </w:numPr>
        <w:tabs>
          <w:tab w:val="left" w:pos="1276"/>
        </w:tabs>
        <w:spacing w:before="60" w:after="60" w:line="288" w:lineRule="auto"/>
        <w:jc w:val="both"/>
        <w:rPr>
          <w:rFonts w:cs="Arial"/>
        </w:rPr>
      </w:pPr>
      <w:r>
        <w:rPr>
          <w:rFonts w:cs="Arial"/>
        </w:rPr>
        <w:t>odstoupením od smlouvy kteroukoliv ze smluvních stran výlučně z důvodu podstatného porušení povinnosti ze smlouvy, přičemž za podstatné porušení povinnosti ze smlouvy na straně poskytovatele bude považováno zejména porušení kterékoliv z povinností vyplývajících pro poskytovatele z článku IV., článku V. odst. 4 až 6. a článku VII. této smlouvy,</w:t>
      </w:r>
    </w:p>
    <w:p w:rsidR="008E7017" w:rsidRDefault="00564450">
      <w:pPr>
        <w:pStyle w:val="Zkladntextodsazen2"/>
        <w:numPr>
          <w:ilvl w:val="3"/>
          <w:numId w:val="12"/>
        </w:numPr>
        <w:tabs>
          <w:tab w:val="left" w:pos="1276"/>
        </w:tabs>
        <w:spacing w:before="60" w:after="60" w:line="288" w:lineRule="auto"/>
        <w:jc w:val="both"/>
        <w:rPr>
          <w:rFonts w:cs="Arial"/>
        </w:rPr>
      </w:pPr>
      <w:r>
        <w:rPr>
          <w:rFonts w:cs="Arial"/>
        </w:rPr>
        <w:t>oznámení o odstoupení musí být písemné, doručeno druhé smluvní straně a je účinné dnem jeho doručení, popř. pozdějším dnem uvedeným v písemném oznámení o odstoupení.</w:t>
      </w:r>
    </w:p>
    <w:p w:rsidR="008E7017" w:rsidRDefault="008E7017">
      <w:pPr>
        <w:pStyle w:val="Zkladntextodsazen2"/>
        <w:numPr>
          <w:ilvl w:val="3"/>
          <w:numId w:val="13"/>
        </w:numPr>
        <w:tabs>
          <w:tab w:val="left" w:pos="1276"/>
        </w:tabs>
        <w:spacing w:before="60" w:after="60" w:line="288" w:lineRule="auto"/>
        <w:jc w:val="both"/>
        <w:rPr>
          <w:rFonts w:cs="Arial"/>
        </w:rPr>
      </w:pPr>
    </w:p>
    <w:p w:rsidR="008E7017" w:rsidRDefault="008E7017">
      <w:pPr>
        <w:tabs>
          <w:tab w:val="left" w:pos="1276"/>
        </w:tabs>
        <w:spacing w:before="60" w:after="60" w:line="288" w:lineRule="auto"/>
        <w:rPr>
          <w:rFonts w:cs="Arial"/>
        </w:rPr>
      </w:pPr>
    </w:p>
    <w:p w:rsidR="008E7017" w:rsidRDefault="00564450">
      <w:pPr>
        <w:pStyle w:val="Zkladntext"/>
        <w:spacing w:before="60" w:after="60" w:line="288" w:lineRule="auto"/>
        <w:jc w:val="center"/>
        <w:rPr>
          <w:rFonts w:cs="Arial"/>
          <w:caps/>
          <w:sz w:val="22"/>
          <w:szCs w:val="22"/>
        </w:rPr>
      </w:pPr>
      <w:r>
        <w:rPr>
          <w:rFonts w:cs="Arial"/>
          <w:caps/>
          <w:sz w:val="22"/>
          <w:szCs w:val="22"/>
        </w:rPr>
        <w:t>VI.</w:t>
      </w:r>
    </w:p>
    <w:p w:rsidR="008E7017" w:rsidRDefault="00564450">
      <w:pPr>
        <w:pStyle w:val="Zkladntext"/>
        <w:spacing w:before="60" w:after="60" w:line="288" w:lineRule="auto"/>
        <w:jc w:val="center"/>
        <w:rPr>
          <w:rFonts w:cs="Arial"/>
          <w:caps/>
          <w:sz w:val="22"/>
          <w:szCs w:val="22"/>
        </w:rPr>
      </w:pPr>
      <w:r>
        <w:rPr>
          <w:rFonts w:cs="Arial"/>
          <w:caps/>
          <w:sz w:val="22"/>
          <w:szCs w:val="22"/>
        </w:rPr>
        <w:t>Mlčenlivost</w:t>
      </w:r>
    </w:p>
    <w:p w:rsidR="008E7017" w:rsidRDefault="00564450">
      <w:pPr>
        <w:tabs>
          <w:tab w:val="left" w:pos="1276"/>
        </w:tabs>
        <w:spacing w:before="60" w:after="60" w:line="288" w:lineRule="auto"/>
        <w:ind w:firstLine="0"/>
        <w:jc w:val="both"/>
        <w:rPr>
          <w:rFonts w:cs="Arial"/>
        </w:rPr>
      </w:pPr>
      <w:r>
        <w:rPr>
          <w:rFonts w:cs="Arial"/>
        </w:rPr>
        <w:t>Tato smlouva, jakož i jiné dokumenty a informace s ní související mají důvěrný charakter a žádná smluvní strana není oprávněna zpřístupnit je bez předchozího písemného souhlasu druhé smluvní strany žádné třetí osobě s výjimkou:</w:t>
      </w:r>
    </w:p>
    <w:p w:rsidR="008E7017" w:rsidRDefault="00564450">
      <w:pPr>
        <w:numPr>
          <w:ilvl w:val="1"/>
          <w:numId w:val="15"/>
        </w:numPr>
        <w:tabs>
          <w:tab w:val="left" w:pos="1276"/>
        </w:tabs>
        <w:spacing w:before="60" w:after="60" w:line="288" w:lineRule="auto"/>
        <w:jc w:val="both"/>
        <w:rPr>
          <w:rFonts w:cs="Arial"/>
        </w:rPr>
      </w:pPr>
      <w:r>
        <w:rPr>
          <w:rFonts w:cs="Arial"/>
        </w:rPr>
        <w:t>případů, kdy je zpřístupnění vyžadováno právními předpisy nebo příslušnými orgány na základě právních předpisů,</w:t>
      </w:r>
    </w:p>
    <w:p w:rsidR="008E7017" w:rsidRDefault="00564450">
      <w:pPr>
        <w:numPr>
          <w:ilvl w:val="1"/>
          <w:numId w:val="15"/>
        </w:numPr>
        <w:tabs>
          <w:tab w:val="left" w:pos="1276"/>
        </w:tabs>
        <w:spacing w:before="60" w:after="60" w:line="288" w:lineRule="auto"/>
        <w:jc w:val="both"/>
        <w:rPr>
          <w:rFonts w:cs="Arial"/>
        </w:rPr>
      </w:pPr>
      <w:r>
        <w:rPr>
          <w:rFonts w:cs="Arial"/>
        </w:rPr>
        <w:t>těch informací, které jsou již veřejně přístupné, stanou se jimi jinak než porušením této smlouvy či byly jejich adresátům známy před uzavřením této smlouvy,</w:t>
      </w:r>
    </w:p>
    <w:p w:rsidR="008E7017" w:rsidRDefault="00564450">
      <w:pPr>
        <w:numPr>
          <w:ilvl w:val="1"/>
          <w:numId w:val="15"/>
        </w:numPr>
        <w:tabs>
          <w:tab w:val="left" w:pos="1276"/>
        </w:tabs>
        <w:spacing w:before="60" w:after="60" w:line="288" w:lineRule="auto"/>
        <w:jc w:val="both"/>
        <w:rPr>
          <w:rFonts w:cs="Arial"/>
        </w:rPr>
      </w:pPr>
      <w:r>
        <w:rPr>
          <w:rFonts w:cs="Arial"/>
        </w:rPr>
        <w:t xml:space="preserve">těch informací, které jejich příjemce zpřístupňuje svým poradcům, </w:t>
      </w:r>
    </w:p>
    <w:p w:rsidR="008E7017" w:rsidRDefault="00564450">
      <w:pPr>
        <w:numPr>
          <w:ilvl w:val="1"/>
          <w:numId w:val="15"/>
        </w:numPr>
        <w:tabs>
          <w:tab w:val="left" w:pos="1276"/>
        </w:tabs>
        <w:spacing w:before="60" w:after="60" w:line="288" w:lineRule="auto"/>
        <w:jc w:val="both"/>
        <w:rPr>
          <w:rFonts w:cs="Arial"/>
        </w:rPr>
      </w:pPr>
      <w:r>
        <w:rPr>
          <w:rFonts w:cs="Arial"/>
        </w:rPr>
        <w:t>případů, kdy takové zpřístupnění umožňuje nebo vyžaduje tato smlouva nebo jiná smlouva uzavřená mezi smluvními stranami,</w:t>
      </w:r>
    </w:p>
    <w:p w:rsidR="008E7017" w:rsidRDefault="00564450">
      <w:pPr>
        <w:numPr>
          <w:ilvl w:val="1"/>
          <w:numId w:val="15"/>
        </w:numPr>
        <w:tabs>
          <w:tab w:val="left" w:pos="1276"/>
        </w:tabs>
        <w:spacing w:before="60" w:after="60" w:line="288" w:lineRule="auto"/>
        <w:jc w:val="both"/>
        <w:rPr>
          <w:rFonts w:cs="Arial"/>
        </w:rPr>
      </w:pPr>
      <w:r>
        <w:rPr>
          <w:rFonts w:cs="Arial"/>
        </w:rPr>
        <w:t>jejich zpřístupnění kterékoliv z osob náležející do stejného koncernu jako odběratel (včetně zaměstnanců, společníků, akcionářů, zřizovatelů, zástupců a poradců kterékoliv z takových osob).</w:t>
      </w:r>
    </w:p>
    <w:p w:rsidR="008E7017" w:rsidRDefault="008E7017">
      <w:pPr>
        <w:tabs>
          <w:tab w:val="left" w:pos="1276"/>
        </w:tabs>
        <w:spacing w:before="60" w:after="60" w:line="288" w:lineRule="auto"/>
        <w:rPr>
          <w:rFonts w:cs="Arial"/>
        </w:rPr>
      </w:pPr>
    </w:p>
    <w:p w:rsidR="008E7017" w:rsidRDefault="008E7017">
      <w:pPr>
        <w:tabs>
          <w:tab w:val="left" w:pos="1276"/>
        </w:tabs>
        <w:spacing w:before="60" w:after="60" w:line="288" w:lineRule="auto"/>
        <w:rPr>
          <w:rFonts w:cs="Arial"/>
        </w:rPr>
      </w:pPr>
    </w:p>
    <w:p w:rsidR="008E7017" w:rsidRDefault="00564450">
      <w:pPr>
        <w:pStyle w:val="Zkladntext"/>
        <w:spacing w:before="60" w:after="60" w:line="288" w:lineRule="auto"/>
        <w:jc w:val="center"/>
        <w:rPr>
          <w:rFonts w:cs="Arial"/>
          <w:caps/>
          <w:sz w:val="22"/>
          <w:szCs w:val="22"/>
        </w:rPr>
      </w:pPr>
      <w:r>
        <w:rPr>
          <w:rFonts w:cs="Arial"/>
          <w:caps/>
          <w:sz w:val="22"/>
          <w:szCs w:val="22"/>
        </w:rPr>
        <w:t>VII.</w:t>
      </w:r>
    </w:p>
    <w:p w:rsidR="008E7017" w:rsidRDefault="00564450">
      <w:pPr>
        <w:pStyle w:val="Zkladntext"/>
        <w:spacing w:before="60" w:after="60" w:line="288" w:lineRule="auto"/>
        <w:jc w:val="center"/>
        <w:rPr>
          <w:rFonts w:cs="Arial"/>
          <w:caps/>
          <w:sz w:val="22"/>
          <w:szCs w:val="22"/>
        </w:rPr>
      </w:pPr>
      <w:r>
        <w:rPr>
          <w:rFonts w:cs="Arial"/>
          <w:caps/>
          <w:sz w:val="22"/>
          <w:szCs w:val="22"/>
        </w:rPr>
        <w:t>Závěrečná ustanovení</w:t>
      </w:r>
    </w:p>
    <w:p w:rsidR="008E7017" w:rsidRDefault="00564450">
      <w:pPr>
        <w:widowControl w:val="0"/>
        <w:numPr>
          <w:ilvl w:val="0"/>
          <w:numId w:val="7"/>
        </w:numPr>
        <w:tabs>
          <w:tab w:val="left" w:pos="426"/>
        </w:tabs>
        <w:spacing w:before="60" w:after="60" w:line="288" w:lineRule="auto"/>
        <w:ind w:left="426" w:hanging="426"/>
        <w:jc w:val="both"/>
      </w:pPr>
      <w:r>
        <w:rPr>
          <w:rFonts w:cs="Arial"/>
        </w:rPr>
        <w:t xml:space="preserve">Vztahy neupravené touto smlouvou se řídí zákonem č. 89/2012 Sb., </w:t>
      </w:r>
      <w:r>
        <w:rPr>
          <w:rFonts w:cs="Arial"/>
          <w:bCs/>
        </w:rPr>
        <w:t>občanským zákoníkem, ve znění pozdějších předpisů (dále jen „OZ“)</w:t>
      </w:r>
      <w:r>
        <w:rPr>
          <w:rFonts w:cs="Arial"/>
        </w:rPr>
        <w:t xml:space="preserve">.  </w:t>
      </w:r>
    </w:p>
    <w:p w:rsidR="008E7017" w:rsidRDefault="00564450">
      <w:pPr>
        <w:widowControl w:val="0"/>
        <w:numPr>
          <w:ilvl w:val="0"/>
          <w:numId w:val="7"/>
        </w:numPr>
        <w:tabs>
          <w:tab w:val="left" w:pos="426"/>
        </w:tabs>
        <w:spacing w:before="60" w:after="60" w:line="288" w:lineRule="auto"/>
        <w:ind w:left="426" w:hanging="426"/>
        <w:jc w:val="both"/>
        <w:rPr>
          <w:rFonts w:cs="Arial"/>
        </w:rPr>
      </w:pPr>
      <w:r>
        <w:rPr>
          <w:rFonts w:cs="Arial"/>
        </w:rPr>
        <w:t>Smlouva může být dále měněna a doplňována pouze po vzájemné dohodě stran formou písemných vzestupně očíslovaných dodatků.</w:t>
      </w:r>
    </w:p>
    <w:p w:rsidR="008E7017" w:rsidRDefault="00564450">
      <w:pPr>
        <w:widowControl w:val="0"/>
        <w:numPr>
          <w:ilvl w:val="0"/>
          <w:numId w:val="7"/>
        </w:numPr>
        <w:tabs>
          <w:tab w:val="left" w:pos="426"/>
        </w:tabs>
        <w:spacing w:before="60" w:after="60" w:line="288" w:lineRule="auto"/>
        <w:ind w:left="426" w:hanging="426"/>
        <w:jc w:val="both"/>
        <w:rPr>
          <w:rFonts w:cs="Arial"/>
        </w:rPr>
      </w:pPr>
      <w:r>
        <w:rPr>
          <w:rFonts w:cs="Arial"/>
        </w:rPr>
        <w:t>Je-li nebo stane-li se některé ustanovení této smlouvy nebo dodatku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účelem nejlépe odpovídá záměru, resp. ekonomickému účelu původního neplatného či neúčinného ustanovení.</w:t>
      </w:r>
    </w:p>
    <w:p w:rsidR="008E7017" w:rsidRDefault="00564450">
      <w:pPr>
        <w:widowControl w:val="0"/>
        <w:numPr>
          <w:ilvl w:val="0"/>
          <w:numId w:val="7"/>
        </w:numPr>
        <w:tabs>
          <w:tab w:val="left" w:pos="426"/>
        </w:tabs>
        <w:spacing w:before="60" w:after="60" w:line="288" w:lineRule="auto"/>
        <w:ind w:left="426" w:hanging="426"/>
        <w:jc w:val="both"/>
        <w:rPr>
          <w:rFonts w:cs="Arial"/>
        </w:rPr>
      </w:pPr>
      <w:r>
        <w:rPr>
          <w:rFonts w:cs="Arial"/>
        </w:rPr>
        <w:t xml:space="preserve">Smluvní strany se ve smyslu ustanovení § 558 odst. 2 OZ dohodly, že v jejich vztazích týkajících se této smlouvy se nepřihlíží k obchodním zvyklostem, a to ani těm, které jsou zachovávány obecně, ani těm, které jsou zachovávány v rámci odvětví, jichž se týká tato </w:t>
      </w:r>
      <w:r>
        <w:rPr>
          <w:rFonts w:cs="Arial"/>
        </w:rPr>
        <w:lastRenderedPageBreak/>
        <w:t>smlouva.</w:t>
      </w:r>
    </w:p>
    <w:p w:rsidR="009C4DE1" w:rsidRDefault="00564450" w:rsidP="009C4DE1">
      <w:pPr>
        <w:widowControl w:val="0"/>
        <w:numPr>
          <w:ilvl w:val="0"/>
          <w:numId w:val="7"/>
        </w:numPr>
        <w:tabs>
          <w:tab w:val="left" w:pos="426"/>
        </w:tabs>
        <w:spacing w:before="60" w:after="60" w:line="288" w:lineRule="auto"/>
        <w:ind w:left="426" w:hanging="426"/>
        <w:jc w:val="both"/>
        <w:rPr>
          <w:rFonts w:cs="Arial"/>
        </w:rPr>
      </w:pPr>
      <w:r>
        <w:rPr>
          <w:rFonts w:cs="Arial"/>
        </w:rPr>
        <w:t>Nevyplývá-li z písemného ujednání smluvních stran výslovně něco jiného, budou jakákoli oznámení, včetně případných výzev, či jiná sdělení předpokládaná podle této smlouvy nebo v souvislosti s ní učiněna písemně. Přípustnou formou jejich doručování podle této smlouvy je osobní předání oproti podpisu nebo doručení kurýrem nebo poštou formou doporučené zásilky na adresu uvedenou v úvodu této smlouvy nebo na jinou doručovací adresu písemně oznámenou odesílateli v souladu s tímto ustanovením.</w:t>
      </w:r>
    </w:p>
    <w:p w:rsidR="00190B01" w:rsidRPr="009C4DE1" w:rsidRDefault="00190B01" w:rsidP="009C4DE1">
      <w:pPr>
        <w:widowControl w:val="0"/>
        <w:numPr>
          <w:ilvl w:val="0"/>
          <w:numId w:val="7"/>
        </w:numPr>
        <w:tabs>
          <w:tab w:val="left" w:pos="426"/>
        </w:tabs>
        <w:spacing w:before="60" w:after="60" w:line="288" w:lineRule="auto"/>
        <w:ind w:left="426" w:hanging="426"/>
        <w:jc w:val="both"/>
        <w:rPr>
          <w:rFonts w:cs="Arial"/>
        </w:rPr>
      </w:pPr>
      <w:r w:rsidRPr="009C4DE1">
        <w:rPr>
          <w:rFonts w:cs="Arial"/>
        </w:rPr>
        <w:t xml:space="preserve">Tato smlouva nabývá platnosti dnem jejího podpisu a nabývá účinnosti dnem jeho uveřejnění v registru smluv zřízeném na základě zákona č. 340/2015 Sb., o registru smluv, v platném znění, jehož správcem je Ministerstvo vnitra ČR. Odběratel se zavazuje k uveřejnění tohoto dodatku v registru smluv postupem dle § 5 zákona o registru smluv bez zbytečného dokladu po jeho uzavření. </w:t>
      </w:r>
    </w:p>
    <w:p w:rsidR="008E7017" w:rsidRDefault="00564450">
      <w:pPr>
        <w:widowControl w:val="0"/>
        <w:numPr>
          <w:ilvl w:val="0"/>
          <w:numId w:val="7"/>
        </w:numPr>
        <w:tabs>
          <w:tab w:val="left" w:pos="426"/>
          <w:tab w:val="left" w:pos="708"/>
        </w:tabs>
        <w:spacing w:before="60" w:after="60" w:line="288" w:lineRule="auto"/>
        <w:ind w:left="426" w:hanging="426"/>
        <w:jc w:val="both"/>
        <w:rPr>
          <w:rFonts w:cs="Arial"/>
        </w:rPr>
      </w:pPr>
      <w:r>
        <w:rPr>
          <w:rFonts w:cs="Arial"/>
        </w:rPr>
        <w:t>Smluvní strany výslovně prohlašují, že si smlouvu před jejím podpisem řádně přečetly a s jejím obsahem souhlasí, což stvrzují vlastnoručními podpisy svých zástupců.</w:t>
      </w:r>
    </w:p>
    <w:p w:rsidR="008E7017" w:rsidRDefault="008E7017">
      <w:pPr>
        <w:tabs>
          <w:tab w:val="left" w:pos="1276"/>
        </w:tabs>
        <w:spacing w:before="60" w:after="60" w:line="288" w:lineRule="auto"/>
        <w:jc w:val="both"/>
        <w:rPr>
          <w:rFonts w:cs="Arial"/>
          <w:b/>
        </w:rPr>
      </w:pPr>
    </w:p>
    <w:p w:rsidR="008E7017" w:rsidRDefault="008E7017">
      <w:pPr>
        <w:tabs>
          <w:tab w:val="left" w:pos="1276"/>
        </w:tabs>
        <w:spacing w:before="60" w:after="60" w:line="288" w:lineRule="auto"/>
        <w:ind w:firstLine="0"/>
        <w:rPr>
          <w:rFonts w:cs="Arial"/>
        </w:rPr>
      </w:pPr>
    </w:p>
    <w:p w:rsidR="008E7017" w:rsidRDefault="00564450">
      <w:pPr>
        <w:tabs>
          <w:tab w:val="left" w:pos="1276"/>
        </w:tabs>
        <w:spacing w:before="60" w:after="60" w:line="288" w:lineRule="auto"/>
        <w:ind w:firstLine="0"/>
        <w:rPr>
          <w:rFonts w:cs="Arial"/>
        </w:rPr>
      </w:pPr>
      <w:r>
        <w:rPr>
          <w:rFonts w:cs="Arial"/>
        </w:rPr>
        <w:t>V O</w:t>
      </w:r>
      <w:r w:rsidR="00BD6A3A">
        <w:rPr>
          <w:rFonts w:cs="Arial"/>
        </w:rPr>
        <w:t>stravě, dne ……………</w:t>
      </w:r>
      <w:r w:rsidR="00BD6A3A">
        <w:rPr>
          <w:rFonts w:cs="Arial"/>
        </w:rPr>
        <w:tab/>
      </w:r>
      <w:r w:rsidR="00BD6A3A">
        <w:rPr>
          <w:rFonts w:cs="Arial"/>
        </w:rPr>
        <w:tab/>
      </w:r>
      <w:r w:rsidR="00BD6A3A">
        <w:rPr>
          <w:rFonts w:cs="Arial"/>
        </w:rPr>
        <w:tab/>
      </w:r>
      <w:r w:rsidR="00BD6A3A">
        <w:rPr>
          <w:rFonts w:cs="Arial"/>
        </w:rPr>
        <w:tab/>
        <w:t>V Ostravě,</w:t>
      </w:r>
      <w:bookmarkStart w:id="0" w:name="_GoBack"/>
      <w:bookmarkEnd w:id="0"/>
      <w:r>
        <w:rPr>
          <w:rFonts w:cs="Arial"/>
        </w:rPr>
        <w:t xml:space="preserve"> dne ……………</w:t>
      </w:r>
      <w:r>
        <w:rPr>
          <w:rFonts w:cs="Arial"/>
        </w:rPr>
        <w:tab/>
      </w:r>
      <w:r>
        <w:rPr>
          <w:rFonts w:cs="Arial"/>
        </w:rPr>
        <w:tab/>
      </w:r>
    </w:p>
    <w:p w:rsidR="008E7017" w:rsidRDefault="008E7017">
      <w:pPr>
        <w:tabs>
          <w:tab w:val="left" w:pos="1276"/>
        </w:tabs>
        <w:spacing w:before="60" w:after="60" w:line="288" w:lineRule="auto"/>
        <w:rPr>
          <w:rFonts w:cs="Arial"/>
        </w:rPr>
      </w:pPr>
    </w:p>
    <w:p w:rsidR="008E7017" w:rsidRDefault="008E7017">
      <w:pPr>
        <w:tabs>
          <w:tab w:val="left" w:pos="1276"/>
        </w:tabs>
        <w:spacing w:before="60" w:after="60" w:line="288" w:lineRule="auto"/>
        <w:rPr>
          <w:rFonts w:cs="Arial"/>
        </w:rPr>
      </w:pPr>
    </w:p>
    <w:p w:rsidR="008E7017" w:rsidRDefault="008E7017">
      <w:pPr>
        <w:tabs>
          <w:tab w:val="left" w:pos="1276"/>
        </w:tabs>
        <w:spacing w:before="60" w:after="60" w:line="288" w:lineRule="auto"/>
        <w:rPr>
          <w:rFonts w:cs="Arial"/>
        </w:rPr>
      </w:pPr>
    </w:p>
    <w:p w:rsidR="008E7017" w:rsidRDefault="008E7017">
      <w:pPr>
        <w:tabs>
          <w:tab w:val="left" w:pos="1276"/>
        </w:tabs>
        <w:spacing w:before="60" w:after="60" w:line="288" w:lineRule="auto"/>
        <w:rPr>
          <w:rFonts w:cs="Arial"/>
        </w:rPr>
      </w:pPr>
    </w:p>
    <w:p w:rsidR="008E7017" w:rsidRDefault="00564450">
      <w:pPr>
        <w:tabs>
          <w:tab w:val="left" w:pos="1276"/>
        </w:tabs>
        <w:spacing w:before="60" w:after="60" w:line="288" w:lineRule="auto"/>
        <w:ind w:firstLine="0"/>
        <w:rPr>
          <w:rFonts w:cs="Arial"/>
        </w:rPr>
      </w:pPr>
      <w:r>
        <w:rPr>
          <w:rFonts w:cs="Arial"/>
        </w:rPr>
        <w:t>.....................................…………</w:t>
      </w:r>
      <w:r>
        <w:rPr>
          <w:rFonts w:cs="Arial"/>
        </w:rPr>
        <w:tab/>
      </w:r>
      <w:r>
        <w:rPr>
          <w:rFonts w:cs="Arial"/>
        </w:rPr>
        <w:tab/>
      </w:r>
      <w:r>
        <w:rPr>
          <w:rFonts w:cs="Arial"/>
        </w:rPr>
        <w:tab/>
        <w:t>……………..…………...........…...............</w:t>
      </w:r>
    </w:p>
    <w:p w:rsidR="00A2646D" w:rsidRDefault="00564450" w:rsidP="00A2646D">
      <w:pPr>
        <w:tabs>
          <w:tab w:val="left" w:pos="426"/>
          <w:tab w:val="left" w:pos="1276"/>
        </w:tabs>
        <w:spacing w:before="60" w:after="60" w:line="288" w:lineRule="auto"/>
        <w:rPr>
          <w:rFonts w:cs="Arial"/>
        </w:rPr>
      </w:pPr>
      <w:r>
        <w:rPr>
          <w:rFonts w:cs="Arial"/>
        </w:rPr>
        <w:t xml:space="preserve">za </w:t>
      </w:r>
      <w:proofErr w:type="spellStart"/>
      <w:r>
        <w:rPr>
          <w:rFonts w:cs="Arial"/>
        </w:rPr>
        <w:t>Erudio</w:t>
      </w:r>
      <w:proofErr w:type="spellEnd"/>
      <w:r>
        <w:rPr>
          <w:rFonts w:cs="Arial"/>
        </w:rPr>
        <w:t xml:space="preserve"> </w:t>
      </w:r>
      <w:proofErr w:type="spellStart"/>
      <w:r>
        <w:rPr>
          <w:rFonts w:cs="Arial"/>
        </w:rPr>
        <w:t>Patria</w:t>
      </w:r>
      <w:proofErr w:type="spellEnd"/>
      <w:r>
        <w:rPr>
          <w:rFonts w:cs="Arial"/>
        </w:rPr>
        <w:t xml:space="preserve"> s.r.o.</w:t>
      </w:r>
      <w:r>
        <w:rPr>
          <w:rFonts w:cs="Arial"/>
        </w:rPr>
        <w:tab/>
      </w:r>
      <w:r>
        <w:rPr>
          <w:rFonts w:cs="Arial"/>
        </w:rPr>
        <w:tab/>
      </w:r>
      <w:r>
        <w:rPr>
          <w:rFonts w:cs="Arial"/>
        </w:rPr>
        <w:tab/>
        <w:t xml:space="preserve">  za Moravskoslezské Investice a </w:t>
      </w:r>
      <w:proofErr w:type="spellStart"/>
      <w:r>
        <w:rPr>
          <w:rFonts w:cs="Arial"/>
        </w:rPr>
        <w:t>Development</w:t>
      </w:r>
      <w:proofErr w:type="spellEnd"/>
      <w:r>
        <w:rPr>
          <w:rFonts w:cs="Arial"/>
        </w:rPr>
        <w:t>, a.s.</w:t>
      </w:r>
    </w:p>
    <w:p w:rsidR="008E7017" w:rsidRDefault="00564450">
      <w:pPr>
        <w:tabs>
          <w:tab w:val="left" w:pos="426"/>
          <w:tab w:val="left" w:pos="1276"/>
        </w:tabs>
        <w:spacing w:before="60" w:after="60" w:line="288" w:lineRule="auto"/>
      </w:pPr>
      <w:r>
        <w:rPr>
          <w:rFonts w:cs="Arial"/>
          <w:sz w:val="18"/>
          <w:szCs w:val="18"/>
        </w:rPr>
        <w:t xml:space="preserve">   Tomáš </w:t>
      </w:r>
      <w:proofErr w:type="spellStart"/>
      <w:r>
        <w:rPr>
          <w:rFonts w:cs="Arial"/>
          <w:sz w:val="18"/>
          <w:szCs w:val="18"/>
        </w:rPr>
        <w:t>Jirkal</w:t>
      </w:r>
      <w:proofErr w:type="spellEnd"/>
      <w:r>
        <w:rPr>
          <w:rFonts w:cs="Arial"/>
          <w:sz w:val="18"/>
          <w:szCs w:val="18"/>
        </w:rPr>
        <w:t>, jednatel</w:t>
      </w:r>
      <w:r w:rsidR="00A2646D">
        <w:rPr>
          <w:rFonts w:cs="Arial"/>
          <w:sz w:val="18"/>
          <w:szCs w:val="18"/>
        </w:rPr>
        <w:tab/>
      </w:r>
      <w:r w:rsidR="00A2646D">
        <w:rPr>
          <w:rFonts w:cs="Arial"/>
          <w:sz w:val="18"/>
          <w:szCs w:val="18"/>
        </w:rPr>
        <w:tab/>
      </w:r>
      <w:r w:rsidR="00A2646D">
        <w:rPr>
          <w:rFonts w:cs="Arial"/>
          <w:sz w:val="18"/>
          <w:szCs w:val="18"/>
        </w:rPr>
        <w:tab/>
      </w:r>
      <w:r w:rsidR="00A2646D">
        <w:rPr>
          <w:rFonts w:cs="Arial"/>
          <w:sz w:val="18"/>
          <w:szCs w:val="18"/>
        </w:rPr>
        <w:tab/>
        <w:t xml:space="preserve">     Ing. Tomáš Kolárik, statutární ředitel</w:t>
      </w:r>
      <w:r>
        <w:rPr>
          <w:rFonts w:cs="Arial"/>
        </w:rPr>
        <w:tab/>
      </w:r>
      <w:r>
        <w:rPr>
          <w:rFonts w:cs="Arial"/>
        </w:rPr>
        <w:tab/>
      </w:r>
      <w:r>
        <w:rPr>
          <w:rFonts w:cs="Arial"/>
        </w:rPr>
        <w:tab/>
      </w:r>
      <w:r>
        <w:rPr>
          <w:rFonts w:cs="Arial"/>
          <w:sz w:val="18"/>
          <w:szCs w:val="18"/>
        </w:rPr>
        <w:tab/>
        <w:t xml:space="preserve">      </w:t>
      </w:r>
    </w:p>
    <w:p w:rsidR="008E7017" w:rsidRDefault="00564450">
      <w:pPr>
        <w:tabs>
          <w:tab w:val="left" w:pos="426"/>
          <w:tab w:val="left" w:pos="1276"/>
        </w:tabs>
        <w:spacing w:before="60" w:after="60" w:line="288" w:lineRule="auto"/>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p>
    <w:p w:rsidR="008E7017" w:rsidRDefault="008E7017">
      <w:pPr>
        <w:tabs>
          <w:tab w:val="left" w:pos="426"/>
          <w:tab w:val="left" w:pos="1276"/>
        </w:tabs>
        <w:spacing w:before="60" w:after="60" w:line="288" w:lineRule="auto"/>
        <w:rPr>
          <w:rFonts w:cs="Arial"/>
        </w:rPr>
      </w:pPr>
    </w:p>
    <w:p w:rsidR="008E7017" w:rsidRDefault="008E7017">
      <w:pPr>
        <w:tabs>
          <w:tab w:val="left" w:pos="426"/>
          <w:tab w:val="left" w:pos="1276"/>
        </w:tabs>
        <w:spacing w:before="60" w:after="60" w:line="288" w:lineRule="auto"/>
        <w:rPr>
          <w:rFonts w:cs="Arial"/>
        </w:rPr>
      </w:pPr>
    </w:p>
    <w:p w:rsidR="008E7017" w:rsidRDefault="008E7017">
      <w:pPr>
        <w:tabs>
          <w:tab w:val="left" w:pos="426"/>
          <w:tab w:val="left" w:pos="1276"/>
        </w:tabs>
        <w:spacing w:before="60" w:after="60" w:line="288" w:lineRule="auto"/>
        <w:rPr>
          <w:rFonts w:cs="Arial"/>
        </w:rPr>
      </w:pPr>
    </w:p>
    <w:p w:rsidR="008E7017" w:rsidRDefault="008E7017">
      <w:pPr>
        <w:tabs>
          <w:tab w:val="left" w:pos="426"/>
          <w:tab w:val="left" w:pos="1276"/>
        </w:tabs>
        <w:spacing w:before="60" w:after="60" w:line="288" w:lineRule="auto"/>
        <w:rPr>
          <w:rFonts w:cs="Arial"/>
        </w:rPr>
      </w:pPr>
    </w:p>
    <w:p w:rsidR="008E7017" w:rsidRDefault="008E7017">
      <w:pPr>
        <w:tabs>
          <w:tab w:val="left" w:pos="426"/>
          <w:tab w:val="left" w:pos="1276"/>
        </w:tabs>
        <w:spacing w:before="60" w:after="60" w:line="288" w:lineRule="auto"/>
        <w:rPr>
          <w:rFonts w:cs="Arial"/>
        </w:rPr>
      </w:pPr>
    </w:p>
    <w:p w:rsidR="008E7017" w:rsidRDefault="00564450">
      <w:pPr>
        <w:tabs>
          <w:tab w:val="left" w:pos="426"/>
          <w:tab w:val="left" w:pos="1276"/>
        </w:tabs>
        <w:spacing w:before="60" w:after="60" w:line="288" w:lineRule="auto"/>
        <w:rPr>
          <w:rFonts w:cs="Arial"/>
        </w:rPr>
      </w:pPr>
      <w:r>
        <w:br w:type="page"/>
      </w:r>
    </w:p>
    <w:p w:rsidR="008E7017" w:rsidRDefault="008E7017">
      <w:pPr>
        <w:tabs>
          <w:tab w:val="left" w:pos="426"/>
          <w:tab w:val="left" w:pos="1276"/>
        </w:tabs>
        <w:spacing w:before="60" w:after="60" w:line="288" w:lineRule="auto"/>
        <w:rPr>
          <w:rFonts w:cs="Arial"/>
        </w:rPr>
      </w:pPr>
    </w:p>
    <w:p w:rsidR="008E7017" w:rsidRDefault="00564450">
      <w:pPr>
        <w:tabs>
          <w:tab w:val="left" w:pos="426"/>
          <w:tab w:val="left" w:pos="1276"/>
        </w:tabs>
        <w:spacing w:before="60" w:after="60" w:line="288" w:lineRule="auto"/>
        <w:ind w:left="567" w:firstLine="0"/>
        <w:rPr>
          <w:rFonts w:cs="Arial"/>
          <w:b/>
        </w:rPr>
      </w:pPr>
      <w:r>
        <w:rPr>
          <w:rFonts w:cs="Arial"/>
          <w:b/>
        </w:rPr>
        <w:t>Příloha č. 1 ke Smlouvě o poskytování služeb v oblasti stanovení kompetenčních modelů</w:t>
      </w:r>
    </w:p>
    <w:p w:rsidR="008E7017" w:rsidRDefault="008E7017">
      <w:pPr>
        <w:tabs>
          <w:tab w:val="left" w:pos="426"/>
          <w:tab w:val="left" w:pos="1276"/>
        </w:tabs>
        <w:spacing w:before="60" w:after="60" w:line="288" w:lineRule="auto"/>
        <w:rPr>
          <w:rFonts w:cs="Arial"/>
        </w:rPr>
      </w:pPr>
    </w:p>
    <w:p w:rsidR="008E7017" w:rsidRDefault="00564450">
      <w:pPr>
        <w:tabs>
          <w:tab w:val="left" w:pos="426"/>
          <w:tab w:val="left" w:pos="1276"/>
        </w:tabs>
        <w:spacing w:before="60" w:after="60" w:line="288" w:lineRule="auto"/>
        <w:rPr>
          <w:rFonts w:cs="Arial"/>
        </w:rPr>
      </w:pPr>
      <w:r>
        <w:rPr>
          <w:rFonts w:cs="Arial"/>
        </w:rPr>
        <w:t>Nabídka, její popis, harmonogram a popis daných aktivit:</w:t>
      </w:r>
    </w:p>
    <w:p w:rsidR="008E7017" w:rsidRDefault="008E7017">
      <w:pPr>
        <w:tabs>
          <w:tab w:val="left" w:pos="426"/>
          <w:tab w:val="left" w:pos="1276"/>
        </w:tabs>
        <w:spacing w:before="60" w:after="60" w:line="288" w:lineRule="auto"/>
        <w:rPr>
          <w:rFonts w:cs="Arial"/>
        </w:rPr>
      </w:pPr>
    </w:p>
    <w:p w:rsidR="008E7017" w:rsidRDefault="008E7017">
      <w:pPr>
        <w:pStyle w:val="Nadpis2"/>
        <w:shd w:val="clear" w:color="auto" w:fill="FFFFFF"/>
        <w:spacing w:before="60" w:after="60" w:line="288" w:lineRule="auto"/>
        <w:jc w:val="center"/>
        <w:textAlignment w:val="top"/>
      </w:pPr>
    </w:p>
    <w:sectPr w:rsidR="008E7017">
      <w:headerReference w:type="default" r:id="rId8"/>
      <w:footerReference w:type="default" r:id="rId9"/>
      <w:type w:val="continuous"/>
      <w:pgSz w:w="11906" w:h="16838"/>
      <w:pgMar w:top="1529" w:right="991" w:bottom="766" w:left="1134" w:header="709" w:footer="709" w:gutter="0"/>
      <w:cols w:space="708"/>
      <w:formProt w:val="0"/>
      <w:docGrid w:linePitch="312"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025" w:rsidRDefault="005B0025">
      <w:pPr>
        <w:spacing w:before="0" w:after="0" w:line="240" w:lineRule="auto"/>
      </w:pPr>
      <w:r>
        <w:separator/>
      </w:r>
    </w:p>
  </w:endnote>
  <w:endnote w:type="continuationSeparator" w:id="0">
    <w:p w:rsidR="005B0025" w:rsidRDefault="005B00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OpenSymbol">
    <w:altName w:val="Arial Unicode MS"/>
    <w:charset w:val="02"/>
    <w:family w:val="auto"/>
    <w:pitch w:val="default"/>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025" w:rsidRDefault="005B0025">
    <w:pPr>
      <w:pStyle w:val="Zpat"/>
    </w:pPr>
    <w:r>
      <w:rPr>
        <w:rFonts w:ascii="Calibri" w:hAnsi="Calibri"/>
      </w:rPr>
      <w:tab/>
      <w:t xml:space="preserve">Stránka </w:t>
    </w:r>
    <w:r>
      <w:rPr>
        <w:rFonts w:ascii="Calibri" w:hAnsi="Calibri"/>
        <w:b/>
      </w:rPr>
      <w:fldChar w:fldCharType="begin"/>
    </w:r>
    <w:r>
      <w:rPr>
        <w:rFonts w:ascii="Calibri" w:hAnsi="Calibri"/>
        <w:b/>
      </w:rPr>
      <w:instrText>PAGE \* ARABIC</w:instrText>
    </w:r>
    <w:r>
      <w:rPr>
        <w:rFonts w:ascii="Calibri" w:hAnsi="Calibri"/>
        <w:b/>
      </w:rPr>
      <w:fldChar w:fldCharType="separate"/>
    </w:r>
    <w:r w:rsidR="00BD6A3A">
      <w:rPr>
        <w:rFonts w:ascii="Calibri" w:hAnsi="Calibri"/>
        <w:b/>
        <w:noProof/>
      </w:rPr>
      <w:t>5</w:t>
    </w:r>
    <w:r>
      <w:rPr>
        <w:rFonts w:ascii="Calibri" w:hAnsi="Calibri"/>
        <w:b/>
      </w:rPr>
      <w:fldChar w:fldCharType="end"/>
    </w:r>
    <w:r>
      <w:rPr>
        <w:rFonts w:ascii="Calibri" w:hAnsi="Calibri"/>
      </w:rPr>
      <w:t xml:space="preserve"> z </w:t>
    </w:r>
    <w:r>
      <w:rPr>
        <w:rFonts w:ascii="Calibri" w:hAnsi="Calibri"/>
        <w:b/>
      </w:rPr>
      <w:fldChar w:fldCharType="begin"/>
    </w:r>
    <w:r>
      <w:rPr>
        <w:rFonts w:ascii="Calibri" w:hAnsi="Calibri"/>
        <w:b/>
      </w:rPr>
      <w:instrText>NUMPAGES \* ARABIC</w:instrText>
    </w:r>
    <w:r>
      <w:rPr>
        <w:rFonts w:ascii="Calibri" w:hAnsi="Calibri"/>
        <w:b/>
      </w:rPr>
      <w:fldChar w:fldCharType="separate"/>
    </w:r>
    <w:r w:rsidR="00BD6A3A">
      <w:rPr>
        <w:rFonts w:ascii="Calibri" w:hAnsi="Calibri"/>
        <w:b/>
        <w:noProof/>
      </w:rPr>
      <w:t>6</w:t>
    </w:r>
    <w:r>
      <w:rPr>
        <w:rFonts w:ascii="Calibri" w:hAnsi="Calibri"/>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025" w:rsidRDefault="005B0025">
      <w:pPr>
        <w:spacing w:before="0" w:after="0" w:line="240" w:lineRule="auto"/>
      </w:pPr>
      <w:r>
        <w:separator/>
      </w:r>
    </w:p>
  </w:footnote>
  <w:footnote w:type="continuationSeparator" w:id="0">
    <w:p w:rsidR="005B0025" w:rsidRDefault="005B002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025" w:rsidRDefault="005B0025">
    <w:pPr>
      <w:pStyle w:val="Zhlav"/>
      <w:jc w:val="right"/>
      <w:rPr>
        <w:color w:val="404040"/>
        <w:sz w:val="16"/>
        <w:szCs w:val="16"/>
      </w:rPr>
    </w:pPr>
    <w:r>
      <w:rPr>
        <w:noProof/>
        <w:color w:val="404040"/>
        <w:sz w:val="16"/>
        <w:szCs w:val="16"/>
        <w:lang w:eastAsia="cs-CZ"/>
      </w:rPr>
      <mc:AlternateContent>
        <mc:Choice Requires="wps">
          <w:drawing>
            <wp:anchor distT="0" distB="0" distL="0" distR="0" simplePos="0" relativeHeight="7" behindDoc="1" locked="0" layoutInCell="1" allowOverlap="1">
              <wp:simplePos x="0" y="0"/>
              <wp:positionH relativeFrom="column">
                <wp:posOffset>-20117435</wp:posOffset>
              </wp:positionH>
              <wp:positionV relativeFrom="paragraph">
                <wp:posOffset>375920</wp:posOffset>
              </wp:positionV>
              <wp:extent cx="68037710" cy="6350"/>
              <wp:effectExtent l="0" t="0" r="0" b="0"/>
              <wp:wrapNone/>
              <wp:docPr id="1" name="AutoShape 1"/>
              <wp:cNvGraphicFramePr/>
              <a:graphic xmlns:a="http://schemas.openxmlformats.org/drawingml/2006/main">
                <a:graphicData uri="http://schemas.microsoft.com/office/word/2010/wordprocessingShape">
                  <wps:wsp>
                    <wps:cNvSpPr/>
                    <wps:spPr>
                      <a:xfrm flipV="1">
                        <a:off x="0" y="0"/>
                        <a:ext cx="68037120" cy="5760"/>
                      </a:xfrm>
                      <a:custGeom>
                        <a:avLst/>
                        <a:gdLst/>
                        <a:ahLst/>
                        <a:cxnLst/>
                        <a:rect l="l" t="t" r="r" b="b"/>
                        <a:pathLst>
                          <a:path w="21600" h="21600">
                            <a:moveTo>
                              <a:pt x="0" y="0"/>
                            </a:moveTo>
                            <a:lnTo>
                              <a:pt x="21600" y="21600"/>
                            </a:lnTo>
                          </a:path>
                        </a:pathLst>
                      </a:custGeom>
                      <a:noFill/>
                      <a:ln w="9360">
                        <a:solidFill>
                          <a:srgbClr val="A6A6A6"/>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AutoShape 1" stroked="t" style="position:absolute;margin-left:-1584.05pt;margin-top:29.6pt;width:5357.2pt;height:0.4pt;flip:y" type="shapetype_32">
              <w10:wrap type="none"/>
              <v:fill o:detectmouseclick="t" on="false"/>
              <v:stroke color="#a6a6a6" weight="9360" joinstyle="round" endcap="flat"/>
            </v:shape>
          </w:pict>
        </mc:Fallback>
      </mc:AlternateContent>
    </w:r>
    <w:r>
      <w:rPr>
        <w:noProof/>
        <w:color w:val="404040"/>
        <w:sz w:val="16"/>
        <w:szCs w:val="16"/>
        <w:lang w:eastAsia="cs-CZ"/>
      </w:rPr>
      <w:drawing>
        <wp:anchor distT="0" distB="0" distL="114300" distR="114300" simplePos="0" relativeHeight="13" behindDoc="0" locked="0" layoutInCell="1" allowOverlap="1">
          <wp:simplePos x="0" y="0"/>
          <wp:positionH relativeFrom="column">
            <wp:posOffset>-3810</wp:posOffset>
          </wp:positionH>
          <wp:positionV relativeFrom="paragraph">
            <wp:posOffset>-178435</wp:posOffset>
          </wp:positionV>
          <wp:extent cx="1334135" cy="363220"/>
          <wp:effectExtent l="0" t="0" r="0" b="0"/>
          <wp:wrapTight wrapText="bothSides">
            <wp:wrapPolygon edited="0">
              <wp:start x="-15" y="0"/>
              <wp:lineTo x="-15" y="20376"/>
              <wp:lineTo x="21277" y="20376"/>
              <wp:lineTo x="21277" y="0"/>
              <wp:lineTo x="-15" y="0"/>
            </wp:wrapPolygon>
          </wp:wrapTight>
          <wp:docPr id="2" name="Obrázek 2" descr="C:\Users\annad\AppData\Local\Microsoft\Windows\INetCache\Content.Word\logotyp_zaklad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C:\Users\annad\AppData\Local\Microsoft\Windows\INetCache\Content.Word\logotyp_zakladni.jpg"/>
                  <pic:cNvPicPr>
                    <a:picLocks noChangeAspect="1" noChangeArrowheads="1"/>
                  </pic:cNvPicPr>
                </pic:nvPicPr>
                <pic:blipFill>
                  <a:blip r:embed="rId1"/>
                  <a:stretch>
                    <a:fillRect/>
                  </a:stretch>
                </pic:blipFill>
                <pic:spPr bwMode="auto">
                  <a:xfrm>
                    <a:off x="0" y="0"/>
                    <a:ext cx="1334135" cy="36322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A1CA9"/>
    <w:multiLevelType w:val="multilevel"/>
    <w:tmpl w:val="683EB336"/>
    <w:lvl w:ilvl="0">
      <w:start w:val="1"/>
      <w:numFmt w:val="decimal"/>
      <w:lvlText w:val="%1."/>
      <w:lvlJc w:val="left"/>
      <w:pPr>
        <w:tabs>
          <w:tab w:val="num" w:pos="360"/>
        </w:tabs>
        <w:ind w:left="360" w:hanging="360"/>
      </w:pPr>
      <w:rPr>
        <w:rFonts w:cs="Times New Roman"/>
        <w:b w:val="0"/>
        <w:i w:val="0"/>
        <w:caps w:val="0"/>
        <w:smallCaps w:val="0"/>
        <w:strike w:val="0"/>
        <w:dstrike w:val="0"/>
        <w:vanish w:val="0"/>
        <w:color w:val="000000"/>
        <w:position w:val="0"/>
        <w:sz w:val="22"/>
        <w:u w:val="none"/>
        <w:effect w:val="none"/>
        <w:vertAlign w:val="baseline"/>
      </w:rPr>
    </w:lvl>
    <w:lvl w:ilvl="1">
      <w:start w:val="1"/>
      <w:numFmt w:val="decimal"/>
      <w:lvlText w:val="%1.%2."/>
      <w:lvlJc w:val="left"/>
      <w:pPr>
        <w:tabs>
          <w:tab w:val="num" w:pos="360"/>
        </w:tabs>
        <w:ind w:left="357" w:hanging="357"/>
      </w:pPr>
      <w:rPr>
        <w:rFonts w:cs="Times New Roman"/>
        <w:b w:val="0"/>
        <w:i w:val="0"/>
        <w:sz w:val="22"/>
      </w:rPr>
    </w:lvl>
    <w:lvl w:ilvl="2">
      <w:start w:val="1"/>
      <w:numFmt w:val="lowerLetter"/>
      <w:lvlText w:val="%3)"/>
      <w:lvlJc w:val="left"/>
      <w:pPr>
        <w:tabs>
          <w:tab w:val="num" w:pos="717"/>
        </w:tabs>
        <w:ind w:left="680" w:hanging="323"/>
      </w:pPr>
      <w:rPr>
        <w:rFonts w:cs="Times New Roman"/>
        <w:b w:val="0"/>
        <w:i w:val="0"/>
        <w:sz w:val="22"/>
      </w:rPr>
    </w:lvl>
    <w:lvl w:ilvl="3">
      <w:start w:val="1"/>
      <w:numFmt w:val="bullet"/>
      <w:lvlText w:val=""/>
      <w:lvlJc w:val="left"/>
      <w:pPr>
        <w:tabs>
          <w:tab w:val="num" w:pos="1040"/>
        </w:tabs>
        <w:ind w:left="794" w:hanging="114"/>
      </w:pPr>
      <w:rPr>
        <w:rFonts w:ascii="Symbol" w:hAnsi="Symbol" w:cs="Symbol" w:hint="default"/>
        <w:b w:val="0"/>
        <w:i w:val="0"/>
        <w:color w:val="auto"/>
        <w:sz w:val="22"/>
      </w:rPr>
    </w:lvl>
    <w:lvl w:ilvl="4">
      <w:start w:val="1"/>
      <w:numFmt w:val="bullet"/>
      <w:lvlText w:val=""/>
      <w:lvlJc w:val="left"/>
      <w:pPr>
        <w:tabs>
          <w:tab w:val="num" w:pos="2232"/>
        </w:tabs>
        <w:ind w:left="2232" w:hanging="792"/>
      </w:pPr>
      <w:rPr>
        <w:rFonts w:ascii="Symbol" w:hAnsi="Symbol" w:cs="Symbol" w:hint="default"/>
        <w:b w:val="0"/>
        <w:i w:val="0"/>
        <w:color w:val="auto"/>
        <w:sz w:val="22"/>
      </w:r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nsid w:val="0913457A"/>
    <w:multiLevelType w:val="multilevel"/>
    <w:tmpl w:val="3C4CA466"/>
    <w:lvl w:ilvl="0">
      <w:start w:val="1"/>
      <w:numFmt w:val="decimal"/>
      <w:lvlText w:val="%1."/>
      <w:lvlJc w:val="left"/>
      <w:pPr>
        <w:tabs>
          <w:tab w:val="num" w:pos="360"/>
        </w:tabs>
        <w:ind w:left="360" w:hanging="360"/>
      </w:pPr>
      <w:rPr>
        <w:rFonts w:cs="Times New Roman"/>
        <w:b w:val="0"/>
        <w:bCs w:val="0"/>
        <w:i w:val="0"/>
        <w:caps w:val="0"/>
        <w:smallCaps w:val="0"/>
        <w:strike w:val="0"/>
        <w:dstrike w:val="0"/>
        <w:vanish w:val="0"/>
        <w:color w:val="000000"/>
        <w:position w:val="0"/>
        <w:sz w:val="22"/>
        <w:u w:val="none"/>
        <w:effect w:val="none"/>
        <w:vertAlign w:val="baseline"/>
      </w:rPr>
    </w:lvl>
    <w:lvl w:ilvl="1">
      <w:start w:val="1"/>
      <w:numFmt w:val="decimal"/>
      <w:lvlText w:val="%1.%2."/>
      <w:lvlJc w:val="left"/>
      <w:pPr>
        <w:tabs>
          <w:tab w:val="num" w:pos="360"/>
        </w:tabs>
        <w:ind w:left="357" w:hanging="357"/>
      </w:pPr>
      <w:rPr>
        <w:rFonts w:cs="Times New Roman"/>
        <w:b w:val="0"/>
        <w:i w:val="0"/>
        <w:sz w:val="22"/>
      </w:rPr>
    </w:lvl>
    <w:lvl w:ilvl="2">
      <w:start w:val="1"/>
      <w:numFmt w:val="lowerLetter"/>
      <w:lvlText w:val="%3)"/>
      <w:lvlJc w:val="left"/>
      <w:pPr>
        <w:tabs>
          <w:tab w:val="num" w:pos="717"/>
        </w:tabs>
        <w:ind w:left="680" w:hanging="323"/>
      </w:pPr>
      <w:rPr>
        <w:rFonts w:cs="Times New Roman"/>
        <w:b w:val="0"/>
        <w:i w:val="0"/>
        <w:sz w:val="22"/>
      </w:rPr>
    </w:lvl>
    <w:lvl w:ilvl="3">
      <w:start w:val="1"/>
      <w:numFmt w:val="bullet"/>
      <w:lvlText w:val=""/>
      <w:lvlJc w:val="left"/>
      <w:pPr>
        <w:tabs>
          <w:tab w:val="num" w:pos="1040"/>
        </w:tabs>
        <w:ind w:left="794" w:hanging="114"/>
      </w:pPr>
      <w:rPr>
        <w:rFonts w:ascii="Symbol" w:hAnsi="Symbol" w:cs="Symbol" w:hint="default"/>
        <w:b w:val="0"/>
        <w:i w:val="0"/>
        <w:color w:val="auto"/>
        <w:sz w:val="22"/>
      </w:rPr>
    </w:lvl>
    <w:lvl w:ilvl="4">
      <w:start w:val="1"/>
      <w:numFmt w:val="bullet"/>
      <w:lvlText w:val=""/>
      <w:lvlJc w:val="left"/>
      <w:pPr>
        <w:tabs>
          <w:tab w:val="num" w:pos="2232"/>
        </w:tabs>
        <w:ind w:left="2232" w:hanging="792"/>
      </w:pPr>
      <w:rPr>
        <w:rFonts w:ascii="Symbol" w:hAnsi="Symbol" w:cs="Symbol" w:hint="default"/>
        <w:b w:val="0"/>
        <w:i w:val="0"/>
        <w:color w:val="auto"/>
        <w:sz w:val="22"/>
      </w:r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nsid w:val="11F6315D"/>
    <w:multiLevelType w:val="multilevel"/>
    <w:tmpl w:val="EE444ECE"/>
    <w:lvl w:ilvl="0">
      <w:start w:val="1"/>
      <w:numFmt w:val="decimal"/>
      <w:lvlText w:val="%1."/>
      <w:lvlJc w:val="left"/>
      <w:pPr>
        <w:tabs>
          <w:tab w:val="num" w:pos="360"/>
        </w:tabs>
        <w:ind w:left="360" w:hanging="360"/>
      </w:pPr>
      <w:rPr>
        <w:rFonts w:cs="Times New Roman"/>
        <w:b w:val="0"/>
        <w:i w:val="0"/>
        <w:caps w:val="0"/>
        <w:smallCaps w:val="0"/>
        <w:strike w:val="0"/>
        <w:dstrike w:val="0"/>
        <w:vanish w:val="0"/>
        <w:color w:val="000000"/>
        <w:position w:val="0"/>
        <w:sz w:val="22"/>
        <w:u w:val="none"/>
        <w:effect w:val="none"/>
        <w:vertAlign w:val="baseline"/>
      </w:rPr>
    </w:lvl>
    <w:lvl w:ilvl="1">
      <w:start w:val="1"/>
      <w:numFmt w:val="decimal"/>
      <w:lvlText w:val="%1.%2."/>
      <w:lvlJc w:val="left"/>
      <w:pPr>
        <w:tabs>
          <w:tab w:val="num" w:pos="360"/>
        </w:tabs>
        <w:ind w:left="357" w:hanging="357"/>
      </w:pPr>
      <w:rPr>
        <w:rFonts w:cs="Times New Roman"/>
        <w:b w:val="0"/>
        <w:i w:val="0"/>
        <w:sz w:val="22"/>
      </w:rPr>
    </w:lvl>
    <w:lvl w:ilvl="2">
      <w:start w:val="1"/>
      <w:numFmt w:val="lowerLetter"/>
      <w:lvlText w:val="%3)"/>
      <w:lvlJc w:val="left"/>
      <w:pPr>
        <w:tabs>
          <w:tab w:val="num" w:pos="717"/>
        </w:tabs>
        <w:ind w:left="680" w:hanging="323"/>
      </w:pPr>
      <w:rPr>
        <w:rFonts w:cs="Times New Roman"/>
        <w:b w:val="0"/>
        <w:i w:val="0"/>
        <w:sz w:val="22"/>
      </w:rPr>
    </w:lvl>
    <w:lvl w:ilvl="3">
      <w:start w:val="1"/>
      <w:numFmt w:val="lowerLetter"/>
      <w:lvlText w:val="%4)"/>
      <w:lvlJc w:val="left"/>
      <w:pPr>
        <w:tabs>
          <w:tab w:val="num" w:pos="1040"/>
        </w:tabs>
        <w:ind w:left="794" w:hanging="114"/>
      </w:pPr>
      <w:rPr>
        <w:b w:val="0"/>
        <w:i w:val="0"/>
        <w:color w:val="auto"/>
        <w:sz w:val="22"/>
      </w:rPr>
    </w:lvl>
    <w:lvl w:ilvl="4">
      <w:start w:val="1"/>
      <w:numFmt w:val="bullet"/>
      <w:lvlText w:val=""/>
      <w:lvlJc w:val="left"/>
      <w:pPr>
        <w:tabs>
          <w:tab w:val="num" w:pos="2232"/>
        </w:tabs>
        <w:ind w:left="2232" w:hanging="792"/>
      </w:pPr>
      <w:rPr>
        <w:rFonts w:ascii="Symbol" w:hAnsi="Symbol" w:cs="Symbol" w:hint="default"/>
        <w:b w:val="0"/>
        <w:i w:val="0"/>
        <w:color w:val="auto"/>
        <w:sz w:val="22"/>
      </w:r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nsid w:val="2DBB2B3D"/>
    <w:multiLevelType w:val="multilevel"/>
    <w:tmpl w:val="E95E5CC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4">
    <w:nsid w:val="3417112D"/>
    <w:multiLevelType w:val="multilevel"/>
    <w:tmpl w:val="559E17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4B5365F"/>
    <w:multiLevelType w:val="multilevel"/>
    <w:tmpl w:val="383CA4B6"/>
    <w:lvl w:ilvl="0">
      <w:start w:val="1"/>
      <w:numFmt w:val="decimal"/>
      <w:lvlText w:val="%1."/>
      <w:lvlJc w:val="left"/>
      <w:pPr>
        <w:tabs>
          <w:tab w:val="num" w:pos="360"/>
        </w:tabs>
        <w:ind w:left="360" w:hanging="360"/>
      </w:pPr>
      <w:rPr>
        <w:rFonts w:cs="Times New Roman"/>
        <w:b w:val="0"/>
        <w:i w:val="0"/>
        <w:caps w:val="0"/>
        <w:smallCaps w:val="0"/>
        <w:strike w:val="0"/>
        <w:dstrike w:val="0"/>
        <w:vanish w:val="0"/>
        <w:color w:val="000000"/>
        <w:position w:val="0"/>
        <w:sz w:val="22"/>
        <w:u w:val="none"/>
        <w:effect w:val="none"/>
        <w:vertAlign w:val="baseline"/>
      </w:rPr>
    </w:lvl>
    <w:lvl w:ilvl="1">
      <w:start w:val="1"/>
      <w:numFmt w:val="decimal"/>
      <w:lvlText w:val="%1.%2."/>
      <w:lvlJc w:val="left"/>
      <w:pPr>
        <w:tabs>
          <w:tab w:val="num" w:pos="360"/>
        </w:tabs>
        <w:ind w:left="357" w:hanging="357"/>
      </w:pPr>
      <w:rPr>
        <w:rFonts w:cs="Times New Roman"/>
        <w:b w:val="0"/>
        <w:i w:val="0"/>
        <w:sz w:val="22"/>
      </w:rPr>
    </w:lvl>
    <w:lvl w:ilvl="2">
      <w:start w:val="1"/>
      <w:numFmt w:val="lowerLetter"/>
      <w:lvlText w:val="%3)"/>
      <w:lvlJc w:val="left"/>
      <w:pPr>
        <w:tabs>
          <w:tab w:val="num" w:pos="717"/>
        </w:tabs>
        <w:ind w:left="680" w:hanging="323"/>
      </w:pPr>
      <w:rPr>
        <w:rFonts w:cs="Times New Roman"/>
        <w:b w:val="0"/>
        <w:i w:val="0"/>
        <w:sz w:val="22"/>
      </w:rPr>
    </w:lvl>
    <w:lvl w:ilvl="3">
      <w:start w:val="1"/>
      <w:numFmt w:val="lowerLetter"/>
      <w:lvlText w:val="%4)"/>
      <w:lvlJc w:val="left"/>
      <w:pPr>
        <w:tabs>
          <w:tab w:val="num" w:pos="1040"/>
        </w:tabs>
        <w:ind w:left="794" w:hanging="114"/>
      </w:pPr>
      <w:rPr>
        <w:b w:val="0"/>
        <w:i w:val="0"/>
        <w:color w:val="auto"/>
        <w:sz w:val="22"/>
      </w:rPr>
    </w:lvl>
    <w:lvl w:ilvl="4">
      <w:start w:val="1"/>
      <w:numFmt w:val="bullet"/>
      <w:lvlText w:val=""/>
      <w:lvlJc w:val="left"/>
      <w:pPr>
        <w:tabs>
          <w:tab w:val="num" w:pos="2232"/>
        </w:tabs>
        <w:ind w:left="2232" w:hanging="792"/>
      </w:pPr>
      <w:rPr>
        <w:rFonts w:ascii="Symbol" w:hAnsi="Symbol" w:cs="Symbol" w:hint="default"/>
        <w:b w:val="0"/>
        <w:i w:val="0"/>
        <w:color w:val="auto"/>
        <w:sz w:val="22"/>
      </w:r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nsid w:val="408867C3"/>
    <w:multiLevelType w:val="multilevel"/>
    <w:tmpl w:val="BFF0D2AE"/>
    <w:lvl w:ilvl="0">
      <w:start w:val="1"/>
      <w:numFmt w:val="decimal"/>
      <w:lvlText w:val="%1."/>
      <w:lvlJc w:val="left"/>
      <w:pPr>
        <w:tabs>
          <w:tab w:val="num" w:pos="360"/>
        </w:tabs>
        <w:ind w:left="360" w:hanging="360"/>
      </w:pPr>
      <w:rPr>
        <w:rFonts w:cs="Times New Roman"/>
        <w:b w:val="0"/>
        <w:i w:val="0"/>
        <w:caps w:val="0"/>
        <w:smallCaps w:val="0"/>
        <w:strike w:val="0"/>
        <w:dstrike w:val="0"/>
        <w:vanish w:val="0"/>
        <w:color w:val="000000"/>
        <w:position w:val="0"/>
        <w:sz w:val="22"/>
        <w:u w:val="none"/>
        <w:effect w:val="none"/>
        <w:vertAlign w:val="baseline"/>
      </w:rPr>
    </w:lvl>
    <w:lvl w:ilvl="1">
      <w:start w:val="1"/>
      <w:numFmt w:val="decimal"/>
      <w:lvlText w:val="%1.%2."/>
      <w:lvlJc w:val="left"/>
      <w:pPr>
        <w:tabs>
          <w:tab w:val="num" w:pos="360"/>
        </w:tabs>
        <w:ind w:left="357" w:hanging="357"/>
      </w:pPr>
      <w:rPr>
        <w:rFonts w:cs="Times New Roman"/>
        <w:b w:val="0"/>
        <w:i w:val="0"/>
        <w:sz w:val="22"/>
      </w:rPr>
    </w:lvl>
    <w:lvl w:ilvl="2">
      <w:start w:val="1"/>
      <w:numFmt w:val="lowerLetter"/>
      <w:lvlText w:val="%3)"/>
      <w:lvlJc w:val="left"/>
      <w:pPr>
        <w:tabs>
          <w:tab w:val="num" w:pos="717"/>
        </w:tabs>
        <w:ind w:left="680" w:hanging="323"/>
      </w:pPr>
      <w:rPr>
        <w:rFonts w:cs="Times New Roman"/>
        <w:b w:val="0"/>
        <w:i w:val="0"/>
        <w:sz w:val="22"/>
      </w:rPr>
    </w:lvl>
    <w:lvl w:ilvl="3">
      <w:start w:val="1"/>
      <w:numFmt w:val="bullet"/>
      <w:lvlText w:val=""/>
      <w:lvlJc w:val="left"/>
      <w:pPr>
        <w:tabs>
          <w:tab w:val="num" w:pos="1040"/>
        </w:tabs>
        <w:ind w:left="794" w:hanging="114"/>
      </w:pPr>
      <w:rPr>
        <w:rFonts w:ascii="Symbol" w:hAnsi="Symbol" w:cs="Symbol" w:hint="default"/>
        <w:b w:val="0"/>
        <w:i w:val="0"/>
        <w:color w:val="auto"/>
        <w:sz w:val="22"/>
      </w:rPr>
    </w:lvl>
    <w:lvl w:ilvl="4">
      <w:start w:val="1"/>
      <w:numFmt w:val="bullet"/>
      <w:lvlText w:val=""/>
      <w:lvlJc w:val="left"/>
      <w:pPr>
        <w:tabs>
          <w:tab w:val="num" w:pos="2232"/>
        </w:tabs>
        <w:ind w:left="2232" w:hanging="792"/>
      </w:pPr>
      <w:rPr>
        <w:rFonts w:ascii="Symbol" w:hAnsi="Symbol" w:cs="Symbol" w:hint="default"/>
        <w:b w:val="0"/>
        <w:i w:val="0"/>
        <w:color w:val="auto"/>
        <w:sz w:val="22"/>
      </w:r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nsid w:val="45824DC1"/>
    <w:multiLevelType w:val="multilevel"/>
    <w:tmpl w:val="B1F47AE6"/>
    <w:styleLink w:val="Heading-Number-FollowNumber"/>
    <w:lvl w:ilvl="0">
      <w:start w:val="1"/>
      <w:numFmt w:val="upperRoman"/>
      <w:pStyle w:val="Heading1-Number-FollowNumberCzechTourism"/>
      <w:suff w:val="space"/>
      <w:lvlText w:val="%1."/>
      <w:lvlJc w:val="left"/>
      <w:pPr>
        <w:ind w:left="0" w:firstLine="0"/>
      </w:pPr>
    </w:lvl>
    <w:lvl w:ilvl="1">
      <w:start w:val="1"/>
      <w:numFmt w:val="decimal"/>
      <w:pStyle w:val="ListNumber-ContinueHeadingCzechTourism"/>
      <w:isLgl/>
      <w:lvlText w:val="%1.%2"/>
      <w:lvlJc w:val="left"/>
      <w:pPr>
        <w:ind w:left="680" w:hanging="680"/>
      </w:pPr>
    </w:lvl>
    <w:lvl w:ilvl="2">
      <w:start w:val="1"/>
      <w:numFmt w:val="decimal"/>
      <w:isLgl/>
      <w:lvlText w:val="%1.%2.%3"/>
      <w:lvlJc w:val="left"/>
      <w:pPr>
        <w:ind w:left="1588" w:hanging="908"/>
      </w:pPr>
    </w:lvl>
    <w:lvl w:ilvl="3">
      <w:start w:val="1"/>
      <w:numFmt w:val="decimal"/>
      <w:isLgl/>
      <w:lvlText w:val="%1.%2.%3.%4"/>
      <w:lvlJc w:val="left"/>
      <w:pPr>
        <w:tabs>
          <w:tab w:val="num" w:pos="1588"/>
        </w:tabs>
        <w:ind w:left="2722" w:hanging="1134"/>
      </w:pPr>
    </w:lvl>
    <w:lvl w:ilvl="4">
      <w:start w:val="1"/>
      <w:numFmt w:val="decimal"/>
      <w:isLg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8">
    <w:nsid w:val="48AF250D"/>
    <w:multiLevelType w:val="hybridMultilevel"/>
    <w:tmpl w:val="14B6E7D0"/>
    <w:lvl w:ilvl="0" w:tplc="8B4EA370">
      <w:start w:val="1"/>
      <w:numFmt w:val="decimal"/>
      <w:lvlText w:val="%1."/>
      <w:lvlJc w:val="left"/>
      <w:pPr>
        <w:ind w:left="144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4D3C479E"/>
    <w:multiLevelType w:val="multilevel"/>
    <w:tmpl w:val="67129DF4"/>
    <w:lvl w:ilvl="0">
      <w:start w:val="1"/>
      <w:numFmt w:val="decimal"/>
      <w:lvlText w:val="%1."/>
      <w:lvlJc w:val="left"/>
      <w:pPr>
        <w:ind w:left="-354" w:hanging="360"/>
      </w:pPr>
      <w:rPr>
        <w:rFonts w:cs="Times New Roman"/>
        <w:b w:val="0"/>
        <w:i w:val="0"/>
        <w:caps w:val="0"/>
        <w:smallCaps w:val="0"/>
        <w:strike w:val="0"/>
        <w:dstrike w:val="0"/>
        <w:vanish w:val="0"/>
        <w:color w:val="000000"/>
        <w:position w:val="0"/>
        <w:sz w:val="22"/>
        <w:u w:val="none"/>
        <w:effect w:val="none"/>
        <w:vertAlign w:val="baseline"/>
      </w:rPr>
    </w:lvl>
    <w:lvl w:ilvl="1">
      <w:start w:val="1"/>
      <w:numFmt w:val="decimal"/>
      <w:lvlText w:val="%1.%2."/>
      <w:lvlJc w:val="left"/>
      <w:pPr>
        <w:ind w:left="-357" w:hanging="357"/>
      </w:pPr>
      <w:rPr>
        <w:rFonts w:cs="Times New Roman"/>
        <w:b w:val="0"/>
        <w:i w:val="0"/>
        <w:sz w:val="22"/>
      </w:rPr>
    </w:lvl>
    <w:lvl w:ilvl="2">
      <w:start w:val="1"/>
      <w:numFmt w:val="lowerLetter"/>
      <w:lvlText w:val="%3)"/>
      <w:lvlJc w:val="left"/>
      <w:pPr>
        <w:tabs>
          <w:tab w:val="num" w:pos="3"/>
        </w:tabs>
        <w:ind w:left="-34" w:hanging="323"/>
      </w:pPr>
      <w:rPr>
        <w:rFonts w:cs="Times New Roman"/>
        <w:b w:val="0"/>
        <w:i w:val="0"/>
        <w:sz w:val="22"/>
      </w:rPr>
    </w:lvl>
    <w:lvl w:ilvl="3">
      <w:start w:val="1"/>
      <w:numFmt w:val="bullet"/>
      <w:lvlText w:val=""/>
      <w:lvlJc w:val="left"/>
      <w:pPr>
        <w:tabs>
          <w:tab w:val="num" w:pos="326"/>
        </w:tabs>
        <w:ind w:left="80" w:hanging="114"/>
      </w:pPr>
      <w:rPr>
        <w:rFonts w:ascii="Symbol" w:hAnsi="Symbol" w:cs="Symbol" w:hint="default"/>
        <w:b w:val="0"/>
        <w:i w:val="0"/>
        <w:color w:val="auto"/>
        <w:sz w:val="22"/>
      </w:rPr>
    </w:lvl>
    <w:lvl w:ilvl="4">
      <w:start w:val="1"/>
      <w:numFmt w:val="bullet"/>
      <w:lvlText w:val=""/>
      <w:lvlJc w:val="left"/>
      <w:pPr>
        <w:tabs>
          <w:tab w:val="num" w:pos="1518"/>
        </w:tabs>
        <w:ind w:left="1518" w:hanging="792"/>
      </w:pPr>
      <w:rPr>
        <w:rFonts w:ascii="Symbol" w:hAnsi="Symbol" w:cs="Symbol" w:hint="default"/>
        <w:b w:val="0"/>
        <w:i w:val="0"/>
        <w:color w:val="auto"/>
        <w:sz w:val="22"/>
      </w:rPr>
    </w:lvl>
    <w:lvl w:ilvl="5">
      <w:start w:val="1"/>
      <w:numFmt w:val="decimal"/>
      <w:lvlText w:val="%1.%2.%3.%4.%5.%6."/>
      <w:lvlJc w:val="left"/>
      <w:pPr>
        <w:tabs>
          <w:tab w:val="num" w:pos="2526"/>
        </w:tabs>
        <w:ind w:left="2022" w:hanging="936"/>
      </w:pPr>
    </w:lvl>
    <w:lvl w:ilvl="6">
      <w:start w:val="1"/>
      <w:numFmt w:val="decimal"/>
      <w:lvlText w:val="%1.%2.%3.%4.%5.%6.%7."/>
      <w:lvlJc w:val="left"/>
      <w:pPr>
        <w:tabs>
          <w:tab w:val="num" w:pos="3246"/>
        </w:tabs>
        <w:ind w:left="2526" w:hanging="1080"/>
      </w:pPr>
    </w:lvl>
    <w:lvl w:ilvl="7">
      <w:start w:val="1"/>
      <w:numFmt w:val="decimal"/>
      <w:lvlText w:val="%1.%2.%3.%4.%5.%6.%7.%8."/>
      <w:lvlJc w:val="left"/>
      <w:pPr>
        <w:tabs>
          <w:tab w:val="num" w:pos="3966"/>
        </w:tabs>
        <w:ind w:left="3030" w:hanging="1224"/>
      </w:pPr>
    </w:lvl>
    <w:lvl w:ilvl="8">
      <w:start w:val="1"/>
      <w:numFmt w:val="decimal"/>
      <w:lvlText w:val="%1.%2.%3.%4.%5.%6.%7.%8.%9."/>
      <w:lvlJc w:val="left"/>
      <w:pPr>
        <w:tabs>
          <w:tab w:val="num" w:pos="4326"/>
        </w:tabs>
        <w:ind w:left="3606" w:hanging="1440"/>
      </w:pPr>
    </w:lvl>
  </w:abstractNum>
  <w:abstractNum w:abstractNumId="10">
    <w:nsid w:val="50A22BE3"/>
    <w:multiLevelType w:val="multilevel"/>
    <w:tmpl w:val="D93C54C8"/>
    <w:lvl w:ilvl="0">
      <w:start w:val="1"/>
      <w:numFmt w:val="decimal"/>
      <w:lvlText w:val="%1."/>
      <w:lvlJc w:val="left"/>
      <w:pPr>
        <w:tabs>
          <w:tab w:val="num" w:pos="360"/>
        </w:tabs>
        <w:ind w:left="360" w:hanging="360"/>
      </w:pPr>
      <w:rPr>
        <w:rFonts w:cs="Times New Roman"/>
        <w:b w:val="0"/>
        <w:bCs w:val="0"/>
        <w:i w:val="0"/>
        <w:caps w:val="0"/>
        <w:smallCaps w:val="0"/>
        <w:strike w:val="0"/>
        <w:dstrike w:val="0"/>
        <w:vanish w:val="0"/>
        <w:color w:val="000000"/>
        <w:position w:val="0"/>
        <w:sz w:val="22"/>
        <w:u w:val="none"/>
        <w:effect w:val="none"/>
        <w:vertAlign w:val="baseline"/>
      </w:rPr>
    </w:lvl>
    <w:lvl w:ilvl="1">
      <w:start w:val="1"/>
      <w:numFmt w:val="decimal"/>
      <w:lvlText w:val="%1.%2."/>
      <w:lvlJc w:val="left"/>
      <w:pPr>
        <w:tabs>
          <w:tab w:val="num" w:pos="360"/>
        </w:tabs>
        <w:ind w:left="357" w:hanging="357"/>
      </w:pPr>
      <w:rPr>
        <w:rFonts w:cs="Times New Roman"/>
        <w:b w:val="0"/>
        <w:i w:val="0"/>
        <w:sz w:val="22"/>
      </w:rPr>
    </w:lvl>
    <w:lvl w:ilvl="2">
      <w:start w:val="1"/>
      <w:numFmt w:val="lowerLetter"/>
      <w:lvlText w:val="%3)"/>
      <w:lvlJc w:val="left"/>
      <w:pPr>
        <w:tabs>
          <w:tab w:val="num" w:pos="717"/>
        </w:tabs>
        <w:ind w:left="680" w:hanging="323"/>
      </w:pPr>
      <w:rPr>
        <w:rFonts w:cs="Times New Roman"/>
        <w:b w:val="0"/>
        <w:i w:val="0"/>
        <w:sz w:val="22"/>
      </w:rPr>
    </w:lvl>
    <w:lvl w:ilvl="3">
      <w:start w:val="1"/>
      <w:numFmt w:val="bullet"/>
      <w:lvlText w:val=""/>
      <w:lvlJc w:val="left"/>
      <w:pPr>
        <w:tabs>
          <w:tab w:val="num" w:pos="1040"/>
        </w:tabs>
        <w:ind w:left="794" w:hanging="114"/>
      </w:pPr>
      <w:rPr>
        <w:rFonts w:ascii="Symbol" w:hAnsi="Symbol" w:cs="Symbol" w:hint="default"/>
        <w:b w:val="0"/>
        <w:i w:val="0"/>
        <w:color w:val="auto"/>
        <w:sz w:val="22"/>
      </w:rPr>
    </w:lvl>
    <w:lvl w:ilvl="4">
      <w:start w:val="1"/>
      <w:numFmt w:val="bullet"/>
      <w:lvlText w:val=""/>
      <w:lvlJc w:val="left"/>
      <w:pPr>
        <w:tabs>
          <w:tab w:val="num" w:pos="2232"/>
        </w:tabs>
        <w:ind w:left="2232" w:hanging="792"/>
      </w:pPr>
      <w:rPr>
        <w:rFonts w:ascii="Symbol" w:hAnsi="Symbol" w:cs="Symbol" w:hint="default"/>
        <w:b w:val="0"/>
        <w:i w:val="0"/>
        <w:color w:val="auto"/>
        <w:sz w:val="22"/>
      </w:r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526E12CF"/>
    <w:multiLevelType w:val="multilevel"/>
    <w:tmpl w:val="A2F87288"/>
    <w:lvl w:ilvl="0">
      <w:start w:val="1"/>
      <w:numFmt w:val="decimal"/>
      <w:lvlText w:val="%1."/>
      <w:lvlJc w:val="left"/>
      <w:pPr>
        <w:tabs>
          <w:tab w:val="num" w:pos="360"/>
        </w:tabs>
        <w:ind w:left="360" w:hanging="360"/>
      </w:pPr>
      <w:rPr>
        <w:rFonts w:cs="Times New Roman"/>
        <w:b w:val="0"/>
        <w:i w:val="0"/>
        <w:caps w:val="0"/>
        <w:smallCaps w:val="0"/>
        <w:strike w:val="0"/>
        <w:dstrike w:val="0"/>
        <w:vanish w:val="0"/>
        <w:color w:val="000000"/>
        <w:position w:val="0"/>
        <w:sz w:val="22"/>
        <w:u w:val="none"/>
        <w:effect w:val="none"/>
        <w:vertAlign w:val="baseline"/>
      </w:rPr>
    </w:lvl>
    <w:lvl w:ilvl="1">
      <w:start w:val="1"/>
      <w:numFmt w:val="decimal"/>
      <w:lvlText w:val="%1.%2."/>
      <w:lvlJc w:val="left"/>
      <w:pPr>
        <w:tabs>
          <w:tab w:val="num" w:pos="360"/>
        </w:tabs>
        <w:ind w:left="357" w:hanging="357"/>
      </w:pPr>
      <w:rPr>
        <w:rFonts w:cs="Times New Roman"/>
        <w:b w:val="0"/>
        <w:i w:val="0"/>
        <w:sz w:val="22"/>
      </w:rPr>
    </w:lvl>
    <w:lvl w:ilvl="2">
      <w:start w:val="1"/>
      <w:numFmt w:val="lowerLetter"/>
      <w:lvlText w:val="%3)"/>
      <w:lvlJc w:val="left"/>
      <w:pPr>
        <w:tabs>
          <w:tab w:val="num" w:pos="717"/>
        </w:tabs>
        <w:ind w:left="680" w:hanging="323"/>
      </w:pPr>
      <w:rPr>
        <w:rFonts w:cs="Times New Roman"/>
        <w:b w:val="0"/>
        <w:i w:val="0"/>
        <w:sz w:val="22"/>
      </w:rPr>
    </w:lvl>
    <w:lvl w:ilvl="3">
      <w:start w:val="1"/>
      <w:numFmt w:val="lowerLetter"/>
      <w:lvlText w:val="%4)"/>
      <w:lvlJc w:val="left"/>
      <w:pPr>
        <w:tabs>
          <w:tab w:val="num" w:pos="1040"/>
        </w:tabs>
        <w:ind w:left="794" w:hanging="114"/>
      </w:pPr>
      <w:rPr>
        <w:b w:val="0"/>
        <w:i w:val="0"/>
        <w:color w:val="auto"/>
        <w:sz w:val="22"/>
      </w:rPr>
    </w:lvl>
    <w:lvl w:ilvl="4">
      <w:start w:val="1"/>
      <w:numFmt w:val="bullet"/>
      <w:lvlText w:val=""/>
      <w:lvlJc w:val="left"/>
      <w:pPr>
        <w:tabs>
          <w:tab w:val="num" w:pos="2232"/>
        </w:tabs>
        <w:ind w:left="2232" w:hanging="792"/>
      </w:pPr>
      <w:rPr>
        <w:rFonts w:ascii="Symbol" w:hAnsi="Symbol" w:cs="Symbol" w:hint="default"/>
        <w:b w:val="0"/>
        <w:i w:val="0"/>
        <w:color w:val="auto"/>
        <w:sz w:val="22"/>
      </w:r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2">
    <w:nsid w:val="56FC5665"/>
    <w:multiLevelType w:val="multilevel"/>
    <w:tmpl w:val="421A4DBE"/>
    <w:lvl w:ilvl="0">
      <w:start w:val="1"/>
      <w:numFmt w:val="decimal"/>
      <w:lvlText w:val="%1."/>
      <w:lvlJc w:val="left"/>
      <w:pPr>
        <w:tabs>
          <w:tab w:val="num" w:pos="360"/>
        </w:tabs>
        <w:ind w:left="360" w:hanging="360"/>
      </w:pPr>
      <w:rPr>
        <w:rFonts w:cs="Times New Roman"/>
        <w:b w:val="0"/>
        <w:i w:val="0"/>
        <w:caps w:val="0"/>
        <w:smallCaps w:val="0"/>
        <w:strike w:val="0"/>
        <w:dstrike w:val="0"/>
        <w:vanish w:val="0"/>
        <w:color w:val="000000"/>
        <w:position w:val="0"/>
        <w:sz w:val="22"/>
        <w:u w:val="none"/>
        <w:effect w:val="none"/>
        <w:vertAlign w:val="baseline"/>
      </w:rPr>
    </w:lvl>
    <w:lvl w:ilvl="1">
      <w:start w:val="1"/>
      <w:numFmt w:val="decimal"/>
      <w:lvlText w:val="%1.%2."/>
      <w:lvlJc w:val="left"/>
      <w:pPr>
        <w:tabs>
          <w:tab w:val="num" w:pos="360"/>
        </w:tabs>
        <w:ind w:left="357" w:hanging="357"/>
      </w:pPr>
      <w:rPr>
        <w:rFonts w:cs="Times New Roman"/>
        <w:b w:val="0"/>
        <w:i w:val="0"/>
        <w:sz w:val="22"/>
      </w:rPr>
    </w:lvl>
    <w:lvl w:ilvl="2">
      <w:start w:val="1"/>
      <w:numFmt w:val="lowerLetter"/>
      <w:lvlText w:val="%3)"/>
      <w:lvlJc w:val="left"/>
      <w:pPr>
        <w:tabs>
          <w:tab w:val="num" w:pos="717"/>
        </w:tabs>
        <w:ind w:left="680" w:hanging="323"/>
      </w:pPr>
      <w:rPr>
        <w:rFonts w:cs="Times New Roman"/>
        <w:b w:val="0"/>
        <w:i w:val="0"/>
        <w:sz w:val="22"/>
      </w:rPr>
    </w:lvl>
    <w:lvl w:ilvl="3">
      <w:start w:val="1"/>
      <w:numFmt w:val="lowerLetter"/>
      <w:lvlText w:val="%4)"/>
      <w:lvlJc w:val="left"/>
      <w:pPr>
        <w:tabs>
          <w:tab w:val="num" w:pos="1040"/>
        </w:tabs>
        <w:ind w:left="794" w:hanging="114"/>
      </w:pPr>
      <w:rPr>
        <w:b w:val="0"/>
        <w:i w:val="0"/>
        <w:color w:val="auto"/>
        <w:sz w:val="22"/>
      </w:rPr>
    </w:lvl>
    <w:lvl w:ilvl="4">
      <w:start w:val="1"/>
      <w:numFmt w:val="bullet"/>
      <w:lvlText w:val=""/>
      <w:lvlJc w:val="left"/>
      <w:pPr>
        <w:tabs>
          <w:tab w:val="num" w:pos="2232"/>
        </w:tabs>
        <w:ind w:left="2232" w:hanging="792"/>
      </w:pPr>
      <w:rPr>
        <w:rFonts w:ascii="Symbol" w:hAnsi="Symbol" w:cs="Symbol" w:hint="default"/>
        <w:b w:val="0"/>
        <w:i w:val="0"/>
        <w:color w:val="auto"/>
        <w:sz w:val="22"/>
      </w:r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nsid w:val="6AD25583"/>
    <w:multiLevelType w:val="multilevel"/>
    <w:tmpl w:val="8FA6516E"/>
    <w:lvl w:ilvl="0">
      <w:start w:val="1"/>
      <w:numFmt w:val="decimal"/>
      <w:lvlText w:val="%1."/>
      <w:lvlJc w:val="left"/>
      <w:pPr>
        <w:tabs>
          <w:tab w:val="num" w:pos="360"/>
        </w:tabs>
        <w:ind w:left="360" w:hanging="360"/>
      </w:pPr>
      <w:rPr>
        <w:rFonts w:cs="Times New Roman"/>
        <w:b w:val="0"/>
        <w:i w:val="0"/>
        <w:caps w:val="0"/>
        <w:smallCaps w:val="0"/>
        <w:strike w:val="0"/>
        <w:dstrike w:val="0"/>
        <w:vanish w:val="0"/>
        <w:color w:val="000000"/>
        <w:position w:val="0"/>
        <w:sz w:val="22"/>
        <w:u w:val="none"/>
        <w:effect w:val="none"/>
        <w:vertAlign w:val="baseline"/>
      </w:rPr>
    </w:lvl>
    <w:lvl w:ilvl="1">
      <w:start w:val="1"/>
      <w:numFmt w:val="decimal"/>
      <w:lvlText w:val="%1.%2."/>
      <w:lvlJc w:val="left"/>
      <w:pPr>
        <w:tabs>
          <w:tab w:val="num" w:pos="360"/>
        </w:tabs>
        <w:ind w:left="357" w:hanging="357"/>
      </w:pPr>
      <w:rPr>
        <w:rFonts w:cs="Times New Roman"/>
        <w:b w:val="0"/>
        <w:i w:val="0"/>
        <w:sz w:val="22"/>
      </w:rPr>
    </w:lvl>
    <w:lvl w:ilvl="2">
      <w:start w:val="1"/>
      <w:numFmt w:val="lowerLetter"/>
      <w:lvlText w:val="%3)"/>
      <w:lvlJc w:val="left"/>
      <w:pPr>
        <w:tabs>
          <w:tab w:val="num" w:pos="717"/>
        </w:tabs>
        <w:ind w:left="680" w:hanging="323"/>
      </w:pPr>
      <w:rPr>
        <w:rFonts w:cs="Times New Roman"/>
        <w:b w:val="0"/>
        <w:i w:val="0"/>
        <w:sz w:val="22"/>
      </w:rPr>
    </w:lvl>
    <w:lvl w:ilvl="3">
      <w:start w:val="1"/>
      <w:numFmt w:val="lowerLetter"/>
      <w:lvlText w:val="%4)"/>
      <w:lvlJc w:val="left"/>
      <w:pPr>
        <w:tabs>
          <w:tab w:val="num" w:pos="1040"/>
        </w:tabs>
        <w:ind w:left="794" w:hanging="114"/>
      </w:pPr>
      <w:rPr>
        <w:b w:val="0"/>
        <w:i w:val="0"/>
        <w:color w:val="auto"/>
        <w:sz w:val="22"/>
      </w:rPr>
    </w:lvl>
    <w:lvl w:ilvl="4">
      <w:start w:val="1"/>
      <w:numFmt w:val="bullet"/>
      <w:lvlText w:val=""/>
      <w:lvlJc w:val="left"/>
      <w:pPr>
        <w:tabs>
          <w:tab w:val="num" w:pos="2232"/>
        </w:tabs>
        <w:ind w:left="2232" w:hanging="792"/>
      </w:pPr>
      <w:rPr>
        <w:rFonts w:ascii="Symbol" w:hAnsi="Symbol" w:cs="Symbol" w:hint="default"/>
        <w:b w:val="0"/>
        <w:i w:val="0"/>
        <w:color w:val="auto"/>
        <w:sz w:val="22"/>
      </w:r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4">
    <w:nsid w:val="732A6926"/>
    <w:multiLevelType w:val="multilevel"/>
    <w:tmpl w:val="6046C66C"/>
    <w:lvl w:ilvl="0">
      <w:start w:val="1"/>
      <w:numFmt w:val="decimal"/>
      <w:lvlText w:val="%1."/>
      <w:lvlJc w:val="left"/>
      <w:pPr>
        <w:tabs>
          <w:tab w:val="num" w:pos="360"/>
        </w:tabs>
        <w:ind w:left="360" w:hanging="360"/>
      </w:pPr>
      <w:rPr>
        <w:rFonts w:cs="Times New Roman"/>
        <w:b w:val="0"/>
        <w:i w:val="0"/>
        <w:caps w:val="0"/>
        <w:smallCaps w:val="0"/>
        <w:strike w:val="0"/>
        <w:dstrike w:val="0"/>
        <w:vanish w:val="0"/>
        <w:color w:val="000000"/>
        <w:position w:val="0"/>
        <w:sz w:val="22"/>
        <w:u w:val="none"/>
        <w:effect w:val="none"/>
        <w:vertAlign w:val="baseline"/>
      </w:rPr>
    </w:lvl>
    <w:lvl w:ilvl="1">
      <w:start w:val="1"/>
      <w:numFmt w:val="decimal"/>
      <w:lvlText w:val="%1.%2."/>
      <w:lvlJc w:val="left"/>
      <w:pPr>
        <w:tabs>
          <w:tab w:val="num" w:pos="360"/>
        </w:tabs>
        <w:ind w:left="357" w:hanging="357"/>
      </w:pPr>
      <w:rPr>
        <w:rFonts w:cs="Times New Roman"/>
        <w:b w:val="0"/>
        <w:i w:val="0"/>
        <w:sz w:val="22"/>
      </w:rPr>
    </w:lvl>
    <w:lvl w:ilvl="2">
      <w:start w:val="1"/>
      <w:numFmt w:val="lowerLetter"/>
      <w:lvlText w:val="%3)"/>
      <w:lvlJc w:val="left"/>
      <w:pPr>
        <w:tabs>
          <w:tab w:val="num" w:pos="717"/>
        </w:tabs>
        <w:ind w:left="680" w:hanging="323"/>
      </w:pPr>
      <w:rPr>
        <w:rFonts w:cs="Times New Roman"/>
        <w:b w:val="0"/>
        <w:i w:val="0"/>
        <w:sz w:val="22"/>
      </w:rPr>
    </w:lvl>
    <w:lvl w:ilvl="3">
      <w:start w:val="1"/>
      <w:numFmt w:val="lowerLetter"/>
      <w:lvlText w:val="%4)"/>
      <w:lvlJc w:val="left"/>
      <w:pPr>
        <w:tabs>
          <w:tab w:val="num" w:pos="1040"/>
        </w:tabs>
        <w:ind w:left="794" w:hanging="114"/>
      </w:pPr>
      <w:rPr>
        <w:b w:val="0"/>
        <w:i w:val="0"/>
        <w:color w:val="auto"/>
        <w:sz w:val="22"/>
      </w:rPr>
    </w:lvl>
    <w:lvl w:ilvl="4">
      <w:start w:val="1"/>
      <w:numFmt w:val="bullet"/>
      <w:lvlText w:val=""/>
      <w:lvlJc w:val="left"/>
      <w:pPr>
        <w:tabs>
          <w:tab w:val="num" w:pos="2232"/>
        </w:tabs>
        <w:ind w:left="2232" w:hanging="792"/>
      </w:pPr>
      <w:rPr>
        <w:rFonts w:ascii="Symbol" w:hAnsi="Symbol" w:cs="Symbol" w:hint="default"/>
        <w:b w:val="0"/>
        <w:i w:val="0"/>
        <w:color w:val="auto"/>
        <w:sz w:val="22"/>
      </w:r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nsid w:val="7E2A5BE2"/>
    <w:multiLevelType w:val="multilevel"/>
    <w:tmpl w:val="4BB85508"/>
    <w:lvl w:ilvl="0">
      <w:start w:val="1"/>
      <w:numFmt w:val="decimal"/>
      <w:lvlText w:val="%1."/>
      <w:lvlJc w:val="left"/>
      <w:pPr>
        <w:tabs>
          <w:tab w:val="num" w:pos="680"/>
        </w:tabs>
        <w:ind w:left="680" w:hanging="680"/>
      </w:pPr>
    </w:lvl>
    <w:lvl w:ilvl="1">
      <w:start w:val="1"/>
      <w:numFmt w:val="decimal"/>
      <w:lvlText w:val="%1.%2."/>
      <w:lvlJc w:val="left"/>
      <w:pPr>
        <w:tabs>
          <w:tab w:val="num" w:pos="510"/>
        </w:tabs>
        <w:ind w:left="510" w:hanging="510"/>
      </w:pPr>
    </w:lvl>
    <w:lvl w:ilvl="2">
      <w:start w:val="1"/>
      <w:numFmt w:val="lowerLetter"/>
      <w:lvlText w:val="%3)"/>
      <w:lvlJc w:val="left"/>
      <w:pPr>
        <w:tabs>
          <w:tab w:val="num" w:pos="794"/>
        </w:tabs>
        <w:ind w:left="794" w:hanging="397"/>
      </w:pPr>
    </w:lvl>
    <w:lvl w:ilvl="3">
      <w:start w:val="1"/>
      <w:numFmt w:val="bullet"/>
      <w:lvlText w:val=""/>
      <w:lvlJc w:val="left"/>
      <w:pPr>
        <w:tabs>
          <w:tab w:val="num" w:pos="1191"/>
        </w:tabs>
        <w:ind w:left="1191" w:hanging="397"/>
      </w:pPr>
      <w:rPr>
        <w:rFonts w:ascii="Symbol" w:hAnsi="Symbol" w:cs="Symbol" w:hint="default"/>
        <w:color w:val="auto"/>
      </w:rPr>
    </w:lvl>
    <w:lvl w:ilvl="4">
      <w:start w:val="1"/>
      <w:numFmt w:val="decimal"/>
      <w:lvlText w:val="%1.%2.%3.%4.%5."/>
      <w:lvlJc w:val="left"/>
      <w:pPr>
        <w:tabs>
          <w:tab w:val="num" w:pos="2520"/>
        </w:tabs>
        <w:ind w:left="2234" w:hanging="794"/>
      </w:p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7EEB6431"/>
    <w:multiLevelType w:val="multilevel"/>
    <w:tmpl w:val="CBC84AA4"/>
    <w:lvl w:ilvl="0">
      <w:start w:val="1"/>
      <w:numFmt w:val="decimal"/>
      <w:lvlText w:val="%1."/>
      <w:lvlJc w:val="left"/>
      <w:pPr>
        <w:tabs>
          <w:tab w:val="num" w:pos="360"/>
        </w:tabs>
        <w:ind w:left="360" w:hanging="360"/>
      </w:pPr>
      <w:rPr>
        <w:rFonts w:cs="Times New Roman"/>
        <w:b w:val="0"/>
        <w:i w:val="0"/>
        <w:caps w:val="0"/>
        <w:smallCaps w:val="0"/>
        <w:strike w:val="0"/>
        <w:dstrike w:val="0"/>
        <w:vanish w:val="0"/>
        <w:color w:val="000000"/>
        <w:position w:val="0"/>
        <w:sz w:val="22"/>
        <w:u w:val="none"/>
        <w:effect w:val="none"/>
        <w:vertAlign w:val="baseline"/>
      </w:rPr>
    </w:lvl>
    <w:lvl w:ilvl="1">
      <w:start w:val="1"/>
      <w:numFmt w:val="decimal"/>
      <w:lvlText w:val="%1.%2."/>
      <w:lvlJc w:val="left"/>
      <w:pPr>
        <w:tabs>
          <w:tab w:val="num" w:pos="360"/>
        </w:tabs>
        <w:ind w:left="357" w:hanging="357"/>
      </w:pPr>
      <w:rPr>
        <w:rFonts w:cs="Times New Roman"/>
        <w:b w:val="0"/>
        <w:i w:val="0"/>
        <w:sz w:val="22"/>
      </w:rPr>
    </w:lvl>
    <w:lvl w:ilvl="2">
      <w:start w:val="1"/>
      <w:numFmt w:val="lowerLetter"/>
      <w:lvlText w:val="%3)"/>
      <w:lvlJc w:val="left"/>
      <w:pPr>
        <w:tabs>
          <w:tab w:val="num" w:pos="717"/>
        </w:tabs>
        <w:ind w:left="680" w:hanging="323"/>
      </w:pPr>
      <w:rPr>
        <w:rFonts w:cs="Times New Roman"/>
        <w:b w:val="0"/>
        <w:i w:val="0"/>
        <w:sz w:val="22"/>
      </w:rPr>
    </w:lvl>
    <w:lvl w:ilvl="3">
      <w:start w:val="1"/>
      <w:numFmt w:val="lowerLetter"/>
      <w:lvlText w:val="%4)"/>
      <w:lvlJc w:val="left"/>
      <w:pPr>
        <w:tabs>
          <w:tab w:val="num" w:pos="1040"/>
        </w:tabs>
        <w:ind w:left="794" w:hanging="114"/>
      </w:pPr>
      <w:rPr>
        <w:b w:val="0"/>
        <w:i w:val="0"/>
        <w:color w:val="auto"/>
        <w:sz w:val="22"/>
      </w:rPr>
    </w:lvl>
    <w:lvl w:ilvl="4">
      <w:start w:val="1"/>
      <w:numFmt w:val="bullet"/>
      <w:lvlText w:val=""/>
      <w:lvlJc w:val="left"/>
      <w:pPr>
        <w:tabs>
          <w:tab w:val="num" w:pos="2232"/>
        </w:tabs>
        <w:ind w:left="2232" w:hanging="792"/>
      </w:pPr>
      <w:rPr>
        <w:rFonts w:ascii="Symbol" w:hAnsi="Symbol" w:cs="Symbol" w:hint="default"/>
        <w:b w:val="0"/>
        <w:i w:val="0"/>
        <w:color w:val="auto"/>
        <w:sz w:val="22"/>
      </w:r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4"/>
  </w:num>
  <w:num w:numId="2">
    <w:abstractNumId w:val="9"/>
  </w:num>
  <w:num w:numId="3">
    <w:abstractNumId w:val="1"/>
  </w:num>
  <w:num w:numId="4">
    <w:abstractNumId w:val="6"/>
  </w:num>
  <w:num w:numId="5">
    <w:abstractNumId w:val="0"/>
  </w:num>
  <w:num w:numId="6">
    <w:abstractNumId w:val="10"/>
  </w:num>
  <w:num w:numId="7">
    <w:abstractNumId w:val="15"/>
  </w:num>
  <w:num w:numId="8">
    <w:abstractNumId w:val="11"/>
  </w:num>
  <w:num w:numId="9">
    <w:abstractNumId w:val="2"/>
  </w:num>
  <w:num w:numId="10">
    <w:abstractNumId w:val="12"/>
  </w:num>
  <w:num w:numId="11">
    <w:abstractNumId w:val="16"/>
  </w:num>
  <w:num w:numId="12">
    <w:abstractNumId w:val="14"/>
  </w:num>
  <w:num w:numId="13">
    <w:abstractNumId w:val="13"/>
  </w:num>
  <w:num w:numId="14">
    <w:abstractNumId w:val="5"/>
  </w:num>
  <w:num w:numId="15">
    <w:abstractNumId w:val="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017"/>
    <w:rsid w:val="00013357"/>
    <w:rsid w:val="000562AE"/>
    <w:rsid w:val="00094BB8"/>
    <w:rsid w:val="000D32CB"/>
    <w:rsid w:val="00190B01"/>
    <w:rsid w:val="00196B0D"/>
    <w:rsid w:val="001D06A2"/>
    <w:rsid w:val="001D292C"/>
    <w:rsid w:val="003271D2"/>
    <w:rsid w:val="00396832"/>
    <w:rsid w:val="003E2AA7"/>
    <w:rsid w:val="003F5EFD"/>
    <w:rsid w:val="004363CB"/>
    <w:rsid w:val="00500924"/>
    <w:rsid w:val="00564450"/>
    <w:rsid w:val="005B0025"/>
    <w:rsid w:val="00633245"/>
    <w:rsid w:val="006C2F24"/>
    <w:rsid w:val="008E7017"/>
    <w:rsid w:val="009C4DE1"/>
    <w:rsid w:val="00A1121D"/>
    <w:rsid w:val="00A2646D"/>
    <w:rsid w:val="00AE17C2"/>
    <w:rsid w:val="00BD6A3A"/>
    <w:rsid w:val="00E974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before="120" w:after="120" w:line="312" w:lineRule="auto"/>
      <w:ind w:firstLine="567"/>
      <w:contextualSpacing/>
    </w:pPr>
    <w:rPr>
      <w:rFonts w:ascii="Arial" w:hAnsi="Arial"/>
    </w:rPr>
  </w:style>
  <w:style w:type="paragraph" w:styleId="Nadpis1">
    <w:name w:val="heading 1"/>
    <w:basedOn w:val="Normln"/>
    <w:next w:val="Normln"/>
    <w:qFormat/>
    <w:pPr>
      <w:keepNext/>
      <w:keepLines/>
      <w:spacing w:before="480"/>
      <w:ind w:firstLine="0"/>
      <w:outlineLvl w:val="0"/>
    </w:pPr>
    <w:rPr>
      <w:b/>
      <w:bCs/>
      <w:caps/>
      <w:color w:val="000000"/>
      <w:sz w:val="26"/>
      <w:szCs w:val="28"/>
    </w:rPr>
  </w:style>
  <w:style w:type="paragraph" w:styleId="Nadpis2">
    <w:name w:val="heading 2"/>
    <w:basedOn w:val="Normln"/>
    <w:next w:val="Normln"/>
    <w:qFormat/>
    <w:pPr>
      <w:keepNext/>
      <w:keepLines/>
      <w:spacing w:before="360"/>
      <w:ind w:firstLine="0"/>
      <w:outlineLvl w:val="1"/>
    </w:pPr>
    <w:rPr>
      <w:b/>
      <w:bCs/>
      <w:color w:val="808080"/>
      <w:szCs w:val="26"/>
    </w:rPr>
  </w:style>
  <w:style w:type="paragraph" w:styleId="Nadpis5">
    <w:name w:val="heading 5"/>
    <w:basedOn w:val="Normln"/>
    <w:next w:val="Normln"/>
    <w:qFormat/>
    <w:pPr>
      <w:keepNext/>
      <w:keepLines/>
      <w:spacing w:before="200" w:after="0"/>
      <w:outlineLvl w:val="4"/>
    </w:pPr>
    <w:rPr>
      <w:rFonts w:ascii="Cambria" w:hAnsi="Cambria"/>
      <w:color w:val="243F60"/>
    </w:rPr>
  </w:style>
  <w:style w:type="paragraph" w:styleId="Nadpis8">
    <w:name w:val="heading 8"/>
    <w:basedOn w:val="Normln"/>
    <w:next w:val="Normln"/>
    <w:qFormat/>
    <w:pPr>
      <w:keepNext/>
      <w:keepLines/>
      <w:spacing w:before="200" w:after="0"/>
      <w:outlineLvl w:val="7"/>
    </w:pPr>
    <w:rPr>
      <w:rFonts w:ascii="Cambria" w:hAnsi="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qFormat/>
  </w:style>
  <w:style w:type="character" w:customStyle="1" w:styleId="ZpatChar">
    <w:name w:val="Zápatí Char"/>
    <w:basedOn w:val="Standardnpsmoodstavce"/>
    <w:qFormat/>
  </w:style>
  <w:style w:type="character" w:customStyle="1" w:styleId="TextbublinyChar">
    <w:name w:val="Text bubliny Char"/>
    <w:basedOn w:val="Standardnpsmoodstavce"/>
    <w:qFormat/>
    <w:rPr>
      <w:rFonts w:ascii="Tahoma" w:hAnsi="Tahoma" w:cs="Tahoma"/>
      <w:sz w:val="16"/>
      <w:szCs w:val="16"/>
    </w:rPr>
  </w:style>
  <w:style w:type="character" w:customStyle="1" w:styleId="Nadpis1Char">
    <w:name w:val="Nadpis 1 Char"/>
    <w:basedOn w:val="Standardnpsmoodstavce"/>
    <w:qFormat/>
    <w:rPr>
      <w:rFonts w:ascii="Arial" w:eastAsia="Calibri" w:hAnsi="Arial" w:cs="Tahoma"/>
      <w:b/>
      <w:bCs/>
      <w:caps/>
      <w:color w:val="000000"/>
      <w:sz w:val="26"/>
      <w:szCs w:val="28"/>
    </w:rPr>
  </w:style>
  <w:style w:type="character" w:customStyle="1" w:styleId="Internetovodkaz">
    <w:name w:val="Internetový odkaz"/>
    <w:basedOn w:val="Standardnpsmoodstavce"/>
    <w:rPr>
      <w:color w:val="0000FF"/>
      <w:u w:val="single"/>
    </w:rPr>
  </w:style>
  <w:style w:type="character" w:styleId="Siln">
    <w:name w:val="Strong"/>
    <w:basedOn w:val="Standardnpsmoodstavce"/>
    <w:qFormat/>
    <w:rPr>
      <w:b/>
      <w:bCs/>
    </w:rPr>
  </w:style>
  <w:style w:type="character" w:customStyle="1" w:styleId="Nadpis2Char">
    <w:name w:val="Nadpis 2 Char"/>
    <w:basedOn w:val="Standardnpsmoodstavce"/>
    <w:qFormat/>
    <w:rPr>
      <w:rFonts w:ascii="Arial" w:eastAsia="Calibri" w:hAnsi="Arial" w:cs="Tahoma"/>
      <w:b/>
      <w:bCs/>
      <w:color w:val="808080"/>
      <w:szCs w:val="26"/>
    </w:rPr>
  </w:style>
  <w:style w:type="character" w:customStyle="1" w:styleId="Zdraznn">
    <w:name w:val="Zdůraznění"/>
    <w:basedOn w:val="Standardnpsmoodstavce"/>
    <w:qFormat/>
    <w:rPr>
      <w:i/>
      <w:iCs/>
    </w:rPr>
  </w:style>
  <w:style w:type="character" w:customStyle="1" w:styleId="ZkladntextChar">
    <w:name w:val="Základní text Char"/>
    <w:basedOn w:val="Standardnpsmoodstavce"/>
    <w:qFormat/>
    <w:rPr>
      <w:rFonts w:ascii="Arial" w:eastAsia="Times New Roman" w:hAnsi="Arial" w:cs="Times New Roman"/>
      <w:b/>
      <w:sz w:val="24"/>
      <w:szCs w:val="24"/>
      <w:lang w:eastAsia="ar-SA"/>
    </w:rPr>
  </w:style>
  <w:style w:type="character" w:customStyle="1" w:styleId="apple-converted-space">
    <w:name w:val="apple-converted-space"/>
    <w:basedOn w:val="Standardnpsmoodstavce"/>
    <w:qFormat/>
  </w:style>
  <w:style w:type="character" w:customStyle="1" w:styleId="Lindi2Char">
    <w:name w:val="Lindi 2 Char"/>
    <w:basedOn w:val="Standardnpsmoodstavce"/>
    <w:qFormat/>
    <w:rPr>
      <w:rFonts w:ascii="Times New Roman" w:eastAsia="Times New Roman" w:hAnsi="Times New Roman" w:cs="Times New Roman"/>
      <w:b/>
      <w:sz w:val="28"/>
      <w:szCs w:val="36"/>
    </w:rPr>
  </w:style>
  <w:style w:type="character" w:styleId="Zdraznnjemn">
    <w:name w:val="Subtle Emphasis"/>
    <w:basedOn w:val="Standardnpsmoodstavce"/>
    <w:qFormat/>
    <w:rPr>
      <w:rFonts w:ascii="Arial" w:hAnsi="Arial"/>
      <w:i/>
      <w:iCs/>
      <w:color w:val="808080"/>
      <w:sz w:val="22"/>
    </w:rPr>
  </w:style>
  <w:style w:type="character" w:styleId="Sledovanodkaz">
    <w:name w:val="FollowedHyperlink"/>
    <w:basedOn w:val="Standardnpsmoodstavce"/>
    <w:qFormat/>
    <w:rPr>
      <w:color w:val="800080"/>
      <w:u w:val="single"/>
    </w:rPr>
  </w:style>
  <w:style w:type="character" w:customStyle="1" w:styleId="Nadpis5Char">
    <w:name w:val="Nadpis 5 Char"/>
    <w:basedOn w:val="Standardnpsmoodstavce"/>
    <w:qFormat/>
    <w:rPr>
      <w:rFonts w:ascii="Cambria" w:eastAsia="Calibri" w:hAnsi="Cambria" w:cs="Tahoma"/>
      <w:color w:val="243F60"/>
    </w:rPr>
  </w:style>
  <w:style w:type="character" w:customStyle="1" w:styleId="Nadpis8Char">
    <w:name w:val="Nadpis 8 Char"/>
    <w:basedOn w:val="Standardnpsmoodstavce"/>
    <w:qFormat/>
    <w:rPr>
      <w:rFonts w:ascii="Cambria" w:eastAsia="Calibri" w:hAnsi="Cambria" w:cs="Tahoma"/>
      <w:color w:val="404040"/>
      <w:sz w:val="20"/>
      <w:szCs w:val="20"/>
    </w:rPr>
  </w:style>
  <w:style w:type="character" w:customStyle="1" w:styleId="ZkladntextodsazenChar">
    <w:name w:val="Základní text odsazený Char"/>
    <w:basedOn w:val="Standardnpsmoodstavce"/>
    <w:qFormat/>
    <w:rPr>
      <w:rFonts w:ascii="Arial" w:hAnsi="Arial"/>
    </w:rPr>
  </w:style>
  <w:style w:type="character" w:customStyle="1" w:styleId="Zkladntext3Char">
    <w:name w:val="Základní text 3 Char"/>
    <w:basedOn w:val="Standardnpsmoodstavce"/>
    <w:qFormat/>
    <w:rPr>
      <w:rFonts w:ascii="Arial" w:hAnsi="Arial"/>
      <w:sz w:val="16"/>
      <w:szCs w:val="16"/>
    </w:rPr>
  </w:style>
  <w:style w:type="character" w:customStyle="1" w:styleId="Zkladntextodsazen2Char">
    <w:name w:val="Základní text odsazený 2 Char"/>
    <w:basedOn w:val="Standardnpsmoodstavce"/>
    <w:qFormat/>
    <w:rPr>
      <w:rFonts w:ascii="Arial" w:hAnsi="Arial"/>
    </w:rPr>
  </w:style>
  <w:style w:type="character" w:customStyle="1" w:styleId="Zkladntextodsazen3Char">
    <w:name w:val="Základní text odsazený 3 Char"/>
    <w:basedOn w:val="Standardnpsmoodstavce"/>
    <w:qFormat/>
    <w:rPr>
      <w:rFonts w:ascii="Arial" w:hAnsi="Arial"/>
      <w:sz w:val="16"/>
      <w:szCs w:val="16"/>
    </w:rPr>
  </w:style>
  <w:style w:type="character" w:customStyle="1" w:styleId="neplatne1">
    <w:name w:val="neplatne1"/>
    <w:basedOn w:val="Standardnpsmoodstavce"/>
    <w:qFormat/>
  </w:style>
  <w:style w:type="character" w:styleId="Odkaznakoment">
    <w:name w:val="annotation reference"/>
    <w:basedOn w:val="Standardnpsmoodstavce"/>
    <w:qFormat/>
    <w:rPr>
      <w:rFonts w:cs="Times New Roman"/>
      <w:sz w:val="16"/>
      <w:szCs w:val="16"/>
    </w:rPr>
  </w:style>
  <w:style w:type="character" w:customStyle="1" w:styleId="TextkomenteChar">
    <w:name w:val="Text komentáře Char"/>
    <w:basedOn w:val="Standardnpsmoodstavce"/>
    <w:qFormat/>
    <w:rPr>
      <w:rFonts w:ascii="Times New Roman" w:eastAsia="SimSun" w:hAnsi="Times New Roman" w:cs="Times New Roman"/>
      <w:sz w:val="20"/>
      <w:szCs w:val="20"/>
      <w:lang w:eastAsia="cs-CZ"/>
    </w:rPr>
  </w:style>
  <w:style w:type="character" w:customStyle="1" w:styleId="PedmtkomenteChar">
    <w:name w:val="Předmět komentáře Char"/>
    <w:basedOn w:val="TextkomenteChar"/>
    <w:qFormat/>
    <w:rPr>
      <w:rFonts w:ascii="Arial" w:eastAsia="SimSun" w:hAnsi="Arial" w:cs="Times New Roman"/>
      <w:b/>
      <w:bCs/>
      <w:sz w:val="20"/>
      <w:szCs w:val="20"/>
      <w:lang w:eastAsia="cs-CZ"/>
    </w:rPr>
  </w:style>
  <w:style w:type="character" w:customStyle="1" w:styleId="ListLabel1">
    <w:name w:val="ListLabel 1"/>
    <w:qFormat/>
    <w:rPr>
      <w:color w:val="auto"/>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auto"/>
      <w:sz w:val="20"/>
    </w:rPr>
  </w:style>
  <w:style w:type="character" w:customStyle="1" w:styleId="ListLabel6">
    <w:name w:val="ListLabel 6"/>
    <w:qFormat/>
    <w:rPr>
      <w:color w:val="auto"/>
      <w:sz w:val="20"/>
    </w:rPr>
  </w:style>
  <w:style w:type="character" w:customStyle="1" w:styleId="ListLabel7">
    <w:name w:val="ListLabel 7"/>
    <w:qFormat/>
    <w:rPr>
      <w:color w:val="auto"/>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color w:val="auto"/>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color w:val="auto"/>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color w:val="auto"/>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Times New Roman"/>
      <w:b w:val="0"/>
      <w:i w:val="0"/>
      <w:caps w:val="0"/>
      <w:smallCaps w:val="0"/>
      <w:strike w:val="0"/>
      <w:dstrike w:val="0"/>
      <w:vanish w:val="0"/>
      <w:color w:val="000000"/>
      <w:position w:val="0"/>
      <w:sz w:val="22"/>
      <w:u w:val="none"/>
      <w:effect w:val="none"/>
      <w:vertAlign w:val="baseline"/>
    </w:rPr>
  </w:style>
  <w:style w:type="character" w:customStyle="1" w:styleId="ListLabel59">
    <w:name w:val="ListLabel 59"/>
    <w:qFormat/>
    <w:rPr>
      <w:rFonts w:cs="Times New Roman"/>
      <w:b w:val="0"/>
      <w:i w:val="0"/>
      <w:sz w:val="22"/>
    </w:rPr>
  </w:style>
  <w:style w:type="character" w:customStyle="1" w:styleId="ListLabel60">
    <w:name w:val="ListLabel 60"/>
    <w:qFormat/>
    <w:rPr>
      <w:rFonts w:cs="Times New Roman"/>
      <w:b w:val="0"/>
      <w:i w:val="0"/>
      <w:sz w:val="22"/>
    </w:rPr>
  </w:style>
  <w:style w:type="character" w:customStyle="1" w:styleId="ListLabel61">
    <w:name w:val="ListLabel 61"/>
    <w:qFormat/>
    <w:rPr>
      <w:b w:val="0"/>
      <w:i w:val="0"/>
      <w:color w:val="auto"/>
      <w:sz w:val="22"/>
    </w:rPr>
  </w:style>
  <w:style w:type="character" w:customStyle="1" w:styleId="ListLabel62">
    <w:name w:val="ListLabel 62"/>
    <w:qFormat/>
    <w:rPr>
      <w:b w:val="0"/>
      <w:i w:val="0"/>
      <w:color w:val="auto"/>
      <w:sz w:val="22"/>
    </w:rPr>
  </w:style>
  <w:style w:type="character" w:customStyle="1" w:styleId="ListLabel63">
    <w:name w:val="ListLabel 63"/>
    <w:qFormat/>
    <w:rPr>
      <w:rFonts w:cs="Times New Roman"/>
      <w:b w:val="0"/>
      <w:bCs w:val="0"/>
      <w:i w:val="0"/>
      <w:caps w:val="0"/>
      <w:smallCaps w:val="0"/>
      <w:strike w:val="0"/>
      <w:dstrike w:val="0"/>
      <w:vanish w:val="0"/>
      <w:color w:val="000000"/>
      <w:position w:val="0"/>
      <w:sz w:val="22"/>
      <w:u w:val="none"/>
      <w:effect w:val="none"/>
      <w:vertAlign w:val="baseline"/>
    </w:rPr>
  </w:style>
  <w:style w:type="character" w:customStyle="1" w:styleId="ListLabel64">
    <w:name w:val="ListLabel 64"/>
    <w:qFormat/>
    <w:rPr>
      <w:rFonts w:cs="Times New Roman"/>
      <w:b w:val="0"/>
      <w:i w:val="0"/>
      <w:sz w:val="22"/>
    </w:rPr>
  </w:style>
  <w:style w:type="character" w:customStyle="1" w:styleId="ListLabel65">
    <w:name w:val="ListLabel 65"/>
    <w:qFormat/>
    <w:rPr>
      <w:rFonts w:cs="Times New Roman"/>
      <w:b w:val="0"/>
      <w:i w:val="0"/>
      <w:sz w:val="22"/>
    </w:rPr>
  </w:style>
  <w:style w:type="character" w:customStyle="1" w:styleId="ListLabel66">
    <w:name w:val="ListLabel 66"/>
    <w:qFormat/>
    <w:rPr>
      <w:b w:val="0"/>
      <w:i w:val="0"/>
      <w:color w:val="auto"/>
      <w:sz w:val="22"/>
    </w:rPr>
  </w:style>
  <w:style w:type="character" w:customStyle="1" w:styleId="ListLabel67">
    <w:name w:val="ListLabel 67"/>
    <w:qFormat/>
    <w:rPr>
      <w:b w:val="0"/>
      <w:i w:val="0"/>
      <w:color w:val="auto"/>
      <w:sz w:val="22"/>
    </w:rPr>
  </w:style>
  <w:style w:type="character" w:customStyle="1" w:styleId="ListLabel68">
    <w:name w:val="ListLabel 68"/>
    <w:qFormat/>
    <w:rPr>
      <w:rFonts w:cs="Times New Roman"/>
      <w:b w:val="0"/>
      <w:i w:val="0"/>
      <w:caps w:val="0"/>
      <w:smallCaps w:val="0"/>
      <w:strike w:val="0"/>
      <w:dstrike w:val="0"/>
      <w:vanish w:val="0"/>
      <w:color w:val="000000"/>
      <w:position w:val="0"/>
      <w:sz w:val="22"/>
      <w:u w:val="none"/>
      <w:effect w:val="none"/>
      <w:vertAlign w:val="baseline"/>
    </w:rPr>
  </w:style>
  <w:style w:type="character" w:customStyle="1" w:styleId="ListLabel69">
    <w:name w:val="ListLabel 69"/>
    <w:qFormat/>
    <w:rPr>
      <w:rFonts w:cs="Times New Roman"/>
      <w:b w:val="0"/>
      <w:i w:val="0"/>
      <w:sz w:val="22"/>
    </w:rPr>
  </w:style>
  <w:style w:type="character" w:customStyle="1" w:styleId="ListLabel70">
    <w:name w:val="ListLabel 70"/>
    <w:qFormat/>
    <w:rPr>
      <w:rFonts w:cs="Times New Roman"/>
      <w:b w:val="0"/>
      <w:i w:val="0"/>
      <w:sz w:val="22"/>
    </w:rPr>
  </w:style>
  <w:style w:type="character" w:customStyle="1" w:styleId="ListLabel71">
    <w:name w:val="ListLabel 71"/>
    <w:qFormat/>
    <w:rPr>
      <w:b w:val="0"/>
      <w:i w:val="0"/>
      <w:color w:val="auto"/>
      <w:sz w:val="22"/>
    </w:rPr>
  </w:style>
  <w:style w:type="character" w:customStyle="1" w:styleId="ListLabel72">
    <w:name w:val="ListLabel 72"/>
    <w:qFormat/>
    <w:rPr>
      <w:b w:val="0"/>
      <w:i w:val="0"/>
      <w:color w:val="auto"/>
      <w:sz w:val="22"/>
    </w:rPr>
  </w:style>
  <w:style w:type="character" w:customStyle="1" w:styleId="ListLabel73">
    <w:name w:val="ListLabel 73"/>
    <w:qFormat/>
    <w:rPr>
      <w:rFonts w:cs="Times New Roman"/>
      <w:b w:val="0"/>
      <w:i w:val="0"/>
      <w:caps w:val="0"/>
      <w:smallCaps w:val="0"/>
      <w:strike w:val="0"/>
      <w:dstrike w:val="0"/>
      <w:vanish w:val="0"/>
      <w:color w:val="000000"/>
      <w:position w:val="0"/>
      <w:sz w:val="22"/>
      <w:u w:val="none"/>
      <w:effect w:val="none"/>
      <w:vertAlign w:val="baseline"/>
    </w:rPr>
  </w:style>
  <w:style w:type="character" w:customStyle="1" w:styleId="ListLabel74">
    <w:name w:val="ListLabel 74"/>
    <w:qFormat/>
    <w:rPr>
      <w:rFonts w:cs="Times New Roman"/>
      <w:b w:val="0"/>
      <w:i w:val="0"/>
      <w:sz w:val="22"/>
    </w:rPr>
  </w:style>
  <w:style w:type="character" w:customStyle="1" w:styleId="ListLabel75">
    <w:name w:val="ListLabel 75"/>
    <w:qFormat/>
    <w:rPr>
      <w:rFonts w:cs="Times New Roman"/>
      <w:b w:val="0"/>
      <w:i w:val="0"/>
      <w:sz w:val="22"/>
    </w:rPr>
  </w:style>
  <w:style w:type="character" w:customStyle="1" w:styleId="ListLabel76">
    <w:name w:val="ListLabel 76"/>
    <w:qFormat/>
    <w:rPr>
      <w:b w:val="0"/>
      <w:i w:val="0"/>
      <w:color w:val="auto"/>
      <w:sz w:val="22"/>
    </w:rPr>
  </w:style>
  <w:style w:type="character" w:customStyle="1" w:styleId="ListLabel77">
    <w:name w:val="ListLabel 77"/>
    <w:qFormat/>
    <w:rPr>
      <w:b w:val="0"/>
      <w:i w:val="0"/>
      <w:color w:val="auto"/>
      <w:sz w:val="22"/>
    </w:rPr>
  </w:style>
  <w:style w:type="character" w:customStyle="1" w:styleId="ListLabel78">
    <w:name w:val="ListLabel 78"/>
    <w:qFormat/>
    <w:rPr>
      <w:rFonts w:cs="Times New Roman"/>
      <w:b w:val="0"/>
      <w:bCs w:val="0"/>
      <w:i w:val="0"/>
      <w:caps w:val="0"/>
      <w:smallCaps w:val="0"/>
      <w:strike w:val="0"/>
      <w:dstrike w:val="0"/>
      <w:vanish w:val="0"/>
      <w:color w:val="000000"/>
      <w:position w:val="0"/>
      <w:sz w:val="22"/>
      <w:u w:val="none"/>
      <w:effect w:val="none"/>
      <w:vertAlign w:val="baseline"/>
    </w:rPr>
  </w:style>
  <w:style w:type="character" w:customStyle="1" w:styleId="ListLabel79">
    <w:name w:val="ListLabel 79"/>
    <w:qFormat/>
    <w:rPr>
      <w:rFonts w:cs="Times New Roman"/>
      <w:b w:val="0"/>
      <w:i w:val="0"/>
      <w:sz w:val="22"/>
    </w:rPr>
  </w:style>
  <w:style w:type="character" w:customStyle="1" w:styleId="ListLabel80">
    <w:name w:val="ListLabel 80"/>
    <w:qFormat/>
    <w:rPr>
      <w:rFonts w:cs="Times New Roman"/>
      <w:b w:val="0"/>
      <w:i w:val="0"/>
      <w:sz w:val="22"/>
    </w:rPr>
  </w:style>
  <w:style w:type="character" w:customStyle="1" w:styleId="ListLabel81">
    <w:name w:val="ListLabel 81"/>
    <w:qFormat/>
    <w:rPr>
      <w:b w:val="0"/>
      <w:i w:val="0"/>
      <w:color w:val="auto"/>
      <w:sz w:val="22"/>
    </w:rPr>
  </w:style>
  <w:style w:type="character" w:customStyle="1" w:styleId="ListLabel82">
    <w:name w:val="ListLabel 82"/>
    <w:qFormat/>
    <w:rPr>
      <w:b w:val="0"/>
      <w:i w:val="0"/>
      <w:color w:val="auto"/>
      <w:sz w:val="22"/>
    </w:rPr>
  </w:style>
  <w:style w:type="character" w:customStyle="1" w:styleId="ListLabel83">
    <w:name w:val="ListLabel 83"/>
    <w:qFormat/>
    <w:rPr>
      <w:color w:val="auto"/>
    </w:rPr>
  </w:style>
  <w:style w:type="character" w:customStyle="1" w:styleId="ListLabel84">
    <w:name w:val="ListLabel 84"/>
    <w:qFormat/>
    <w:rPr>
      <w:rFonts w:cs="Times New Roman"/>
      <w:b w:val="0"/>
      <w:i w:val="0"/>
      <w:caps w:val="0"/>
      <w:smallCaps w:val="0"/>
      <w:strike w:val="0"/>
      <w:dstrike w:val="0"/>
      <w:vanish w:val="0"/>
      <w:color w:val="000000"/>
      <w:position w:val="0"/>
      <w:sz w:val="22"/>
      <w:u w:val="none"/>
      <w:effect w:val="none"/>
      <w:vertAlign w:val="baseline"/>
    </w:rPr>
  </w:style>
  <w:style w:type="character" w:customStyle="1" w:styleId="ListLabel85">
    <w:name w:val="ListLabel 85"/>
    <w:qFormat/>
    <w:rPr>
      <w:rFonts w:cs="Times New Roman"/>
      <w:b w:val="0"/>
      <w:i w:val="0"/>
      <w:sz w:val="22"/>
    </w:rPr>
  </w:style>
  <w:style w:type="character" w:customStyle="1" w:styleId="ListLabel86">
    <w:name w:val="ListLabel 86"/>
    <w:qFormat/>
    <w:rPr>
      <w:rFonts w:cs="Times New Roman"/>
      <w:b w:val="0"/>
      <w:i w:val="0"/>
      <w:sz w:val="22"/>
    </w:rPr>
  </w:style>
  <w:style w:type="character" w:customStyle="1" w:styleId="ListLabel87">
    <w:name w:val="ListLabel 87"/>
    <w:qFormat/>
    <w:rPr>
      <w:b w:val="0"/>
      <w:i w:val="0"/>
      <w:color w:val="auto"/>
      <w:sz w:val="22"/>
    </w:rPr>
  </w:style>
  <w:style w:type="character" w:customStyle="1" w:styleId="ListLabel88">
    <w:name w:val="ListLabel 88"/>
    <w:qFormat/>
    <w:rPr>
      <w:b w:val="0"/>
      <w:i w:val="0"/>
      <w:color w:val="auto"/>
      <w:sz w:val="22"/>
    </w:rPr>
  </w:style>
  <w:style w:type="character" w:customStyle="1" w:styleId="ListLabel89">
    <w:name w:val="ListLabel 89"/>
    <w:qFormat/>
    <w:rPr>
      <w:rFonts w:cs="Times New Roman"/>
      <w:b w:val="0"/>
      <w:i w:val="0"/>
      <w:caps w:val="0"/>
      <w:smallCaps w:val="0"/>
      <w:strike w:val="0"/>
      <w:dstrike w:val="0"/>
      <w:vanish w:val="0"/>
      <w:color w:val="000000"/>
      <w:position w:val="0"/>
      <w:sz w:val="22"/>
      <w:u w:val="none"/>
      <w:effect w:val="none"/>
      <w:vertAlign w:val="baseline"/>
    </w:rPr>
  </w:style>
  <w:style w:type="character" w:customStyle="1" w:styleId="ListLabel90">
    <w:name w:val="ListLabel 90"/>
    <w:qFormat/>
    <w:rPr>
      <w:rFonts w:cs="Times New Roman"/>
      <w:b w:val="0"/>
      <w:i w:val="0"/>
      <w:sz w:val="22"/>
    </w:rPr>
  </w:style>
  <w:style w:type="character" w:customStyle="1" w:styleId="ListLabel91">
    <w:name w:val="ListLabel 91"/>
    <w:qFormat/>
    <w:rPr>
      <w:rFonts w:cs="Times New Roman"/>
      <w:b w:val="0"/>
      <w:i w:val="0"/>
      <w:sz w:val="22"/>
    </w:rPr>
  </w:style>
  <w:style w:type="character" w:customStyle="1" w:styleId="ListLabel92">
    <w:name w:val="ListLabel 92"/>
    <w:qFormat/>
    <w:rPr>
      <w:b w:val="0"/>
      <w:i w:val="0"/>
      <w:color w:val="auto"/>
      <w:sz w:val="22"/>
    </w:rPr>
  </w:style>
  <w:style w:type="character" w:customStyle="1" w:styleId="ListLabel93">
    <w:name w:val="ListLabel 93"/>
    <w:qFormat/>
    <w:rPr>
      <w:b w:val="0"/>
      <w:i w:val="0"/>
      <w:color w:val="auto"/>
      <w:sz w:val="22"/>
    </w:rPr>
  </w:style>
  <w:style w:type="character" w:customStyle="1" w:styleId="ListLabel94">
    <w:name w:val="ListLabel 94"/>
    <w:qFormat/>
    <w:rPr>
      <w:rFonts w:cs="Times New Roman"/>
      <w:b w:val="0"/>
      <w:i w:val="0"/>
      <w:caps w:val="0"/>
      <w:smallCaps w:val="0"/>
      <w:strike w:val="0"/>
      <w:dstrike w:val="0"/>
      <w:vanish w:val="0"/>
      <w:color w:val="000000"/>
      <w:position w:val="0"/>
      <w:sz w:val="22"/>
      <w:u w:val="none"/>
      <w:effect w:val="none"/>
      <w:vertAlign w:val="baseline"/>
    </w:rPr>
  </w:style>
  <w:style w:type="character" w:customStyle="1" w:styleId="ListLabel95">
    <w:name w:val="ListLabel 95"/>
    <w:qFormat/>
    <w:rPr>
      <w:rFonts w:cs="Times New Roman"/>
      <w:b w:val="0"/>
      <w:i w:val="0"/>
      <w:sz w:val="22"/>
    </w:rPr>
  </w:style>
  <w:style w:type="character" w:customStyle="1" w:styleId="ListLabel96">
    <w:name w:val="ListLabel 96"/>
    <w:qFormat/>
    <w:rPr>
      <w:rFonts w:cs="Times New Roman"/>
      <w:b w:val="0"/>
      <w:i w:val="0"/>
      <w:sz w:val="22"/>
    </w:rPr>
  </w:style>
  <w:style w:type="character" w:customStyle="1" w:styleId="ListLabel97">
    <w:name w:val="ListLabel 97"/>
    <w:qFormat/>
    <w:rPr>
      <w:b w:val="0"/>
      <w:i w:val="0"/>
      <w:color w:val="auto"/>
      <w:sz w:val="22"/>
    </w:rPr>
  </w:style>
  <w:style w:type="character" w:customStyle="1" w:styleId="ListLabel98">
    <w:name w:val="ListLabel 98"/>
    <w:qFormat/>
    <w:rPr>
      <w:b w:val="0"/>
      <w:i w:val="0"/>
      <w:color w:val="auto"/>
      <w:sz w:val="22"/>
    </w:rPr>
  </w:style>
  <w:style w:type="character" w:customStyle="1" w:styleId="ListLabel99">
    <w:name w:val="ListLabel 99"/>
    <w:qFormat/>
    <w:rPr>
      <w:rFonts w:cs="Times New Roman"/>
      <w:b w:val="0"/>
      <w:i w:val="0"/>
      <w:caps w:val="0"/>
      <w:smallCaps w:val="0"/>
      <w:strike w:val="0"/>
      <w:dstrike w:val="0"/>
      <w:vanish w:val="0"/>
      <w:color w:val="000000"/>
      <w:position w:val="0"/>
      <w:sz w:val="22"/>
      <w:u w:val="none"/>
      <w:effect w:val="none"/>
      <w:vertAlign w:val="baseline"/>
    </w:rPr>
  </w:style>
  <w:style w:type="character" w:customStyle="1" w:styleId="ListLabel100">
    <w:name w:val="ListLabel 100"/>
    <w:qFormat/>
    <w:rPr>
      <w:rFonts w:cs="Times New Roman"/>
      <w:b w:val="0"/>
      <w:i w:val="0"/>
      <w:sz w:val="22"/>
    </w:rPr>
  </w:style>
  <w:style w:type="character" w:customStyle="1" w:styleId="ListLabel101">
    <w:name w:val="ListLabel 101"/>
    <w:qFormat/>
    <w:rPr>
      <w:rFonts w:cs="Times New Roman"/>
      <w:b w:val="0"/>
      <w:i w:val="0"/>
      <w:sz w:val="22"/>
    </w:rPr>
  </w:style>
  <w:style w:type="character" w:customStyle="1" w:styleId="ListLabel102">
    <w:name w:val="ListLabel 102"/>
    <w:qFormat/>
    <w:rPr>
      <w:b w:val="0"/>
      <w:i w:val="0"/>
      <w:color w:val="auto"/>
      <w:sz w:val="22"/>
    </w:rPr>
  </w:style>
  <w:style w:type="character" w:customStyle="1" w:styleId="ListLabel103">
    <w:name w:val="ListLabel 103"/>
    <w:qFormat/>
    <w:rPr>
      <w:b w:val="0"/>
      <w:i w:val="0"/>
      <w:color w:val="auto"/>
      <w:sz w:val="22"/>
    </w:rPr>
  </w:style>
  <w:style w:type="character" w:customStyle="1" w:styleId="ListLabel104">
    <w:name w:val="ListLabel 104"/>
    <w:qFormat/>
    <w:rPr>
      <w:rFonts w:cs="Times New Roman"/>
      <w:b w:val="0"/>
      <w:i w:val="0"/>
      <w:caps w:val="0"/>
      <w:smallCaps w:val="0"/>
      <w:strike w:val="0"/>
      <w:dstrike w:val="0"/>
      <w:vanish w:val="0"/>
      <w:color w:val="000000"/>
      <w:position w:val="0"/>
      <w:sz w:val="22"/>
      <w:u w:val="none"/>
      <w:effect w:val="none"/>
      <w:vertAlign w:val="baseline"/>
    </w:rPr>
  </w:style>
  <w:style w:type="character" w:customStyle="1" w:styleId="ListLabel105">
    <w:name w:val="ListLabel 105"/>
    <w:qFormat/>
    <w:rPr>
      <w:rFonts w:cs="Times New Roman"/>
      <w:b w:val="0"/>
      <w:i w:val="0"/>
      <w:sz w:val="22"/>
    </w:rPr>
  </w:style>
  <w:style w:type="character" w:customStyle="1" w:styleId="ListLabel106">
    <w:name w:val="ListLabel 106"/>
    <w:qFormat/>
    <w:rPr>
      <w:rFonts w:cs="Times New Roman"/>
      <w:b w:val="0"/>
      <w:i w:val="0"/>
      <w:sz w:val="22"/>
    </w:rPr>
  </w:style>
  <w:style w:type="character" w:customStyle="1" w:styleId="ListLabel107">
    <w:name w:val="ListLabel 107"/>
    <w:qFormat/>
    <w:rPr>
      <w:b w:val="0"/>
      <w:i w:val="0"/>
      <w:color w:val="auto"/>
      <w:sz w:val="22"/>
    </w:rPr>
  </w:style>
  <w:style w:type="character" w:customStyle="1" w:styleId="ListLabel108">
    <w:name w:val="ListLabel 108"/>
    <w:qFormat/>
    <w:rPr>
      <w:b w:val="0"/>
      <w:i w:val="0"/>
      <w:color w:val="auto"/>
      <w:sz w:val="22"/>
    </w:rPr>
  </w:style>
  <w:style w:type="character" w:customStyle="1" w:styleId="ListLabel109">
    <w:name w:val="ListLabel 109"/>
    <w:qFormat/>
    <w:rPr>
      <w:rFonts w:cs="Times New Roman"/>
      <w:b w:val="0"/>
      <w:i w:val="0"/>
      <w:caps w:val="0"/>
      <w:smallCaps w:val="0"/>
      <w:strike w:val="0"/>
      <w:dstrike w:val="0"/>
      <w:vanish w:val="0"/>
      <w:color w:val="000000"/>
      <w:position w:val="0"/>
      <w:sz w:val="22"/>
      <w:u w:val="none"/>
      <w:effect w:val="none"/>
      <w:vertAlign w:val="baseline"/>
    </w:rPr>
  </w:style>
  <w:style w:type="character" w:customStyle="1" w:styleId="ListLabel110">
    <w:name w:val="ListLabel 110"/>
    <w:qFormat/>
    <w:rPr>
      <w:rFonts w:cs="Times New Roman"/>
      <w:b w:val="0"/>
      <w:i w:val="0"/>
      <w:sz w:val="22"/>
    </w:rPr>
  </w:style>
  <w:style w:type="character" w:customStyle="1" w:styleId="ListLabel111">
    <w:name w:val="ListLabel 111"/>
    <w:qFormat/>
    <w:rPr>
      <w:rFonts w:cs="Times New Roman"/>
      <w:b w:val="0"/>
      <w:i w:val="0"/>
      <w:sz w:val="22"/>
    </w:rPr>
  </w:style>
  <w:style w:type="character" w:customStyle="1" w:styleId="ListLabel112">
    <w:name w:val="ListLabel 112"/>
    <w:qFormat/>
    <w:rPr>
      <w:b w:val="0"/>
      <w:i w:val="0"/>
      <w:color w:val="auto"/>
      <w:sz w:val="22"/>
    </w:rPr>
  </w:style>
  <w:style w:type="character" w:customStyle="1" w:styleId="ListLabel113">
    <w:name w:val="ListLabel 113"/>
    <w:qFormat/>
    <w:rPr>
      <w:b w:val="0"/>
      <w:i w:val="0"/>
      <w:color w:val="auto"/>
      <w:sz w:val="22"/>
    </w:rPr>
  </w:style>
  <w:style w:type="character" w:customStyle="1" w:styleId="ListLabel114">
    <w:name w:val="ListLabel 114"/>
    <w:qFormat/>
    <w:rPr>
      <w:rFonts w:cs="Times New Roman"/>
      <w:b w:val="0"/>
      <w:i w:val="0"/>
      <w:caps w:val="0"/>
      <w:smallCaps w:val="0"/>
      <w:strike w:val="0"/>
      <w:dstrike w:val="0"/>
      <w:vanish w:val="0"/>
      <w:color w:val="000000"/>
      <w:position w:val="0"/>
      <w:sz w:val="22"/>
      <w:u w:val="none"/>
      <w:effect w:val="none"/>
      <w:vertAlign w:val="baseline"/>
    </w:rPr>
  </w:style>
  <w:style w:type="character" w:customStyle="1" w:styleId="ListLabel115">
    <w:name w:val="ListLabel 115"/>
    <w:qFormat/>
    <w:rPr>
      <w:rFonts w:cs="Times New Roman"/>
      <w:b w:val="0"/>
      <w:i w:val="0"/>
      <w:sz w:val="22"/>
    </w:rPr>
  </w:style>
  <w:style w:type="character" w:customStyle="1" w:styleId="ListLabel116">
    <w:name w:val="ListLabel 116"/>
    <w:qFormat/>
    <w:rPr>
      <w:rFonts w:cs="Times New Roman"/>
      <w:b w:val="0"/>
      <w:i w:val="0"/>
      <w:sz w:val="22"/>
    </w:rPr>
  </w:style>
  <w:style w:type="character" w:customStyle="1" w:styleId="ListLabel117">
    <w:name w:val="ListLabel 117"/>
    <w:qFormat/>
    <w:rPr>
      <w:b w:val="0"/>
      <w:i w:val="0"/>
      <w:color w:val="auto"/>
      <w:sz w:val="22"/>
    </w:rPr>
  </w:style>
  <w:style w:type="character" w:customStyle="1" w:styleId="ListLabel118">
    <w:name w:val="ListLabel 118"/>
    <w:qFormat/>
    <w:rPr>
      <w:b w:val="0"/>
      <w:i w:val="0"/>
      <w:color w:val="auto"/>
      <w:sz w:val="22"/>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b w:val="0"/>
      <w:i w:val="0"/>
      <w:caps w:val="0"/>
      <w:smallCaps w:val="0"/>
      <w:strike w:val="0"/>
      <w:dstrike w:val="0"/>
      <w:vanish w:val="0"/>
      <w:color w:val="000000"/>
      <w:position w:val="0"/>
      <w:sz w:val="22"/>
      <w:u w:val="none"/>
      <w:effect w:val="none"/>
      <w:vertAlign w:val="baseline"/>
    </w:rPr>
  </w:style>
  <w:style w:type="character" w:customStyle="1" w:styleId="ListLabel138">
    <w:name w:val="ListLabel 138"/>
    <w:qFormat/>
    <w:rPr>
      <w:rFonts w:cs="Times New Roman"/>
      <w:b w:val="0"/>
      <w:i w:val="0"/>
      <w:sz w:val="22"/>
    </w:rPr>
  </w:style>
  <w:style w:type="character" w:customStyle="1" w:styleId="ListLabel139">
    <w:name w:val="ListLabel 139"/>
    <w:qFormat/>
    <w:rPr>
      <w:rFonts w:cs="Times New Roman"/>
      <w:b w:val="0"/>
      <w:i w:val="0"/>
      <w:sz w:val="22"/>
    </w:rPr>
  </w:style>
  <w:style w:type="character" w:customStyle="1" w:styleId="ListLabel140">
    <w:name w:val="ListLabel 140"/>
    <w:qFormat/>
    <w:rPr>
      <w:b w:val="0"/>
      <w:i w:val="0"/>
      <w:color w:val="auto"/>
      <w:sz w:val="22"/>
    </w:rPr>
  </w:style>
  <w:style w:type="character" w:customStyle="1" w:styleId="ListLabel141">
    <w:name w:val="ListLabel 141"/>
    <w:qFormat/>
    <w:rPr>
      <w:b w:val="0"/>
      <w:i w:val="0"/>
      <w:color w:val="auto"/>
      <w:sz w:val="22"/>
    </w:rPr>
  </w:style>
  <w:style w:type="character" w:customStyle="1" w:styleId="BulletSymbols">
    <w:name w:val="Bullet Symbols"/>
    <w:qFormat/>
  </w:style>
  <w:style w:type="character" w:customStyle="1" w:styleId="Odrky">
    <w:name w:val="Odrážky"/>
    <w:qFormat/>
    <w:rPr>
      <w:rFonts w:ascii="OpenSymbol" w:eastAsia="OpenSymbol" w:hAnsi="OpenSymbol" w:cs="OpenSymbol"/>
    </w:rPr>
  </w:style>
  <w:style w:type="paragraph" w:customStyle="1" w:styleId="Nadpis">
    <w:name w:val="Nadpis"/>
    <w:basedOn w:val="Normln"/>
    <w:next w:val="Zkladntext"/>
    <w:qFormat/>
    <w:pPr>
      <w:keepNext/>
      <w:spacing w:before="240"/>
    </w:pPr>
    <w:rPr>
      <w:rFonts w:ascii="Liberation Sans" w:eastAsia="Microsoft YaHei" w:hAnsi="Liberation Sans" w:cs="Arial"/>
      <w:sz w:val="28"/>
      <w:szCs w:val="28"/>
    </w:rPr>
  </w:style>
  <w:style w:type="paragraph" w:styleId="Zkladntext">
    <w:name w:val="Body Text"/>
    <w:basedOn w:val="Normln"/>
    <w:pPr>
      <w:suppressAutoHyphens/>
      <w:spacing w:after="0" w:line="240" w:lineRule="auto"/>
      <w:ind w:firstLine="0"/>
    </w:pPr>
    <w:rPr>
      <w:rFonts w:eastAsia="Times New Roman" w:cs="Times New Roman"/>
      <w:b/>
      <w:sz w:val="24"/>
      <w:szCs w:val="24"/>
      <w:lang w:eastAsia="ar-SA"/>
    </w:rPr>
  </w:style>
  <w:style w:type="paragraph" w:styleId="Seznam">
    <w:name w:val="List"/>
    <w:basedOn w:val="Zkladntext"/>
    <w:rPr>
      <w:rFonts w:cs="Arial"/>
    </w:rPr>
  </w:style>
  <w:style w:type="paragraph" w:styleId="Titulek">
    <w:name w:val="caption"/>
    <w:basedOn w:val="Normln"/>
    <w:qFormat/>
    <w:pPr>
      <w:suppressLineNumbers/>
    </w:pPr>
    <w:rPr>
      <w:rFonts w:cs="Arial"/>
      <w:i/>
      <w:iCs/>
      <w:sz w:val="24"/>
      <w:szCs w:val="24"/>
    </w:rPr>
  </w:style>
  <w:style w:type="paragraph" w:customStyle="1" w:styleId="Rejstk">
    <w:name w:val="Rejstřík"/>
    <w:basedOn w:val="Normln"/>
    <w:qFormat/>
    <w:pPr>
      <w:suppressLineNumbers/>
    </w:pPr>
    <w:rPr>
      <w:rFonts w:cs="Arial"/>
    </w:rPr>
  </w:style>
  <w:style w:type="paragraph" w:styleId="Zhlav">
    <w:name w:val="header"/>
    <w:basedOn w:val="Normln"/>
    <w:pPr>
      <w:tabs>
        <w:tab w:val="center" w:pos="4536"/>
        <w:tab w:val="right" w:pos="9072"/>
      </w:tabs>
      <w:spacing w:after="0" w:line="240" w:lineRule="auto"/>
    </w:pPr>
  </w:style>
  <w:style w:type="paragraph" w:styleId="Zpat">
    <w:name w:val="footer"/>
    <w:basedOn w:val="Normln"/>
    <w:pPr>
      <w:tabs>
        <w:tab w:val="center" w:pos="4536"/>
        <w:tab w:val="right" w:pos="9072"/>
      </w:tabs>
      <w:spacing w:after="0" w:line="240" w:lineRule="auto"/>
    </w:pPr>
  </w:style>
  <w:style w:type="paragraph" w:styleId="Textbubliny">
    <w:name w:val="Balloon Text"/>
    <w:basedOn w:val="Normln"/>
    <w:qFormat/>
    <w:pPr>
      <w:spacing w:after="0" w:line="240" w:lineRule="auto"/>
    </w:pPr>
    <w:rPr>
      <w:rFonts w:ascii="Tahoma" w:hAnsi="Tahoma"/>
      <w:sz w:val="16"/>
      <w:szCs w:val="16"/>
    </w:rPr>
  </w:style>
  <w:style w:type="paragraph" w:styleId="Normlnweb">
    <w:name w:val="Normal (Web)"/>
    <w:basedOn w:val="Normln"/>
    <w:qFormat/>
    <w:pPr>
      <w:spacing w:before="280" w:after="28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qFormat/>
    <w:pPr>
      <w:ind w:left="720"/>
    </w:pPr>
  </w:style>
  <w:style w:type="paragraph" w:customStyle="1" w:styleId="Lindi2">
    <w:name w:val="Lindi 2"/>
    <w:basedOn w:val="Normln"/>
    <w:qFormat/>
    <w:pPr>
      <w:spacing w:after="0" w:line="360" w:lineRule="auto"/>
      <w:ind w:firstLine="0"/>
      <w:jc w:val="both"/>
    </w:pPr>
    <w:rPr>
      <w:rFonts w:ascii="Times New Roman" w:eastAsia="Times New Roman" w:hAnsi="Times New Roman" w:cs="Times New Roman"/>
      <w:b/>
      <w:sz w:val="28"/>
      <w:szCs w:val="36"/>
    </w:rPr>
  </w:style>
  <w:style w:type="paragraph" w:styleId="Bezmezer">
    <w:name w:val="No Spacing"/>
    <w:qFormat/>
    <w:pPr>
      <w:ind w:firstLine="567"/>
    </w:pPr>
    <w:rPr>
      <w:rFonts w:ascii="Arial" w:hAnsi="Arial"/>
      <w:sz w:val="20"/>
    </w:rPr>
  </w:style>
  <w:style w:type="paragraph" w:customStyle="1" w:styleId="normalni-text">
    <w:name w:val="normalni-text"/>
    <w:basedOn w:val="Normln"/>
    <w:qFormat/>
    <w:pPr>
      <w:spacing w:before="280" w:after="280" w:line="240" w:lineRule="auto"/>
      <w:ind w:firstLine="0"/>
    </w:pPr>
    <w:rPr>
      <w:rFonts w:ascii="Times New Roman" w:eastAsia="Times New Roman" w:hAnsi="Times New Roman" w:cs="Times New Roman"/>
      <w:sz w:val="24"/>
      <w:szCs w:val="24"/>
      <w:lang w:eastAsia="cs-CZ"/>
    </w:rPr>
  </w:style>
  <w:style w:type="paragraph" w:styleId="Zkladntextodsazen">
    <w:name w:val="Body Text Indent"/>
    <w:basedOn w:val="Normln"/>
    <w:pPr>
      <w:ind w:left="283"/>
    </w:pPr>
  </w:style>
  <w:style w:type="paragraph" w:styleId="Zkladntext3">
    <w:name w:val="Body Text 3"/>
    <w:basedOn w:val="Normln"/>
    <w:qFormat/>
    <w:rPr>
      <w:sz w:val="16"/>
      <w:szCs w:val="16"/>
    </w:rPr>
  </w:style>
  <w:style w:type="paragraph" w:styleId="Zkladntextodsazen2">
    <w:name w:val="Body Text Indent 2"/>
    <w:basedOn w:val="Normln"/>
    <w:qFormat/>
    <w:pPr>
      <w:spacing w:line="480" w:lineRule="auto"/>
      <w:ind w:left="283"/>
    </w:pPr>
  </w:style>
  <w:style w:type="paragraph" w:styleId="Zkladntextodsazen3">
    <w:name w:val="Body Text Indent 3"/>
    <w:basedOn w:val="Normln"/>
    <w:qFormat/>
    <w:pPr>
      <w:ind w:left="283"/>
    </w:pPr>
    <w:rPr>
      <w:sz w:val="16"/>
      <w:szCs w:val="16"/>
    </w:rPr>
  </w:style>
  <w:style w:type="paragraph" w:styleId="Textkomente">
    <w:name w:val="annotation text"/>
    <w:basedOn w:val="Normln"/>
    <w:qFormat/>
    <w:pPr>
      <w:spacing w:before="0" w:after="0" w:line="240" w:lineRule="auto"/>
      <w:ind w:firstLine="0"/>
    </w:pPr>
    <w:rPr>
      <w:rFonts w:ascii="Times New Roman" w:eastAsia="SimSun" w:hAnsi="Times New Roman" w:cs="Times New Roman"/>
      <w:sz w:val="20"/>
      <w:szCs w:val="20"/>
      <w:lang w:eastAsia="cs-CZ"/>
    </w:rPr>
  </w:style>
  <w:style w:type="paragraph" w:styleId="Pedmtkomente">
    <w:name w:val="annotation subject"/>
    <w:basedOn w:val="Textkomente"/>
    <w:next w:val="Textkomente"/>
    <w:qFormat/>
    <w:pPr>
      <w:spacing w:before="120" w:after="120"/>
      <w:ind w:firstLine="567"/>
    </w:pPr>
    <w:rPr>
      <w:rFonts w:ascii="Arial" w:eastAsia="Calibri" w:hAnsi="Arial" w:cs="Tahoma"/>
      <w:b/>
      <w:bCs/>
      <w:lang w:eastAsia="en-US"/>
    </w:rPr>
  </w:style>
  <w:style w:type="paragraph" w:customStyle="1" w:styleId="Heading1-Number-FollowNumberCzechTourism">
    <w:name w:val="Heading 1 - Number - Follow Number (Czech Tourism)"/>
    <w:basedOn w:val="Nadpis1"/>
    <w:next w:val="Normln"/>
    <w:uiPriority w:val="10"/>
    <w:qFormat/>
    <w:rsid w:val="00190B01"/>
    <w:pPr>
      <w:keepNext w:val="0"/>
      <w:keepLines w:val="0"/>
      <w:numPr>
        <w:numId w:val="17"/>
      </w:numPr>
      <w:tabs>
        <w:tab w:val="num" w:pos="360"/>
        <w:tab w:val="left" w:pos="680"/>
        <w:tab w:val="left" w:pos="907"/>
        <w:tab w:val="left" w:pos="1134"/>
        <w:tab w:val="left" w:pos="1361"/>
        <w:tab w:val="left" w:pos="1588"/>
        <w:tab w:val="left" w:pos="1814"/>
        <w:tab w:val="left" w:pos="2041"/>
        <w:tab w:val="left" w:pos="2268"/>
      </w:tabs>
      <w:spacing w:before="260" w:after="260" w:line="280" w:lineRule="exact"/>
      <w:ind w:firstLine="567"/>
      <w:contextualSpacing w:val="0"/>
      <w:jc w:val="center"/>
    </w:pPr>
    <w:rPr>
      <w:rFonts w:ascii="Georgia" w:hAnsi="Georgia" w:cs="Arial"/>
      <w:bCs w:val="0"/>
      <w:caps w:val="0"/>
      <w:color w:val="auto"/>
      <w:szCs w:val="26"/>
    </w:rPr>
  </w:style>
  <w:style w:type="paragraph" w:customStyle="1" w:styleId="ListNumber-ContinueHeadingCzechTourism">
    <w:name w:val="List Number - Continue Heading (Czech Tourism)"/>
    <w:basedOn w:val="Normln"/>
    <w:uiPriority w:val="10"/>
    <w:qFormat/>
    <w:rsid w:val="00190B01"/>
    <w:pPr>
      <w:numPr>
        <w:ilvl w:val="1"/>
        <w:numId w:val="17"/>
      </w:numPr>
      <w:spacing w:before="0" w:after="0" w:line="260" w:lineRule="exact"/>
      <w:contextualSpacing w:val="0"/>
    </w:pPr>
    <w:rPr>
      <w:rFonts w:ascii="Georgia" w:hAnsi="Georgia" w:cs="Arial"/>
      <w:szCs w:val="20"/>
    </w:rPr>
  </w:style>
  <w:style w:type="numbering" w:customStyle="1" w:styleId="Heading-Number-FollowNumber">
    <w:name w:val="Heading - Number - Follow Number"/>
    <w:uiPriority w:val="99"/>
    <w:rsid w:val="00190B01"/>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before="120" w:after="120" w:line="312" w:lineRule="auto"/>
      <w:ind w:firstLine="567"/>
      <w:contextualSpacing/>
    </w:pPr>
    <w:rPr>
      <w:rFonts w:ascii="Arial" w:hAnsi="Arial"/>
    </w:rPr>
  </w:style>
  <w:style w:type="paragraph" w:styleId="Nadpis1">
    <w:name w:val="heading 1"/>
    <w:basedOn w:val="Normln"/>
    <w:next w:val="Normln"/>
    <w:qFormat/>
    <w:pPr>
      <w:keepNext/>
      <w:keepLines/>
      <w:spacing w:before="480"/>
      <w:ind w:firstLine="0"/>
      <w:outlineLvl w:val="0"/>
    </w:pPr>
    <w:rPr>
      <w:b/>
      <w:bCs/>
      <w:caps/>
      <w:color w:val="000000"/>
      <w:sz w:val="26"/>
      <w:szCs w:val="28"/>
    </w:rPr>
  </w:style>
  <w:style w:type="paragraph" w:styleId="Nadpis2">
    <w:name w:val="heading 2"/>
    <w:basedOn w:val="Normln"/>
    <w:next w:val="Normln"/>
    <w:qFormat/>
    <w:pPr>
      <w:keepNext/>
      <w:keepLines/>
      <w:spacing w:before="360"/>
      <w:ind w:firstLine="0"/>
      <w:outlineLvl w:val="1"/>
    </w:pPr>
    <w:rPr>
      <w:b/>
      <w:bCs/>
      <w:color w:val="808080"/>
      <w:szCs w:val="26"/>
    </w:rPr>
  </w:style>
  <w:style w:type="paragraph" w:styleId="Nadpis5">
    <w:name w:val="heading 5"/>
    <w:basedOn w:val="Normln"/>
    <w:next w:val="Normln"/>
    <w:qFormat/>
    <w:pPr>
      <w:keepNext/>
      <w:keepLines/>
      <w:spacing w:before="200" w:after="0"/>
      <w:outlineLvl w:val="4"/>
    </w:pPr>
    <w:rPr>
      <w:rFonts w:ascii="Cambria" w:hAnsi="Cambria"/>
      <w:color w:val="243F60"/>
    </w:rPr>
  </w:style>
  <w:style w:type="paragraph" w:styleId="Nadpis8">
    <w:name w:val="heading 8"/>
    <w:basedOn w:val="Normln"/>
    <w:next w:val="Normln"/>
    <w:qFormat/>
    <w:pPr>
      <w:keepNext/>
      <w:keepLines/>
      <w:spacing w:before="200" w:after="0"/>
      <w:outlineLvl w:val="7"/>
    </w:pPr>
    <w:rPr>
      <w:rFonts w:ascii="Cambria" w:hAnsi="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qFormat/>
  </w:style>
  <w:style w:type="character" w:customStyle="1" w:styleId="ZpatChar">
    <w:name w:val="Zápatí Char"/>
    <w:basedOn w:val="Standardnpsmoodstavce"/>
    <w:qFormat/>
  </w:style>
  <w:style w:type="character" w:customStyle="1" w:styleId="TextbublinyChar">
    <w:name w:val="Text bubliny Char"/>
    <w:basedOn w:val="Standardnpsmoodstavce"/>
    <w:qFormat/>
    <w:rPr>
      <w:rFonts w:ascii="Tahoma" w:hAnsi="Tahoma" w:cs="Tahoma"/>
      <w:sz w:val="16"/>
      <w:szCs w:val="16"/>
    </w:rPr>
  </w:style>
  <w:style w:type="character" w:customStyle="1" w:styleId="Nadpis1Char">
    <w:name w:val="Nadpis 1 Char"/>
    <w:basedOn w:val="Standardnpsmoodstavce"/>
    <w:qFormat/>
    <w:rPr>
      <w:rFonts w:ascii="Arial" w:eastAsia="Calibri" w:hAnsi="Arial" w:cs="Tahoma"/>
      <w:b/>
      <w:bCs/>
      <w:caps/>
      <w:color w:val="000000"/>
      <w:sz w:val="26"/>
      <w:szCs w:val="28"/>
    </w:rPr>
  </w:style>
  <w:style w:type="character" w:customStyle="1" w:styleId="Internetovodkaz">
    <w:name w:val="Internetový odkaz"/>
    <w:basedOn w:val="Standardnpsmoodstavce"/>
    <w:rPr>
      <w:color w:val="0000FF"/>
      <w:u w:val="single"/>
    </w:rPr>
  </w:style>
  <w:style w:type="character" w:styleId="Siln">
    <w:name w:val="Strong"/>
    <w:basedOn w:val="Standardnpsmoodstavce"/>
    <w:qFormat/>
    <w:rPr>
      <w:b/>
      <w:bCs/>
    </w:rPr>
  </w:style>
  <w:style w:type="character" w:customStyle="1" w:styleId="Nadpis2Char">
    <w:name w:val="Nadpis 2 Char"/>
    <w:basedOn w:val="Standardnpsmoodstavce"/>
    <w:qFormat/>
    <w:rPr>
      <w:rFonts w:ascii="Arial" w:eastAsia="Calibri" w:hAnsi="Arial" w:cs="Tahoma"/>
      <w:b/>
      <w:bCs/>
      <w:color w:val="808080"/>
      <w:szCs w:val="26"/>
    </w:rPr>
  </w:style>
  <w:style w:type="character" w:customStyle="1" w:styleId="Zdraznn">
    <w:name w:val="Zdůraznění"/>
    <w:basedOn w:val="Standardnpsmoodstavce"/>
    <w:qFormat/>
    <w:rPr>
      <w:i/>
      <w:iCs/>
    </w:rPr>
  </w:style>
  <w:style w:type="character" w:customStyle="1" w:styleId="ZkladntextChar">
    <w:name w:val="Základní text Char"/>
    <w:basedOn w:val="Standardnpsmoodstavce"/>
    <w:qFormat/>
    <w:rPr>
      <w:rFonts w:ascii="Arial" w:eastAsia="Times New Roman" w:hAnsi="Arial" w:cs="Times New Roman"/>
      <w:b/>
      <w:sz w:val="24"/>
      <w:szCs w:val="24"/>
      <w:lang w:eastAsia="ar-SA"/>
    </w:rPr>
  </w:style>
  <w:style w:type="character" w:customStyle="1" w:styleId="apple-converted-space">
    <w:name w:val="apple-converted-space"/>
    <w:basedOn w:val="Standardnpsmoodstavce"/>
    <w:qFormat/>
  </w:style>
  <w:style w:type="character" w:customStyle="1" w:styleId="Lindi2Char">
    <w:name w:val="Lindi 2 Char"/>
    <w:basedOn w:val="Standardnpsmoodstavce"/>
    <w:qFormat/>
    <w:rPr>
      <w:rFonts w:ascii="Times New Roman" w:eastAsia="Times New Roman" w:hAnsi="Times New Roman" w:cs="Times New Roman"/>
      <w:b/>
      <w:sz w:val="28"/>
      <w:szCs w:val="36"/>
    </w:rPr>
  </w:style>
  <w:style w:type="character" w:styleId="Zdraznnjemn">
    <w:name w:val="Subtle Emphasis"/>
    <w:basedOn w:val="Standardnpsmoodstavce"/>
    <w:qFormat/>
    <w:rPr>
      <w:rFonts w:ascii="Arial" w:hAnsi="Arial"/>
      <w:i/>
      <w:iCs/>
      <w:color w:val="808080"/>
      <w:sz w:val="22"/>
    </w:rPr>
  </w:style>
  <w:style w:type="character" w:styleId="Sledovanodkaz">
    <w:name w:val="FollowedHyperlink"/>
    <w:basedOn w:val="Standardnpsmoodstavce"/>
    <w:qFormat/>
    <w:rPr>
      <w:color w:val="800080"/>
      <w:u w:val="single"/>
    </w:rPr>
  </w:style>
  <w:style w:type="character" w:customStyle="1" w:styleId="Nadpis5Char">
    <w:name w:val="Nadpis 5 Char"/>
    <w:basedOn w:val="Standardnpsmoodstavce"/>
    <w:qFormat/>
    <w:rPr>
      <w:rFonts w:ascii="Cambria" w:eastAsia="Calibri" w:hAnsi="Cambria" w:cs="Tahoma"/>
      <w:color w:val="243F60"/>
    </w:rPr>
  </w:style>
  <w:style w:type="character" w:customStyle="1" w:styleId="Nadpis8Char">
    <w:name w:val="Nadpis 8 Char"/>
    <w:basedOn w:val="Standardnpsmoodstavce"/>
    <w:qFormat/>
    <w:rPr>
      <w:rFonts w:ascii="Cambria" w:eastAsia="Calibri" w:hAnsi="Cambria" w:cs="Tahoma"/>
      <w:color w:val="404040"/>
      <w:sz w:val="20"/>
      <w:szCs w:val="20"/>
    </w:rPr>
  </w:style>
  <w:style w:type="character" w:customStyle="1" w:styleId="ZkladntextodsazenChar">
    <w:name w:val="Základní text odsazený Char"/>
    <w:basedOn w:val="Standardnpsmoodstavce"/>
    <w:qFormat/>
    <w:rPr>
      <w:rFonts w:ascii="Arial" w:hAnsi="Arial"/>
    </w:rPr>
  </w:style>
  <w:style w:type="character" w:customStyle="1" w:styleId="Zkladntext3Char">
    <w:name w:val="Základní text 3 Char"/>
    <w:basedOn w:val="Standardnpsmoodstavce"/>
    <w:qFormat/>
    <w:rPr>
      <w:rFonts w:ascii="Arial" w:hAnsi="Arial"/>
      <w:sz w:val="16"/>
      <w:szCs w:val="16"/>
    </w:rPr>
  </w:style>
  <w:style w:type="character" w:customStyle="1" w:styleId="Zkladntextodsazen2Char">
    <w:name w:val="Základní text odsazený 2 Char"/>
    <w:basedOn w:val="Standardnpsmoodstavce"/>
    <w:qFormat/>
    <w:rPr>
      <w:rFonts w:ascii="Arial" w:hAnsi="Arial"/>
    </w:rPr>
  </w:style>
  <w:style w:type="character" w:customStyle="1" w:styleId="Zkladntextodsazen3Char">
    <w:name w:val="Základní text odsazený 3 Char"/>
    <w:basedOn w:val="Standardnpsmoodstavce"/>
    <w:qFormat/>
    <w:rPr>
      <w:rFonts w:ascii="Arial" w:hAnsi="Arial"/>
      <w:sz w:val="16"/>
      <w:szCs w:val="16"/>
    </w:rPr>
  </w:style>
  <w:style w:type="character" w:customStyle="1" w:styleId="neplatne1">
    <w:name w:val="neplatne1"/>
    <w:basedOn w:val="Standardnpsmoodstavce"/>
    <w:qFormat/>
  </w:style>
  <w:style w:type="character" w:styleId="Odkaznakoment">
    <w:name w:val="annotation reference"/>
    <w:basedOn w:val="Standardnpsmoodstavce"/>
    <w:qFormat/>
    <w:rPr>
      <w:rFonts w:cs="Times New Roman"/>
      <w:sz w:val="16"/>
      <w:szCs w:val="16"/>
    </w:rPr>
  </w:style>
  <w:style w:type="character" w:customStyle="1" w:styleId="TextkomenteChar">
    <w:name w:val="Text komentáře Char"/>
    <w:basedOn w:val="Standardnpsmoodstavce"/>
    <w:qFormat/>
    <w:rPr>
      <w:rFonts w:ascii="Times New Roman" w:eastAsia="SimSun" w:hAnsi="Times New Roman" w:cs="Times New Roman"/>
      <w:sz w:val="20"/>
      <w:szCs w:val="20"/>
      <w:lang w:eastAsia="cs-CZ"/>
    </w:rPr>
  </w:style>
  <w:style w:type="character" w:customStyle="1" w:styleId="PedmtkomenteChar">
    <w:name w:val="Předmět komentáře Char"/>
    <w:basedOn w:val="TextkomenteChar"/>
    <w:qFormat/>
    <w:rPr>
      <w:rFonts w:ascii="Arial" w:eastAsia="SimSun" w:hAnsi="Arial" w:cs="Times New Roman"/>
      <w:b/>
      <w:bCs/>
      <w:sz w:val="20"/>
      <w:szCs w:val="20"/>
      <w:lang w:eastAsia="cs-CZ"/>
    </w:rPr>
  </w:style>
  <w:style w:type="character" w:customStyle="1" w:styleId="ListLabel1">
    <w:name w:val="ListLabel 1"/>
    <w:qFormat/>
    <w:rPr>
      <w:color w:val="auto"/>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auto"/>
      <w:sz w:val="20"/>
    </w:rPr>
  </w:style>
  <w:style w:type="character" w:customStyle="1" w:styleId="ListLabel6">
    <w:name w:val="ListLabel 6"/>
    <w:qFormat/>
    <w:rPr>
      <w:color w:val="auto"/>
      <w:sz w:val="20"/>
    </w:rPr>
  </w:style>
  <w:style w:type="character" w:customStyle="1" w:styleId="ListLabel7">
    <w:name w:val="ListLabel 7"/>
    <w:qFormat/>
    <w:rPr>
      <w:color w:val="auto"/>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color w:val="auto"/>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color w:val="auto"/>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color w:val="auto"/>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Times New Roman"/>
      <w:b w:val="0"/>
      <w:i w:val="0"/>
      <w:caps w:val="0"/>
      <w:smallCaps w:val="0"/>
      <w:strike w:val="0"/>
      <w:dstrike w:val="0"/>
      <w:vanish w:val="0"/>
      <w:color w:val="000000"/>
      <w:position w:val="0"/>
      <w:sz w:val="22"/>
      <w:u w:val="none"/>
      <w:effect w:val="none"/>
      <w:vertAlign w:val="baseline"/>
    </w:rPr>
  </w:style>
  <w:style w:type="character" w:customStyle="1" w:styleId="ListLabel59">
    <w:name w:val="ListLabel 59"/>
    <w:qFormat/>
    <w:rPr>
      <w:rFonts w:cs="Times New Roman"/>
      <w:b w:val="0"/>
      <w:i w:val="0"/>
      <w:sz w:val="22"/>
    </w:rPr>
  </w:style>
  <w:style w:type="character" w:customStyle="1" w:styleId="ListLabel60">
    <w:name w:val="ListLabel 60"/>
    <w:qFormat/>
    <w:rPr>
      <w:rFonts w:cs="Times New Roman"/>
      <w:b w:val="0"/>
      <w:i w:val="0"/>
      <w:sz w:val="22"/>
    </w:rPr>
  </w:style>
  <w:style w:type="character" w:customStyle="1" w:styleId="ListLabel61">
    <w:name w:val="ListLabel 61"/>
    <w:qFormat/>
    <w:rPr>
      <w:b w:val="0"/>
      <w:i w:val="0"/>
      <w:color w:val="auto"/>
      <w:sz w:val="22"/>
    </w:rPr>
  </w:style>
  <w:style w:type="character" w:customStyle="1" w:styleId="ListLabel62">
    <w:name w:val="ListLabel 62"/>
    <w:qFormat/>
    <w:rPr>
      <w:b w:val="0"/>
      <w:i w:val="0"/>
      <w:color w:val="auto"/>
      <w:sz w:val="22"/>
    </w:rPr>
  </w:style>
  <w:style w:type="character" w:customStyle="1" w:styleId="ListLabel63">
    <w:name w:val="ListLabel 63"/>
    <w:qFormat/>
    <w:rPr>
      <w:rFonts w:cs="Times New Roman"/>
      <w:b w:val="0"/>
      <w:bCs w:val="0"/>
      <w:i w:val="0"/>
      <w:caps w:val="0"/>
      <w:smallCaps w:val="0"/>
      <w:strike w:val="0"/>
      <w:dstrike w:val="0"/>
      <w:vanish w:val="0"/>
      <w:color w:val="000000"/>
      <w:position w:val="0"/>
      <w:sz w:val="22"/>
      <w:u w:val="none"/>
      <w:effect w:val="none"/>
      <w:vertAlign w:val="baseline"/>
    </w:rPr>
  </w:style>
  <w:style w:type="character" w:customStyle="1" w:styleId="ListLabel64">
    <w:name w:val="ListLabel 64"/>
    <w:qFormat/>
    <w:rPr>
      <w:rFonts w:cs="Times New Roman"/>
      <w:b w:val="0"/>
      <w:i w:val="0"/>
      <w:sz w:val="22"/>
    </w:rPr>
  </w:style>
  <w:style w:type="character" w:customStyle="1" w:styleId="ListLabel65">
    <w:name w:val="ListLabel 65"/>
    <w:qFormat/>
    <w:rPr>
      <w:rFonts w:cs="Times New Roman"/>
      <w:b w:val="0"/>
      <w:i w:val="0"/>
      <w:sz w:val="22"/>
    </w:rPr>
  </w:style>
  <w:style w:type="character" w:customStyle="1" w:styleId="ListLabel66">
    <w:name w:val="ListLabel 66"/>
    <w:qFormat/>
    <w:rPr>
      <w:b w:val="0"/>
      <w:i w:val="0"/>
      <w:color w:val="auto"/>
      <w:sz w:val="22"/>
    </w:rPr>
  </w:style>
  <w:style w:type="character" w:customStyle="1" w:styleId="ListLabel67">
    <w:name w:val="ListLabel 67"/>
    <w:qFormat/>
    <w:rPr>
      <w:b w:val="0"/>
      <w:i w:val="0"/>
      <w:color w:val="auto"/>
      <w:sz w:val="22"/>
    </w:rPr>
  </w:style>
  <w:style w:type="character" w:customStyle="1" w:styleId="ListLabel68">
    <w:name w:val="ListLabel 68"/>
    <w:qFormat/>
    <w:rPr>
      <w:rFonts w:cs="Times New Roman"/>
      <w:b w:val="0"/>
      <w:i w:val="0"/>
      <w:caps w:val="0"/>
      <w:smallCaps w:val="0"/>
      <w:strike w:val="0"/>
      <w:dstrike w:val="0"/>
      <w:vanish w:val="0"/>
      <w:color w:val="000000"/>
      <w:position w:val="0"/>
      <w:sz w:val="22"/>
      <w:u w:val="none"/>
      <w:effect w:val="none"/>
      <w:vertAlign w:val="baseline"/>
    </w:rPr>
  </w:style>
  <w:style w:type="character" w:customStyle="1" w:styleId="ListLabel69">
    <w:name w:val="ListLabel 69"/>
    <w:qFormat/>
    <w:rPr>
      <w:rFonts w:cs="Times New Roman"/>
      <w:b w:val="0"/>
      <w:i w:val="0"/>
      <w:sz w:val="22"/>
    </w:rPr>
  </w:style>
  <w:style w:type="character" w:customStyle="1" w:styleId="ListLabel70">
    <w:name w:val="ListLabel 70"/>
    <w:qFormat/>
    <w:rPr>
      <w:rFonts w:cs="Times New Roman"/>
      <w:b w:val="0"/>
      <w:i w:val="0"/>
      <w:sz w:val="22"/>
    </w:rPr>
  </w:style>
  <w:style w:type="character" w:customStyle="1" w:styleId="ListLabel71">
    <w:name w:val="ListLabel 71"/>
    <w:qFormat/>
    <w:rPr>
      <w:b w:val="0"/>
      <w:i w:val="0"/>
      <w:color w:val="auto"/>
      <w:sz w:val="22"/>
    </w:rPr>
  </w:style>
  <w:style w:type="character" w:customStyle="1" w:styleId="ListLabel72">
    <w:name w:val="ListLabel 72"/>
    <w:qFormat/>
    <w:rPr>
      <w:b w:val="0"/>
      <w:i w:val="0"/>
      <w:color w:val="auto"/>
      <w:sz w:val="22"/>
    </w:rPr>
  </w:style>
  <w:style w:type="character" w:customStyle="1" w:styleId="ListLabel73">
    <w:name w:val="ListLabel 73"/>
    <w:qFormat/>
    <w:rPr>
      <w:rFonts w:cs="Times New Roman"/>
      <w:b w:val="0"/>
      <w:i w:val="0"/>
      <w:caps w:val="0"/>
      <w:smallCaps w:val="0"/>
      <w:strike w:val="0"/>
      <w:dstrike w:val="0"/>
      <w:vanish w:val="0"/>
      <w:color w:val="000000"/>
      <w:position w:val="0"/>
      <w:sz w:val="22"/>
      <w:u w:val="none"/>
      <w:effect w:val="none"/>
      <w:vertAlign w:val="baseline"/>
    </w:rPr>
  </w:style>
  <w:style w:type="character" w:customStyle="1" w:styleId="ListLabel74">
    <w:name w:val="ListLabel 74"/>
    <w:qFormat/>
    <w:rPr>
      <w:rFonts w:cs="Times New Roman"/>
      <w:b w:val="0"/>
      <w:i w:val="0"/>
      <w:sz w:val="22"/>
    </w:rPr>
  </w:style>
  <w:style w:type="character" w:customStyle="1" w:styleId="ListLabel75">
    <w:name w:val="ListLabel 75"/>
    <w:qFormat/>
    <w:rPr>
      <w:rFonts w:cs="Times New Roman"/>
      <w:b w:val="0"/>
      <w:i w:val="0"/>
      <w:sz w:val="22"/>
    </w:rPr>
  </w:style>
  <w:style w:type="character" w:customStyle="1" w:styleId="ListLabel76">
    <w:name w:val="ListLabel 76"/>
    <w:qFormat/>
    <w:rPr>
      <w:b w:val="0"/>
      <w:i w:val="0"/>
      <w:color w:val="auto"/>
      <w:sz w:val="22"/>
    </w:rPr>
  </w:style>
  <w:style w:type="character" w:customStyle="1" w:styleId="ListLabel77">
    <w:name w:val="ListLabel 77"/>
    <w:qFormat/>
    <w:rPr>
      <w:b w:val="0"/>
      <w:i w:val="0"/>
      <w:color w:val="auto"/>
      <w:sz w:val="22"/>
    </w:rPr>
  </w:style>
  <w:style w:type="character" w:customStyle="1" w:styleId="ListLabel78">
    <w:name w:val="ListLabel 78"/>
    <w:qFormat/>
    <w:rPr>
      <w:rFonts w:cs="Times New Roman"/>
      <w:b w:val="0"/>
      <w:bCs w:val="0"/>
      <w:i w:val="0"/>
      <w:caps w:val="0"/>
      <w:smallCaps w:val="0"/>
      <w:strike w:val="0"/>
      <w:dstrike w:val="0"/>
      <w:vanish w:val="0"/>
      <w:color w:val="000000"/>
      <w:position w:val="0"/>
      <w:sz w:val="22"/>
      <w:u w:val="none"/>
      <w:effect w:val="none"/>
      <w:vertAlign w:val="baseline"/>
    </w:rPr>
  </w:style>
  <w:style w:type="character" w:customStyle="1" w:styleId="ListLabel79">
    <w:name w:val="ListLabel 79"/>
    <w:qFormat/>
    <w:rPr>
      <w:rFonts w:cs="Times New Roman"/>
      <w:b w:val="0"/>
      <w:i w:val="0"/>
      <w:sz w:val="22"/>
    </w:rPr>
  </w:style>
  <w:style w:type="character" w:customStyle="1" w:styleId="ListLabel80">
    <w:name w:val="ListLabel 80"/>
    <w:qFormat/>
    <w:rPr>
      <w:rFonts w:cs="Times New Roman"/>
      <w:b w:val="0"/>
      <w:i w:val="0"/>
      <w:sz w:val="22"/>
    </w:rPr>
  </w:style>
  <w:style w:type="character" w:customStyle="1" w:styleId="ListLabel81">
    <w:name w:val="ListLabel 81"/>
    <w:qFormat/>
    <w:rPr>
      <w:b w:val="0"/>
      <w:i w:val="0"/>
      <w:color w:val="auto"/>
      <w:sz w:val="22"/>
    </w:rPr>
  </w:style>
  <w:style w:type="character" w:customStyle="1" w:styleId="ListLabel82">
    <w:name w:val="ListLabel 82"/>
    <w:qFormat/>
    <w:rPr>
      <w:b w:val="0"/>
      <w:i w:val="0"/>
      <w:color w:val="auto"/>
      <w:sz w:val="22"/>
    </w:rPr>
  </w:style>
  <w:style w:type="character" w:customStyle="1" w:styleId="ListLabel83">
    <w:name w:val="ListLabel 83"/>
    <w:qFormat/>
    <w:rPr>
      <w:color w:val="auto"/>
    </w:rPr>
  </w:style>
  <w:style w:type="character" w:customStyle="1" w:styleId="ListLabel84">
    <w:name w:val="ListLabel 84"/>
    <w:qFormat/>
    <w:rPr>
      <w:rFonts w:cs="Times New Roman"/>
      <w:b w:val="0"/>
      <w:i w:val="0"/>
      <w:caps w:val="0"/>
      <w:smallCaps w:val="0"/>
      <w:strike w:val="0"/>
      <w:dstrike w:val="0"/>
      <w:vanish w:val="0"/>
      <w:color w:val="000000"/>
      <w:position w:val="0"/>
      <w:sz w:val="22"/>
      <w:u w:val="none"/>
      <w:effect w:val="none"/>
      <w:vertAlign w:val="baseline"/>
    </w:rPr>
  </w:style>
  <w:style w:type="character" w:customStyle="1" w:styleId="ListLabel85">
    <w:name w:val="ListLabel 85"/>
    <w:qFormat/>
    <w:rPr>
      <w:rFonts w:cs="Times New Roman"/>
      <w:b w:val="0"/>
      <w:i w:val="0"/>
      <w:sz w:val="22"/>
    </w:rPr>
  </w:style>
  <w:style w:type="character" w:customStyle="1" w:styleId="ListLabel86">
    <w:name w:val="ListLabel 86"/>
    <w:qFormat/>
    <w:rPr>
      <w:rFonts w:cs="Times New Roman"/>
      <w:b w:val="0"/>
      <w:i w:val="0"/>
      <w:sz w:val="22"/>
    </w:rPr>
  </w:style>
  <w:style w:type="character" w:customStyle="1" w:styleId="ListLabel87">
    <w:name w:val="ListLabel 87"/>
    <w:qFormat/>
    <w:rPr>
      <w:b w:val="0"/>
      <w:i w:val="0"/>
      <w:color w:val="auto"/>
      <w:sz w:val="22"/>
    </w:rPr>
  </w:style>
  <w:style w:type="character" w:customStyle="1" w:styleId="ListLabel88">
    <w:name w:val="ListLabel 88"/>
    <w:qFormat/>
    <w:rPr>
      <w:b w:val="0"/>
      <w:i w:val="0"/>
      <w:color w:val="auto"/>
      <w:sz w:val="22"/>
    </w:rPr>
  </w:style>
  <w:style w:type="character" w:customStyle="1" w:styleId="ListLabel89">
    <w:name w:val="ListLabel 89"/>
    <w:qFormat/>
    <w:rPr>
      <w:rFonts w:cs="Times New Roman"/>
      <w:b w:val="0"/>
      <w:i w:val="0"/>
      <w:caps w:val="0"/>
      <w:smallCaps w:val="0"/>
      <w:strike w:val="0"/>
      <w:dstrike w:val="0"/>
      <w:vanish w:val="0"/>
      <w:color w:val="000000"/>
      <w:position w:val="0"/>
      <w:sz w:val="22"/>
      <w:u w:val="none"/>
      <w:effect w:val="none"/>
      <w:vertAlign w:val="baseline"/>
    </w:rPr>
  </w:style>
  <w:style w:type="character" w:customStyle="1" w:styleId="ListLabel90">
    <w:name w:val="ListLabel 90"/>
    <w:qFormat/>
    <w:rPr>
      <w:rFonts w:cs="Times New Roman"/>
      <w:b w:val="0"/>
      <w:i w:val="0"/>
      <w:sz w:val="22"/>
    </w:rPr>
  </w:style>
  <w:style w:type="character" w:customStyle="1" w:styleId="ListLabel91">
    <w:name w:val="ListLabel 91"/>
    <w:qFormat/>
    <w:rPr>
      <w:rFonts w:cs="Times New Roman"/>
      <w:b w:val="0"/>
      <w:i w:val="0"/>
      <w:sz w:val="22"/>
    </w:rPr>
  </w:style>
  <w:style w:type="character" w:customStyle="1" w:styleId="ListLabel92">
    <w:name w:val="ListLabel 92"/>
    <w:qFormat/>
    <w:rPr>
      <w:b w:val="0"/>
      <w:i w:val="0"/>
      <w:color w:val="auto"/>
      <w:sz w:val="22"/>
    </w:rPr>
  </w:style>
  <w:style w:type="character" w:customStyle="1" w:styleId="ListLabel93">
    <w:name w:val="ListLabel 93"/>
    <w:qFormat/>
    <w:rPr>
      <w:b w:val="0"/>
      <w:i w:val="0"/>
      <w:color w:val="auto"/>
      <w:sz w:val="22"/>
    </w:rPr>
  </w:style>
  <w:style w:type="character" w:customStyle="1" w:styleId="ListLabel94">
    <w:name w:val="ListLabel 94"/>
    <w:qFormat/>
    <w:rPr>
      <w:rFonts w:cs="Times New Roman"/>
      <w:b w:val="0"/>
      <w:i w:val="0"/>
      <w:caps w:val="0"/>
      <w:smallCaps w:val="0"/>
      <w:strike w:val="0"/>
      <w:dstrike w:val="0"/>
      <w:vanish w:val="0"/>
      <w:color w:val="000000"/>
      <w:position w:val="0"/>
      <w:sz w:val="22"/>
      <w:u w:val="none"/>
      <w:effect w:val="none"/>
      <w:vertAlign w:val="baseline"/>
    </w:rPr>
  </w:style>
  <w:style w:type="character" w:customStyle="1" w:styleId="ListLabel95">
    <w:name w:val="ListLabel 95"/>
    <w:qFormat/>
    <w:rPr>
      <w:rFonts w:cs="Times New Roman"/>
      <w:b w:val="0"/>
      <w:i w:val="0"/>
      <w:sz w:val="22"/>
    </w:rPr>
  </w:style>
  <w:style w:type="character" w:customStyle="1" w:styleId="ListLabel96">
    <w:name w:val="ListLabel 96"/>
    <w:qFormat/>
    <w:rPr>
      <w:rFonts w:cs="Times New Roman"/>
      <w:b w:val="0"/>
      <w:i w:val="0"/>
      <w:sz w:val="22"/>
    </w:rPr>
  </w:style>
  <w:style w:type="character" w:customStyle="1" w:styleId="ListLabel97">
    <w:name w:val="ListLabel 97"/>
    <w:qFormat/>
    <w:rPr>
      <w:b w:val="0"/>
      <w:i w:val="0"/>
      <w:color w:val="auto"/>
      <w:sz w:val="22"/>
    </w:rPr>
  </w:style>
  <w:style w:type="character" w:customStyle="1" w:styleId="ListLabel98">
    <w:name w:val="ListLabel 98"/>
    <w:qFormat/>
    <w:rPr>
      <w:b w:val="0"/>
      <w:i w:val="0"/>
      <w:color w:val="auto"/>
      <w:sz w:val="22"/>
    </w:rPr>
  </w:style>
  <w:style w:type="character" w:customStyle="1" w:styleId="ListLabel99">
    <w:name w:val="ListLabel 99"/>
    <w:qFormat/>
    <w:rPr>
      <w:rFonts w:cs="Times New Roman"/>
      <w:b w:val="0"/>
      <w:i w:val="0"/>
      <w:caps w:val="0"/>
      <w:smallCaps w:val="0"/>
      <w:strike w:val="0"/>
      <w:dstrike w:val="0"/>
      <w:vanish w:val="0"/>
      <w:color w:val="000000"/>
      <w:position w:val="0"/>
      <w:sz w:val="22"/>
      <w:u w:val="none"/>
      <w:effect w:val="none"/>
      <w:vertAlign w:val="baseline"/>
    </w:rPr>
  </w:style>
  <w:style w:type="character" w:customStyle="1" w:styleId="ListLabel100">
    <w:name w:val="ListLabel 100"/>
    <w:qFormat/>
    <w:rPr>
      <w:rFonts w:cs="Times New Roman"/>
      <w:b w:val="0"/>
      <w:i w:val="0"/>
      <w:sz w:val="22"/>
    </w:rPr>
  </w:style>
  <w:style w:type="character" w:customStyle="1" w:styleId="ListLabel101">
    <w:name w:val="ListLabel 101"/>
    <w:qFormat/>
    <w:rPr>
      <w:rFonts w:cs="Times New Roman"/>
      <w:b w:val="0"/>
      <w:i w:val="0"/>
      <w:sz w:val="22"/>
    </w:rPr>
  </w:style>
  <w:style w:type="character" w:customStyle="1" w:styleId="ListLabel102">
    <w:name w:val="ListLabel 102"/>
    <w:qFormat/>
    <w:rPr>
      <w:b w:val="0"/>
      <w:i w:val="0"/>
      <w:color w:val="auto"/>
      <w:sz w:val="22"/>
    </w:rPr>
  </w:style>
  <w:style w:type="character" w:customStyle="1" w:styleId="ListLabel103">
    <w:name w:val="ListLabel 103"/>
    <w:qFormat/>
    <w:rPr>
      <w:b w:val="0"/>
      <w:i w:val="0"/>
      <w:color w:val="auto"/>
      <w:sz w:val="22"/>
    </w:rPr>
  </w:style>
  <w:style w:type="character" w:customStyle="1" w:styleId="ListLabel104">
    <w:name w:val="ListLabel 104"/>
    <w:qFormat/>
    <w:rPr>
      <w:rFonts w:cs="Times New Roman"/>
      <w:b w:val="0"/>
      <w:i w:val="0"/>
      <w:caps w:val="0"/>
      <w:smallCaps w:val="0"/>
      <w:strike w:val="0"/>
      <w:dstrike w:val="0"/>
      <w:vanish w:val="0"/>
      <w:color w:val="000000"/>
      <w:position w:val="0"/>
      <w:sz w:val="22"/>
      <w:u w:val="none"/>
      <w:effect w:val="none"/>
      <w:vertAlign w:val="baseline"/>
    </w:rPr>
  </w:style>
  <w:style w:type="character" w:customStyle="1" w:styleId="ListLabel105">
    <w:name w:val="ListLabel 105"/>
    <w:qFormat/>
    <w:rPr>
      <w:rFonts w:cs="Times New Roman"/>
      <w:b w:val="0"/>
      <w:i w:val="0"/>
      <w:sz w:val="22"/>
    </w:rPr>
  </w:style>
  <w:style w:type="character" w:customStyle="1" w:styleId="ListLabel106">
    <w:name w:val="ListLabel 106"/>
    <w:qFormat/>
    <w:rPr>
      <w:rFonts w:cs="Times New Roman"/>
      <w:b w:val="0"/>
      <w:i w:val="0"/>
      <w:sz w:val="22"/>
    </w:rPr>
  </w:style>
  <w:style w:type="character" w:customStyle="1" w:styleId="ListLabel107">
    <w:name w:val="ListLabel 107"/>
    <w:qFormat/>
    <w:rPr>
      <w:b w:val="0"/>
      <w:i w:val="0"/>
      <w:color w:val="auto"/>
      <w:sz w:val="22"/>
    </w:rPr>
  </w:style>
  <w:style w:type="character" w:customStyle="1" w:styleId="ListLabel108">
    <w:name w:val="ListLabel 108"/>
    <w:qFormat/>
    <w:rPr>
      <w:b w:val="0"/>
      <w:i w:val="0"/>
      <w:color w:val="auto"/>
      <w:sz w:val="22"/>
    </w:rPr>
  </w:style>
  <w:style w:type="character" w:customStyle="1" w:styleId="ListLabel109">
    <w:name w:val="ListLabel 109"/>
    <w:qFormat/>
    <w:rPr>
      <w:rFonts w:cs="Times New Roman"/>
      <w:b w:val="0"/>
      <w:i w:val="0"/>
      <w:caps w:val="0"/>
      <w:smallCaps w:val="0"/>
      <w:strike w:val="0"/>
      <w:dstrike w:val="0"/>
      <w:vanish w:val="0"/>
      <w:color w:val="000000"/>
      <w:position w:val="0"/>
      <w:sz w:val="22"/>
      <w:u w:val="none"/>
      <w:effect w:val="none"/>
      <w:vertAlign w:val="baseline"/>
    </w:rPr>
  </w:style>
  <w:style w:type="character" w:customStyle="1" w:styleId="ListLabel110">
    <w:name w:val="ListLabel 110"/>
    <w:qFormat/>
    <w:rPr>
      <w:rFonts w:cs="Times New Roman"/>
      <w:b w:val="0"/>
      <w:i w:val="0"/>
      <w:sz w:val="22"/>
    </w:rPr>
  </w:style>
  <w:style w:type="character" w:customStyle="1" w:styleId="ListLabel111">
    <w:name w:val="ListLabel 111"/>
    <w:qFormat/>
    <w:rPr>
      <w:rFonts w:cs="Times New Roman"/>
      <w:b w:val="0"/>
      <w:i w:val="0"/>
      <w:sz w:val="22"/>
    </w:rPr>
  </w:style>
  <w:style w:type="character" w:customStyle="1" w:styleId="ListLabel112">
    <w:name w:val="ListLabel 112"/>
    <w:qFormat/>
    <w:rPr>
      <w:b w:val="0"/>
      <w:i w:val="0"/>
      <w:color w:val="auto"/>
      <w:sz w:val="22"/>
    </w:rPr>
  </w:style>
  <w:style w:type="character" w:customStyle="1" w:styleId="ListLabel113">
    <w:name w:val="ListLabel 113"/>
    <w:qFormat/>
    <w:rPr>
      <w:b w:val="0"/>
      <w:i w:val="0"/>
      <w:color w:val="auto"/>
      <w:sz w:val="22"/>
    </w:rPr>
  </w:style>
  <w:style w:type="character" w:customStyle="1" w:styleId="ListLabel114">
    <w:name w:val="ListLabel 114"/>
    <w:qFormat/>
    <w:rPr>
      <w:rFonts w:cs="Times New Roman"/>
      <w:b w:val="0"/>
      <w:i w:val="0"/>
      <w:caps w:val="0"/>
      <w:smallCaps w:val="0"/>
      <w:strike w:val="0"/>
      <w:dstrike w:val="0"/>
      <w:vanish w:val="0"/>
      <w:color w:val="000000"/>
      <w:position w:val="0"/>
      <w:sz w:val="22"/>
      <w:u w:val="none"/>
      <w:effect w:val="none"/>
      <w:vertAlign w:val="baseline"/>
    </w:rPr>
  </w:style>
  <w:style w:type="character" w:customStyle="1" w:styleId="ListLabel115">
    <w:name w:val="ListLabel 115"/>
    <w:qFormat/>
    <w:rPr>
      <w:rFonts w:cs="Times New Roman"/>
      <w:b w:val="0"/>
      <w:i w:val="0"/>
      <w:sz w:val="22"/>
    </w:rPr>
  </w:style>
  <w:style w:type="character" w:customStyle="1" w:styleId="ListLabel116">
    <w:name w:val="ListLabel 116"/>
    <w:qFormat/>
    <w:rPr>
      <w:rFonts w:cs="Times New Roman"/>
      <w:b w:val="0"/>
      <w:i w:val="0"/>
      <w:sz w:val="22"/>
    </w:rPr>
  </w:style>
  <w:style w:type="character" w:customStyle="1" w:styleId="ListLabel117">
    <w:name w:val="ListLabel 117"/>
    <w:qFormat/>
    <w:rPr>
      <w:b w:val="0"/>
      <w:i w:val="0"/>
      <w:color w:val="auto"/>
      <w:sz w:val="22"/>
    </w:rPr>
  </w:style>
  <w:style w:type="character" w:customStyle="1" w:styleId="ListLabel118">
    <w:name w:val="ListLabel 118"/>
    <w:qFormat/>
    <w:rPr>
      <w:b w:val="0"/>
      <w:i w:val="0"/>
      <w:color w:val="auto"/>
      <w:sz w:val="22"/>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b w:val="0"/>
      <w:i w:val="0"/>
      <w:caps w:val="0"/>
      <w:smallCaps w:val="0"/>
      <w:strike w:val="0"/>
      <w:dstrike w:val="0"/>
      <w:vanish w:val="0"/>
      <w:color w:val="000000"/>
      <w:position w:val="0"/>
      <w:sz w:val="22"/>
      <w:u w:val="none"/>
      <w:effect w:val="none"/>
      <w:vertAlign w:val="baseline"/>
    </w:rPr>
  </w:style>
  <w:style w:type="character" w:customStyle="1" w:styleId="ListLabel138">
    <w:name w:val="ListLabel 138"/>
    <w:qFormat/>
    <w:rPr>
      <w:rFonts w:cs="Times New Roman"/>
      <w:b w:val="0"/>
      <w:i w:val="0"/>
      <w:sz w:val="22"/>
    </w:rPr>
  </w:style>
  <w:style w:type="character" w:customStyle="1" w:styleId="ListLabel139">
    <w:name w:val="ListLabel 139"/>
    <w:qFormat/>
    <w:rPr>
      <w:rFonts w:cs="Times New Roman"/>
      <w:b w:val="0"/>
      <w:i w:val="0"/>
      <w:sz w:val="22"/>
    </w:rPr>
  </w:style>
  <w:style w:type="character" w:customStyle="1" w:styleId="ListLabel140">
    <w:name w:val="ListLabel 140"/>
    <w:qFormat/>
    <w:rPr>
      <w:b w:val="0"/>
      <w:i w:val="0"/>
      <w:color w:val="auto"/>
      <w:sz w:val="22"/>
    </w:rPr>
  </w:style>
  <w:style w:type="character" w:customStyle="1" w:styleId="ListLabel141">
    <w:name w:val="ListLabel 141"/>
    <w:qFormat/>
    <w:rPr>
      <w:b w:val="0"/>
      <w:i w:val="0"/>
      <w:color w:val="auto"/>
      <w:sz w:val="22"/>
    </w:rPr>
  </w:style>
  <w:style w:type="character" w:customStyle="1" w:styleId="BulletSymbols">
    <w:name w:val="Bullet Symbols"/>
    <w:qFormat/>
  </w:style>
  <w:style w:type="character" w:customStyle="1" w:styleId="Odrky">
    <w:name w:val="Odrážky"/>
    <w:qFormat/>
    <w:rPr>
      <w:rFonts w:ascii="OpenSymbol" w:eastAsia="OpenSymbol" w:hAnsi="OpenSymbol" w:cs="OpenSymbol"/>
    </w:rPr>
  </w:style>
  <w:style w:type="paragraph" w:customStyle="1" w:styleId="Nadpis">
    <w:name w:val="Nadpis"/>
    <w:basedOn w:val="Normln"/>
    <w:next w:val="Zkladntext"/>
    <w:qFormat/>
    <w:pPr>
      <w:keepNext/>
      <w:spacing w:before="240"/>
    </w:pPr>
    <w:rPr>
      <w:rFonts w:ascii="Liberation Sans" w:eastAsia="Microsoft YaHei" w:hAnsi="Liberation Sans" w:cs="Arial"/>
      <w:sz w:val="28"/>
      <w:szCs w:val="28"/>
    </w:rPr>
  </w:style>
  <w:style w:type="paragraph" w:styleId="Zkladntext">
    <w:name w:val="Body Text"/>
    <w:basedOn w:val="Normln"/>
    <w:pPr>
      <w:suppressAutoHyphens/>
      <w:spacing w:after="0" w:line="240" w:lineRule="auto"/>
      <w:ind w:firstLine="0"/>
    </w:pPr>
    <w:rPr>
      <w:rFonts w:eastAsia="Times New Roman" w:cs="Times New Roman"/>
      <w:b/>
      <w:sz w:val="24"/>
      <w:szCs w:val="24"/>
      <w:lang w:eastAsia="ar-SA"/>
    </w:rPr>
  </w:style>
  <w:style w:type="paragraph" w:styleId="Seznam">
    <w:name w:val="List"/>
    <w:basedOn w:val="Zkladntext"/>
    <w:rPr>
      <w:rFonts w:cs="Arial"/>
    </w:rPr>
  </w:style>
  <w:style w:type="paragraph" w:styleId="Titulek">
    <w:name w:val="caption"/>
    <w:basedOn w:val="Normln"/>
    <w:qFormat/>
    <w:pPr>
      <w:suppressLineNumbers/>
    </w:pPr>
    <w:rPr>
      <w:rFonts w:cs="Arial"/>
      <w:i/>
      <w:iCs/>
      <w:sz w:val="24"/>
      <w:szCs w:val="24"/>
    </w:rPr>
  </w:style>
  <w:style w:type="paragraph" w:customStyle="1" w:styleId="Rejstk">
    <w:name w:val="Rejstřík"/>
    <w:basedOn w:val="Normln"/>
    <w:qFormat/>
    <w:pPr>
      <w:suppressLineNumbers/>
    </w:pPr>
    <w:rPr>
      <w:rFonts w:cs="Arial"/>
    </w:rPr>
  </w:style>
  <w:style w:type="paragraph" w:styleId="Zhlav">
    <w:name w:val="header"/>
    <w:basedOn w:val="Normln"/>
    <w:pPr>
      <w:tabs>
        <w:tab w:val="center" w:pos="4536"/>
        <w:tab w:val="right" w:pos="9072"/>
      </w:tabs>
      <w:spacing w:after="0" w:line="240" w:lineRule="auto"/>
    </w:pPr>
  </w:style>
  <w:style w:type="paragraph" w:styleId="Zpat">
    <w:name w:val="footer"/>
    <w:basedOn w:val="Normln"/>
    <w:pPr>
      <w:tabs>
        <w:tab w:val="center" w:pos="4536"/>
        <w:tab w:val="right" w:pos="9072"/>
      </w:tabs>
      <w:spacing w:after="0" w:line="240" w:lineRule="auto"/>
    </w:pPr>
  </w:style>
  <w:style w:type="paragraph" w:styleId="Textbubliny">
    <w:name w:val="Balloon Text"/>
    <w:basedOn w:val="Normln"/>
    <w:qFormat/>
    <w:pPr>
      <w:spacing w:after="0" w:line="240" w:lineRule="auto"/>
    </w:pPr>
    <w:rPr>
      <w:rFonts w:ascii="Tahoma" w:hAnsi="Tahoma"/>
      <w:sz w:val="16"/>
      <w:szCs w:val="16"/>
    </w:rPr>
  </w:style>
  <w:style w:type="paragraph" w:styleId="Normlnweb">
    <w:name w:val="Normal (Web)"/>
    <w:basedOn w:val="Normln"/>
    <w:qFormat/>
    <w:pPr>
      <w:spacing w:before="280" w:after="28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qFormat/>
    <w:pPr>
      <w:ind w:left="720"/>
    </w:pPr>
  </w:style>
  <w:style w:type="paragraph" w:customStyle="1" w:styleId="Lindi2">
    <w:name w:val="Lindi 2"/>
    <w:basedOn w:val="Normln"/>
    <w:qFormat/>
    <w:pPr>
      <w:spacing w:after="0" w:line="360" w:lineRule="auto"/>
      <w:ind w:firstLine="0"/>
      <w:jc w:val="both"/>
    </w:pPr>
    <w:rPr>
      <w:rFonts w:ascii="Times New Roman" w:eastAsia="Times New Roman" w:hAnsi="Times New Roman" w:cs="Times New Roman"/>
      <w:b/>
      <w:sz w:val="28"/>
      <w:szCs w:val="36"/>
    </w:rPr>
  </w:style>
  <w:style w:type="paragraph" w:styleId="Bezmezer">
    <w:name w:val="No Spacing"/>
    <w:qFormat/>
    <w:pPr>
      <w:ind w:firstLine="567"/>
    </w:pPr>
    <w:rPr>
      <w:rFonts w:ascii="Arial" w:hAnsi="Arial"/>
      <w:sz w:val="20"/>
    </w:rPr>
  </w:style>
  <w:style w:type="paragraph" w:customStyle="1" w:styleId="normalni-text">
    <w:name w:val="normalni-text"/>
    <w:basedOn w:val="Normln"/>
    <w:qFormat/>
    <w:pPr>
      <w:spacing w:before="280" w:after="280" w:line="240" w:lineRule="auto"/>
      <w:ind w:firstLine="0"/>
    </w:pPr>
    <w:rPr>
      <w:rFonts w:ascii="Times New Roman" w:eastAsia="Times New Roman" w:hAnsi="Times New Roman" w:cs="Times New Roman"/>
      <w:sz w:val="24"/>
      <w:szCs w:val="24"/>
      <w:lang w:eastAsia="cs-CZ"/>
    </w:rPr>
  </w:style>
  <w:style w:type="paragraph" w:styleId="Zkladntextodsazen">
    <w:name w:val="Body Text Indent"/>
    <w:basedOn w:val="Normln"/>
    <w:pPr>
      <w:ind w:left="283"/>
    </w:pPr>
  </w:style>
  <w:style w:type="paragraph" w:styleId="Zkladntext3">
    <w:name w:val="Body Text 3"/>
    <w:basedOn w:val="Normln"/>
    <w:qFormat/>
    <w:rPr>
      <w:sz w:val="16"/>
      <w:szCs w:val="16"/>
    </w:rPr>
  </w:style>
  <w:style w:type="paragraph" w:styleId="Zkladntextodsazen2">
    <w:name w:val="Body Text Indent 2"/>
    <w:basedOn w:val="Normln"/>
    <w:qFormat/>
    <w:pPr>
      <w:spacing w:line="480" w:lineRule="auto"/>
      <w:ind w:left="283"/>
    </w:pPr>
  </w:style>
  <w:style w:type="paragraph" w:styleId="Zkladntextodsazen3">
    <w:name w:val="Body Text Indent 3"/>
    <w:basedOn w:val="Normln"/>
    <w:qFormat/>
    <w:pPr>
      <w:ind w:left="283"/>
    </w:pPr>
    <w:rPr>
      <w:sz w:val="16"/>
      <w:szCs w:val="16"/>
    </w:rPr>
  </w:style>
  <w:style w:type="paragraph" w:styleId="Textkomente">
    <w:name w:val="annotation text"/>
    <w:basedOn w:val="Normln"/>
    <w:qFormat/>
    <w:pPr>
      <w:spacing w:before="0" w:after="0" w:line="240" w:lineRule="auto"/>
      <w:ind w:firstLine="0"/>
    </w:pPr>
    <w:rPr>
      <w:rFonts w:ascii="Times New Roman" w:eastAsia="SimSun" w:hAnsi="Times New Roman" w:cs="Times New Roman"/>
      <w:sz w:val="20"/>
      <w:szCs w:val="20"/>
      <w:lang w:eastAsia="cs-CZ"/>
    </w:rPr>
  </w:style>
  <w:style w:type="paragraph" w:styleId="Pedmtkomente">
    <w:name w:val="annotation subject"/>
    <w:basedOn w:val="Textkomente"/>
    <w:next w:val="Textkomente"/>
    <w:qFormat/>
    <w:pPr>
      <w:spacing w:before="120" w:after="120"/>
      <w:ind w:firstLine="567"/>
    </w:pPr>
    <w:rPr>
      <w:rFonts w:ascii="Arial" w:eastAsia="Calibri" w:hAnsi="Arial" w:cs="Tahoma"/>
      <w:b/>
      <w:bCs/>
      <w:lang w:eastAsia="en-US"/>
    </w:rPr>
  </w:style>
  <w:style w:type="paragraph" w:customStyle="1" w:styleId="Heading1-Number-FollowNumberCzechTourism">
    <w:name w:val="Heading 1 - Number - Follow Number (Czech Tourism)"/>
    <w:basedOn w:val="Nadpis1"/>
    <w:next w:val="Normln"/>
    <w:uiPriority w:val="10"/>
    <w:qFormat/>
    <w:rsid w:val="00190B01"/>
    <w:pPr>
      <w:keepNext w:val="0"/>
      <w:keepLines w:val="0"/>
      <w:numPr>
        <w:numId w:val="17"/>
      </w:numPr>
      <w:tabs>
        <w:tab w:val="num" w:pos="360"/>
        <w:tab w:val="left" w:pos="680"/>
        <w:tab w:val="left" w:pos="907"/>
        <w:tab w:val="left" w:pos="1134"/>
        <w:tab w:val="left" w:pos="1361"/>
        <w:tab w:val="left" w:pos="1588"/>
        <w:tab w:val="left" w:pos="1814"/>
        <w:tab w:val="left" w:pos="2041"/>
        <w:tab w:val="left" w:pos="2268"/>
      </w:tabs>
      <w:spacing w:before="260" w:after="260" w:line="280" w:lineRule="exact"/>
      <w:ind w:firstLine="567"/>
      <w:contextualSpacing w:val="0"/>
      <w:jc w:val="center"/>
    </w:pPr>
    <w:rPr>
      <w:rFonts w:ascii="Georgia" w:hAnsi="Georgia" w:cs="Arial"/>
      <w:bCs w:val="0"/>
      <w:caps w:val="0"/>
      <w:color w:val="auto"/>
      <w:szCs w:val="26"/>
    </w:rPr>
  </w:style>
  <w:style w:type="paragraph" w:customStyle="1" w:styleId="ListNumber-ContinueHeadingCzechTourism">
    <w:name w:val="List Number - Continue Heading (Czech Tourism)"/>
    <w:basedOn w:val="Normln"/>
    <w:uiPriority w:val="10"/>
    <w:qFormat/>
    <w:rsid w:val="00190B01"/>
    <w:pPr>
      <w:numPr>
        <w:ilvl w:val="1"/>
        <w:numId w:val="17"/>
      </w:numPr>
      <w:spacing w:before="0" w:after="0" w:line="260" w:lineRule="exact"/>
      <w:contextualSpacing w:val="0"/>
    </w:pPr>
    <w:rPr>
      <w:rFonts w:ascii="Georgia" w:hAnsi="Georgia" w:cs="Arial"/>
      <w:szCs w:val="20"/>
    </w:rPr>
  </w:style>
  <w:style w:type="numbering" w:customStyle="1" w:styleId="Heading-Number-FollowNumber">
    <w:name w:val="Heading - Number - Follow Number"/>
    <w:uiPriority w:val="99"/>
    <w:rsid w:val="00190B0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764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6</Pages>
  <Words>1523</Words>
  <Characters>8992</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Erudio Patria</dc:creator>
  <cp:lastModifiedBy>Gavlasová Hana</cp:lastModifiedBy>
  <cp:revision>30</cp:revision>
  <cp:lastPrinted>2019-03-14T14:31:00Z</cp:lastPrinted>
  <dcterms:created xsi:type="dcterms:W3CDTF">2019-03-20T07:58:00Z</dcterms:created>
  <dcterms:modified xsi:type="dcterms:W3CDTF">2019-03-21T09:02:00Z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