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C664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217C9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9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</w:t>
                            </w:r>
                            <w:r w:rsidR="00217C9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10200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C664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</w:t>
                      </w:r>
                      <w:r w:rsidR="00217C98">
                        <w:rPr>
                          <w:rFonts w:ascii="Georgia" w:hAnsi="Georgia"/>
                          <w:sz w:val="18"/>
                          <w:szCs w:val="18"/>
                        </w:rPr>
                        <w:t>9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/4</w:t>
                      </w:r>
                      <w:r w:rsidR="00217C98">
                        <w:rPr>
                          <w:rFonts w:ascii="Georgia" w:hAnsi="Georgia"/>
                          <w:sz w:val="18"/>
                          <w:szCs w:val="18"/>
                        </w:rPr>
                        <w:t>10200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republika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1B567D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F16116" w:rsidRPr="00F16116" w:rsidRDefault="003F1B27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F16116" w:rsidRPr="00F16116">
        <w:rPr>
          <w:rFonts w:ascii="Georgia" w:hAnsi="Georgia" w:cs="Arial"/>
          <w:sz w:val="22"/>
          <w:szCs w:val="22"/>
        </w:rPr>
        <w:t>Petr Slavík</w:t>
      </w:r>
    </w:p>
    <w:p w:rsidR="00F16116" w:rsidRP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16116">
        <w:rPr>
          <w:rFonts w:ascii="Georgia" w:hAnsi="Georgia" w:cs="Arial"/>
          <w:sz w:val="22"/>
          <w:szCs w:val="22"/>
        </w:rPr>
        <w:t>Klicperova 1910</w:t>
      </w:r>
    </w:p>
    <w:p w:rsid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16116">
        <w:rPr>
          <w:rFonts w:ascii="Georgia" w:hAnsi="Georgia" w:cs="Arial"/>
          <w:sz w:val="22"/>
          <w:szCs w:val="22"/>
        </w:rPr>
        <w:t>Staré Město 686 03</w:t>
      </w:r>
      <w:r w:rsidR="00E06906">
        <w:rPr>
          <w:rFonts w:ascii="Georgia" w:hAnsi="Georgia" w:cs="Arial"/>
          <w:sz w:val="22"/>
          <w:szCs w:val="22"/>
        </w:rPr>
        <w:tab/>
      </w:r>
      <w:bookmarkStart w:id="0" w:name="_GoBack"/>
      <w:bookmarkEnd w:id="0"/>
    </w:p>
    <w:p w:rsidR="003F1B27" w:rsidRPr="00AF325C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3F1B27" w:rsidRPr="00AF325C">
        <w:rPr>
          <w:rFonts w:ascii="Georgia" w:hAnsi="Georgia" w:cs="Arial"/>
          <w:sz w:val="22"/>
          <w:szCs w:val="22"/>
        </w:rPr>
        <w:t xml:space="preserve">IČO: </w:t>
      </w:r>
      <w:r w:rsidRPr="00F16116">
        <w:rPr>
          <w:rFonts w:ascii="Georgia" w:hAnsi="Georgia" w:cs="Arial"/>
          <w:sz w:val="22"/>
          <w:szCs w:val="22"/>
        </w:rPr>
        <w:t>87296080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871B3A" w:rsidRDefault="00871B3A" w:rsidP="00871B3A">
      <w:pPr>
        <w:rPr>
          <w:rFonts w:ascii="Georgia" w:hAnsi="Georgia" w:cs="Arial"/>
          <w:sz w:val="22"/>
          <w:szCs w:val="22"/>
        </w:rPr>
      </w:pPr>
      <w:r w:rsidRPr="00871B3A">
        <w:rPr>
          <w:rFonts w:ascii="Georgia" w:hAnsi="Georgia" w:cs="Arial"/>
          <w:sz w:val="22"/>
          <w:szCs w:val="22"/>
        </w:rPr>
        <w:t xml:space="preserve">Objednáváme přípravu </w:t>
      </w:r>
      <w:r w:rsidR="00217C98">
        <w:rPr>
          <w:rFonts w:ascii="Georgia" w:hAnsi="Georgia" w:cs="Arial"/>
          <w:sz w:val="22"/>
          <w:szCs w:val="22"/>
        </w:rPr>
        <w:t>8</w:t>
      </w:r>
      <w:r w:rsidR="00CC24B6">
        <w:rPr>
          <w:rFonts w:ascii="Georgia" w:hAnsi="Georgia" w:cs="Arial"/>
          <w:sz w:val="22"/>
          <w:szCs w:val="22"/>
        </w:rPr>
        <w:t xml:space="preserve"> </w:t>
      </w:r>
      <w:r w:rsidRPr="00871B3A">
        <w:rPr>
          <w:rFonts w:ascii="Georgia" w:hAnsi="Georgia" w:cs="Arial"/>
          <w:sz w:val="22"/>
          <w:szCs w:val="22"/>
        </w:rPr>
        <w:t xml:space="preserve">tras pro horská kola s tématem Zapomenuté </w:t>
      </w:r>
      <w:r w:rsidR="00CC24B6">
        <w:rPr>
          <w:rFonts w:ascii="Georgia" w:hAnsi="Georgia" w:cs="Arial"/>
          <w:sz w:val="22"/>
          <w:szCs w:val="22"/>
        </w:rPr>
        <w:t>Československo</w:t>
      </w:r>
      <w:r w:rsidRPr="00871B3A">
        <w:rPr>
          <w:rFonts w:ascii="Georgia" w:hAnsi="Georgia" w:cs="Arial"/>
          <w:sz w:val="22"/>
          <w:szCs w:val="22"/>
        </w:rPr>
        <w:t xml:space="preserve"> v</w:t>
      </w:r>
      <w:r w:rsidR="00217C98">
        <w:rPr>
          <w:rFonts w:ascii="Georgia" w:hAnsi="Georgia" w:cs="Arial"/>
          <w:sz w:val="22"/>
          <w:szCs w:val="22"/>
        </w:rPr>
        <w:t> </w:t>
      </w:r>
      <w:r w:rsidRPr="00871B3A">
        <w:rPr>
          <w:rFonts w:ascii="Georgia" w:hAnsi="Georgia" w:cs="Arial"/>
          <w:sz w:val="22"/>
          <w:szCs w:val="22"/>
        </w:rPr>
        <w:t>těchto lokalitách:</w:t>
      </w:r>
      <w:r w:rsidR="00217C98">
        <w:rPr>
          <w:rFonts w:ascii="Georgia" w:hAnsi="Georgia" w:cs="Arial"/>
          <w:sz w:val="22"/>
          <w:szCs w:val="22"/>
        </w:rPr>
        <w:t xml:space="preserve"> Železné hory, Moravský kras, Bílé Karpaty, Chřiby, Jizerské hory, Jablunkov, Hořice a Lipno</w:t>
      </w:r>
    </w:p>
    <w:p w:rsidR="00217C98" w:rsidRPr="00871B3A" w:rsidRDefault="00217C98" w:rsidP="00871B3A">
      <w:pPr>
        <w:rPr>
          <w:rFonts w:ascii="Georgia" w:hAnsi="Georgia" w:cs="Arial"/>
          <w:sz w:val="22"/>
          <w:szCs w:val="22"/>
        </w:rPr>
      </w:pPr>
    </w:p>
    <w:p w:rsidR="003F1B27" w:rsidRDefault="00871B3A" w:rsidP="00CC24B6">
      <w:pPr>
        <w:rPr>
          <w:rFonts w:ascii="Georgia" w:hAnsi="Georgia" w:cs="Arial"/>
          <w:sz w:val="22"/>
          <w:szCs w:val="22"/>
        </w:rPr>
      </w:pPr>
      <w:r w:rsidRPr="00CC24B6">
        <w:rPr>
          <w:rFonts w:ascii="Georgia" w:hAnsi="Georgia" w:cs="Arial"/>
          <w:sz w:val="22"/>
          <w:szCs w:val="22"/>
        </w:rPr>
        <w:t>Součástí objednávky je příprava textových podkladů</w:t>
      </w:r>
      <w:r w:rsidR="00217C98">
        <w:rPr>
          <w:rFonts w:ascii="Georgia" w:hAnsi="Georgia" w:cs="Arial"/>
          <w:sz w:val="22"/>
          <w:szCs w:val="22"/>
        </w:rPr>
        <w:t xml:space="preserve"> (min. 1 normostrana)</w:t>
      </w:r>
      <w:r w:rsidRPr="00CC24B6">
        <w:rPr>
          <w:rFonts w:ascii="Georgia" w:hAnsi="Georgia" w:cs="Arial"/>
          <w:sz w:val="22"/>
          <w:szCs w:val="22"/>
        </w:rPr>
        <w:t>, fotodokumentace</w:t>
      </w:r>
      <w:r w:rsidR="00217C98">
        <w:rPr>
          <w:rFonts w:ascii="Georgia" w:hAnsi="Georgia" w:cs="Arial"/>
          <w:sz w:val="22"/>
          <w:szCs w:val="22"/>
        </w:rPr>
        <w:t xml:space="preserve"> (min. 5 autentických fotografií ke každé trase</w:t>
      </w:r>
      <w:r w:rsidR="00625CB2">
        <w:rPr>
          <w:rFonts w:ascii="Georgia" w:hAnsi="Georgia" w:cs="Arial"/>
          <w:sz w:val="22"/>
          <w:szCs w:val="22"/>
        </w:rPr>
        <w:t xml:space="preserve">, </w:t>
      </w:r>
      <w:r w:rsidR="00625CB2" w:rsidRPr="00625CB2">
        <w:rPr>
          <w:rFonts w:ascii="Georgia" w:hAnsi="Georgia" w:cs="Arial"/>
          <w:sz w:val="22"/>
          <w:szCs w:val="22"/>
        </w:rPr>
        <w:t>s patřičnými autorskými právy</w:t>
      </w:r>
      <w:r w:rsidR="00625CB2">
        <w:rPr>
          <w:rFonts w:ascii="Georgia" w:hAnsi="Georgia" w:cs="Arial"/>
          <w:sz w:val="22"/>
          <w:szCs w:val="22"/>
        </w:rPr>
        <w:t xml:space="preserve"> - </w:t>
      </w:r>
      <w:r w:rsidR="00625CB2" w:rsidRPr="00625CB2">
        <w:rPr>
          <w:rFonts w:ascii="Georgia" w:hAnsi="Georgia" w:cs="Arial"/>
          <w:sz w:val="22"/>
          <w:szCs w:val="22"/>
        </w:rPr>
        <w:t xml:space="preserve">nevýhradní licence ve smyslu ustanovení § 2360 zákona č. 89/2012 </w:t>
      </w:r>
      <w:proofErr w:type="spellStart"/>
      <w:r w:rsidR="00625CB2" w:rsidRPr="00625CB2">
        <w:rPr>
          <w:rFonts w:ascii="Georgia" w:hAnsi="Georgia" w:cs="Arial"/>
          <w:sz w:val="22"/>
          <w:szCs w:val="22"/>
        </w:rPr>
        <w:t>Sb</w:t>
      </w:r>
      <w:proofErr w:type="spellEnd"/>
      <w:r w:rsidR="00625CB2" w:rsidRPr="00625CB2">
        <w:rPr>
          <w:rFonts w:ascii="Georgia" w:hAnsi="Georgia" w:cs="Arial"/>
          <w:sz w:val="22"/>
          <w:szCs w:val="22"/>
        </w:rPr>
        <w:t>, občanský zákoník, v aktuálním znění. Územní rozsah licence je neomezený, licence může být použita v celosvětovém rozsahu. Časový rozsah licence je také neomezený</w:t>
      </w:r>
      <w:r w:rsidR="00625CB2">
        <w:rPr>
          <w:rFonts w:ascii="Georgia" w:hAnsi="Georgia" w:cs="Arial"/>
          <w:sz w:val="22"/>
          <w:szCs w:val="22"/>
        </w:rPr>
        <w:t>)</w:t>
      </w:r>
      <w:r w:rsidRPr="00CC24B6">
        <w:rPr>
          <w:rFonts w:ascii="Georgia" w:hAnsi="Georgia" w:cs="Arial"/>
          <w:sz w:val="22"/>
          <w:szCs w:val="22"/>
        </w:rPr>
        <w:t xml:space="preserve"> a záznam trasy ve formátu </w:t>
      </w:r>
      <w:proofErr w:type="spellStart"/>
      <w:r w:rsidRPr="00CC24B6">
        <w:rPr>
          <w:rFonts w:ascii="Georgia" w:hAnsi="Georgia" w:cs="Arial"/>
          <w:sz w:val="22"/>
          <w:szCs w:val="22"/>
        </w:rPr>
        <w:t>gpx</w:t>
      </w:r>
      <w:proofErr w:type="spellEnd"/>
      <w:r w:rsidRPr="00CC24B6">
        <w:rPr>
          <w:rFonts w:ascii="Georgia" w:hAnsi="Georgia" w:cs="Arial"/>
          <w:sz w:val="22"/>
          <w:szCs w:val="22"/>
        </w:rPr>
        <w:t>.</w:t>
      </w:r>
    </w:p>
    <w:p w:rsidR="00217C98" w:rsidRDefault="00217C98" w:rsidP="00CC24B6">
      <w:pPr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6A0AE9">
        <w:rPr>
          <w:rFonts w:ascii="Georgia" w:hAnsi="Georgia" w:cs="Arial"/>
          <w:sz w:val="22"/>
          <w:szCs w:val="22"/>
        </w:rPr>
        <w:t>1</w:t>
      </w:r>
      <w:r w:rsidR="00871B3A">
        <w:rPr>
          <w:rFonts w:ascii="Georgia" w:hAnsi="Georgia" w:cs="Arial"/>
          <w:sz w:val="22"/>
          <w:szCs w:val="22"/>
        </w:rPr>
        <w:t>20 395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782CDB" w:rsidRDefault="00782CD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D120AC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2A2334" w:rsidRPr="002A2334">
        <w:rPr>
          <w:rFonts w:ascii="Georgia" w:hAnsi="Georgia"/>
          <w:sz w:val="22"/>
          <w:szCs w:val="22"/>
          <w:lang w:val="en-US"/>
        </w:rPr>
        <w:t>3</w:t>
      </w:r>
      <w:r w:rsidR="00625CB2">
        <w:rPr>
          <w:rFonts w:ascii="Georgia" w:hAnsi="Georgia"/>
          <w:sz w:val="22"/>
          <w:szCs w:val="22"/>
          <w:lang w:val="en-US"/>
        </w:rPr>
        <w:t>0</w:t>
      </w:r>
      <w:r w:rsidR="004E5D92" w:rsidRPr="002A2334">
        <w:rPr>
          <w:rFonts w:ascii="Georgia" w:hAnsi="Georgia" w:cs="Arial"/>
          <w:sz w:val="22"/>
          <w:szCs w:val="22"/>
        </w:rPr>
        <w:t>.</w:t>
      </w:r>
      <w:r w:rsidR="006A0AE9" w:rsidRPr="002A2334">
        <w:rPr>
          <w:rFonts w:ascii="Georgia" w:hAnsi="Georgia" w:cs="Arial"/>
          <w:sz w:val="22"/>
          <w:szCs w:val="22"/>
        </w:rPr>
        <w:t xml:space="preserve"> </w:t>
      </w:r>
      <w:r w:rsidR="00625CB2">
        <w:rPr>
          <w:rFonts w:ascii="Georgia" w:hAnsi="Georgia" w:cs="Arial"/>
          <w:sz w:val="22"/>
          <w:szCs w:val="22"/>
        </w:rPr>
        <w:t>4</w:t>
      </w:r>
      <w:r w:rsidR="004E5D92" w:rsidRPr="00E06906">
        <w:rPr>
          <w:rFonts w:ascii="Georgia" w:hAnsi="Georgia" w:cs="Arial"/>
          <w:sz w:val="22"/>
          <w:szCs w:val="22"/>
        </w:rPr>
        <w:t xml:space="preserve">. </w:t>
      </w:r>
      <w:r w:rsidR="00E70132">
        <w:rPr>
          <w:rFonts w:ascii="Georgia" w:hAnsi="Georgia" w:cs="Arial"/>
          <w:sz w:val="22"/>
          <w:szCs w:val="22"/>
        </w:rPr>
        <w:t>201</w:t>
      </w:r>
      <w:r w:rsidR="00625CB2">
        <w:rPr>
          <w:rFonts w:ascii="Georgia" w:hAnsi="Georgia" w:cs="Arial"/>
          <w:sz w:val="22"/>
          <w:szCs w:val="22"/>
        </w:rPr>
        <w:t>9</w:t>
      </w:r>
    </w:p>
    <w:p w:rsidR="00782CDB" w:rsidRDefault="00782CD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za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: 0,05 %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za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Pr="00AF325C">
        <w:rPr>
          <w:rFonts w:ascii="Georgia" w:hAnsi="Georgia"/>
          <w:sz w:val="22"/>
          <w:szCs w:val="22"/>
          <w:lang w:val="en-US"/>
        </w:rPr>
        <w:t>:</w:t>
      </w:r>
      <w:r w:rsidR="00D120AC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625CB2">
        <w:rPr>
          <w:rFonts w:ascii="Georgia" w:hAnsi="Georgia" w:cs="Arial"/>
          <w:sz w:val="22"/>
          <w:szCs w:val="22"/>
        </w:rPr>
        <w:t>26</w:t>
      </w:r>
      <w:r w:rsidR="00E06906">
        <w:rPr>
          <w:rFonts w:ascii="Georgia" w:hAnsi="Georgia" w:cs="Arial"/>
          <w:sz w:val="22"/>
          <w:szCs w:val="22"/>
        </w:rPr>
        <w:t xml:space="preserve">. </w:t>
      </w:r>
      <w:r w:rsidR="00625CB2">
        <w:rPr>
          <w:rFonts w:ascii="Georgia" w:hAnsi="Georgia" w:cs="Arial"/>
          <w:sz w:val="22"/>
          <w:szCs w:val="22"/>
        </w:rPr>
        <w:t>3</w:t>
      </w:r>
      <w:r w:rsidRPr="00AF325C">
        <w:rPr>
          <w:rFonts w:ascii="Georgia" w:hAnsi="Georgia" w:cs="Arial"/>
          <w:sz w:val="22"/>
          <w:szCs w:val="22"/>
        </w:rPr>
        <w:t>.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201</w:t>
      </w:r>
      <w:r w:rsidR="00625CB2">
        <w:rPr>
          <w:rFonts w:ascii="Georgia" w:hAnsi="Georgia" w:cs="Arial"/>
          <w:sz w:val="22"/>
          <w:szCs w:val="22"/>
        </w:rPr>
        <w:t>9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 w:rsidR="001B567D">
        <w:rPr>
          <w:rFonts w:ascii="Arial" w:hAnsi="Arial" w:cs="Arial"/>
          <w:sz w:val="16"/>
        </w:rPr>
        <w:tab/>
      </w:r>
      <w:r w:rsidR="001B567D">
        <w:rPr>
          <w:rFonts w:ascii="Arial" w:hAnsi="Arial" w:cs="Arial"/>
          <w:sz w:val="16"/>
        </w:rPr>
        <w:tab/>
      </w:r>
      <w:r w:rsidR="001B567D">
        <w:rPr>
          <w:rFonts w:ascii="Arial" w:hAnsi="Arial" w:cs="Arial"/>
          <w:sz w:val="16"/>
        </w:rPr>
        <w:tab/>
      </w:r>
      <w:r>
        <w:rPr>
          <w:b/>
          <w:lang w:val="en-US"/>
        </w:rPr>
        <w:t xml:space="preserve">                                                 Za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D120AC" w:rsidRDefault="00D120AC" w:rsidP="00AD075B">
      <w:pPr>
        <w:rPr>
          <w:b/>
          <w:lang w:val="en-US"/>
        </w:rPr>
      </w:pPr>
    </w:p>
    <w:sectPr w:rsidR="00D120AC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Pr="00782CDB" w:rsidRDefault="00D120AC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1B567D">
      <w:rPr>
        <w:rFonts w:ascii="Georgia" w:hAnsi="Georgia"/>
      </w:rPr>
      <w:t>981</w:t>
    </w:r>
    <w:r w:rsidR="00EC6622" w:rsidRPr="00AF325C">
      <w:rPr>
        <w:rFonts w:ascii="Georgia" w:hAnsi="Georgia" w:cs="Arial"/>
        <w:b/>
        <w:sz w:val="20"/>
        <w:szCs w:val="20"/>
      </w:rPr>
      <w:t>/201</w:t>
    </w:r>
    <w:r w:rsidR="00217C98">
      <w:rPr>
        <w:rFonts w:ascii="Georgia" w:hAnsi="Georgia" w:cs="Arial"/>
        <w:b/>
        <w:sz w:val="20"/>
        <w:szCs w:val="20"/>
      </w:rPr>
      <w:t>9</w:t>
    </w:r>
  </w:p>
  <w:p w:rsidR="003F1B27" w:rsidRPr="00782CDB" w:rsidRDefault="003F1B27" w:rsidP="00782CDB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B5603"/>
    <w:multiLevelType w:val="hybridMultilevel"/>
    <w:tmpl w:val="06DA2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66F71"/>
    <w:rsid w:val="00195329"/>
    <w:rsid w:val="00195FFB"/>
    <w:rsid w:val="001B567D"/>
    <w:rsid w:val="001B70DD"/>
    <w:rsid w:val="001C2223"/>
    <w:rsid w:val="001D125E"/>
    <w:rsid w:val="001D2333"/>
    <w:rsid w:val="001D4679"/>
    <w:rsid w:val="001D50AF"/>
    <w:rsid w:val="00202C57"/>
    <w:rsid w:val="002045B6"/>
    <w:rsid w:val="00217C98"/>
    <w:rsid w:val="00227B0C"/>
    <w:rsid w:val="00257662"/>
    <w:rsid w:val="00270341"/>
    <w:rsid w:val="002A2334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5D92"/>
    <w:rsid w:val="00511802"/>
    <w:rsid w:val="00596AE6"/>
    <w:rsid w:val="00605E11"/>
    <w:rsid w:val="00607142"/>
    <w:rsid w:val="00625CB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82CDB"/>
    <w:rsid w:val="0078794D"/>
    <w:rsid w:val="008329D7"/>
    <w:rsid w:val="008443C0"/>
    <w:rsid w:val="00871B3A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53C5C"/>
    <w:rsid w:val="00C609AD"/>
    <w:rsid w:val="00C664B0"/>
    <w:rsid w:val="00CA2398"/>
    <w:rsid w:val="00CB4C2A"/>
    <w:rsid w:val="00CB64D3"/>
    <w:rsid w:val="00CC24B6"/>
    <w:rsid w:val="00D120AC"/>
    <w:rsid w:val="00D231A9"/>
    <w:rsid w:val="00DF57D6"/>
    <w:rsid w:val="00E06906"/>
    <w:rsid w:val="00E13F84"/>
    <w:rsid w:val="00E22D96"/>
    <w:rsid w:val="00E36F18"/>
    <w:rsid w:val="00E70132"/>
    <w:rsid w:val="00E82E72"/>
    <w:rsid w:val="00E9401A"/>
    <w:rsid w:val="00EC6622"/>
    <w:rsid w:val="00EE62C4"/>
    <w:rsid w:val="00F16116"/>
    <w:rsid w:val="00F24F83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0CFD933"/>
  <w14:defaultImageDpi w14:val="0"/>
  <w15:docId w15:val="{C685C768-CB50-497D-AE27-89514B83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78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8623-2C8E-4B82-AC57-93220E75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218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Iva Filipova</cp:lastModifiedBy>
  <cp:revision>2</cp:revision>
  <cp:lastPrinted>2016-08-18T09:38:00Z</cp:lastPrinted>
  <dcterms:created xsi:type="dcterms:W3CDTF">2019-03-27T12:42:00Z</dcterms:created>
  <dcterms:modified xsi:type="dcterms:W3CDTF">2019-03-27T12:42:00Z</dcterms:modified>
</cp:coreProperties>
</file>