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FB7" w:rsidRDefault="004A7FB7">
      <w:pPr>
        <w:pStyle w:val="Zkladntext30"/>
        <w:shd w:val="clear" w:color="auto" w:fill="auto"/>
        <w:spacing w:after="0"/>
        <w:ind w:left="4940"/>
      </w:pPr>
      <w:bookmarkStart w:id="0" w:name="_GoBack"/>
      <w:bookmarkEnd w:id="0"/>
    </w:p>
    <w:p w:rsidR="003A28C8" w:rsidRDefault="003A28C8">
      <w:pPr>
        <w:pStyle w:val="Nadpis20"/>
        <w:keepNext/>
        <w:keepLines/>
        <w:shd w:val="clear" w:color="auto" w:fill="auto"/>
        <w:spacing w:before="0"/>
        <w:ind w:left="3640"/>
        <w:rPr>
          <w:rStyle w:val="Nadpis2dkovn3pt"/>
          <w:b/>
          <w:bCs/>
        </w:rPr>
      </w:pPr>
      <w:bookmarkStart w:id="1" w:name="bookmark1"/>
    </w:p>
    <w:p w:rsidR="003A28C8" w:rsidRDefault="003A28C8">
      <w:pPr>
        <w:pStyle w:val="Nadpis20"/>
        <w:keepNext/>
        <w:keepLines/>
        <w:shd w:val="clear" w:color="auto" w:fill="auto"/>
        <w:spacing w:before="0"/>
        <w:ind w:left="3640"/>
        <w:rPr>
          <w:rStyle w:val="Nadpis2dkovn3pt"/>
          <w:b/>
          <w:bCs/>
        </w:rPr>
      </w:pPr>
      <w:r>
        <w:rPr>
          <w:rStyle w:val="Nadpis2dkovn3pt"/>
          <w:b/>
          <w:bCs/>
        </w:rPr>
        <w:t xml:space="preserve">              </w:t>
      </w:r>
    </w:p>
    <w:p w:rsidR="003A28C8" w:rsidRDefault="003A28C8" w:rsidP="003A28C8">
      <w:pPr>
        <w:ind w:left="4956" w:firstLine="708"/>
        <w:jc w:val="both"/>
      </w:pPr>
      <w:r w:rsidRPr="003A28C8">
        <w:t>E</w:t>
      </w:r>
      <w:r>
        <w:t xml:space="preserve">v. č. MZe: 657-2016-12131     </w:t>
      </w:r>
    </w:p>
    <w:p w:rsidR="003A28C8" w:rsidRDefault="003A28C8">
      <w:pPr>
        <w:pStyle w:val="Nadpis20"/>
        <w:keepNext/>
        <w:keepLines/>
        <w:shd w:val="clear" w:color="auto" w:fill="auto"/>
        <w:spacing w:before="0"/>
        <w:ind w:left="3640"/>
        <w:rPr>
          <w:rStyle w:val="Nadpis2dkovn3pt"/>
          <w:b/>
          <w:bCs/>
        </w:rPr>
      </w:pPr>
    </w:p>
    <w:p w:rsidR="004A7FB7" w:rsidRDefault="004743B9">
      <w:pPr>
        <w:pStyle w:val="Nadpis20"/>
        <w:keepNext/>
        <w:keepLines/>
        <w:shd w:val="clear" w:color="auto" w:fill="auto"/>
        <w:spacing w:before="0"/>
        <w:ind w:left="3640"/>
      </w:pPr>
      <w:r>
        <w:rPr>
          <w:rStyle w:val="Nadpis2dkovn3pt"/>
          <w:b/>
          <w:bCs/>
        </w:rPr>
        <w:t>SMLOUVA</w:t>
      </w:r>
      <w:bookmarkEnd w:id="1"/>
    </w:p>
    <w:p w:rsidR="004A7FB7" w:rsidRDefault="004743B9">
      <w:pPr>
        <w:pStyle w:val="Zkladntext50"/>
        <w:shd w:val="clear" w:color="auto" w:fill="auto"/>
        <w:ind w:left="2080"/>
      </w:pPr>
      <w:r>
        <w:rPr>
          <w:rStyle w:val="Zkladntext5dkovn3pt"/>
          <w:b/>
          <w:bCs/>
        </w:rPr>
        <w:t xml:space="preserve">o </w:t>
      </w:r>
      <w:r>
        <w:t>dílo podle § 536 a násl. zák. č. 513/1991 Sb.</w:t>
      </w:r>
    </w:p>
    <w:p w:rsidR="004A7FB7" w:rsidRDefault="004743B9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44"/>
        </w:tabs>
        <w:spacing w:before="0" w:after="323"/>
        <w:ind w:left="3420"/>
      </w:pPr>
      <w:bookmarkStart w:id="2" w:name="bookmark2"/>
      <w:r>
        <w:t>Smluvní strany</w:t>
      </w:r>
      <w:bookmarkEnd w:id="2"/>
    </w:p>
    <w:p w:rsidR="004A7FB7" w:rsidRDefault="004743B9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420"/>
        </w:tabs>
        <w:spacing w:before="0" w:line="320" w:lineRule="exact"/>
        <w:jc w:val="both"/>
      </w:pPr>
      <w:bookmarkStart w:id="3" w:name="bookmark3"/>
      <w:r>
        <w:t>Objednavatel : Zemědělská agentura MZe Rakovník</w:t>
      </w:r>
      <w:bookmarkEnd w:id="3"/>
    </w:p>
    <w:p w:rsidR="00AB7CEB" w:rsidRDefault="004743B9" w:rsidP="00AB7CEB">
      <w:pPr>
        <w:pStyle w:val="Zkladntext50"/>
        <w:shd w:val="clear" w:color="auto" w:fill="auto"/>
        <w:spacing w:after="320" w:line="240" w:lineRule="auto"/>
        <w:ind w:left="2124" w:right="6380" w:firstLine="6"/>
      </w:pPr>
      <w:r>
        <w:t xml:space="preserve">Lubenská 2250 Rakovník </w:t>
      </w:r>
      <w:r w:rsidR="0042230B">
        <w:t>IČO:020 47</w:t>
      </w:r>
      <w:r w:rsidR="00AB7CEB">
        <w:t xml:space="preserve">8 </w:t>
      </w:r>
    </w:p>
    <w:p w:rsidR="004A7FB7" w:rsidRDefault="0042230B" w:rsidP="00AB7CEB">
      <w:pPr>
        <w:pStyle w:val="Zkladntext50"/>
        <w:shd w:val="clear" w:color="auto" w:fill="auto"/>
        <w:spacing w:after="320" w:line="240" w:lineRule="auto"/>
        <w:ind w:right="6380"/>
      </w:pPr>
      <w:r>
        <w:t xml:space="preserve">(dále </w:t>
      </w:r>
      <w:r w:rsidR="004743B9">
        <w:t>jen</w:t>
      </w:r>
      <w:r w:rsidR="00AB7CEB">
        <w:t xml:space="preserve">  </w:t>
      </w:r>
      <w:r>
        <w:t>„objednavatel“</w:t>
      </w:r>
      <w:r w:rsidR="004743B9">
        <w:t>)</w:t>
      </w:r>
    </w:p>
    <w:p w:rsidR="004A7FB7" w:rsidRDefault="004743B9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420"/>
        </w:tabs>
        <w:spacing w:before="0" w:line="320" w:lineRule="exact"/>
        <w:jc w:val="both"/>
      </w:pPr>
      <w:bookmarkStart w:id="4" w:name="bookmark4"/>
      <w:r>
        <w:t>Zhotovitel: Milan Hendrych</w:t>
      </w:r>
      <w:bookmarkEnd w:id="4"/>
    </w:p>
    <w:p w:rsidR="00AB7CEB" w:rsidRDefault="00AB7CEB" w:rsidP="00AB7CEB">
      <w:pPr>
        <w:pStyle w:val="Nadpis20"/>
        <w:keepNext/>
        <w:keepLines/>
        <w:shd w:val="clear" w:color="auto" w:fill="auto"/>
        <w:tabs>
          <w:tab w:val="left" w:pos="420"/>
        </w:tabs>
        <w:spacing w:before="0" w:line="320" w:lineRule="exact"/>
        <w:jc w:val="both"/>
      </w:pPr>
      <w:r>
        <w:tab/>
      </w:r>
      <w:r>
        <w:tab/>
      </w:r>
      <w:r>
        <w:tab/>
        <w:t xml:space="preserve">     xxxxxxxxxxxxxxxxxxxx</w:t>
      </w:r>
    </w:p>
    <w:p w:rsidR="00FB6F1F" w:rsidRDefault="004743B9" w:rsidP="00FB6F1F">
      <w:pPr>
        <w:pStyle w:val="Zkladntext50"/>
        <w:shd w:val="clear" w:color="auto" w:fill="auto"/>
        <w:spacing w:after="317" w:line="240" w:lineRule="auto"/>
        <w:ind w:left="1716" w:right="5700"/>
      </w:pPr>
      <w:r>
        <w:t>IČ:125 37</w:t>
      </w:r>
      <w:r w:rsidR="00FB6F1F">
        <w:t> </w:t>
      </w:r>
      <w:r w:rsidR="00AB7CEB">
        <w:t>861</w:t>
      </w:r>
      <w:r w:rsidR="00FB6F1F">
        <w:t xml:space="preserve">                         č. účtu: xxxxxxxxxxxxx        č. tel: xxxxxxxxxxxxx     </w:t>
      </w:r>
    </w:p>
    <w:p w:rsidR="004A7FB7" w:rsidRDefault="004743B9" w:rsidP="00FB6F1F">
      <w:pPr>
        <w:pStyle w:val="Zkladntext50"/>
        <w:shd w:val="clear" w:color="auto" w:fill="auto"/>
        <w:spacing w:after="317" w:line="240" w:lineRule="auto"/>
        <w:ind w:right="5700"/>
      </w:pPr>
      <w:r>
        <w:t>(dále jen „zhotovitel</w:t>
      </w:r>
      <w:r w:rsidR="00FB6F1F">
        <w:t>“</w:t>
      </w:r>
      <w:r>
        <w:t>)</w:t>
      </w:r>
    </w:p>
    <w:p w:rsidR="004A7FB7" w:rsidRDefault="004743B9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18"/>
        </w:tabs>
        <w:spacing w:before="0" w:after="323"/>
        <w:ind w:left="3180"/>
      </w:pPr>
      <w:bookmarkStart w:id="5" w:name="bookmark5"/>
      <w:r>
        <w:t>Předmět smlouvy</w:t>
      </w:r>
      <w:bookmarkEnd w:id="5"/>
    </w:p>
    <w:p w:rsidR="004A7FB7" w:rsidRDefault="004743B9">
      <w:pPr>
        <w:pStyle w:val="Zkladntext20"/>
        <w:shd w:val="clear" w:color="auto" w:fill="auto"/>
        <w:spacing w:before="0"/>
        <w:ind w:right="1360" w:firstLine="420"/>
      </w:pPr>
      <w:r>
        <w:t>Zhotovitel na svůj náklad, na své nebezpečí a odpovědnost se zavazuje k zajištění provozu plynové kotelny v budově ZA MZe Rakovník, včetně údržby chodníků patřících k budově a v zimním období údržba prostoru kolem garáží, které jsou v užívání ZA MZe Rakovník. Dále běžné drobné údržby v budově např. oprava klik, zámků, bezpečnostní nátěry schodišť a hlavního uzávěru plynu, oprava a výměna zářivek a žárovek, oprava žaluzií, židlí a stolů a splachovadel WC, čerpání vody z jímky v kotelně a pod).</w:t>
      </w:r>
    </w:p>
    <w:p w:rsidR="004A7FB7" w:rsidRDefault="004743B9">
      <w:pPr>
        <w:pStyle w:val="Zkladntext20"/>
        <w:shd w:val="clear" w:color="auto" w:fill="auto"/>
        <w:spacing w:before="0" w:after="326" w:line="324" w:lineRule="exact"/>
        <w:ind w:right="1360" w:firstLine="0"/>
      </w:pPr>
      <w:r>
        <w:t>Objednatel požaduje zabezpečení všech úkolů, vyplývajících z vyhlášky Českého úřadu bezpečnosti práce ze dne 12.2.1993 k zajištění bezpečnosti práce v nízkotlakých kotelnách, uveřejněné ve Sb. zákonů č. 91/1993.</w:t>
      </w:r>
    </w:p>
    <w:p w:rsidR="004A7FB7" w:rsidRDefault="004743B9">
      <w:pPr>
        <w:pStyle w:val="Zkladntext20"/>
        <w:shd w:val="clear" w:color="auto" w:fill="auto"/>
        <w:spacing w:before="0" w:after="320" w:line="317" w:lineRule="exact"/>
        <w:ind w:right="1360" w:firstLine="420"/>
      </w:pPr>
      <w:r>
        <w:t xml:space="preserve">Obsluha se bude řídit provozním řádem kotelny. V souladu s tímto provozním řádem bude provoz kotelny zabezpečovat zhotovitel. </w:t>
      </w:r>
      <w:r>
        <w:rPr>
          <w:rStyle w:val="Zkladntext2Tun"/>
        </w:rPr>
        <w:t xml:space="preserve">Ve stanovených termínech bude objednávat preventivní a pravidelné kontroly a revize plynové kotelny. </w:t>
      </w:r>
      <w:r>
        <w:t>Náklady na tyto kontroly a revize hradí objednavatel. Potřebné opravy zařízení kotelny a rozvodů , vč. rozvodů hradí objednavatel.</w:t>
      </w:r>
    </w:p>
    <w:p w:rsidR="004A7FB7" w:rsidRDefault="004743B9">
      <w:pPr>
        <w:pStyle w:val="Zkladntext20"/>
        <w:shd w:val="clear" w:color="auto" w:fill="auto"/>
        <w:spacing w:before="0" w:line="317" w:lineRule="exact"/>
        <w:ind w:right="1360" w:firstLine="420"/>
      </w:pPr>
      <w:r>
        <w:t>Provoz kotelny bude zhotovitel zajišťovat v souladu s vyhláškou Ministerstva pro hospodářskou politiku a rozvoj ČR, č. 186/1991 Sb. o hospodaření s teplem, řízení soustav centralizovaného zásobování teplem.</w:t>
      </w:r>
    </w:p>
    <w:p w:rsidR="003A28C8" w:rsidRDefault="003A28C8">
      <w:pPr>
        <w:pStyle w:val="Zkladntext20"/>
        <w:shd w:val="clear" w:color="auto" w:fill="auto"/>
        <w:spacing w:before="0" w:line="317" w:lineRule="exact"/>
        <w:ind w:right="1360" w:firstLine="420"/>
        <w:sectPr w:rsidR="003A28C8" w:rsidSect="00AB7CEB">
          <w:headerReference w:type="default" r:id="rId7"/>
          <w:pgSz w:w="11900" w:h="16840"/>
          <w:pgMar w:top="170" w:right="142" w:bottom="851" w:left="1315" w:header="0" w:footer="6" w:gutter="0"/>
          <w:cols w:space="720"/>
          <w:noEndnote/>
          <w:docGrid w:linePitch="360"/>
        </w:sectPr>
      </w:pPr>
    </w:p>
    <w:p w:rsidR="002A7581" w:rsidRDefault="002A7581">
      <w:pPr>
        <w:pStyle w:val="Zkladntext20"/>
        <w:shd w:val="clear" w:color="auto" w:fill="auto"/>
        <w:spacing w:before="0" w:after="317" w:line="317" w:lineRule="exact"/>
        <w:ind w:right="1340" w:firstLine="460"/>
      </w:pPr>
    </w:p>
    <w:p w:rsidR="002A7581" w:rsidRDefault="002A7581">
      <w:pPr>
        <w:pStyle w:val="Zkladntext20"/>
        <w:shd w:val="clear" w:color="auto" w:fill="auto"/>
        <w:spacing w:before="0" w:after="317" w:line="317" w:lineRule="exact"/>
        <w:ind w:right="1340" w:firstLine="460"/>
      </w:pPr>
    </w:p>
    <w:p w:rsidR="004A7FB7" w:rsidRDefault="004743B9">
      <w:pPr>
        <w:pStyle w:val="Zkladntext20"/>
        <w:shd w:val="clear" w:color="auto" w:fill="auto"/>
        <w:spacing w:before="0" w:after="317" w:line="317" w:lineRule="exact"/>
        <w:ind w:right="1340" w:firstLine="460"/>
      </w:pPr>
      <w:r>
        <w:t>Topné období začíná prvním dnem měsíce září a končí uplynutím 31. května následujícího roku. Doba provozu kotelny v jednotlivých dnech bude řízena zhotovitelem a to tak, aby v pracovní dny byla zajištěna předepsaná teplota všech vytápěných prostor cca 21 st. C (pracovní doba: 7:30-16:00, úřední dny: pondělí a středa: 7:30 - 17:00).</w:t>
      </w:r>
    </w:p>
    <w:p w:rsidR="004A7FB7" w:rsidRDefault="004743B9">
      <w:pPr>
        <w:pStyle w:val="Zkladntext20"/>
        <w:shd w:val="clear" w:color="auto" w:fill="auto"/>
        <w:spacing w:before="0" w:after="637"/>
        <w:ind w:right="1340" w:firstLine="460"/>
      </w:pPr>
      <w:r>
        <w:t>Obsluha provádí pravidelné kontroly radiátorů a rozvodů tepla a vody v budově a zajišťuje jejich opravy na náklady objednatele.</w:t>
      </w:r>
    </w:p>
    <w:p w:rsidR="004A7FB7" w:rsidRDefault="004743B9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045"/>
        </w:tabs>
        <w:spacing w:before="0" w:after="323"/>
        <w:ind w:left="3440"/>
      </w:pPr>
      <w:bookmarkStart w:id="6" w:name="bookmark6"/>
      <w:r>
        <w:t>Cena plnění</w:t>
      </w:r>
      <w:bookmarkEnd w:id="6"/>
    </w:p>
    <w:p w:rsidR="004A7FB7" w:rsidRDefault="004743B9">
      <w:pPr>
        <w:pStyle w:val="Zkladntext20"/>
        <w:shd w:val="clear" w:color="auto" w:fill="auto"/>
        <w:spacing w:before="0"/>
        <w:ind w:firstLine="460"/>
      </w:pPr>
      <w:r>
        <w:t>Cena za zajištění provozu plynové kotelny se stanoví po vzájemné dohodě</w:t>
      </w:r>
    </w:p>
    <w:p w:rsidR="004A7FB7" w:rsidRDefault="004743B9">
      <w:pPr>
        <w:pStyle w:val="Zkladntext20"/>
        <w:shd w:val="clear" w:color="auto" w:fill="auto"/>
        <w:tabs>
          <w:tab w:val="left" w:leader="hyphen" w:pos="5767"/>
        </w:tabs>
        <w:spacing w:before="0"/>
        <w:ind w:firstLine="0"/>
      </w:pPr>
      <w:r>
        <w:t xml:space="preserve">částkou </w:t>
      </w:r>
      <w:r>
        <w:rPr>
          <w:rStyle w:val="Zkladntext2Tun"/>
        </w:rPr>
        <w:t xml:space="preserve">9.000,- Kč </w:t>
      </w:r>
      <w:r>
        <w:t>měsíčně (slovy devěttisíc</w:t>
      </w:r>
      <w:r>
        <w:tab/>
        <w:t>Kč) za služby podle č</w:t>
      </w:r>
      <w:r w:rsidR="002A7581">
        <w:t>l</w:t>
      </w:r>
      <w:r>
        <w:t xml:space="preserve">. </w:t>
      </w:r>
      <w:r>
        <w:rPr>
          <w:rStyle w:val="Zkladntext2Tun"/>
        </w:rPr>
        <w:t xml:space="preserve">II </w:t>
      </w:r>
      <w:r>
        <w:t>a</w:t>
      </w:r>
    </w:p>
    <w:p w:rsidR="004A7FB7" w:rsidRDefault="004743B9">
      <w:pPr>
        <w:pStyle w:val="Zkladntext20"/>
        <w:shd w:val="clear" w:color="auto" w:fill="auto"/>
        <w:spacing w:before="0" w:after="323"/>
        <w:ind w:firstLine="0"/>
      </w:pPr>
      <w:r>
        <w:rPr>
          <w:rStyle w:val="Zkladntext2Tun"/>
        </w:rPr>
        <w:t xml:space="preserve">1.000,- Kč </w:t>
      </w:r>
      <w:r>
        <w:t>za běžné opravy.</w:t>
      </w:r>
    </w:p>
    <w:p w:rsidR="004A7FB7" w:rsidRDefault="004743B9">
      <w:pPr>
        <w:pStyle w:val="Zkladntext20"/>
        <w:shd w:val="clear" w:color="auto" w:fill="auto"/>
        <w:spacing w:before="0" w:after="314" w:line="317" w:lineRule="exact"/>
        <w:ind w:right="1340" w:firstLine="460"/>
      </w:pPr>
      <w:r>
        <w:t>V případě, že bude nutno provoz kotelny zajišťovat krátkodobě mimo obvyklou topnou sezónu, bude zhotovitel tento provoz fakturovat částkou 300,- Kč za den provozu.</w:t>
      </w:r>
    </w:p>
    <w:p w:rsidR="004A7FB7" w:rsidRDefault="004743B9">
      <w:pPr>
        <w:pStyle w:val="Zkladntext20"/>
        <w:shd w:val="clear" w:color="auto" w:fill="auto"/>
        <w:spacing w:before="0" w:after="643" w:line="324" w:lineRule="exact"/>
        <w:ind w:right="1340" w:firstLine="460"/>
      </w:pPr>
      <w:r>
        <w:t>Mimo topné období bude zhotovitel zajišťovat ohřev teplé vody pro budovu denně od pondělí do pátku a za toto si bude fakturovat částku 200,- Kč za týden.</w:t>
      </w:r>
    </w:p>
    <w:p w:rsidR="004A7FB7" w:rsidRDefault="004743B9">
      <w:pPr>
        <w:pStyle w:val="Zkladntext20"/>
        <w:shd w:val="clear" w:color="auto" w:fill="auto"/>
        <w:spacing w:before="0" w:after="317"/>
        <w:ind w:right="1340" w:firstLine="460"/>
      </w:pPr>
      <w:r>
        <w:t>Zhotovitel vystaví měsíčně fakturu na provedenou práci v rámci této Smlouvy o dílo do 3. dne následujícího měsíce. Objednavatel uhradí fakturu do 10ti dnů po jejím obdržení. Mimořádná práce, pokud o nich nehovoří tato smlouva, budou předem projednány s ředitelkou ZA MZe ing. Hanou Vackovou a v případě jejího souhlasu s provedením prací budou fakturovány zvlášť a budou fakturovány zhotovitelem ve stejných termínech.</w:t>
      </w:r>
    </w:p>
    <w:p w:rsidR="004A7FB7" w:rsidRDefault="004743B9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432"/>
        </w:tabs>
        <w:spacing w:before="0" w:after="320"/>
        <w:ind w:left="2900"/>
      </w:pPr>
      <w:bookmarkStart w:id="7" w:name="bookmark7"/>
      <w:r>
        <w:t>Předání a převzetí kotelny</w:t>
      </w:r>
      <w:bookmarkEnd w:id="7"/>
    </w:p>
    <w:p w:rsidR="004A7FB7" w:rsidRDefault="004743B9">
      <w:pPr>
        <w:pStyle w:val="Zkladntext20"/>
        <w:shd w:val="clear" w:color="auto" w:fill="auto"/>
        <w:spacing w:before="0" w:after="572" w:line="324" w:lineRule="exact"/>
        <w:ind w:right="1340" w:firstLine="460"/>
      </w:pPr>
      <w:r>
        <w:t>Při zahájení činnosti bude veškerý inventář a provozní evidence předána zhotoviteli a do provozního deníku kotelny bude o tomto proveden zápis.</w:t>
      </w:r>
    </w:p>
    <w:p w:rsidR="004A7FB7" w:rsidRDefault="002A7581">
      <w:pPr>
        <w:pStyle w:val="Zkladntext50"/>
        <w:numPr>
          <w:ilvl w:val="0"/>
          <w:numId w:val="1"/>
        </w:numPr>
        <w:shd w:val="clear" w:color="auto" w:fill="auto"/>
        <w:tabs>
          <w:tab w:val="left" w:pos="3324"/>
        </w:tabs>
        <w:spacing w:after="326"/>
        <w:ind w:left="2900"/>
      </w:pPr>
      <w:r>
        <w:t>Č</w:t>
      </w:r>
      <w:r w:rsidR="004743B9">
        <w:t>as plnění a ostatní ujednání</w:t>
      </w:r>
    </w:p>
    <w:p w:rsidR="004A7FB7" w:rsidRDefault="004743B9">
      <w:pPr>
        <w:pStyle w:val="Zkladntext20"/>
        <w:shd w:val="clear" w:color="auto" w:fill="auto"/>
        <w:spacing w:before="0" w:line="317" w:lineRule="exact"/>
        <w:ind w:right="1340" w:firstLine="460"/>
      </w:pPr>
      <w:r>
        <w:t>Provoz plnění plynové kotelny začíná dne 1. 11. 2002. Tato smlouva je uzavřena na dobu neurčitou a 3 měsíční výpovědní lhůtou. Objednavatel je oprávněn kontrolovat provádění prací včetně kontrol kotelny. V ostatních</w:t>
      </w:r>
      <w:r>
        <w:br w:type="page"/>
      </w:r>
    </w:p>
    <w:p w:rsidR="00297D84" w:rsidRDefault="00297D84">
      <w:pPr>
        <w:pStyle w:val="Zkladntext20"/>
        <w:shd w:val="clear" w:color="auto" w:fill="auto"/>
        <w:spacing w:before="0" w:after="314" w:line="317" w:lineRule="exact"/>
        <w:ind w:left="140" w:right="1260" w:firstLine="0"/>
        <w:jc w:val="left"/>
      </w:pPr>
    </w:p>
    <w:p w:rsidR="00297D84" w:rsidRDefault="00297D84">
      <w:pPr>
        <w:pStyle w:val="Zkladntext20"/>
        <w:shd w:val="clear" w:color="auto" w:fill="auto"/>
        <w:spacing w:before="0" w:after="314" w:line="317" w:lineRule="exact"/>
        <w:ind w:left="140" w:right="1260" w:firstLine="0"/>
        <w:jc w:val="left"/>
      </w:pPr>
    </w:p>
    <w:p w:rsidR="004A7FB7" w:rsidRDefault="004743B9">
      <w:pPr>
        <w:pStyle w:val="Zkladntext20"/>
        <w:shd w:val="clear" w:color="auto" w:fill="auto"/>
        <w:spacing w:before="0" w:after="314" w:line="317" w:lineRule="exact"/>
        <w:ind w:left="140" w:right="1260" w:firstLine="0"/>
        <w:jc w:val="left"/>
      </w:pPr>
      <w:r>
        <w:t>otázkách se účastníci smlouvy řídí ustanoveními Obchodníku zákoníku. Změnu smlouvy lze provést pouze písemně.</w:t>
      </w:r>
    </w:p>
    <w:p w:rsidR="004A7FB7" w:rsidRDefault="004743B9">
      <w:pPr>
        <w:pStyle w:val="Zkladntext20"/>
        <w:shd w:val="clear" w:color="auto" w:fill="auto"/>
        <w:spacing w:before="0" w:after="660" w:line="324" w:lineRule="exact"/>
        <w:ind w:left="140" w:right="1260" w:firstLine="340"/>
        <w:jc w:val="left"/>
      </w:pPr>
      <w:r>
        <w:t>Na znění smlouvy se oba účastníci dohodli a smlouva se vyhotovuje ve dvojím provedením, přičemž každý z účastníků obdrží jedno provedení.</w:t>
      </w:r>
    </w:p>
    <w:p w:rsidR="004A7FB7" w:rsidRDefault="004C0772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36"/>
        </w:tabs>
        <w:spacing w:before="0"/>
        <w:ind w:left="298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>
                <wp:simplePos x="0" y="0"/>
                <wp:positionH relativeFrom="margin">
                  <wp:posOffset>626110</wp:posOffset>
                </wp:positionH>
                <wp:positionV relativeFrom="paragraph">
                  <wp:posOffset>1577340</wp:posOffset>
                </wp:positionV>
                <wp:extent cx="818515" cy="205740"/>
                <wp:effectExtent l="2540" t="1270" r="0" b="2540"/>
                <wp:wrapSquare wrapText="right"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7FB7" w:rsidRDefault="004743B9">
                            <w:pPr>
                              <w:pStyle w:val="Zkladntext20"/>
                              <w:shd w:val="clear" w:color="auto" w:fill="auto"/>
                              <w:spacing w:before="0" w:line="32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Zhotovitel: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9.3pt;margin-top:124.2pt;width:64.45pt;height:16.2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qTvrAIAAKk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" filled="f" stroked="f">
                <v:textbox style="mso-fit-shape-to-text:t" inset="0,0,0,0">
                  <w:txbxContent>
                    <w:p w:rsidR="004A7FB7" w:rsidRDefault="004743B9">
                      <w:pPr>
                        <w:pStyle w:val="Zkladntext20"/>
                        <w:shd w:val="clear" w:color="auto" w:fill="auto"/>
                        <w:spacing w:before="0" w:line="32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Zhotovitel: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031240" distL="4306570" distR="1311910" simplePos="0" relativeHeight="377487108" behindDoc="1" locked="0" layoutInCell="1" allowOverlap="1">
                <wp:simplePos x="0" y="0"/>
                <wp:positionH relativeFrom="margin">
                  <wp:posOffset>4306570</wp:posOffset>
                </wp:positionH>
                <wp:positionV relativeFrom="paragraph">
                  <wp:posOffset>1584325</wp:posOffset>
                </wp:positionV>
                <wp:extent cx="1014730" cy="205740"/>
                <wp:effectExtent l="0" t="0" r="0" b="0"/>
                <wp:wrapTopAndBottom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7FB7" w:rsidRDefault="004743B9">
                            <w:pPr>
                              <w:pStyle w:val="Zkladntext20"/>
                              <w:shd w:val="clear" w:color="auto" w:fill="auto"/>
                              <w:spacing w:before="0" w:line="32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39.1pt;margin-top:124.75pt;width:79.9pt;height:16.2pt;z-index:-125829372;visibility:visible;mso-wrap-style:square;mso-width-percent:0;mso-height-percent:0;mso-wrap-distance-left:339.1pt;mso-wrap-distance-top:0;mso-wrap-distance-right:103.3pt;mso-wrap-distance-bottom:81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G0nrwIAALE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" filled="f" stroked="f">
                <v:textbox style="mso-fit-shape-to-text:t" inset="0,0,0,0">
                  <w:txbxContent>
                    <w:p w:rsidR="004A7FB7" w:rsidRDefault="004743B9">
                      <w:pPr>
                        <w:pStyle w:val="Zkladntext20"/>
                        <w:shd w:val="clear" w:color="auto" w:fill="auto"/>
                        <w:spacing w:before="0" w:line="32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Objednavatel: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77875" distB="215265" distL="63500" distR="4464685" simplePos="0" relativeHeight="377487109" behindDoc="1" locked="0" layoutInCell="1" allowOverlap="1">
                <wp:simplePos x="0" y="0"/>
                <wp:positionH relativeFrom="margin">
                  <wp:posOffset>52705</wp:posOffset>
                </wp:positionH>
                <wp:positionV relativeFrom="paragraph">
                  <wp:posOffset>2400935</wp:posOffset>
                </wp:positionV>
                <wp:extent cx="2117090" cy="205740"/>
                <wp:effectExtent l="635" t="0" r="0" b="0"/>
                <wp:wrapTopAndBottom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09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7FB7" w:rsidRDefault="004743B9">
                            <w:pPr>
                              <w:pStyle w:val="Zkladntext20"/>
                              <w:shd w:val="clear" w:color="auto" w:fill="auto"/>
                              <w:spacing w:before="0" w:line="32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V Rakovníku dne </w:t>
                            </w:r>
                            <w:r>
                              <w:rPr>
                                <w:rStyle w:val="Zkladntext2dkovn2ptExact"/>
                              </w:rPr>
                              <w:t>1.11.2002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4.15pt;margin-top:189.05pt;width:166.7pt;height:16.2pt;z-index:-125829371;visibility:visible;mso-wrap-style:square;mso-width-percent:0;mso-height-percent:0;mso-wrap-distance-left:5pt;mso-wrap-distance-top:61.25pt;mso-wrap-distance-right:351.55pt;mso-wrap-distance-bottom:16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m4PsAIAALE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" filled="f" stroked="f">
                <v:textbox style="mso-fit-shape-to-text:t" inset="0,0,0,0">
                  <w:txbxContent>
                    <w:p w:rsidR="004A7FB7" w:rsidRDefault="004743B9">
                      <w:pPr>
                        <w:pStyle w:val="Zkladntext20"/>
                        <w:shd w:val="clear" w:color="auto" w:fill="auto"/>
                        <w:spacing w:before="0" w:line="32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V Rakovníku dne </w:t>
                      </w:r>
                      <w:r>
                        <w:rPr>
                          <w:rStyle w:val="Zkladntext2dkovn2ptExact"/>
                        </w:rPr>
                        <w:t>1.11.2002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8" w:name="bookmark8"/>
      <w:r w:rsidR="004743B9">
        <w:t>Podpisy smluvních stran</w:t>
      </w:r>
      <w:bookmarkEnd w:id="8"/>
    </w:p>
    <w:p w:rsidR="00297D84" w:rsidRDefault="00297D84" w:rsidP="00297D84">
      <w:pPr>
        <w:pStyle w:val="Nadpis20"/>
        <w:keepNext/>
        <w:keepLines/>
        <w:shd w:val="clear" w:color="auto" w:fill="auto"/>
        <w:tabs>
          <w:tab w:val="left" w:pos="3536"/>
        </w:tabs>
        <w:spacing w:before="0"/>
      </w:pPr>
    </w:p>
    <w:p w:rsidR="00297D84" w:rsidRDefault="00297D84" w:rsidP="00297D84">
      <w:pPr>
        <w:pStyle w:val="Nadpis20"/>
        <w:keepNext/>
        <w:keepLines/>
        <w:shd w:val="clear" w:color="auto" w:fill="auto"/>
        <w:tabs>
          <w:tab w:val="left" w:pos="3536"/>
        </w:tabs>
        <w:spacing w:before="0"/>
      </w:pPr>
    </w:p>
    <w:p w:rsidR="00297D84" w:rsidRDefault="00297D84" w:rsidP="00297D84">
      <w:pPr>
        <w:pStyle w:val="Nadpis20"/>
        <w:keepNext/>
        <w:keepLines/>
        <w:shd w:val="clear" w:color="auto" w:fill="auto"/>
        <w:tabs>
          <w:tab w:val="left" w:pos="3536"/>
        </w:tabs>
        <w:spacing w:before="0"/>
        <w:sectPr w:rsidR="00297D84">
          <w:headerReference w:type="default" r:id="rId8"/>
          <w:pgSz w:w="11900" w:h="16840"/>
          <w:pgMar w:top="173" w:right="140" w:bottom="1787" w:left="1313" w:header="0" w:footer="3" w:gutter="0"/>
          <w:cols w:space="720"/>
          <w:noEndnote/>
          <w:docGrid w:linePitch="360"/>
        </w:sectPr>
      </w:pPr>
    </w:p>
    <w:p w:rsidR="00D70799" w:rsidRDefault="00D70799">
      <w:pPr>
        <w:pStyle w:val="Nadpis120"/>
        <w:keepNext/>
        <w:keepLines/>
        <w:shd w:val="clear" w:color="auto" w:fill="auto"/>
        <w:spacing w:before="0"/>
        <w:ind w:left="3560"/>
      </w:pPr>
      <w:bookmarkStart w:id="9" w:name="bookmark9"/>
    </w:p>
    <w:p w:rsidR="004A7FB7" w:rsidRDefault="004743B9">
      <w:pPr>
        <w:pStyle w:val="Nadpis120"/>
        <w:keepNext/>
        <w:keepLines/>
        <w:shd w:val="clear" w:color="auto" w:fill="auto"/>
        <w:spacing w:before="0"/>
        <w:ind w:left="3560"/>
      </w:pPr>
      <w:r>
        <w:t>Dodatek č. 1</w:t>
      </w:r>
      <w:bookmarkEnd w:id="9"/>
    </w:p>
    <w:p w:rsidR="00D70799" w:rsidRDefault="004743B9">
      <w:pPr>
        <w:pStyle w:val="Zkladntext110"/>
        <w:shd w:val="clear" w:color="auto" w:fill="auto"/>
        <w:ind w:right="1540" w:firstLine="240"/>
      </w:pPr>
      <w:r>
        <w:t xml:space="preserve">ke smlouvě o dílo podle §536 a násl. zák. č. 513/1991 Sb. uzavřené dne 19.8.2002 </w:t>
      </w:r>
    </w:p>
    <w:p w:rsidR="004A7FB7" w:rsidRDefault="004743B9" w:rsidP="00D70799">
      <w:pPr>
        <w:pStyle w:val="Zkladntext110"/>
        <w:shd w:val="clear" w:color="auto" w:fill="auto"/>
        <w:ind w:right="1540"/>
      </w:pPr>
      <w:r>
        <w:t>Účastníci:</w:t>
      </w:r>
    </w:p>
    <w:p w:rsidR="004A7FB7" w:rsidRDefault="004743B9">
      <w:pPr>
        <w:pStyle w:val="Zkladntext60"/>
        <w:shd w:val="clear" w:color="auto" w:fill="auto"/>
        <w:tabs>
          <w:tab w:val="left" w:pos="3776"/>
        </w:tabs>
        <w:spacing w:before="0"/>
        <w:jc w:val="both"/>
      </w:pPr>
      <w:r>
        <w:tab/>
      </w:r>
    </w:p>
    <w:p w:rsidR="004A7FB7" w:rsidRDefault="00D70799">
      <w:pPr>
        <w:pStyle w:val="Zkladntext50"/>
        <w:shd w:val="clear" w:color="auto" w:fill="auto"/>
        <w:spacing w:after="0" w:line="320" w:lineRule="exact"/>
      </w:pPr>
      <w:r>
        <w:t>Č</w:t>
      </w:r>
      <w:r w:rsidR="004743B9">
        <w:t xml:space="preserve">R - Ministerstvo zemědělství </w:t>
      </w:r>
      <w:r>
        <w:t>Č</w:t>
      </w:r>
      <w:r w:rsidR="004743B9">
        <w:t>R</w:t>
      </w:r>
    </w:p>
    <w:p w:rsidR="004A7FB7" w:rsidRDefault="004743B9">
      <w:pPr>
        <w:pStyle w:val="Zkladntext50"/>
        <w:shd w:val="clear" w:color="auto" w:fill="auto"/>
        <w:spacing w:after="0" w:line="320" w:lineRule="exact"/>
      </w:pPr>
      <w:r>
        <w:t>Zemědělská agentura a pozemkový úřad v Rakovníku</w:t>
      </w:r>
    </w:p>
    <w:p w:rsidR="004A7FB7" w:rsidRDefault="004743B9">
      <w:pPr>
        <w:pStyle w:val="Zkladntext50"/>
        <w:shd w:val="clear" w:color="auto" w:fill="auto"/>
        <w:spacing w:after="0" w:line="320" w:lineRule="exact"/>
      </w:pPr>
      <w:r>
        <w:t>se sídlem Lubenská 2250, 269 01 Rakovník</w:t>
      </w:r>
    </w:p>
    <w:p w:rsidR="004A7FB7" w:rsidRDefault="004743B9">
      <w:pPr>
        <w:pStyle w:val="Zkladntext50"/>
        <w:shd w:val="clear" w:color="auto" w:fill="auto"/>
        <w:spacing w:after="0" w:line="320" w:lineRule="exact"/>
      </w:pPr>
      <w:r>
        <w:t>zastoupena Ing. Han</w:t>
      </w:r>
      <w:r w:rsidR="00D70799">
        <w:t>ou Vackovou, ředitelkou ZA a PÚ</w:t>
      </w:r>
      <w:r>
        <w:t xml:space="preserve"> Rakovník</w:t>
      </w:r>
    </w:p>
    <w:p w:rsidR="004A7FB7" w:rsidRDefault="004743B9" w:rsidP="00D70799">
      <w:pPr>
        <w:pStyle w:val="Zkladntext50"/>
        <w:shd w:val="clear" w:color="auto" w:fill="auto"/>
        <w:spacing w:after="0" w:line="320" w:lineRule="exact"/>
      </w:pPr>
      <w:r>
        <w:t>IČO: 00020478</w:t>
      </w:r>
      <w:r w:rsidR="00D70799">
        <w:t xml:space="preserve">                                                                                                                               Č.tel: xxxxxxxxxxxxxxxxxxx</w:t>
      </w:r>
    </w:p>
    <w:p w:rsidR="00D70799" w:rsidRDefault="004743B9">
      <w:pPr>
        <w:pStyle w:val="Zkladntext110"/>
        <w:shd w:val="clear" w:color="auto" w:fill="auto"/>
        <w:spacing w:line="554" w:lineRule="exact"/>
        <w:ind w:right="1860"/>
      </w:pPr>
      <w:r>
        <w:t>jako objednatel</w:t>
      </w:r>
    </w:p>
    <w:p w:rsidR="00D70799" w:rsidRDefault="004743B9">
      <w:pPr>
        <w:pStyle w:val="Zkladntext110"/>
        <w:shd w:val="clear" w:color="auto" w:fill="auto"/>
        <w:spacing w:line="554" w:lineRule="exact"/>
        <w:ind w:right="1860"/>
      </w:pPr>
      <w:r>
        <w:t xml:space="preserve"> a</w:t>
      </w:r>
      <w:r w:rsidR="00D70799">
        <w:t xml:space="preserve">            </w:t>
      </w:r>
    </w:p>
    <w:p w:rsidR="00D70799" w:rsidRDefault="00D70799">
      <w:pPr>
        <w:pStyle w:val="Zkladntext110"/>
        <w:shd w:val="clear" w:color="auto" w:fill="auto"/>
        <w:spacing w:line="554" w:lineRule="exact"/>
        <w:ind w:right="1860"/>
      </w:pPr>
      <w:r>
        <w:t xml:space="preserve">                                                                                                                                                                   </w:t>
      </w:r>
    </w:p>
    <w:p w:rsidR="004A7FB7" w:rsidRDefault="004743B9">
      <w:pPr>
        <w:pStyle w:val="Zkladntext50"/>
        <w:shd w:val="clear" w:color="auto" w:fill="auto"/>
        <w:spacing w:after="309" w:line="320" w:lineRule="exact"/>
        <w:ind w:right="1860"/>
      </w:pPr>
      <w:r>
        <w:t xml:space="preserve">Milan Hendrych </w:t>
      </w:r>
      <w:r w:rsidR="00D70799">
        <w:t xml:space="preserve">                                                                    xxxxxxxxxxxxxxxxxxxx</w:t>
      </w:r>
      <w:r>
        <w:t xml:space="preserve"> </w:t>
      </w:r>
      <w:r w:rsidR="00D70799">
        <w:t xml:space="preserve">                                                                                     </w:t>
      </w:r>
      <w:r>
        <w:t xml:space="preserve">IČO: 125 37 861 </w:t>
      </w:r>
      <w:r w:rsidR="00297796">
        <w:t xml:space="preserve">                                                                                               č.tel: xxxxxxxxxxxxxxx</w:t>
      </w:r>
    </w:p>
    <w:p w:rsidR="004A7FB7" w:rsidRDefault="004743B9">
      <w:pPr>
        <w:pStyle w:val="Zkladntext110"/>
        <w:shd w:val="clear" w:color="auto" w:fill="auto"/>
        <w:spacing w:after="808" w:line="284" w:lineRule="exact"/>
        <w:jc w:val="both"/>
      </w:pPr>
      <w:r>
        <w:t>jako provozovatel</w:t>
      </w:r>
    </w:p>
    <w:p w:rsidR="004A7FB7" w:rsidRDefault="004743B9">
      <w:pPr>
        <w:pStyle w:val="Nadpis20"/>
        <w:keepNext/>
        <w:keepLines/>
        <w:shd w:val="clear" w:color="auto" w:fill="auto"/>
        <w:spacing w:before="0" w:after="837"/>
        <w:ind w:left="3280"/>
      </w:pPr>
      <w:bookmarkStart w:id="10" w:name="bookmark10"/>
      <w:r>
        <w:t>I. Předmět dodatku</w:t>
      </w:r>
      <w:bookmarkEnd w:id="10"/>
    </w:p>
    <w:p w:rsidR="004A7FB7" w:rsidRDefault="004743B9">
      <w:pPr>
        <w:pStyle w:val="Zkladntext20"/>
        <w:shd w:val="clear" w:color="auto" w:fill="auto"/>
        <w:spacing w:before="0" w:after="283" w:line="328" w:lineRule="exact"/>
        <w:ind w:firstLine="820"/>
        <w:jc w:val="left"/>
      </w:pPr>
      <w:r>
        <w:t>Předmětem tohoto dodatku je rozšíření předmětu smlouvy a tím i doplnění článků smlouvy.</w:t>
      </w:r>
    </w:p>
    <w:p w:rsidR="004A7FB7" w:rsidRDefault="004743B9">
      <w:pPr>
        <w:pStyle w:val="Zkladntext20"/>
        <w:numPr>
          <w:ilvl w:val="0"/>
          <w:numId w:val="3"/>
        </w:numPr>
        <w:shd w:val="clear" w:color="auto" w:fill="auto"/>
        <w:tabs>
          <w:tab w:val="left" w:pos="811"/>
        </w:tabs>
        <w:spacing w:before="0" w:line="324" w:lineRule="exact"/>
        <w:ind w:left="820" w:right="780"/>
        <w:jc w:val="left"/>
      </w:pPr>
      <w:r>
        <w:t>ČI. II se doplňuje: Provozovatel se zavazuje k zajištění posečení trá</w:t>
      </w:r>
      <w:r w:rsidR="00297796">
        <w:t>vníku patřícího k budově ZA a PÚ</w:t>
      </w:r>
      <w:r>
        <w:t xml:space="preserve"> v MZe Rakovníku každoročně od dubna do října dle stavu porostu.</w:t>
      </w:r>
    </w:p>
    <w:p w:rsidR="004A7FB7" w:rsidRDefault="004743B9">
      <w:pPr>
        <w:pStyle w:val="Zkladntext20"/>
        <w:shd w:val="clear" w:color="auto" w:fill="auto"/>
        <w:spacing w:before="0" w:after="289" w:line="324" w:lineRule="exact"/>
        <w:ind w:left="820" w:right="780" w:firstLine="0"/>
        <w:jc w:val="left"/>
      </w:pPr>
      <w:r>
        <w:t>Náklady na provoz sekačky a odvoz posečené hmoty zajišťuje provozovatel.</w:t>
      </w:r>
    </w:p>
    <w:p w:rsidR="004A7FB7" w:rsidRDefault="004743B9">
      <w:pPr>
        <w:pStyle w:val="Zkladntext20"/>
        <w:numPr>
          <w:ilvl w:val="0"/>
          <w:numId w:val="3"/>
        </w:numPr>
        <w:shd w:val="clear" w:color="auto" w:fill="auto"/>
        <w:tabs>
          <w:tab w:val="left" w:pos="840"/>
        </w:tabs>
        <w:spacing w:before="0" w:line="313" w:lineRule="exact"/>
        <w:ind w:left="820" w:right="780"/>
        <w:jc w:val="left"/>
      </w:pPr>
      <w:r>
        <w:t xml:space="preserve">ČI. III se doplňuje: Cena za zajištění posečení trávníku se stanoví po vzájemné dohodě paušální částkou </w:t>
      </w:r>
      <w:r>
        <w:rPr>
          <w:rStyle w:val="Zkladntext2Tun"/>
        </w:rPr>
        <w:t xml:space="preserve">Kč 1 000,- </w:t>
      </w:r>
      <w:r>
        <w:t xml:space="preserve">(slovy jedentisíc—Kč) </w:t>
      </w:r>
      <w:r>
        <w:rPr>
          <w:rStyle w:val="Zkladntext2Tun"/>
        </w:rPr>
        <w:t xml:space="preserve">včetně DPH </w:t>
      </w:r>
      <w:r>
        <w:t>zajedno posečení, na které provozovatel vystaví fakturu.</w:t>
      </w:r>
      <w:r>
        <w:br w:type="page"/>
      </w:r>
    </w:p>
    <w:p w:rsidR="004A7FB7" w:rsidRDefault="002143A6">
      <w:pPr>
        <w:pStyle w:val="Zkladntext50"/>
        <w:shd w:val="clear" w:color="auto" w:fill="auto"/>
        <w:spacing w:after="543"/>
        <w:ind w:left="2440"/>
      </w:pPr>
      <w:r>
        <w:t>II. Č</w:t>
      </w:r>
      <w:r w:rsidR="004743B9">
        <w:t>as plnění a ostatní ujednání</w:t>
      </w:r>
    </w:p>
    <w:p w:rsidR="004A7FB7" w:rsidRDefault="004743B9">
      <w:pPr>
        <w:pStyle w:val="Zkladntext20"/>
        <w:shd w:val="clear" w:color="auto" w:fill="auto"/>
        <w:spacing w:before="0"/>
        <w:ind w:firstLine="740"/>
        <w:jc w:val="left"/>
      </w:pPr>
      <w:r>
        <w:t>Dodatek je uzavřen na dobu neurčitou s platností od 1.5.2005. Smlouvu je možné vypovědět jedním z účastníků dodatku písemnou formou.</w:t>
      </w:r>
    </w:p>
    <w:p w:rsidR="004A7FB7" w:rsidRDefault="004743B9">
      <w:pPr>
        <w:pStyle w:val="Zkladntext20"/>
        <w:shd w:val="clear" w:color="auto" w:fill="auto"/>
        <w:spacing w:before="0"/>
        <w:ind w:firstLine="740"/>
        <w:jc w:val="left"/>
      </w:pPr>
      <w:r>
        <w:t>V ostatních případech se účastníci smlouvy řídí ustanoveními Obchodního zákoníku.</w:t>
      </w:r>
    </w:p>
    <w:p w:rsidR="004A7FB7" w:rsidRDefault="004743B9">
      <w:pPr>
        <w:pStyle w:val="Zkladntext20"/>
        <w:shd w:val="clear" w:color="auto" w:fill="auto"/>
        <w:spacing w:before="0" w:after="1297"/>
        <w:ind w:right="1100" w:firstLine="740"/>
        <w:jc w:val="left"/>
      </w:pPr>
      <w:r>
        <w:t>Na znění dodatku se oba účastníci dohodli a dodatek se vyhotovuje ve dvojím provedení, přičemž každý z účastníků obdrží jedno provedení.</w:t>
      </w:r>
    </w:p>
    <w:p w:rsidR="004A7FB7" w:rsidRDefault="004743B9">
      <w:pPr>
        <w:pStyle w:val="Zkladntext20"/>
        <w:shd w:val="clear" w:color="auto" w:fill="auto"/>
        <w:spacing w:before="0" w:after="640" w:line="324" w:lineRule="exact"/>
        <w:ind w:firstLine="0"/>
        <w:jc w:val="left"/>
      </w:pPr>
      <w:r>
        <w:t>V Rakovníku dne 29.4.2005</w:t>
      </w:r>
    </w:p>
    <w:p w:rsidR="004A7FB7" w:rsidRDefault="004C0772">
      <w:pPr>
        <w:pStyle w:val="Zkladntext20"/>
        <w:shd w:val="clear" w:color="auto" w:fill="auto"/>
        <w:spacing w:before="0" w:line="324" w:lineRule="exact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0" behindDoc="1" locked="0" layoutInCell="1" allowOverlap="1">
                <wp:simplePos x="0" y="0"/>
                <wp:positionH relativeFrom="margin">
                  <wp:posOffset>3785870</wp:posOffset>
                </wp:positionH>
                <wp:positionV relativeFrom="paragraph">
                  <wp:posOffset>-43180</wp:posOffset>
                </wp:positionV>
                <wp:extent cx="1001395" cy="205740"/>
                <wp:effectExtent l="0" t="1905" r="3175" b="1905"/>
                <wp:wrapSquare wrapText="left"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7FB7" w:rsidRDefault="004743B9">
                            <w:pPr>
                              <w:pStyle w:val="Zkladntext20"/>
                              <w:shd w:val="clear" w:color="auto" w:fill="auto"/>
                              <w:spacing w:before="0" w:line="32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Provozovatel: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298.1pt;margin-top:-3.4pt;width:78.85pt;height:16.2pt;z-index:-1258293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" filled="f" stroked="f">
                <v:textbox style="mso-fit-shape-to-text:t" inset="0,0,0,0">
                  <w:txbxContent>
                    <w:p w:rsidR="004A7FB7" w:rsidRDefault="004743B9">
                      <w:pPr>
                        <w:pStyle w:val="Zkladntext20"/>
                        <w:shd w:val="clear" w:color="auto" w:fill="auto"/>
                        <w:spacing w:before="0" w:line="32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Provozovatel: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4743B9">
        <w:t>Objednatel:</w:t>
      </w:r>
    </w:p>
    <w:p w:rsidR="002143A6" w:rsidRDefault="002143A6">
      <w:pPr>
        <w:pStyle w:val="Zkladntext20"/>
        <w:shd w:val="clear" w:color="auto" w:fill="auto"/>
        <w:spacing w:before="0" w:line="324" w:lineRule="exact"/>
        <w:ind w:firstLine="0"/>
        <w:jc w:val="left"/>
      </w:pPr>
    </w:p>
    <w:p w:rsidR="002143A6" w:rsidRDefault="002143A6">
      <w:pPr>
        <w:pStyle w:val="Zkladntext20"/>
        <w:shd w:val="clear" w:color="auto" w:fill="auto"/>
        <w:spacing w:before="0" w:line="324" w:lineRule="exact"/>
        <w:ind w:firstLine="0"/>
        <w:jc w:val="left"/>
      </w:pPr>
    </w:p>
    <w:p w:rsidR="002143A6" w:rsidRDefault="002143A6">
      <w:pPr>
        <w:pStyle w:val="Zkladntext20"/>
        <w:shd w:val="clear" w:color="auto" w:fill="auto"/>
        <w:spacing w:before="0" w:line="324" w:lineRule="exact"/>
        <w:ind w:firstLine="0"/>
        <w:jc w:val="left"/>
      </w:pPr>
    </w:p>
    <w:p w:rsidR="002143A6" w:rsidRDefault="002143A6">
      <w:pPr>
        <w:pStyle w:val="Zkladntext20"/>
        <w:shd w:val="clear" w:color="auto" w:fill="auto"/>
        <w:spacing w:before="0" w:line="324" w:lineRule="exact"/>
        <w:ind w:firstLine="0"/>
        <w:jc w:val="left"/>
      </w:pPr>
    </w:p>
    <w:p w:rsidR="002143A6" w:rsidRDefault="002143A6">
      <w:pPr>
        <w:pStyle w:val="Zkladntext20"/>
        <w:shd w:val="clear" w:color="auto" w:fill="auto"/>
        <w:spacing w:before="0" w:line="324" w:lineRule="exact"/>
        <w:ind w:firstLine="0"/>
        <w:jc w:val="left"/>
      </w:pPr>
    </w:p>
    <w:p w:rsidR="002143A6" w:rsidRDefault="002143A6">
      <w:pPr>
        <w:pStyle w:val="Zkladntext20"/>
        <w:shd w:val="clear" w:color="auto" w:fill="auto"/>
        <w:spacing w:before="0" w:line="324" w:lineRule="exact"/>
        <w:ind w:firstLine="0"/>
        <w:jc w:val="left"/>
      </w:pPr>
    </w:p>
    <w:p w:rsidR="002143A6" w:rsidRDefault="002143A6">
      <w:pPr>
        <w:pStyle w:val="Zkladntext20"/>
        <w:shd w:val="clear" w:color="auto" w:fill="auto"/>
        <w:spacing w:before="0" w:line="324" w:lineRule="exact"/>
        <w:ind w:firstLine="0"/>
        <w:jc w:val="left"/>
      </w:pPr>
      <w:r>
        <w:t>……………………………………………                    …………………………………………</w:t>
      </w:r>
    </w:p>
    <w:p w:rsidR="002143A6" w:rsidRDefault="002143A6">
      <w:pPr>
        <w:pStyle w:val="Zkladntext20"/>
        <w:shd w:val="clear" w:color="auto" w:fill="auto"/>
        <w:spacing w:before="0" w:line="324" w:lineRule="exact"/>
        <w:ind w:firstLine="0"/>
        <w:jc w:val="left"/>
      </w:pPr>
      <w:r>
        <w:tab/>
      </w:r>
      <w:r>
        <w:tab/>
      </w:r>
    </w:p>
    <w:p w:rsidR="002143A6" w:rsidRDefault="004C0772">
      <w:pPr>
        <w:pStyle w:val="Zkladntext20"/>
        <w:shd w:val="clear" w:color="auto" w:fill="auto"/>
        <w:spacing w:before="0"/>
        <w:ind w:firstLine="6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91440" distL="1511300" distR="63500" simplePos="0" relativeHeight="377487115" behindDoc="1" locked="0" layoutInCell="1" allowOverlap="1">
                <wp:simplePos x="0" y="0"/>
                <wp:positionH relativeFrom="margin">
                  <wp:posOffset>4140200</wp:posOffset>
                </wp:positionH>
                <wp:positionV relativeFrom="paragraph">
                  <wp:posOffset>-41275</wp:posOffset>
                </wp:positionV>
                <wp:extent cx="1184275" cy="205740"/>
                <wp:effectExtent l="0" t="0" r="0" b="3810"/>
                <wp:wrapSquare wrapText="left"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7FB7" w:rsidRDefault="004743B9">
                            <w:pPr>
                              <w:pStyle w:val="Zkladntext20"/>
                              <w:shd w:val="clear" w:color="auto" w:fill="auto"/>
                              <w:spacing w:before="0" w:line="32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Milan Hendrych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326pt;margin-top:-3.25pt;width:93.25pt;height:16.2pt;z-index:-125829365;visibility:visible;mso-wrap-style:square;mso-width-percent:0;mso-height-percent:0;mso-wrap-distance-left:119pt;mso-wrap-distance-top:0;mso-wrap-distance-right:5pt;mso-wrap-distance-bottom:7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" filled="f" stroked="f">
                <v:textbox style="mso-fit-shape-to-text:t" inset="0,0,0,0">
                  <w:txbxContent>
                    <w:p w:rsidR="004A7FB7" w:rsidRDefault="004743B9">
                      <w:pPr>
                        <w:pStyle w:val="Zkladntext20"/>
                        <w:shd w:val="clear" w:color="auto" w:fill="auto"/>
                        <w:spacing w:before="0" w:line="32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Milan Hendrych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4743B9">
        <w:t>Ing. Hana Vacková</w:t>
      </w:r>
    </w:p>
    <w:p w:rsidR="004A7FB7" w:rsidRDefault="004743B9" w:rsidP="002143A6">
      <w:pPr>
        <w:pStyle w:val="Zkladntext20"/>
        <w:shd w:val="clear" w:color="auto" w:fill="auto"/>
        <w:spacing w:before="0"/>
        <w:ind w:firstLine="0"/>
        <w:jc w:val="left"/>
      </w:pPr>
      <w:r>
        <w:t xml:space="preserve"> ředitelka ZA a PÚ MZe Rakovník</w:t>
      </w:r>
      <w:r>
        <w:br w:type="page"/>
      </w:r>
    </w:p>
    <w:p w:rsidR="004A7FB7" w:rsidRDefault="004743B9">
      <w:pPr>
        <w:pStyle w:val="Zkladntext50"/>
        <w:shd w:val="clear" w:color="auto" w:fill="auto"/>
        <w:spacing w:after="53"/>
        <w:ind w:right="200"/>
        <w:jc w:val="center"/>
      </w:pPr>
      <w:r>
        <w:t>Dodatek č. 3</w:t>
      </w:r>
    </w:p>
    <w:p w:rsidR="006D445E" w:rsidRDefault="004743B9">
      <w:pPr>
        <w:pStyle w:val="Zkladntext140"/>
        <w:shd w:val="clear" w:color="auto" w:fill="auto"/>
        <w:spacing w:line="533" w:lineRule="exact"/>
        <w:ind w:firstLine="740"/>
        <w:jc w:val="left"/>
      </w:pPr>
      <w:r>
        <w:rPr>
          <w:rStyle w:val="Zkladntext141"/>
        </w:rPr>
        <w:t xml:space="preserve">Ke </w:t>
      </w:r>
      <w:r>
        <w:t xml:space="preserve">smlouvě o dílo podle § 536 a násl. Zák. 513/1991 Sb. uzavřené dne 1.11.2002 </w:t>
      </w:r>
    </w:p>
    <w:p w:rsidR="004A7FB7" w:rsidRDefault="004743B9" w:rsidP="006D445E">
      <w:pPr>
        <w:pStyle w:val="Zkladntext140"/>
        <w:shd w:val="clear" w:color="auto" w:fill="auto"/>
        <w:spacing w:line="533" w:lineRule="exact"/>
        <w:jc w:val="left"/>
      </w:pPr>
      <w:r>
        <w:t>Účastníci:</w:t>
      </w:r>
    </w:p>
    <w:p w:rsidR="004A7FB7" w:rsidRDefault="004743B9">
      <w:pPr>
        <w:pStyle w:val="Zkladntext160"/>
        <w:shd w:val="clear" w:color="auto" w:fill="auto"/>
      </w:pPr>
      <w:r>
        <w:t>Ministerstvo zemědělství</w:t>
      </w:r>
    </w:p>
    <w:p w:rsidR="004A7FB7" w:rsidRDefault="004743B9">
      <w:pPr>
        <w:pStyle w:val="Zkladntext160"/>
        <w:shd w:val="clear" w:color="auto" w:fill="auto"/>
        <w:spacing w:line="335" w:lineRule="exact"/>
      </w:pPr>
      <w:r>
        <w:t>Agentura pro zemědělství a venkov Rakovník</w:t>
      </w:r>
    </w:p>
    <w:p w:rsidR="004A7FB7" w:rsidRDefault="004743B9">
      <w:pPr>
        <w:pStyle w:val="Zkladntext160"/>
        <w:shd w:val="clear" w:color="auto" w:fill="auto"/>
        <w:spacing w:line="335" w:lineRule="exact"/>
      </w:pPr>
      <w:r>
        <w:t>se sídlem Lubenská 2250, 269 01 Rakovník</w:t>
      </w:r>
    </w:p>
    <w:p w:rsidR="004A7FB7" w:rsidRDefault="004743B9">
      <w:pPr>
        <w:pStyle w:val="Zkladntext160"/>
        <w:shd w:val="clear" w:color="auto" w:fill="auto"/>
        <w:spacing w:line="335" w:lineRule="exact"/>
      </w:pPr>
      <w:r>
        <w:t>zastoupena Ing. Danielou Smejkalovou, vedoucí AZV Rakovník</w:t>
      </w:r>
    </w:p>
    <w:p w:rsidR="004A7FB7" w:rsidRDefault="004743B9">
      <w:pPr>
        <w:pStyle w:val="Zkladntext160"/>
        <w:shd w:val="clear" w:color="auto" w:fill="auto"/>
        <w:spacing w:line="335" w:lineRule="exact"/>
      </w:pPr>
      <w:r>
        <w:t>IČ:00020478</w:t>
      </w:r>
    </w:p>
    <w:p w:rsidR="004A7FB7" w:rsidRDefault="006D445E">
      <w:pPr>
        <w:pStyle w:val="Zkladntext160"/>
        <w:shd w:val="clear" w:color="auto" w:fill="auto"/>
        <w:spacing w:line="335" w:lineRule="exact"/>
      </w:pPr>
      <w:r>
        <w:t>Tel.: xxxxxxxxxxxxxxxxxxxxxx</w:t>
      </w:r>
    </w:p>
    <w:p w:rsidR="004A7FB7" w:rsidRDefault="004743B9">
      <w:pPr>
        <w:pStyle w:val="Zkladntext140"/>
        <w:shd w:val="clear" w:color="auto" w:fill="auto"/>
        <w:spacing w:after="394" w:line="335" w:lineRule="exact"/>
        <w:jc w:val="left"/>
      </w:pPr>
      <w:r>
        <w:t>jako objednatel</w:t>
      </w:r>
    </w:p>
    <w:p w:rsidR="004A7FB7" w:rsidRDefault="004743B9">
      <w:pPr>
        <w:pStyle w:val="Zkladntext140"/>
        <w:shd w:val="clear" w:color="auto" w:fill="auto"/>
        <w:spacing w:after="326" w:line="292" w:lineRule="exact"/>
        <w:jc w:val="left"/>
      </w:pPr>
      <w:r>
        <w:t>a</w:t>
      </w:r>
    </w:p>
    <w:p w:rsidR="004A7FB7" w:rsidRDefault="004743B9">
      <w:pPr>
        <w:pStyle w:val="Zkladntext160"/>
        <w:shd w:val="clear" w:color="auto" w:fill="auto"/>
        <w:spacing w:line="335" w:lineRule="exact"/>
      </w:pPr>
      <w:r>
        <w:t>Milan Hendrych</w:t>
      </w:r>
    </w:p>
    <w:p w:rsidR="006D445E" w:rsidRDefault="006D445E">
      <w:pPr>
        <w:pStyle w:val="Zkladntext160"/>
        <w:shd w:val="clear" w:color="auto" w:fill="auto"/>
        <w:spacing w:line="335" w:lineRule="exact"/>
        <w:ind w:right="2800"/>
      </w:pPr>
      <w:r>
        <w:t>xxxxxxxxxxxxxxxxxxxx</w:t>
      </w:r>
    </w:p>
    <w:p w:rsidR="006D445E" w:rsidRDefault="004743B9">
      <w:pPr>
        <w:pStyle w:val="Zkladntext160"/>
        <w:shd w:val="clear" w:color="auto" w:fill="auto"/>
        <w:spacing w:line="335" w:lineRule="exact"/>
        <w:ind w:right="2800"/>
      </w:pPr>
      <w:r>
        <w:t>IČ:12537861</w:t>
      </w:r>
    </w:p>
    <w:p w:rsidR="004A7FB7" w:rsidRDefault="006D445E">
      <w:pPr>
        <w:pStyle w:val="Zkladntext160"/>
        <w:shd w:val="clear" w:color="auto" w:fill="auto"/>
        <w:spacing w:line="335" w:lineRule="exact"/>
        <w:ind w:right="2800"/>
      </w:pPr>
      <w:r>
        <w:t>Tel.: xxxxxxxxxxxxxxxxxxxxxx</w:t>
      </w:r>
    </w:p>
    <w:p w:rsidR="004A7FB7" w:rsidRDefault="004743B9">
      <w:pPr>
        <w:pStyle w:val="Zkladntext140"/>
        <w:shd w:val="clear" w:color="auto" w:fill="auto"/>
        <w:spacing w:after="369" w:line="335" w:lineRule="exact"/>
        <w:jc w:val="left"/>
      </w:pPr>
      <w:r>
        <w:t>jako zhotovitel</w:t>
      </w:r>
    </w:p>
    <w:p w:rsidR="004A7FB7" w:rsidRDefault="004743B9">
      <w:pPr>
        <w:pStyle w:val="Nadpis130"/>
        <w:keepNext/>
        <w:keepLines/>
        <w:shd w:val="clear" w:color="auto" w:fill="auto"/>
        <w:spacing w:before="0" w:after="386"/>
        <w:ind w:right="200"/>
      </w:pPr>
      <w:bookmarkStart w:id="11" w:name="bookmark11"/>
      <w:r>
        <w:t>I.</w:t>
      </w:r>
      <w:bookmarkEnd w:id="11"/>
    </w:p>
    <w:p w:rsidR="004A7FB7" w:rsidRDefault="004743B9">
      <w:pPr>
        <w:pStyle w:val="Zkladntext160"/>
        <w:shd w:val="clear" w:color="auto" w:fill="auto"/>
        <w:spacing w:line="292" w:lineRule="exact"/>
        <w:ind w:right="200"/>
        <w:jc w:val="center"/>
      </w:pPr>
      <w:r>
        <w:t>Předmět dodatku - úprava čl. III.</w:t>
      </w:r>
    </w:p>
    <w:p w:rsidR="004A7FB7" w:rsidRDefault="004743B9">
      <w:pPr>
        <w:pStyle w:val="Zkladntext160"/>
        <w:shd w:val="clear" w:color="auto" w:fill="auto"/>
        <w:spacing w:after="323" w:line="292" w:lineRule="exact"/>
        <w:ind w:right="200"/>
        <w:jc w:val="center"/>
      </w:pPr>
      <w:r>
        <w:t>Cena plnění</w:t>
      </w:r>
    </w:p>
    <w:p w:rsidR="004A7FB7" w:rsidRDefault="004743B9">
      <w:pPr>
        <w:pStyle w:val="Zkladntext140"/>
        <w:shd w:val="clear" w:color="auto" w:fill="auto"/>
        <w:spacing w:after="372" w:line="338" w:lineRule="exact"/>
        <w:jc w:val="left"/>
      </w:pPr>
      <w:r>
        <w:t xml:space="preserve">Cena plnění za zajištění provozu kotelny a běžnou údržbu se stanovuje po vzájemné dohodě na částku </w:t>
      </w:r>
      <w:r>
        <w:rPr>
          <w:rStyle w:val="Zkladntext14Tun"/>
        </w:rPr>
        <w:t xml:space="preserve">11.129,80 Kč </w:t>
      </w:r>
      <w:r>
        <w:t>(slovy jedenácttisícjednostodvacetdevět— 80/100 Kč) bez DPH s platností od 1. ledna 2009.</w:t>
      </w:r>
    </w:p>
    <w:p w:rsidR="004A7FB7" w:rsidRDefault="004743B9">
      <w:pPr>
        <w:pStyle w:val="Zkladntext20"/>
        <w:shd w:val="clear" w:color="auto" w:fill="auto"/>
        <w:spacing w:before="0" w:line="324" w:lineRule="exact"/>
        <w:ind w:right="200" w:firstLine="0"/>
        <w:jc w:val="center"/>
      </w:pPr>
      <w:r>
        <w:t>II.</w:t>
      </w:r>
    </w:p>
    <w:p w:rsidR="004A7FB7" w:rsidRDefault="004743B9">
      <w:pPr>
        <w:pStyle w:val="Zkladntext160"/>
        <w:shd w:val="clear" w:color="auto" w:fill="auto"/>
        <w:spacing w:after="326" w:line="292" w:lineRule="exact"/>
        <w:ind w:right="200"/>
        <w:jc w:val="center"/>
      </w:pPr>
      <w:r>
        <w:t>Ostatní ujednání</w:t>
      </w:r>
    </w:p>
    <w:p w:rsidR="004A7FB7" w:rsidRDefault="004C0772">
      <w:pPr>
        <w:pStyle w:val="Zkladntext140"/>
        <w:shd w:val="clear" w:color="auto" w:fill="auto"/>
        <w:spacing w:line="335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191135" distL="63500" distR="1488440" simplePos="0" relativeHeight="377487116" behindDoc="1" locked="0" layoutInCell="1" allowOverlap="1">
                <wp:simplePos x="0" y="0"/>
                <wp:positionH relativeFrom="margin">
                  <wp:posOffset>208280</wp:posOffset>
                </wp:positionH>
                <wp:positionV relativeFrom="paragraph">
                  <wp:posOffset>785495</wp:posOffset>
                </wp:positionV>
                <wp:extent cx="1661795" cy="671830"/>
                <wp:effectExtent l="0" t="0" r="0" b="0"/>
                <wp:wrapTopAndBottom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795" cy="67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7FB7" w:rsidRDefault="004743B9">
                            <w:pPr>
                              <w:pStyle w:val="Zkladntext140"/>
                              <w:shd w:val="clear" w:color="auto" w:fill="auto"/>
                              <w:spacing w:line="529" w:lineRule="exact"/>
                            </w:pPr>
                            <w:r>
                              <w:rPr>
                                <w:rStyle w:val="Zkladntext14Exact"/>
                              </w:rPr>
                              <w:t>V Rakovníku 5. ledna 2009 Objednatel: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16.4pt;margin-top:61.85pt;width:130.85pt;height:52.9pt;z-index:-125829364;visibility:visible;mso-wrap-style:square;mso-width-percent:0;mso-height-percent:0;mso-wrap-distance-left:5pt;mso-wrap-distance-top:0;mso-wrap-distance-right:117.2pt;mso-wrap-distance-bottom:15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" filled="f" stroked="f">
                <v:textbox style="mso-fit-shape-to-text:t" inset="0,0,0,0">
                  <w:txbxContent>
                    <w:p w:rsidR="004A7FB7" w:rsidRDefault="004743B9">
                      <w:pPr>
                        <w:pStyle w:val="Zkladntext140"/>
                        <w:shd w:val="clear" w:color="auto" w:fill="auto"/>
                        <w:spacing w:line="529" w:lineRule="exact"/>
                      </w:pPr>
                      <w:r>
                        <w:rPr>
                          <w:rStyle w:val="Zkladntext14Exact"/>
                        </w:rPr>
                        <w:t>V Rakovníku 5. ledna 2009 Objednatel: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23875" distL="63500" distR="1037590" simplePos="0" relativeHeight="377487119" behindDoc="1" locked="0" layoutInCell="1" allowOverlap="1">
                <wp:simplePos x="0" y="0"/>
                <wp:positionH relativeFrom="margin">
                  <wp:posOffset>3357880</wp:posOffset>
                </wp:positionH>
                <wp:positionV relativeFrom="paragraph">
                  <wp:posOffset>1232535</wp:posOffset>
                </wp:positionV>
                <wp:extent cx="678815" cy="185420"/>
                <wp:effectExtent l="0" t="0" r="1270" b="0"/>
                <wp:wrapTopAndBottom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7FB7" w:rsidRDefault="004743B9">
                            <w:pPr>
                              <w:pStyle w:val="Titulekobrzku4"/>
                              <w:shd w:val="clear" w:color="auto" w:fill="auto"/>
                              <w:jc w:val="left"/>
                            </w:pPr>
                            <w:r>
                              <w:t>Zhotovitel: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264.4pt;margin-top:97.05pt;width:53.45pt;height:14.6pt;z-index:-125829361;visibility:visible;mso-wrap-style:square;mso-width-percent:0;mso-height-percent:0;mso-wrap-distance-left:5pt;mso-wrap-distance-top:0;mso-wrap-distance-right:81.7pt;mso-wrap-distance-bottom:41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UjxsgIAALA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" filled="f" stroked="f">
                <v:textbox style="mso-fit-shape-to-text:t" inset="0,0,0,0">
                  <w:txbxContent>
                    <w:p w:rsidR="004A7FB7" w:rsidRDefault="004743B9">
                      <w:pPr>
                        <w:pStyle w:val="Titulekobrzku4"/>
                        <w:shd w:val="clear" w:color="auto" w:fill="auto"/>
                        <w:jc w:val="left"/>
                      </w:pPr>
                      <w:r>
                        <w:t>Zhotovitel: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743B9">
        <w:t>Obě smluvní strany s obsahem dodatku souhlasí, což stvrzují níže uvedenými podpisy. Dodatek č. 3 ke smlouvě se vyhotovuje ve dvojím provedení, přičemž každý účastník obdrží jedno provedení.</w:t>
      </w:r>
      <w:r w:rsidR="004743B9">
        <w:br w:type="page"/>
      </w:r>
    </w:p>
    <w:p w:rsidR="004A7FB7" w:rsidRDefault="004743B9">
      <w:pPr>
        <w:pStyle w:val="Nadpis20"/>
        <w:keepNext/>
        <w:keepLines/>
        <w:shd w:val="clear" w:color="auto" w:fill="auto"/>
        <w:spacing w:before="0" w:after="70"/>
        <w:ind w:right="160"/>
        <w:jc w:val="center"/>
      </w:pPr>
      <w:bookmarkStart w:id="12" w:name="bookmark12"/>
      <w:r>
        <w:t>Dodatek č. 4</w:t>
      </w:r>
      <w:bookmarkEnd w:id="12"/>
    </w:p>
    <w:p w:rsidR="00A543A2" w:rsidRDefault="004743B9">
      <w:pPr>
        <w:pStyle w:val="Zkladntext140"/>
        <w:shd w:val="clear" w:color="auto" w:fill="auto"/>
        <w:spacing w:line="511" w:lineRule="exact"/>
        <w:ind w:firstLine="760"/>
        <w:jc w:val="left"/>
      </w:pPr>
      <w:r>
        <w:t>Ke smlouvě o dílo podle § 536 a násl. Zák. 513/1991 Sb. uzavřené dne 1.11.2002</w:t>
      </w:r>
    </w:p>
    <w:p w:rsidR="004A7FB7" w:rsidRDefault="004743B9" w:rsidP="00A543A2">
      <w:pPr>
        <w:pStyle w:val="Zkladntext140"/>
        <w:shd w:val="clear" w:color="auto" w:fill="auto"/>
        <w:spacing w:line="511" w:lineRule="exact"/>
        <w:jc w:val="left"/>
      </w:pPr>
      <w:r>
        <w:t xml:space="preserve"> Účastníci:</w:t>
      </w:r>
    </w:p>
    <w:p w:rsidR="00A543A2" w:rsidRDefault="00A543A2" w:rsidP="00A543A2">
      <w:pPr>
        <w:pStyle w:val="Zkladntext140"/>
        <w:shd w:val="clear" w:color="auto" w:fill="auto"/>
        <w:spacing w:line="511" w:lineRule="exact"/>
        <w:jc w:val="left"/>
      </w:pPr>
    </w:p>
    <w:p w:rsidR="004A7FB7" w:rsidRDefault="004743B9">
      <w:pPr>
        <w:pStyle w:val="Zkladntext160"/>
        <w:shd w:val="clear" w:color="auto" w:fill="auto"/>
        <w:spacing w:line="338" w:lineRule="exact"/>
      </w:pPr>
      <w:r>
        <w:t>Ministerstvo zemědělství</w:t>
      </w:r>
    </w:p>
    <w:p w:rsidR="004A7FB7" w:rsidRDefault="004743B9">
      <w:pPr>
        <w:pStyle w:val="Zkladntext160"/>
        <w:shd w:val="clear" w:color="auto" w:fill="auto"/>
        <w:spacing w:line="338" w:lineRule="exact"/>
      </w:pPr>
      <w:r>
        <w:t>Agentura pro zemědělství a venkov Rakovník</w:t>
      </w:r>
    </w:p>
    <w:p w:rsidR="004A7FB7" w:rsidRDefault="004743B9">
      <w:pPr>
        <w:pStyle w:val="Zkladntext160"/>
        <w:shd w:val="clear" w:color="auto" w:fill="auto"/>
        <w:spacing w:line="338" w:lineRule="exact"/>
      </w:pPr>
      <w:r>
        <w:t>se sídlem Lubenská 2250, 269 01 Rakovník</w:t>
      </w:r>
    </w:p>
    <w:p w:rsidR="004A7FB7" w:rsidRDefault="004743B9">
      <w:pPr>
        <w:pStyle w:val="Zkladntext160"/>
        <w:shd w:val="clear" w:color="auto" w:fill="auto"/>
        <w:spacing w:line="338" w:lineRule="exact"/>
      </w:pPr>
      <w:r>
        <w:t>zastoupena Ing. Danielou Šmejkalovou, vedoucí AZV Rakovník</w:t>
      </w:r>
    </w:p>
    <w:p w:rsidR="004A7FB7" w:rsidRDefault="004743B9">
      <w:pPr>
        <w:pStyle w:val="Zkladntext160"/>
        <w:shd w:val="clear" w:color="auto" w:fill="auto"/>
        <w:spacing w:line="335" w:lineRule="exact"/>
      </w:pPr>
      <w:r>
        <w:t>IČ:00020478</w:t>
      </w:r>
    </w:p>
    <w:p w:rsidR="004A7FB7" w:rsidRDefault="00A543A2">
      <w:pPr>
        <w:pStyle w:val="Zkladntext160"/>
        <w:shd w:val="clear" w:color="auto" w:fill="auto"/>
        <w:spacing w:line="335" w:lineRule="exact"/>
      </w:pPr>
      <w:r>
        <w:t>Tel.: xxxxxxxxxxxxxxxxxxxx</w:t>
      </w:r>
    </w:p>
    <w:p w:rsidR="004A7FB7" w:rsidRDefault="004743B9">
      <w:pPr>
        <w:pStyle w:val="Zkladntext140"/>
        <w:shd w:val="clear" w:color="auto" w:fill="auto"/>
        <w:spacing w:after="374" w:line="335" w:lineRule="exact"/>
        <w:jc w:val="left"/>
      </w:pPr>
      <w:r>
        <w:t>jako objednatel</w:t>
      </w:r>
    </w:p>
    <w:p w:rsidR="004A7FB7" w:rsidRDefault="004743B9">
      <w:pPr>
        <w:pStyle w:val="Zkladntext140"/>
        <w:shd w:val="clear" w:color="auto" w:fill="auto"/>
        <w:spacing w:after="303" w:line="292" w:lineRule="exact"/>
        <w:jc w:val="left"/>
      </w:pPr>
      <w:r>
        <w:t>a</w:t>
      </w:r>
    </w:p>
    <w:p w:rsidR="004A7FB7" w:rsidRDefault="004743B9">
      <w:pPr>
        <w:pStyle w:val="Zkladntext160"/>
        <w:shd w:val="clear" w:color="auto" w:fill="auto"/>
        <w:spacing w:line="338" w:lineRule="exact"/>
      </w:pPr>
      <w:r>
        <w:t>Milan Hendrych</w:t>
      </w:r>
    </w:p>
    <w:p w:rsidR="00A543A2" w:rsidRDefault="00A543A2">
      <w:pPr>
        <w:pStyle w:val="Zkladntext160"/>
        <w:shd w:val="clear" w:color="auto" w:fill="auto"/>
        <w:spacing w:line="338" w:lineRule="exact"/>
        <w:ind w:right="2800"/>
      </w:pPr>
      <w:r>
        <w:t>xxxxxxxxxxxxxxxxxxxxxxxxxxxxx</w:t>
      </w:r>
    </w:p>
    <w:p w:rsidR="00A543A2" w:rsidRDefault="004743B9">
      <w:pPr>
        <w:pStyle w:val="Zkladntext160"/>
        <w:shd w:val="clear" w:color="auto" w:fill="auto"/>
        <w:spacing w:line="338" w:lineRule="exact"/>
        <w:ind w:right="2800"/>
      </w:pPr>
      <w:r>
        <w:t xml:space="preserve"> IČ:12537861 </w:t>
      </w:r>
    </w:p>
    <w:p w:rsidR="004A7FB7" w:rsidRDefault="00A543A2">
      <w:pPr>
        <w:pStyle w:val="Zkladntext160"/>
        <w:shd w:val="clear" w:color="auto" w:fill="auto"/>
        <w:spacing w:line="338" w:lineRule="exact"/>
        <w:ind w:right="2800"/>
      </w:pPr>
      <w:r>
        <w:t>Tel.: xxxxxxxxxxxxxxxxxxxxxx</w:t>
      </w:r>
    </w:p>
    <w:p w:rsidR="004A7FB7" w:rsidRDefault="004743B9">
      <w:pPr>
        <w:pStyle w:val="Zkladntext140"/>
        <w:shd w:val="clear" w:color="auto" w:fill="auto"/>
        <w:spacing w:after="697" w:line="338" w:lineRule="exact"/>
        <w:jc w:val="left"/>
      </w:pPr>
      <w:r>
        <w:t>jako zhotovitel</w:t>
      </w:r>
    </w:p>
    <w:p w:rsidR="004A7FB7" w:rsidRDefault="004743B9">
      <w:pPr>
        <w:pStyle w:val="Zkladntext160"/>
        <w:shd w:val="clear" w:color="auto" w:fill="auto"/>
        <w:spacing w:after="314" w:line="292" w:lineRule="exact"/>
        <w:ind w:right="160"/>
        <w:jc w:val="center"/>
      </w:pPr>
      <w:r>
        <w:t>Předmět dodatku je úprava čl. II. a III.</w:t>
      </w:r>
    </w:p>
    <w:p w:rsidR="004A7FB7" w:rsidRDefault="004743B9">
      <w:pPr>
        <w:pStyle w:val="Nadpis130"/>
        <w:keepNext/>
        <w:keepLines/>
        <w:shd w:val="clear" w:color="auto" w:fill="auto"/>
        <w:spacing w:before="0" w:after="0"/>
        <w:ind w:right="160"/>
      </w:pPr>
      <w:bookmarkStart w:id="13" w:name="bookmark13"/>
      <w:r>
        <w:t>I.</w:t>
      </w:r>
      <w:bookmarkEnd w:id="13"/>
    </w:p>
    <w:p w:rsidR="004A7FB7" w:rsidRDefault="004743B9">
      <w:pPr>
        <w:pStyle w:val="Zkladntext160"/>
        <w:shd w:val="clear" w:color="auto" w:fill="auto"/>
        <w:spacing w:after="303" w:line="292" w:lineRule="exact"/>
        <w:ind w:right="160"/>
        <w:jc w:val="center"/>
      </w:pPr>
      <w:r>
        <w:t>Předmět smlouvy</w:t>
      </w:r>
    </w:p>
    <w:p w:rsidR="004A7FB7" w:rsidRDefault="004743B9">
      <w:pPr>
        <w:pStyle w:val="Zkladntext140"/>
        <w:shd w:val="clear" w:color="auto" w:fill="auto"/>
        <w:spacing w:line="338" w:lineRule="exact"/>
        <w:jc w:val="left"/>
      </w:pPr>
      <w:r>
        <w:t>Zhotovitel se zavazuje zajišťovat provoz kotelny, která je bezobslu</w:t>
      </w:r>
      <w:r w:rsidR="00212936">
        <w:t>žná. Zhotovitel bude minimálně 1</w:t>
      </w:r>
      <w:r>
        <w:t>x denně provádět kontrolu kotelny a zápisy do provozního deníku kotelny.</w:t>
      </w:r>
    </w:p>
    <w:p w:rsidR="004A7FB7" w:rsidRDefault="004743B9">
      <w:pPr>
        <w:pStyle w:val="Zkladntext140"/>
        <w:shd w:val="clear" w:color="auto" w:fill="auto"/>
        <w:spacing w:after="340" w:line="338" w:lineRule="exact"/>
        <w:jc w:val="left"/>
      </w:pPr>
      <w:r>
        <w:t>V případě poruchy hlásí závady pověřené osobě.</w:t>
      </w:r>
    </w:p>
    <w:p w:rsidR="004A7FB7" w:rsidRDefault="004743B9">
      <w:pPr>
        <w:pStyle w:val="Zkladntext140"/>
        <w:shd w:val="clear" w:color="auto" w:fill="auto"/>
        <w:spacing w:after="346" w:line="338" w:lineRule="exact"/>
        <w:jc w:val="left"/>
      </w:pPr>
      <w:r>
        <w:t>Zhotovitel bude dbát na dodržování stanovených termínů preventivních a pravidelných kontrol a revizí plynové kotelny. Kontroly a revize bude zajišťovat objednatel, který také hradí náklady.</w:t>
      </w:r>
    </w:p>
    <w:p w:rsidR="004A7FB7" w:rsidRDefault="004743B9">
      <w:pPr>
        <w:pStyle w:val="Zkladntext140"/>
        <w:shd w:val="clear" w:color="auto" w:fill="auto"/>
        <w:spacing w:after="334" w:line="331" w:lineRule="exact"/>
        <w:jc w:val="left"/>
      </w:pPr>
      <w:r>
        <w:rPr>
          <w:rStyle w:val="Zkladntext14Tun"/>
        </w:rPr>
        <w:t xml:space="preserve">Topné období bude začínat prvním dnem měsíce října a končí 30. dubna následujícího roku. </w:t>
      </w:r>
      <w:r>
        <w:t>V ostatní dny bude provoz kotelny obsluha zajišťovat dle pokynů vedoucího pracovníka na základě skutečných podmínek a potřeb provozu kotelny.</w:t>
      </w:r>
    </w:p>
    <w:p w:rsidR="004A7FB7" w:rsidRDefault="004743B9">
      <w:pPr>
        <w:pStyle w:val="Zkladntext140"/>
        <w:shd w:val="clear" w:color="auto" w:fill="auto"/>
        <w:spacing w:line="338" w:lineRule="exact"/>
        <w:jc w:val="left"/>
      </w:pPr>
      <w:r>
        <w:t>Zhotovitel se bude při plnění předmětu smlouvy řídit vyhláškou 91/93 Sb. a provozním řádem kotelny.</w:t>
      </w:r>
      <w:r>
        <w:br w:type="page"/>
      </w:r>
    </w:p>
    <w:p w:rsidR="004A7FB7" w:rsidRDefault="004743B9">
      <w:pPr>
        <w:pStyle w:val="Zkladntext160"/>
        <w:shd w:val="clear" w:color="auto" w:fill="auto"/>
        <w:spacing w:after="346" w:line="292" w:lineRule="exact"/>
        <w:jc w:val="center"/>
      </w:pPr>
      <w:r>
        <w:t>Cena plnění</w:t>
      </w:r>
    </w:p>
    <w:p w:rsidR="004A7FB7" w:rsidRDefault="004743B9">
      <w:pPr>
        <w:pStyle w:val="Zkladntext140"/>
        <w:shd w:val="clear" w:color="auto" w:fill="auto"/>
        <w:spacing w:line="335" w:lineRule="exact"/>
      </w:pPr>
      <w:r>
        <w:t xml:space="preserve">Cena za zajištění provozu plynové kotelny se stanoví po vzájemné dohodě částkou </w:t>
      </w:r>
      <w:r>
        <w:rPr>
          <w:rStyle w:val="Zkladntext14Tun"/>
        </w:rPr>
        <w:t xml:space="preserve">9.000 </w:t>
      </w:r>
      <w:r>
        <w:t>Kč</w:t>
      </w:r>
    </w:p>
    <w:p w:rsidR="004A7FB7" w:rsidRDefault="004743B9">
      <w:pPr>
        <w:pStyle w:val="Zkladntext140"/>
        <w:shd w:val="clear" w:color="auto" w:fill="auto"/>
        <w:tabs>
          <w:tab w:val="left" w:leader="hyphen" w:pos="2768"/>
          <w:tab w:val="left" w:leader="hyphen" w:pos="7178"/>
        </w:tabs>
        <w:spacing w:line="335" w:lineRule="exact"/>
      </w:pPr>
      <w:r>
        <w:t>měsíčně (slovy devěttisíc</w:t>
      </w:r>
      <w:r>
        <w:tab/>
        <w:t xml:space="preserve">Kč) za služby a </w:t>
      </w:r>
      <w:r>
        <w:rPr>
          <w:rStyle w:val="Zkladntext14Tun"/>
        </w:rPr>
        <w:t xml:space="preserve">1.000 </w:t>
      </w:r>
      <w:r>
        <w:t>Kč (slovy jedentisíc</w:t>
      </w:r>
      <w:r>
        <w:tab/>
        <w:t>Kč) za běžné</w:t>
      </w:r>
    </w:p>
    <w:p w:rsidR="004A7FB7" w:rsidRDefault="004743B9">
      <w:pPr>
        <w:pStyle w:val="Zkladntext140"/>
        <w:shd w:val="clear" w:color="auto" w:fill="auto"/>
        <w:spacing w:after="709" w:line="335" w:lineRule="exact"/>
      </w:pPr>
      <w:r>
        <w:t>opravy + DPH.</w:t>
      </w:r>
    </w:p>
    <w:p w:rsidR="004A7FB7" w:rsidRDefault="004743B9">
      <w:pPr>
        <w:pStyle w:val="Zkladntext20"/>
        <w:shd w:val="clear" w:color="auto" w:fill="auto"/>
        <w:spacing w:before="0" w:line="324" w:lineRule="exact"/>
        <w:ind w:firstLine="0"/>
        <w:jc w:val="center"/>
      </w:pPr>
      <w:r>
        <w:t>III.</w:t>
      </w:r>
    </w:p>
    <w:p w:rsidR="004A7FB7" w:rsidRDefault="004743B9">
      <w:pPr>
        <w:pStyle w:val="Zkladntext160"/>
        <w:shd w:val="clear" w:color="auto" w:fill="auto"/>
        <w:spacing w:line="677" w:lineRule="exact"/>
        <w:jc w:val="center"/>
      </w:pPr>
      <w:r>
        <w:t>Ostatní ujednání</w:t>
      </w:r>
    </w:p>
    <w:p w:rsidR="004A7FB7" w:rsidRDefault="004743B9">
      <w:pPr>
        <w:pStyle w:val="Zkladntext140"/>
        <w:shd w:val="clear" w:color="auto" w:fill="auto"/>
        <w:spacing w:line="677" w:lineRule="exact"/>
      </w:pPr>
      <w:r>
        <w:t>Ostatní ujednání původní smlouvy včetně dodatků se nemění.</w:t>
      </w:r>
    </w:p>
    <w:p w:rsidR="004A7FB7" w:rsidRDefault="004743B9">
      <w:pPr>
        <w:pStyle w:val="Zkladntext140"/>
        <w:shd w:val="clear" w:color="auto" w:fill="auto"/>
        <w:spacing w:line="677" w:lineRule="exact"/>
      </w:pPr>
      <w:r>
        <w:t xml:space="preserve">Dodatek č. </w:t>
      </w:r>
      <w:r>
        <w:rPr>
          <w:rStyle w:val="Zkladntext14Tun"/>
        </w:rPr>
        <w:t xml:space="preserve">4 </w:t>
      </w:r>
      <w:r>
        <w:t xml:space="preserve">je uzavřen na dobu neurčitou </w:t>
      </w:r>
      <w:r>
        <w:rPr>
          <w:rStyle w:val="Zkladntext14Tun"/>
        </w:rPr>
        <w:t>s platností od 1.3.2010.</w:t>
      </w:r>
    </w:p>
    <w:p w:rsidR="004A7FB7" w:rsidRDefault="004743B9">
      <w:pPr>
        <w:pStyle w:val="Zkladntext140"/>
        <w:shd w:val="clear" w:color="auto" w:fill="auto"/>
        <w:spacing w:after="577" w:line="338" w:lineRule="exact"/>
        <w:jc w:val="left"/>
      </w:pPr>
      <w:r>
        <w:t>Obě smluvní strany s obsahem dodatku souhlasí, což stvrzují níže uvedenými podpisy. Dodatek ke smlouvě se vyhotovuje ve dvojím provedení, přičemž každý účastník obdrží jedno provedení.</w:t>
      </w:r>
    </w:p>
    <w:p w:rsidR="004A7FB7" w:rsidRDefault="00212936">
      <w:pPr>
        <w:pStyle w:val="Zkladntext140"/>
        <w:shd w:val="clear" w:color="auto" w:fill="auto"/>
        <w:spacing w:after="160" w:line="292" w:lineRule="exact"/>
      </w:pPr>
      <w:r>
        <w:t xml:space="preserve">V Rakovníku    </w:t>
      </w:r>
      <w:r w:rsidR="004743B9">
        <w:t>5. února 2010</w:t>
      </w:r>
    </w:p>
    <w:p w:rsidR="00212936" w:rsidRDefault="00212936">
      <w:pPr>
        <w:pStyle w:val="Zkladntext140"/>
        <w:shd w:val="clear" w:color="auto" w:fill="auto"/>
        <w:spacing w:after="160" w:line="292" w:lineRule="exact"/>
      </w:pPr>
    </w:p>
    <w:p w:rsidR="004A7FB7" w:rsidRDefault="004C0772">
      <w:pPr>
        <w:pStyle w:val="Zkladntext140"/>
        <w:shd w:val="clear" w:color="auto" w:fill="auto"/>
        <w:spacing w:line="292" w:lineRule="exact"/>
      </w:pPr>
      <w:r>
        <w:rPr>
          <w:noProof/>
          <w:lang w:bidi="ar-SA"/>
        </w:rPr>
        <mc:AlternateContent>
          <mc:Choice Requires="wps">
            <w:drawing>
              <wp:anchor distT="0" distB="254000" distL="2418715" distR="63500" simplePos="0" relativeHeight="377487121" behindDoc="1" locked="0" layoutInCell="1" allowOverlap="1">
                <wp:simplePos x="0" y="0"/>
                <wp:positionH relativeFrom="margin">
                  <wp:posOffset>3317240</wp:posOffset>
                </wp:positionH>
                <wp:positionV relativeFrom="paragraph">
                  <wp:posOffset>-71120</wp:posOffset>
                </wp:positionV>
                <wp:extent cx="692785" cy="185420"/>
                <wp:effectExtent l="3175" t="0" r="0" b="0"/>
                <wp:wrapSquare wrapText="left"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8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7FB7" w:rsidRDefault="004743B9">
                            <w:pPr>
                              <w:pStyle w:val="Titulekobrzku4"/>
                              <w:shd w:val="clear" w:color="auto" w:fill="auto"/>
                              <w:jc w:val="left"/>
                            </w:pPr>
                            <w:r>
                              <w:t>Zhotovitel: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3" type="#_x0000_t202" style="position:absolute;left:0;text-align:left;margin-left:261.2pt;margin-top:-5.6pt;width:54.55pt;height:14.6pt;z-index:-125829359;visibility:visible;mso-wrap-style:square;mso-width-percent:0;mso-height-percent:0;mso-wrap-distance-left:190.4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X6QsQIAALA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" filled="f" stroked="f">
                <v:textbox style="mso-fit-shape-to-text:t" inset="0,0,0,0">
                  <w:txbxContent>
                    <w:p w:rsidR="004A7FB7" w:rsidRDefault="004743B9">
                      <w:pPr>
                        <w:pStyle w:val="Titulekobrzku4"/>
                        <w:shd w:val="clear" w:color="auto" w:fill="auto"/>
                        <w:jc w:val="left"/>
                      </w:pPr>
                      <w:r>
                        <w:t>Zhotovitel: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4743B9">
        <w:t>Objednatel:</w:t>
      </w:r>
    </w:p>
    <w:sectPr w:rsidR="004A7FB7">
      <w:pgSz w:w="11900" w:h="16840"/>
      <w:pgMar w:top="1349" w:right="932" w:bottom="1801" w:left="12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9E3" w:rsidRDefault="00E459E3">
      <w:r>
        <w:separator/>
      </w:r>
    </w:p>
  </w:endnote>
  <w:endnote w:type="continuationSeparator" w:id="0">
    <w:p w:rsidR="00E459E3" w:rsidRDefault="00E4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9E3" w:rsidRDefault="00E459E3"/>
  </w:footnote>
  <w:footnote w:type="continuationSeparator" w:id="0">
    <w:p w:rsidR="00E459E3" w:rsidRDefault="00E459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FB7" w:rsidRDefault="004C077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2E4871B" wp14:editId="242007A7">
              <wp:simplePos x="0" y="0"/>
              <wp:positionH relativeFrom="page">
                <wp:posOffset>472440</wp:posOffset>
              </wp:positionH>
              <wp:positionV relativeFrom="page">
                <wp:posOffset>632460</wp:posOffset>
              </wp:positionV>
              <wp:extent cx="64135" cy="93980"/>
              <wp:effectExtent l="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7FB7" w:rsidRDefault="004743B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.X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E487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37.2pt;margin-top:49.8pt;width:5.05pt;height:7.4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" filled="f" stroked="f">
              <v:textbox style="mso-fit-shape-to-text:t" inset="0,0,0,0">
                <w:txbxContent>
                  <w:p w:rsidR="004A7FB7" w:rsidRDefault="004743B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.X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FB7" w:rsidRDefault="004A7F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17484"/>
    <w:multiLevelType w:val="multilevel"/>
    <w:tmpl w:val="A07057D4"/>
    <w:lvl w:ilvl="0">
      <w:start w:val="1"/>
      <w:numFmt w:val="upperRoman"/>
      <w:lvlText w:val="%1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004A80"/>
    <w:multiLevelType w:val="multilevel"/>
    <w:tmpl w:val="A11883A8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FE3F15"/>
    <w:multiLevelType w:val="multilevel"/>
    <w:tmpl w:val="AE36EEAC"/>
    <w:lvl w:ilvl="0">
      <w:start w:val="1"/>
      <w:numFmt w:val="upperLetter"/>
      <w:lvlText w:val="%1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B7"/>
    <w:rsid w:val="00212936"/>
    <w:rsid w:val="002143A6"/>
    <w:rsid w:val="002462DC"/>
    <w:rsid w:val="00254632"/>
    <w:rsid w:val="00297796"/>
    <w:rsid w:val="00297D84"/>
    <w:rsid w:val="002A7581"/>
    <w:rsid w:val="003149E2"/>
    <w:rsid w:val="003A28C8"/>
    <w:rsid w:val="0042230B"/>
    <w:rsid w:val="004743B9"/>
    <w:rsid w:val="004A7FB7"/>
    <w:rsid w:val="004C0772"/>
    <w:rsid w:val="004D047A"/>
    <w:rsid w:val="00636EB3"/>
    <w:rsid w:val="006D445E"/>
    <w:rsid w:val="008833A2"/>
    <w:rsid w:val="00A543A2"/>
    <w:rsid w:val="00AB7CEB"/>
    <w:rsid w:val="00B648C1"/>
    <w:rsid w:val="00C047E0"/>
    <w:rsid w:val="00D70799"/>
    <w:rsid w:val="00E459E3"/>
    <w:rsid w:val="00F75413"/>
    <w:rsid w:val="00FB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8F70E9-7EEA-4BE8-805F-9BAA4F84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Nadpis1Exact0">
    <w:name w:val="Nadpis #1 Exact"/>
    <w:basedOn w:val="Nadpis1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MS Gothic" w:eastAsia="MS Gothic" w:hAnsi="MS Gothic" w:cs="MS Gothic"/>
      <w:b w:val="0"/>
      <w:bCs w:val="0"/>
      <w:i w:val="0"/>
      <w:iCs w:val="0"/>
      <w:smallCaps w:val="0"/>
      <w:strike w:val="0"/>
      <w:spacing w:val="20"/>
      <w:w w:val="100"/>
      <w:sz w:val="28"/>
      <w:szCs w:val="28"/>
      <w:u w:val="none"/>
    </w:rPr>
  </w:style>
  <w:style w:type="character" w:customStyle="1" w:styleId="Zkladntext7MalpsmenaExact">
    <w:name w:val="Základní text (7) + Malá písmena Exact"/>
    <w:basedOn w:val="Zkladntext7Exact"/>
    <w:rPr>
      <w:rFonts w:ascii="MS Gothic" w:eastAsia="MS Gothic" w:hAnsi="MS Gothic" w:cs="MS Gothic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MS Gothic" w:eastAsia="MS Gothic" w:hAnsi="MS Gothic" w:cs="MS Gothic"/>
      <w:b w:val="0"/>
      <w:bCs w:val="0"/>
      <w:i w:val="0"/>
      <w:iCs w:val="0"/>
      <w:smallCaps w:val="0"/>
      <w:strike w:val="0"/>
      <w:spacing w:val="20"/>
      <w:w w:val="100"/>
      <w:sz w:val="22"/>
      <w:szCs w:val="22"/>
      <w:u w:val="none"/>
    </w:rPr>
  </w:style>
  <w:style w:type="character" w:customStyle="1" w:styleId="Zkladntext8SegoeUIdkovn0ptExact">
    <w:name w:val="Základní text (8) + Segoe UI;Řádkování 0 pt Exact"/>
    <w:basedOn w:val="Zkladntext8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Calibri10ptExact">
    <w:name w:val="Základní text (9) + Calibri;10 pt Exact"/>
    <w:basedOn w:val="Zkladntext9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dkovn2ptExact">
    <w:name w:val="Základní text (2) + Řádkování 2 pt Exact"/>
    <w:basedOn w:val="Zkladntext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4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Zkladntext3Nekurzva">
    <w:name w:val="Základní text (3) + Ne kurzíva"/>
    <w:basedOn w:val="Zkladntext3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hlavneboZpat1">
    <w:name w:val="Záhlaví nebo Zápatí"/>
    <w:basedOn w:val="ZhlavneboZpa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dkovn3pt">
    <w:name w:val="Nadpis #2 + Řádkování 3 pt"/>
    <w:basedOn w:val="Nadpis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dkovn3pt">
    <w:name w:val="Základní text (5) + Řádkování 3 pt"/>
    <w:basedOn w:val="Zkladntext5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Netun">
    <w:name w:val="Nadpis #2 + Ne tučné"/>
    <w:basedOn w:val="Nadpis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w w:val="150"/>
      <w:sz w:val="10"/>
      <w:szCs w:val="1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w w:val="100"/>
      <w:sz w:val="18"/>
      <w:szCs w:val="18"/>
      <w:u w:val="none"/>
    </w:rPr>
  </w:style>
  <w:style w:type="character" w:customStyle="1" w:styleId="Titulekobrzku10ptExact">
    <w:name w:val="Titulek obrázku + 10 pt Exact"/>
    <w:basedOn w:val="TitulekobrzkuExac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NekurzvaExact">
    <w:name w:val="Titulek obrázku + Ne kurzíva Exact"/>
    <w:basedOn w:val="TitulekobrzkuExac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3Exact">
    <w:name w:val="Základní text (13) Exact"/>
    <w:basedOn w:val="Standardnpsmoodstavce"/>
    <w:link w:val="Zkladntext1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Zkladntext5Exact">
    <w:name w:val="Základní text (5) Exact"/>
    <w:basedOn w:val="Standardnpsmoodstavce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NetunKurzvaExact">
    <w:name w:val="Základní text (5) + Ne tučné;Kurzíva Exact"/>
    <w:basedOn w:val="Zkladntext5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4Exact">
    <w:name w:val="Základní text (14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Zkladntext14Exact0">
    <w:name w:val="Základní text (14) Exact"/>
    <w:basedOn w:val="Zkladntext1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Zkladntext14Georgia14ptTundkovn1ptExact">
    <w:name w:val="Základní text (14) + Georgia;14 pt;Tučné;Řádkování 1 pt Exact"/>
    <w:basedOn w:val="Zkladntext14"/>
    <w:rPr>
      <w:rFonts w:ascii="Georgia" w:eastAsia="Georgia" w:hAnsi="Georgia" w:cs="Georgia"/>
      <w:b/>
      <w:bCs/>
      <w:i w:val="0"/>
      <w:iCs w:val="0"/>
      <w:smallCaps w:val="0"/>
      <w:strike w:val="0"/>
      <w:spacing w:val="30"/>
      <w:sz w:val="28"/>
      <w:szCs w:val="28"/>
      <w:u w:val="none"/>
    </w:rPr>
  </w:style>
  <w:style w:type="character" w:customStyle="1" w:styleId="Zkladntext15Exact">
    <w:name w:val="Základní text (15) Exact"/>
    <w:basedOn w:val="Standardnpsmoodstavce"/>
    <w:link w:val="Zkladntext15"/>
    <w:rPr>
      <w:rFonts w:ascii="Segoe UI" w:eastAsia="Segoe UI" w:hAnsi="Segoe UI" w:cs="Segoe UI"/>
      <w:b w:val="0"/>
      <w:bCs w:val="0"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12">
    <w:name w:val="Nadpis #1 (2)_"/>
    <w:basedOn w:val="Standardnpsmoodstavce"/>
    <w:link w:val="Nadpis1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Zkladntext141">
    <w:name w:val="Základní text (14)"/>
    <w:basedOn w:val="Zkladntext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3">
    <w:name w:val="Nadpis #1 (3)_"/>
    <w:basedOn w:val="Standardnpsmoodstavce"/>
    <w:link w:val="Nadpis13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14Tun">
    <w:name w:val="Základní text (14) + Tučné"/>
    <w:basedOn w:val="Zkladntext1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79pt">
    <w:name w:val="Základní text (17) + 9 pt"/>
    <w:basedOn w:val="Zkladntext1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263" w:lineRule="exact"/>
      <w:jc w:val="both"/>
      <w:outlineLvl w:val="0"/>
    </w:pPr>
    <w:rPr>
      <w:rFonts w:ascii="Calibri" w:eastAsia="Calibri" w:hAnsi="Calibri" w:cs="Calibri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63" w:lineRule="exact"/>
    </w:pPr>
    <w:rPr>
      <w:rFonts w:ascii="MS Gothic" w:eastAsia="MS Gothic" w:hAnsi="MS Gothic" w:cs="MS Gothic"/>
      <w:spacing w:val="20"/>
      <w:sz w:val="28"/>
      <w:szCs w:val="2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59" w:lineRule="exact"/>
      <w:jc w:val="both"/>
    </w:pPr>
    <w:rPr>
      <w:rFonts w:ascii="MS Gothic" w:eastAsia="MS Gothic" w:hAnsi="MS Gothic" w:cs="MS Gothic"/>
      <w:spacing w:val="20"/>
      <w:sz w:val="22"/>
      <w:szCs w:val="22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194" w:lineRule="exact"/>
      <w:ind w:firstLine="320"/>
    </w:pPr>
    <w:rPr>
      <w:rFonts w:ascii="Segoe UI" w:eastAsia="Segoe UI" w:hAnsi="Segoe UI" w:cs="Segoe UI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20" w:line="320" w:lineRule="exact"/>
      <w:ind w:hanging="360"/>
      <w:jc w:val="both"/>
    </w:pPr>
    <w:rPr>
      <w:rFonts w:ascii="Palatino Linotype" w:eastAsia="Palatino Linotype" w:hAnsi="Palatino Linotype" w:cs="Palatino Linotyp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40" w:line="324" w:lineRule="exact"/>
    </w:pPr>
    <w:rPr>
      <w:rFonts w:ascii="Palatino Linotype" w:eastAsia="Palatino Linotype" w:hAnsi="Palatino Linotype" w:cs="Palatino Linotype"/>
      <w:i/>
      <w:i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148" w:lineRule="exact"/>
    </w:pPr>
    <w:rPr>
      <w:rFonts w:ascii="Palatino Linotype" w:eastAsia="Palatino Linotype" w:hAnsi="Palatino Linotype" w:cs="Palatino Linotype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20" w:line="160" w:lineRule="exact"/>
      <w:jc w:val="center"/>
    </w:pPr>
    <w:rPr>
      <w:rFonts w:ascii="Segoe UI" w:eastAsia="Segoe UI" w:hAnsi="Segoe UI" w:cs="Segoe UI"/>
      <w:i/>
      <w:iCs/>
      <w:sz w:val="12"/>
      <w:szCs w:val="1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20" w:line="324" w:lineRule="exact"/>
      <w:outlineLvl w:val="1"/>
    </w:pPr>
    <w:rPr>
      <w:rFonts w:ascii="Palatino Linotype" w:eastAsia="Palatino Linotype" w:hAnsi="Palatino Linotype" w:cs="Palatino Linotype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40" w:line="324" w:lineRule="exact"/>
    </w:pPr>
    <w:rPr>
      <w:rFonts w:ascii="Palatino Linotype" w:eastAsia="Palatino Linotype" w:hAnsi="Palatino Linotype" w:cs="Palatino Linotype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420" w:line="134" w:lineRule="exact"/>
    </w:pPr>
    <w:rPr>
      <w:rFonts w:ascii="Palatino Linotype" w:eastAsia="Palatino Linotype" w:hAnsi="Palatino Linotype" w:cs="Palatino Linotype"/>
      <w:w w:val="150"/>
      <w:sz w:val="10"/>
      <w:szCs w:val="1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16" w:lineRule="exact"/>
      <w:jc w:val="center"/>
    </w:pPr>
    <w:rPr>
      <w:rFonts w:ascii="Palatino Linotype" w:eastAsia="Palatino Linotype" w:hAnsi="Palatino Linotype" w:cs="Palatino Linotype"/>
      <w:i/>
      <w:iCs/>
      <w:sz w:val="18"/>
      <w:szCs w:val="18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378" w:lineRule="exact"/>
    </w:pPr>
    <w:rPr>
      <w:rFonts w:ascii="Palatino Linotype" w:eastAsia="Palatino Linotype" w:hAnsi="Palatino Linotype" w:cs="Palatino Linotype"/>
      <w:spacing w:val="20"/>
      <w:sz w:val="28"/>
      <w:szCs w:val="28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245" w:lineRule="exact"/>
      <w:jc w:val="both"/>
    </w:pPr>
    <w:rPr>
      <w:rFonts w:ascii="Calibri" w:eastAsia="Calibri" w:hAnsi="Calibri" w:cs="Calibri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line="245" w:lineRule="exact"/>
    </w:pPr>
    <w:rPr>
      <w:rFonts w:ascii="Segoe UI" w:eastAsia="Segoe UI" w:hAnsi="Segoe UI" w:cs="Segoe UI"/>
      <w:sz w:val="21"/>
      <w:szCs w:val="21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242" w:lineRule="exact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202" w:lineRule="exact"/>
    </w:pPr>
    <w:rPr>
      <w:rFonts w:ascii="Palatino Linotype" w:eastAsia="Palatino Linotype" w:hAnsi="Palatino Linotype" w:cs="Palatino Linotype"/>
      <w:sz w:val="15"/>
      <w:szCs w:val="15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292" w:lineRule="exact"/>
      <w:jc w:val="center"/>
    </w:pPr>
    <w:rPr>
      <w:rFonts w:ascii="Calibri" w:eastAsia="Calibri" w:hAnsi="Calibri" w:cs="Calibri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940" w:line="270" w:lineRule="exact"/>
      <w:jc w:val="right"/>
    </w:pPr>
    <w:rPr>
      <w:rFonts w:ascii="Palatino Linotype" w:eastAsia="Palatino Linotype" w:hAnsi="Palatino Linotype" w:cs="Palatino Linotype"/>
      <w:i/>
      <w:iCs/>
      <w:sz w:val="20"/>
      <w:szCs w:val="20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before="940" w:line="378" w:lineRule="exact"/>
      <w:outlineLvl w:val="0"/>
    </w:pPr>
    <w:rPr>
      <w:rFonts w:ascii="Palatino Linotype" w:eastAsia="Palatino Linotype" w:hAnsi="Palatino Linotype" w:cs="Palatino Linotype"/>
      <w:spacing w:val="20"/>
      <w:sz w:val="28"/>
      <w:szCs w:val="28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544" w:lineRule="exact"/>
    </w:pPr>
    <w:rPr>
      <w:rFonts w:ascii="Palatino Linotype" w:eastAsia="Palatino Linotype" w:hAnsi="Palatino Linotype" w:cs="Palatino Linotype"/>
      <w:sz w:val="21"/>
      <w:szCs w:val="21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244" w:lineRule="exact"/>
    </w:pPr>
    <w:rPr>
      <w:rFonts w:ascii="Calibri" w:eastAsia="Calibri" w:hAnsi="Calibri" w:cs="Calibri"/>
      <w:sz w:val="20"/>
      <w:szCs w:val="20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line="533" w:lineRule="exact"/>
    </w:pPr>
    <w:rPr>
      <w:rFonts w:ascii="Calibri" w:eastAsia="Calibri" w:hAnsi="Calibri" w:cs="Calibri"/>
      <w:b/>
      <w:bCs/>
    </w:rPr>
  </w:style>
  <w:style w:type="paragraph" w:customStyle="1" w:styleId="Nadpis130">
    <w:name w:val="Nadpis #1 (3)"/>
    <w:basedOn w:val="Normln"/>
    <w:link w:val="Nadpis13"/>
    <w:pPr>
      <w:shd w:val="clear" w:color="auto" w:fill="FFFFFF"/>
      <w:spacing w:before="360" w:after="360" w:line="324" w:lineRule="exact"/>
      <w:jc w:val="center"/>
      <w:outlineLvl w:val="0"/>
    </w:pPr>
    <w:rPr>
      <w:rFonts w:ascii="Palatino Linotype" w:eastAsia="Palatino Linotype" w:hAnsi="Palatino Linotype" w:cs="Palatino Linotype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line="202" w:lineRule="exact"/>
      <w:jc w:val="center"/>
    </w:pPr>
    <w:rPr>
      <w:rFonts w:ascii="Palatino Linotype" w:eastAsia="Palatino Linotype" w:hAnsi="Palatino Linotype" w:cs="Palatino Linotype"/>
      <w:sz w:val="15"/>
      <w:szCs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8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8C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1241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</Company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Horáčková Vladana</cp:lastModifiedBy>
  <cp:revision>2</cp:revision>
  <dcterms:created xsi:type="dcterms:W3CDTF">2019-03-27T10:13:00Z</dcterms:created>
  <dcterms:modified xsi:type="dcterms:W3CDTF">2019-03-27T10:13:00Z</dcterms:modified>
</cp:coreProperties>
</file>