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1002931675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DF62ED" w:rsidRDefault="00DF62ED" w:rsidP="00DF62ED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statutární město Plzeň</w:t>
      </w:r>
    </w:p>
    <w:p w:rsidR="00746C63" w:rsidRDefault="00CD71AB" w:rsidP="00DF62ED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46C63">
        <w:rPr>
          <w:color w:val="000000"/>
          <w:sz w:val="24"/>
          <w:szCs w:val="24"/>
        </w:rPr>
        <w:t>(dále jen  "k u p u j í c í")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DF62ED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DF62ED" w:rsidRDefault="00DF62ED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1002931675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lastRenderedPageBreak/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</w:t>
      </w:r>
      <w:r w:rsidR="00DF62ED">
        <w:t>terých souvisejících zákonů, ve </w:t>
      </w:r>
      <w:r w:rsidR="000F3560">
        <w:t>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Plzeňský kraj se sídlem v Plzni, Katast</w:t>
      </w:r>
      <w:r w:rsidR="00DF62ED">
        <w:t>rální pracoviště Plzeň-město na </w:t>
      </w:r>
      <w:r w:rsidR="00746C63">
        <w:t>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Plzeň</w:t>
      </w:r>
      <w:r>
        <w:rPr>
          <w:sz w:val="20"/>
          <w:szCs w:val="20"/>
        </w:rPr>
        <w:tab/>
        <w:t>Valcha</w:t>
      </w:r>
      <w:r>
        <w:rPr>
          <w:sz w:val="20"/>
          <w:szCs w:val="20"/>
        </w:rPr>
        <w:tab/>
        <w:t>1536/2</w:t>
      </w:r>
      <w:r>
        <w:rPr>
          <w:sz w:val="20"/>
          <w:szCs w:val="20"/>
        </w:rPr>
        <w:tab/>
        <w:t>ostatní plocha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DF62ED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CD71AB" w:rsidRDefault="00CD71AB">
      <w:pPr>
        <w:pStyle w:val="para"/>
        <w:widowControl/>
      </w:pPr>
    </w:p>
    <w:p w:rsidR="00CD71AB" w:rsidRDefault="00CD71AB">
      <w:pPr>
        <w:pStyle w:val="para"/>
        <w:widowControl/>
      </w:pPr>
    </w:p>
    <w:p w:rsidR="00CD71AB" w:rsidRDefault="00CD71AB">
      <w:pPr>
        <w:pStyle w:val="para"/>
        <w:widowControl/>
      </w:pPr>
    </w:p>
    <w:p w:rsidR="00746C63" w:rsidRDefault="00746C63">
      <w:pPr>
        <w:pStyle w:val="para"/>
        <w:widowControl/>
      </w:pPr>
      <w:bookmarkStart w:id="0" w:name="_GoBack"/>
      <w:bookmarkEnd w:id="0"/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lastRenderedPageBreak/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Valcha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1536/2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1 079 356,00 Kč*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1 079 356,00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18"/>
          <w:szCs w:val="18"/>
        </w:rPr>
      </w:pPr>
      <w:r w:rsidRPr="008A62B0">
        <w:rPr>
          <w:sz w:val="18"/>
          <w:szCs w:val="18"/>
        </w:rPr>
        <w:t xml:space="preserve">* Kupní cena pozemku je kupní cenou sníženou v souladu s </w:t>
      </w:r>
      <w:r w:rsidR="00BE4DDF" w:rsidRPr="00AF3293">
        <w:rPr>
          <w:sz w:val="18"/>
          <w:szCs w:val="18"/>
        </w:rPr>
        <w:t>§17 odst.</w:t>
      </w:r>
      <w:r w:rsidR="00BE4DDF">
        <w:rPr>
          <w:sz w:val="18"/>
          <w:szCs w:val="18"/>
        </w:rPr>
        <w:t xml:space="preserve"> </w:t>
      </w:r>
      <w:r w:rsidR="00BE4DDF" w:rsidRPr="00AF3293">
        <w:rPr>
          <w:sz w:val="18"/>
          <w:szCs w:val="18"/>
        </w:rPr>
        <w:t>2 zákona č. 503/2012</w:t>
      </w:r>
      <w:r w:rsidRPr="008A62B0">
        <w:rPr>
          <w:sz w:val="18"/>
          <w:szCs w:val="18"/>
        </w:rPr>
        <w:t>.</w:t>
      </w:r>
    </w:p>
    <w:p w:rsidR="00DF62ED" w:rsidRDefault="00DF62ED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F54EE5" w:rsidRDefault="00F54EE5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DF62ED">
      <w:pPr>
        <w:pStyle w:val="vnitrniText"/>
        <w:widowControl/>
      </w:pPr>
      <w:r>
        <w:t xml:space="preserve">2) </w:t>
      </w:r>
      <w:r w:rsidR="00746C63">
        <w:t>Užívací vztah k prodávanému pozemku je řešen nájemn</w:t>
      </w:r>
      <w:r>
        <w:t>í smlouvou č. 9N06/75, kterou s </w:t>
      </w:r>
      <w:r w:rsidR="00746C63">
        <w:t>SPÚ, resp. dříve PF ČR uzavřel Statutární město Plzeň, jakožto nájemce. S obsahem nájemní smlouvy  byl kupující seznámen před podpisem této smlouvy, což stvrzuje svým podpisem.</w:t>
      </w:r>
    </w:p>
    <w:p w:rsidR="00746C63" w:rsidRDefault="00746C63" w:rsidP="00FA0AF9">
      <w:pPr>
        <w:pStyle w:val="para"/>
        <w:widowControl/>
        <w:jc w:val="left"/>
      </w:pPr>
    </w:p>
    <w:p w:rsidR="00746C63" w:rsidRDefault="00746C63" w:rsidP="00FA0AF9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</w:t>
      </w:r>
      <w:r w:rsidR="00DF62ED">
        <w:t xml:space="preserve"> na vklad vlastnického práva na </w:t>
      </w:r>
      <w:r>
        <w:t>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lastRenderedPageBreak/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DF62ED" w:rsidRDefault="00DF62ED" w:rsidP="00DF62ED">
      <w:pPr>
        <w:pStyle w:val="vnitrniText"/>
        <w:widowControl/>
      </w:pPr>
      <w:r>
        <w:t>2) Vůle města Plzně k uzavření této kupní smlouvy je dána usnesením Zastupitelstva města Plzně č. 381 ze dne 23. června 2016.</w:t>
      </w:r>
    </w:p>
    <w:p w:rsidR="00746C63" w:rsidRDefault="00DF62ED">
      <w:pPr>
        <w:pStyle w:val="vnitrniText"/>
        <w:widowControl/>
      </w:pPr>
      <w:r>
        <w:t>3) Tato smlouva je vyhotovena v 5</w:t>
      </w:r>
      <w:r w:rsidR="00746C63">
        <w:t xml:space="preserve"> stejnopisech, z nichž každý má platnost originálu</w:t>
      </w:r>
      <w:r w:rsidR="00FA0AF9">
        <w:t xml:space="preserve">. Kupující obdrží </w:t>
      </w:r>
      <w:r>
        <w:t>3</w:t>
      </w:r>
      <w:r w:rsidR="00FA0AF9">
        <w:t xml:space="preserve"> stejnopis</w:t>
      </w:r>
      <w:r>
        <w:t>y</w:t>
      </w:r>
      <w:r w:rsidR="00746C63">
        <w:t xml:space="preserve"> a ostatní jsou určeny pro prodávajícího.</w:t>
      </w:r>
    </w:p>
    <w:p w:rsidR="002E606E" w:rsidRDefault="00DF62ED" w:rsidP="002E606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4</w:t>
      </w:r>
      <w:r w:rsidR="00412D61">
        <w:rPr>
          <w:sz w:val="24"/>
          <w:szCs w:val="24"/>
        </w:rPr>
        <w:t>) Tato smlouva nabývá účinnosti dnem uveřejnění v registru smluv dle § 6 odst. 1 zákona č.</w:t>
      </w:r>
      <w:r w:rsidR="00412D61"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="00412D61" w:rsidRPr="00A31C3B">
        <w:rPr>
          <w:bCs/>
          <w:sz w:val="24"/>
          <w:lang w:eastAsia="ar-SA"/>
        </w:rPr>
        <w:t>.</w:t>
      </w:r>
    </w:p>
    <w:p w:rsidR="00412D61" w:rsidRDefault="00DF62ED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>5</w:t>
      </w:r>
      <w:r w:rsidR="00412D61">
        <w:rPr>
          <w:bCs/>
          <w:sz w:val="24"/>
          <w:lang w:eastAsia="ar-SA"/>
        </w:rPr>
        <w:t xml:space="preserve">) </w:t>
      </w:r>
      <w:r w:rsidR="00412D61" w:rsidRPr="00A31C3B">
        <w:rPr>
          <w:sz w:val="24"/>
          <w:szCs w:val="24"/>
        </w:rPr>
        <w:t>Podléhá-li smlouva uveřejnění za podmínek stanovených zákonem č. 340/2015 Sb.,</w:t>
      </w:r>
      <w:r w:rsidR="00412D61"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F24B49" w:rsidRDefault="00746C63" w:rsidP="00DF62ED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DF62ED">
        <w:rPr>
          <w:sz w:val="24"/>
          <w:szCs w:val="24"/>
        </w:rPr>
        <w:t>.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</w:t>
      </w:r>
      <w:r w:rsidR="00BF7BAF">
        <w:rPr>
          <w:sz w:val="24"/>
          <w:szCs w:val="24"/>
        </w:rPr>
        <w:t>ravdivost tvrzení obsažených ve </w:t>
      </w:r>
      <w:r>
        <w:rPr>
          <w:sz w:val="24"/>
          <w:szCs w:val="24"/>
        </w:rPr>
        <w:t>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</w:t>
      </w:r>
      <w:r w:rsidR="00BF7BAF">
        <w:rPr>
          <w:sz w:val="24"/>
          <w:szCs w:val="24"/>
        </w:rPr>
        <w:t>terých souvisejících zákonů, ve </w:t>
      </w:r>
      <w:r w:rsidR="000F3560">
        <w:rPr>
          <w:sz w:val="24"/>
          <w:szCs w:val="24"/>
        </w:rPr>
        <w:t>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 w:rsidP="002E606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</w:t>
      </w:r>
      <w:r w:rsidR="002E606E"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 w:rsidR="002E606E">
        <w:rPr>
          <w:sz w:val="24"/>
          <w:szCs w:val="24"/>
        </w:rPr>
        <w:t>V Plzni dne…………………………..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2E606E" w:rsidRDefault="002E606E">
      <w:pPr>
        <w:widowControl/>
        <w:jc w:val="both"/>
        <w:rPr>
          <w:sz w:val="24"/>
          <w:szCs w:val="24"/>
        </w:rPr>
      </w:pPr>
    </w:p>
    <w:p w:rsidR="002E606E" w:rsidRDefault="002E606E">
      <w:pPr>
        <w:widowControl/>
        <w:jc w:val="both"/>
        <w:rPr>
          <w:sz w:val="24"/>
          <w:szCs w:val="24"/>
        </w:rPr>
      </w:pPr>
    </w:p>
    <w:p w:rsidR="002E606E" w:rsidRDefault="002E606E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2E606E">
        <w:rPr>
          <w:sz w:val="24"/>
          <w:szCs w:val="24"/>
        </w:rPr>
        <w:t>..................</w:t>
      </w:r>
      <w:r>
        <w:rPr>
          <w:sz w:val="24"/>
          <w:szCs w:val="24"/>
        </w:rPr>
        <w:tab/>
        <w:t>............................................</w:t>
      </w:r>
      <w:r w:rsidR="002E606E">
        <w:rPr>
          <w:sz w:val="24"/>
          <w:szCs w:val="24"/>
        </w:rPr>
        <w:t>..................</w:t>
      </w:r>
    </w:p>
    <w:p w:rsidR="002E606E" w:rsidRPr="002E606E" w:rsidRDefault="00746C63" w:rsidP="002E606E">
      <w:pPr>
        <w:tabs>
          <w:tab w:val="center" w:pos="1980"/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="002E606E" w:rsidRPr="002E606E">
        <w:rPr>
          <w:sz w:val="24"/>
          <w:szCs w:val="24"/>
        </w:rPr>
        <w:t>statutární město Plzeň</w:t>
      </w:r>
    </w:p>
    <w:p w:rsidR="002E606E" w:rsidRPr="002E606E" w:rsidRDefault="002E606E" w:rsidP="002E606E">
      <w:pPr>
        <w:tabs>
          <w:tab w:val="center" w:pos="1980"/>
          <w:tab w:val="center" w:pos="6660"/>
        </w:tabs>
        <w:ind w:left="4254" w:hanging="425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 w:rsidRPr="002E606E">
        <w:rPr>
          <w:sz w:val="24"/>
          <w:szCs w:val="24"/>
        </w:rPr>
        <w:tab/>
      </w:r>
      <w:r w:rsidRPr="002E606E">
        <w:rPr>
          <w:sz w:val="24"/>
          <w:szCs w:val="24"/>
        </w:rPr>
        <w:tab/>
        <w:t>členka Rady města Plzně</w:t>
      </w:r>
    </w:p>
    <w:p w:rsidR="002E606E" w:rsidRPr="002E606E" w:rsidRDefault="002E606E" w:rsidP="002E606E">
      <w:pPr>
        <w:tabs>
          <w:tab w:val="center" w:pos="1980"/>
          <w:tab w:val="center" w:pos="6660"/>
        </w:tabs>
        <w:rPr>
          <w:bCs/>
          <w:sz w:val="24"/>
          <w:szCs w:val="24"/>
        </w:rPr>
      </w:pPr>
      <w:r>
        <w:rPr>
          <w:sz w:val="24"/>
          <w:szCs w:val="24"/>
        </w:rPr>
        <w:t>pro Plzeňský kraj</w:t>
      </w:r>
      <w:r w:rsidRPr="002E606E">
        <w:rPr>
          <w:b/>
          <w:bCs/>
          <w:i/>
          <w:sz w:val="24"/>
          <w:szCs w:val="24"/>
        </w:rPr>
        <w:tab/>
      </w:r>
      <w:r w:rsidRPr="002E606E">
        <w:rPr>
          <w:b/>
          <w:bCs/>
          <w:i/>
          <w:sz w:val="24"/>
          <w:szCs w:val="24"/>
        </w:rPr>
        <w:tab/>
      </w:r>
      <w:r w:rsidRPr="002E606E">
        <w:rPr>
          <w:bCs/>
          <w:sz w:val="24"/>
          <w:szCs w:val="24"/>
        </w:rPr>
        <w:t>Helena Matoušová</w:t>
      </w:r>
    </w:p>
    <w:p w:rsidR="002E606E" w:rsidRDefault="002E606E" w:rsidP="002E606E">
      <w:pPr>
        <w:tabs>
          <w:tab w:val="center" w:pos="1980"/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Ing. Jiří Papež</w:t>
      </w:r>
      <w:r w:rsidRPr="002E606E">
        <w:rPr>
          <w:sz w:val="24"/>
          <w:szCs w:val="24"/>
        </w:rPr>
        <w:tab/>
      </w:r>
      <w:r w:rsidR="00746C63">
        <w:rPr>
          <w:sz w:val="24"/>
          <w:szCs w:val="24"/>
        </w:rPr>
        <w:tab/>
      </w:r>
    </w:p>
    <w:p w:rsidR="002E606E" w:rsidRDefault="002E606E" w:rsidP="002E606E">
      <w:pPr>
        <w:tabs>
          <w:tab w:val="center" w:pos="1980"/>
          <w:tab w:val="center" w:pos="6660"/>
        </w:tabs>
        <w:rPr>
          <w:sz w:val="24"/>
          <w:szCs w:val="24"/>
        </w:rPr>
      </w:pPr>
    </w:p>
    <w:p w:rsidR="00746C63" w:rsidRDefault="002E606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746C6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</w:pPr>
    </w:p>
    <w:p w:rsidR="00746C63" w:rsidRDefault="00746C63" w:rsidP="002E606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1008475</w:t>
      </w:r>
      <w:r>
        <w:rPr>
          <w:color w:val="000000"/>
          <w:sz w:val="24"/>
          <w:szCs w:val="24"/>
        </w:rPr>
        <w:br/>
      </w: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registraci provedl</w:t>
      </w:r>
    </w:p>
    <w:p w:rsidR="00412D61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412D61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12D61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>
      <w:pPr>
        <w:widowControl/>
      </w:pPr>
    </w:p>
    <w:p w:rsidR="0019007F" w:rsidRDefault="0019007F" w:rsidP="0019007F"/>
    <w:p w:rsidR="0019007F" w:rsidRDefault="0019007F">
      <w:pPr>
        <w:widowControl/>
      </w:pPr>
    </w:p>
    <w:sectPr w:rsidR="0019007F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C0" w:rsidRDefault="008756C0">
      <w:r>
        <w:separator/>
      </w:r>
    </w:p>
  </w:endnote>
  <w:endnote w:type="continuationSeparator" w:id="0">
    <w:p w:rsidR="008756C0" w:rsidRDefault="0087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ED" w:rsidRPr="007E0AF1" w:rsidRDefault="00DF62ED" w:rsidP="00DF62ED">
    <w:pPr>
      <w:pStyle w:val="Zpat"/>
      <w:jc w:val="center"/>
      <w:rPr>
        <w:i/>
        <w:sz w:val="22"/>
        <w:szCs w:val="22"/>
      </w:rPr>
    </w:pPr>
    <w:r w:rsidRPr="007E0AF1">
      <w:rPr>
        <w:i/>
        <w:sz w:val="22"/>
        <w:szCs w:val="22"/>
      </w:rPr>
      <w:t xml:space="preserve">Strana </w:t>
    </w:r>
    <w:r w:rsidRPr="007E0AF1">
      <w:rPr>
        <w:rStyle w:val="slostrnky"/>
        <w:i/>
        <w:sz w:val="22"/>
        <w:szCs w:val="22"/>
      </w:rPr>
      <w:fldChar w:fldCharType="begin"/>
    </w:r>
    <w:r w:rsidRPr="007E0AF1">
      <w:rPr>
        <w:rStyle w:val="slostrnky"/>
        <w:i/>
        <w:sz w:val="22"/>
        <w:szCs w:val="22"/>
      </w:rPr>
      <w:instrText xml:space="preserve"> PAGE </w:instrText>
    </w:r>
    <w:r w:rsidRPr="007E0AF1">
      <w:rPr>
        <w:rStyle w:val="slostrnky"/>
        <w:i/>
        <w:sz w:val="22"/>
        <w:szCs w:val="22"/>
      </w:rPr>
      <w:fldChar w:fldCharType="separate"/>
    </w:r>
    <w:r w:rsidR="00CD71AB">
      <w:rPr>
        <w:rStyle w:val="slostrnky"/>
        <w:i/>
        <w:noProof/>
        <w:sz w:val="22"/>
        <w:szCs w:val="22"/>
      </w:rPr>
      <w:t>2</w:t>
    </w:r>
    <w:r w:rsidRPr="007E0AF1">
      <w:rPr>
        <w:rStyle w:val="slostrnky"/>
        <w:i/>
        <w:sz w:val="22"/>
        <w:szCs w:val="22"/>
      </w:rPr>
      <w:fldChar w:fldCharType="end"/>
    </w:r>
    <w:r w:rsidRPr="007E0AF1">
      <w:rPr>
        <w:rStyle w:val="slostrnky"/>
        <w:i/>
        <w:sz w:val="22"/>
        <w:szCs w:val="22"/>
      </w:rPr>
      <w:t xml:space="preserve"> ze </w:t>
    </w:r>
    <w:r w:rsidRPr="007E0AF1">
      <w:rPr>
        <w:rStyle w:val="slostrnky"/>
        <w:i/>
        <w:sz w:val="22"/>
        <w:szCs w:val="22"/>
      </w:rPr>
      <w:fldChar w:fldCharType="begin"/>
    </w:r>
    <w:r w:rsidRPr="007E0AF1">
      <w:rPr>
        <w:rStyle w:val="slostrnky"/>
        <w:i/>
        <w:sz w:val="22"/>
        <w:szCs w:val="22"/>
      </w:rPr>
      <w:instrText xml:space="preserve"> NUMPAGES </w:instrText>
    </w:r>
    <w:r w:rsidRPr="007E0AF1">
      <w:rPr>
        <w:rStyle w:val="slostrnky"/>
        <w:i/>
        <w:sz w:val="22"/>
        <w:szCs w:val="22"/>
      </w:rPr>
      <w:fldChar w:fldCharType="separate"/>
    </w:r>
    <w:r w:rsidR="00CD71AB">
      <w:rPr>
        <w:rStyle w:val="slostrnky"/>
        <w:i/>
        <w:noProof/>
        <w:sz w:val="22"/>
        <w:szCs w:val="22"/>
      </w:rPr>
      <w:t>4</w:t>
    </w:r>
    <w:r w:rsidRPr="007E0AF1">
      <w:rPr>
        <w:rStyle w:val="slostrnky"/>
        <w:i/>
        <w:sz w:val="22"/>
        <w:szCs w:val="22"/>
      </w:rPr>
      <w:fldChar w:fldCharType="end"/>
    </w:r>
    <w:r w:rsidRPr="007E0AF1">
      <w:rPr>
        <w:rStyle w:val="slostrnky"/>
        <w:i/>
        <w:sz w:val="22"/>
        <w:szCs w:val="22"/>
      </w:rPr>
      <w:t xml:space="preserve"> stran</w:t>
    </w:r>
  </w:p>
  <w:p w:rsidR="00DF62ED" w:rsidRDefault="00DF62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C0" w:rsidRDefault="008756C0">
      <w:r>
        <w:separator/>
      </w:r>
    </w:p>
  </w:footnote>
  <w:footnote w:type="continuationSeparator" w:id="0">
    <w:p w:rsidR="008756C0" w:rsidRDefault="0087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ED" w:rsidRPr="00313A52" w:rsidRDefault="00DF62ED" w:rsidP="00DF62ED">
    <w:pPr>
      <w:pStyle w:val="Zhlav"/>
      <w:rPr>
        <w:b/>
        <w:sz w:val="22"/>
        <w:szCs w:val="22"/>
      </w:rPr>
    </w:pPr>
    <w:r w:rsidRPr="00313A52">
      <w:rPr>
        <w:b/>
        <w:sz w:val="22"/>
        <w:szCs w:val="22"/>
      </w:rPr>
      <w:t>ČR – Státní pozemkový úřad</w:t>
    </w:r>
    <w:r w:rsidRPr="00313A52">
      <w:rPr>
        <w:i/>
        <w:sz w:val="22"/>
        <w:szCs w:val="22"/>
      </w:rPr>
      <w:tab/>
    </w:r>
    <w:r w:rsidRPr="00313A52">
      <w:rPr>
        <w:i/>
        <w:sz w:val="22"/>
        <w:szCs w:val="22"/>
      </w:rPr>
      <w:tab/>
    </w:r>
    <w:r w:rsidRPr="00313A52">
      <w:rPr>
        <w:b/>
        <w:sz w:val="22"/>
        <w:szCs w:val="22"/>
      </w:rPr>
      <w:t>statutární město</w:t>
    </w:r>
    <w:r>
      <w:rPr>
        <w:b/>
        <w:sz w:val="22"/>
        <w:szCs w:val="22"/>
      </w:rPr>
      <w:t xml:space="preserve"> Plzeň</w:t>
    </w:r>
  </w:p>
  <w:p w:rsidR="00DF62ED" w:rsidRPr="00313A52" w:rsidRDefault="00DF62ED" w:rsidP="00DF62ED">
    <w:pPr>
      <w:pStyle w:val="Zhlav"/>
      <w:rPr>
        <w:sz w:val="22"/>
        <w:szCs w:val="22"/>
      </w:rPr>
    </w:pPr>
    <w:r w:rsidRPr="00313A52">
      <w:rPr>
        <w:b/>
        <w:sz w:val="22"/>
        <w:szCs w:val="22"/>
      </w:rPr>
      <w:tab/>
    </w:r>
    <w:r w:rsidRPr="00313A52">
      <w:rPr>
        <w:b/>
        <w:sz w:val="22"/>
        <w:szCs w:val="22"/>
      </w:rPr>
      <w:tab/>
      <w:t>2016/003567</w:t>
    </w:r>
  </w:p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90A3F"/>
    <w:rsid w:val="000F3560"/>
    <w:rsid w:val="0011459A"/>
    <w:rsid w:val="001873DB"/>
    <w:rsid w:val="0019007F"/>
    <w:rsid w:val="001D0844"/>
    <w:rsid w:val="002055A2"/>
    <w:rsid w:val="00253C58"/>
    <w:rsid w:val="002750DE"/>
    <w:rsid w:val="002E606E"/>
    <w:rsid w:val="00412D61"/>
    <w:rsid w:val="0043604A"/>
    <w:rsid w:val="004C0CB6"/>
    <w:rsid w:val="004D056F"/>
    <w:rsid w:val="0056566C"/>
    <w:rsid w:val="005868FD"/>
    <w:rsid w:val="00625710"/>
    <w:rsid w:val="00694205"/>
    <w:rsid w:val="006E4BF7"/>
    <w:rsid w:val="0070116E"/>
    <w:rsid w:val="00724A2B"/>
    <w:rsid w:val="00746C63"/>
    <w:rsid w:val="00775F21"/>
    <w:rsid w:val="007E3A0A"/>
    <w:rsid w:val="00806FD6"/>
    <w:rsid w:val="00811E34"/>
    <w:rsid w:val="00831AF0"/>
    <w:rsid w:val="008756C0"/>
    <w:rsid w:val="00881E28"/>
    <w:rsid w:val="008A62B0"/>
    <w:rsid w:val="008E67C2"/>
    <w:rsid w:val="00944C26"/>
    <w:rsid w:val="0098093E"/>
    <w:rsid w:val="009F06FE"/>
    <w:rsid w:val="00A31C3B"/>
    <w:rsid w:val="00A807B7"/>
    <w:rsid w:val="00A92B9F"/>
    <w:rsid w:val="00AA506B"/>
    <w:rsid w:val="00AB397A"/>
    <w:rsid w:val="00AD0B7E"/>
    <w:rsid w:val="00AF3293"/>
    <w:rsid w:val="00B56780"/>
    <w:rsid w:val="00BE4DDF"/>
    <w:rsid w:val="00BF7BAF"/>
    <w:rsid w:val="00C70A46"/>
    <w:rsid w:val="00C9419D"/>
    <w:rsid w:val="00CB4222"/>
    <w:rsid w:val="00CD71AB"/>
    <w:rsid w:val="00CF7B8B"/>
    <w:rsid w:val="00D744D8"/>
    <w:rsid w:val="00DB23D0"/>
    <w:rsid w:val="00DF62ED"/>
    <w:rsid w:val="00EC3E05"/>
    <w:rsid w:val="00F24B49"/>
    <w:rsid w:val="00F54EE5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8ECCB"/>
  <w14:defaultImageDpi w14:val="0"/>
  <w15:docId w15:val="{825D8422-E5F1-41E5-B904-7C40E07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6E4B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6E4BF7"/>
    <w:rPr>
      <w:rFonts w:ascii="Segoe UI" w:hAnsi="Segoe UI" w:cs="Segoe UI"/>
      <w:sz w:val="18"/>
      <w:szCs w:val="18"/>
    </w:rPr>
  </w:style>
  <w:style w:type="character" w:styleId="slostrnky">
    <w:name w:val="page number"/>
    <w:rsid w:val="00DF62ED"/>
  </w:style>
  <w:style w:type="table" w:styleId="Mkatabulky">
    <w:name w:val="Table Grid"/>
    <w:basedOn w:val="Normlntabulka"/>
    <w:uiPriority w:val="59"/>
    <w:rsid w:val="0019007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Mrázková Miloslava</cp:lastModifiedBy>
  <cp:revision>2</cp:revision>
  <cp:lastPrinted>2016-08-02T07:26:00Z</cp:lastPrinted>
  <dcterms:created xsi:type="dcterms:W3CDTF">2016-08-11T08:00:00Z</dcterms:created>
  <dcterms:modified xsi:type="dcterms:W3CDTF">2016-08-11T08:00:00Z</dcterms:modified>
</cp:coreProperties>
</file>