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2E" w:rsidRDefault="00677A77" w:rsidP="00677A77">
      <w:pPr>
        <w:spacing w:line="259" w:lineRule="auto"/>
        <w:ind w:left="0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482600" cy="495300"/>
            <wp:effectExtent l="0" t="0" r="0" b="0"/>
            <wp:wrapSquare wrapText="bothSides"/>
            <wp:docPr id="21657" name="Picture 2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7" name="Picture 21657"/>
                    <pic:cNvPicPr/>
                  </pic:nvPicPr>
                  <pic:blipFill rotWithShape="1">
                    <a:blip r:embed="rId5"/>
                    <a:srcRect l="32143" b="55428"/>
                    <a:stretch/>
                  </pic:blipFill>
                  <pic:spPr bwMode="auto">
                    <a:xfrm>
                      <a:off x="0" y="0"/>
                      <a:ext cx="4826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>SMLOUVA</w:t>
      </w:r>
    </w:p>
    <w:p w:rsidR="009D2B2E" w:rsidRDefault="00677A77" w:rsidP="00677A77">
      <w:pPr>
        <w:spacing w:after="64" w:line="259" w:lineRule="auto"/>
        <w:ind w:left="4069" w:right="-509" w:firstLine="0"/>
      </w:pPr>
      <w:r>
        <w:rPr>
          <w:sz w:val="12"/>
        </w:rPr>
        <w:t>číslo: Z</w:t>
      </w:r>
      <w:r>
        <w:rPr>
          <w:noProof/>
        </w:rPr>
        <w:drawing>
          <wp:inline distT="0" distB="0" distL="0" distR="0">
            <wp:extent cx="1060704" cy="100233"/>
            <wp:effectExtent l="0" t="0" r="0" b="0"/>
            <wp:docPr id="21659" name="Picture 21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9" name="Picture 216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9D2B2E" w:rsidP="00677A77">
      <w:pPr>
        <w:spacing w:line="259" w:lineRule="auto"/>
        <w:ind w:left="0" w:right="0" w:firstLine="0"/>
        <w:jc w:val="left"/>
      </w:pPr>
    </w:p>
    <w:p w:rsidR="00677A77" w:rsidRDefault="00677A77" w:rsidP="00677A77">
      <w:pPr>
        <w:spacing w:line="259" w:lineRule="auto"/>
        <w:ind w:left="0" w:right="0" w:firstLine="0"/>
        <w:jc w:val="left"/>
        <w:sectPr w:rsidR="00677A77" w:rsidSect="00677A77">
          <w:type w:val="continuous"/>
          <w:pgSz w:w="11902" w:h="16834"/>
          <w:pgMar w:top="993" w:right="886" w:bottom="111" w:left="1560" w:header="708" w:footer="708" w:gutter="0"/>
          <w:cols w:space="708"/>
        </w:sectPr>
      </w:pPr>
    </w:p>
    <w:p w:rsidR="009D2B2E" w:rsidRDefault="00677A77" w:rsidP="00677A77">
      <w:pPr>
        <w:ind w:left="31" w:right="10" w:hanging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-349255</wp:posOffset>
            </wp:positionH>
            <wp:positionV relativeFrom="paragraph">
              <wp:posOffset>-8171</wp:posOffset>
            </wp:positionV>
            <wp:extent cx="378361" cy="4274442"/>
            <wp:effectExtent l="0" t="0" r="0" b="0"/>
            <wp:wrapSquare wrapText="bothSides"/>
            <wp:docPr id="21661" name="Picture 21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1" name="Picture 216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361" cy="4274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 smlouvě budoucí o realizaci přeložky distribučního zařízení určeného k dodávce elektrické energie, uzavřené podle §</w:t>
      </w:r>
      <w:r>
        <w:rPr>
          <w:sz w:val="20"/>
        </w:rPr>
        <w:t xml:space="preserve"> 1785 a násl, zákona č. 89/2012 Sb., občanský zákoník ve znění pozdějších předpisů (dále jen „OZ") a v souladu s §</w:t>
      </w:r>
      <w:r>
        <w:rPr>
          <w:sz w:val="20"/>
        </w:rPr>
        <w:t xml:space="preserve"> 47 zákona </w:t>
      </w:r>
      <w:r>
        <w:rPr>
          <w:sz w:val="20"/>
        </w:rPr>
        <w:t>č. 458/2000 Sb</w:t>
      </w:r>
      <w:r>
        <w:rPr>
          <w:sz w:val="20"/>
        </w:rPr>
        <w:t xml:space="preserve">., o podmínkách podnikání a o výkonu státní správy v energetických odvětvích a o změně některých zákonů </w:t>
      </w:r>
      <w:r>
        <w:rPr>
          <w:noProof/>
        </w:rPr>
        <w:drawing>
          <wp:inline distT="0" distB="0" distL="0" distR="0">
            <wp:extent cx="6467" cy="19400"/>
            <wp:effectExtent l="0" t="0" r="0" b="0"/>
            <wp:docPr id="21663" name="Picture 21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3" name="Picture 216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(energetický zákon), ve znění pozdějších předpisů (dále jen „energetický zákon).</w:t>
      </w:r>
    </w:p>
    <w:p w:rsidR="00677A77" w:rsidRDefault="00677A77">
      <w:pPr>
        <w:spacing w:after="36"/>
        <w:ind w:left="31" w:right="10" w:hanging="5"/>
        <w:rPr>
          <w:sz w:val="20"/>
        </w:rPr>
      </w:pPr>
    </w:p>
    <w:p w:rsidR="009D2B2E" w:rsidRDefault="00677A77">
      <w:pPr>
        <w:spacing w:after="36"/>
        <w:ind w:left="31" w:right="10" w:hanging="5"/>
      </w:pPr>
      <w:r>
        <w:rPr>
          <w:sz w:val="20"/>
        </w:rPr>
        <w:t>l. SMLUVNÍ STRANY</w:t>
      </w:r>
    </w:p>
    <w:p w:rsidR="009D2B2E" w:rsidRDefault="00677A77">
      <w:pPr>
        <w:spacing w:line="259" w:lineRule="auto"/>
        <w:ind w:left="51" w:right="0" w:firstLine="0"/>
        <w:jc w:val="left"/>
      </w:pPr>
      <w:r>
        <w:t>PROVOZOVATEL:</w:t>
      </w:r>
    </w:p>
    <w:p w:rsidR="009D2B2E" w:rsidRDefault="00677A77">
      <w:pPr>
        <w:ind w:left="31" w:right="2037" w:hanging="5"/>
      </w:pPr>
      <w:r>
        <w:rPr>
          <w:sz w:val="20"/>
        </w:rPr>
        <w:t>Č</w:t>
      </w:r>
      <w:r>
        <w:rPr>
          <w:sz w:val="20"/>
        </w:rPr>
        <w:t xml:space="preserve">EZ Distribuce, a. 24729035, DIČ CZ24729035 se sídlem Děčín - Děčín IV-Podmokly, Teplická 874/8, 405 02 Děčín zapsána v obchodním rejstříku vedeném Krajským soudem v Ústí nad Labem, oddíl B, vložka 2145 </w:t>
      </w:r>
      <w:r>
        <w:rPr>
          <w:noProof/>
        </w:rPr>
        <w:drawing>
          <wp:inline distT="0" distB="0" distL="0" distR="0">
            <wp:extent cx="6468" cy="6466"/>
            <wp:effectExtent l="0" t="0" r="0" b="0"/>
            <wp:docPr id="4129" name="Picture 4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" name="Picture 41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s předmětem podnikání (mimo jiné) — distribuce elekt</w:t>
      </w:r>
      <w:r>
        <w:rPr>
          <w:sz w:val="20"/>
        </w:rPr>
        <w:t>řiny na základě licence č. 1 21 Ol 5583 bankovní spojení: Komerční banka, a. s., číslo účtu/kód banky:</w:t>
      </w:r>
      <w:r>
        <w:rPr>
          <w:sz w:val="20"/>
        </w:rPr>
        <w:t>, na základě pověření ze dne 20150123 zastupuje: Tibor Brezina,</w:t>
      </w:r>
      <w:r>
        <w:rPr>
          <w:sz w:val="20"/>
        </w:rPr>
        <w:t xml:space="preserve"> pozice: Vedoucí oddělení Připojování (dále jen „provozovatel") </w:t>
      </w:r>
      <w:r>
        <w:rPr>
          <w:noProof/>
        </w:rPr>
        <w:drawing>
          <wp:inline distT="0" distB="0" distL="0" distR="0">
            <wp:extent cx="6468" cy="16166"/>
            <wp:effectExtent l="0" t="0" r="0" b="0"/>
            <wp:docPr id="21665" name="Picture 2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5" name="Picture 216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1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Kontakt</w:t>
      </w:r>
      <w:r>
        <w:rPr>
          <w:sz w:val="20"/>
        </w:rPr>
        <w:t>ní údaje:</w:t>
      </w:r>
    </w:p>
    <w:p w:rsidR="009D2B2E" w:rsidRDefault="00677A77">
      <w:pPr>
        <w:spacing w:after="182"/>
        <w:ind w:left="56"/>
      </w:pPr>
      <w:r>
        <w:t xml:space="preserve">Adresa pro písemný styk: ČEZ Distribuce, a. s., Plzeň, Guldenerova 2577/19, PSČ 326 OO </w:t>
      </w:r>
      <w:r>
        <w:rPr>
          <w:noProof/>
        </w:rPr>
        <w:drawing>
          <wp:inline distT="0" distB="0" distL="0" distR="0">
            <wp:extent cx="3234" cy="42033"/>
            <wp:effectExtent l="0" t="0" r="0" b="0"/>
            <wp:docPr id="21667" name="Picture 21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7" name="Picture 216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4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Zákaznická linka: 840 840 840; www.cezdistribuce.cz; E-mail: info@cezdistribuce.cz</w:t>
      </w:r>
    </w:p>
    <w:p w:rsidR="009D2B2E" w:rsidRDefault="00677A77">
      <w:pPr>
        <w:spacing w:line="265" w:lineRule="auto"/>
        <w:ind w:left="46" w:right="578"/>
        <w:jc w:val="left"/>
      </w:pPr>
      <w:r>
        <w:rPr>
          <w:sz w:val="22"/>
        </w:rPr>
        <w:t>ŽADATEL:</w:t>
      </w:r>
    </w:p>
    <w:p w:rsidR="009D2B2E" w:rsidRDefault="00677A77">
      <w:pPr>
        <w:ind w:left="31" w:right="5103" w:hanging="5"/>
      </w:pPr>
      <w:r>
        <w:rPr>
          <w:sz w:val="20"/>
        </w:rPr>
        <w:t xml:space="preserve">Státní pozemkový úřad, Číslo zákazníka: 0014451 03 </w:t>
      </w:r>
      <w:r>
        <w:rPr>
          <w:noProof/>
        </w:rPr>
        <w:drawing>
          <wp:inline distT="0" distB="0" distL="0" distR="0">
            <wp:extent cx="3234" cy="3234"/>
            <wp:effectExtent l="0" t="0" r="0" b="0"/>
            <wp:docPr id="4204" name="Picture 4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" name="Picture 42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Datum narození</w:t>
      </w:r>
      <w:r>
        <w:rPr>
          <w:sz w:val="20"/>
        </w:rPr>
        <w:t>: 00000000, lČ</w:t>
      </w:r>
      <w:r>
        <w:rPr>
          <w:sz w:val="20"/>
        </w:rPr>
        <w:t>: 01312774, DIČ</w:t>
      </w:r>
      <w:r>
        <w:rPr>
          <w:sz w:val="20"/>
        </w:rPr>
        <w:t>:</w:t>
      </w:r>
    </w:p>
    <w:p w:rsidR="009D2B2E" w:rsidRDefault="00677A77">
      <w:pPr>
        <w:spacing w:after="36"/>
        <w:ind w:left="31" w:right="10" w:hanging="5"/>
      </w:pPr>
      <w:r>
        <w:rPr>
          <w:sz w:val="20"/>
        </w:rPr>
        <w:t>Ulice: Husinecká 1024/1 la</w:t>
      </w:r>
    </w:p>
    <w:p w:rsidR="009D2B2E" w:rsidRDefault="00677A77">
      <w:pPr>
        <w:spacing w:after="36"/>
        <w:ind w:left="31" w:right="10" w:hanging="5"/>
      </w:pPr>
      <w:r>
        <w:rPr>
          <w:sz w:val="20"/>
        </w:rPr>
        <w:t>Obec: Praha 3, Dodací pošta: Praha 3, PSČ: 130 OO</w:t>
      </w:r>
    </w:p>
    <w:p w:rsidR="009D2B2E" w:rsidRDefault="00677A77">
      <w:pPr>
        <w:spacing w:after="32"/>
        <w:ind w:left="56" w:right="235"/>
      </w:pPr>
      <w:r>
        <w:t>Zápis v obchodním rejstříku (rejstříkový soud a spisová značka (tj. oddíl a vložka)):</w:t>
      </w:r>
    </w:p>
    <w:p w:rsidR="00677A77" w:rsidRDefault="00677A77">
      <w:pPr>
        <w:spacing w:after="188"/>
        <w:ind w:left="31" w:right="5358" w:hanging="5"/>
        <w:rPr>
          <w:sz w:val="20"/>
        </w:rPr>
      </w:pPr>
      <w:r>
        <w:rPr>
          <w:sz w:val="20"/>
        </w:rPr>
        <w:t>Zástupce: Ing. Mariana Poborská, tel.</w:t>
      </w:r>
      <w:r>
        <w:rPr>
          <w:sz w:val="20"/>
        </w:rPr>
        <w:t xml:space="preserve"> č.: 7</w:t>
      </w:r>
      <w:r>
        <w:rPr>
          <w:sz w:val="20"/>
        </w:rPr>
        <w:t xml:space="preserve">25949701 </w:t>
      </w:r>
    </w:p>
    <w:p w:rsidR="009D2B2E" w:rsidRDefault="00677A77">
      <w:pPr>
        <w:spacing w:after="188"/>
        <w:ind w:left="31" w:right="5358" w:hanging="5"/>
      </w:pPr>
      <w:r>
        <w:rPr>
          <w:sz w:val="20"/>
        </w:rPr>
        <w:t xml:space="preserve">(dále jen </w:t>
      </w:r>
      <w:r>
        <w:rPr>
          <w:sz w:val="20"/>
        </w:rPr>
        <w:t>„žadatel")</w:t>
      </w:r>
    </w:p>
    <w:p w:rsidR="009D2B2E" w:rsidRDefault="00677A77">
      <w:pPr>
        <w:spacing w:line="265" w:lineRule="auto"/>
        <w:ind w:left="46" w:right="578"/>
        <w:jc w:val="left"/>
      </w:pPr>
      <w:r>
        <w:rPr>
          <w:sz w:val="22"/>
        </w:rPr>
        <w:t>I</w:t>
      </w:r>
      <w:r>
        <w:rPr>
          <w:sz w:val="22"/>
        </w:rPr>
        <w:t>l. PŘEDMĚT SMLOUVY</w:t>
      </w:r>
    </w:p>
    <w:p w:rsidR="009D2B2E" w:rsidRDefault="00677A77">
      <w:pPr>
        <w:spacing w:after="203"/>
        <w:ind w:left="56" w:right="23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6616465</wp:posOffset>
            </wp:positionH>
            <wp:positionV relativeFrom="page">
              <wp:posOffset>371831</wp:posOffset>
            </wp:positionV>
            <wp:extent cx="3233" cy="3233"/>
            <wp:effectExtent l="0" t="0" r="0" b="0"/>
            <wp:wrapSquare wrapText="bothSides"/>
            <wp:docPr id="4095" name="Picture 4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" name="Picture 40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6619699</wp:posOffset>
            </wp:positionH>
            <wp:positionV relativeFrom="page">
              <wp:posOffset>433264</wp:posOffset>
            </wp:positionV>
            <wp:extent cx="3234" cy="6467"/>
            <wp:effectExtent l="0" t="0" r="0" b="0"/>
            <wp:wrapSquare wrapText="bothSides"/>
            <wp:docPr id="4096" name="Picture 4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40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Žadatel se zavazuje na základě písemné výzvy od provozovatele do 30 dnů od jejího doručení uzavřít konečnou smlouvu o realizaci přeložky distribučního zařízení určeného k dodávce elektrické energie (dále jen t, konečná smlo</w:t>
      </w:r>
      <w:r>
        <w:t>uva), ve smyslu stanoviska provozovatele ze dne 20160704 ev. č. 8120055661 na stavbu Korotice, Úmonín, , Státní pozemkový úřad (dále jen „přeložka").</w:t>
      </w:r>
    </w:p>
    <w:p w:rsidR="009D2B2E" w:rsidRDefault="00677A77">
      <w:pPr>
        <w:spacing w:after="107"/>
        <w:ind w:left="56" w:right="235"/>
      </w:pPr>
      <w:r>
        <w:t>Provozovatel je povinen učinit uvedenou výzvu nejpozději do 30 dnů od splnění veškerých podmínek stanovený</w:t>
      </w:r>
      <w:r>
        <w:t>ch příslušnými právními předpisy pro zahájení stavby přeložky a zajištění jejího zhotovitele, nejdéle však do dvou let od uzavření této smlouvy, nedohodnou-li se provozovatel s žadatelem na prodloužení této lhůty.</w:t>
      </w:r>
    </w:p>
    <w:p w:rsidR="009D2B2E" w:rsidRDefault="00677A77">
      <w:pPr>
        <w:spacing w:after="185"/>
        <w:ind w:left="56" w:right="596"/>
      </w:pPr>
      <w:r>
        <w:rPr>
          <w:noProof/>
        </w:rPr>
        <w:drawing>
          <wp:inline distT="0" distB="0" distL="0" distR="0">
            <wp:extent cx="3234" cy="6467"/>
            <wp:effectExtent l="0" t="0" r="0" b="0"/>
            <wp:docPr id="4271" name="Picture 4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" name="Picture 42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konečné smlouvě se provozovatel zaváže zajistit realizaci přeložky do 6 měsíců po uzavření konečné smlouvy o úhradě </w:t>
      </w:r>
      <w:r>
        <w:rPr>
          <w:noProof/>
        </w:rPr>
        <w:drawing>
          <wp:inline distT="0" distB="0" distL="0" distR="0">
            <wp:extent cx="6467" cy="3234"/>
            <wp:effectExtent l="0" t="0" r="0" b="0"/>
            <wp:docPr id="4272" name="Picture 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" name="Picture 42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nákladů na přeložku, po vlastní úhradě zálohové platby na tyto náklady a po úspěšném předání a převzetí staveniště (za předpokladu vhodný</w:t>
      </w:r>
      <w:r>
        <w:t>ch klimatických podmínek).</w:t>
      </w:r>
    </w:p>
    <w:p w:rsidR="009D2B2E" w:rsidRDefault="00677A77">
      <w:pPr>
        <w:spacing w:line="265" w:lineRule="auto"/>
        <w:ind w:left="46" w:right="578"/>
        <w:jc w:val="left"/>
      </w:pPr>
      <w:r>
        <w:rPr>
          <w:noProof/>
        </w:rPr>
        <w:drawing>
          <wp:inline distT="0" distB="0" distL="0" distR="0">
            <wp:extent cx="142290" cy="90532"/>
            <wp:effectExtent l="0" t="0" r="0" b="0"/>
            <wp:docPr id="21669" name="Picture 2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9" name="Picture 2166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290" cy="9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PRÁVA A POVINNOSTI SMLUVNÍCH STRAN</w:t>
      </w:r>
    </w:p>
    <w:p w:rsidR="009D2B2E" w:rsidRDefault="00677A77">
      <w:pPr>
        <w:spacing w:line="265" w:lineRule="auto"/>
        <w:ind w:left="468" w:right="578"/>
        <w:jc w:val="left"/>
      </w:pPr>
      <w:r>
        <w:rPr>
          <w:sz w:val="22"/>
        </w:rPr>
        <w:t>a) PROVOZOVATEL:</w:t>
      </w:r>
    </w:p>
    <w:p w:rsidR="009D2B2E" w:rsidRDefault="00677A77">
      <w:pPr>
        <w:spacing w:line="259" w:lineRule="auto"/>
        <w:ind w:left="9625" w:right="0" w:firstLine="0"/>
        <w:jc w:val="left"/>
      </w:pPr>
      <w:r>
        <w:rPr>
          <w:noProof/>
        </w:rPr>
        <w:drawing>
          <wp:inline distT="0" distB="0" distL="0" distR="0">
            <wp:extent cx="16170" cy="35566"/>
            <wp:effectExtent l="0" t="0" r="0" b="0"/>
            <wp:docPr id="21671" name="Picture 2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1" name="Picture 216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70" cy="3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677A77">
      <w:pPr>
        <w:ind w:left="311" w:right="0" w:hanging="265"/>
      </w:pPr>
      <w:r>
        <w:t xml:space="preserve">1, </w:t>
      </w:r>
      <w:r>
        <w:t xml:space="preserve">Zajistí zpracování projektově dokumentace (dále též jen „PD") na danou přeložku v rozsahu stanoveného technického řešení </w:t>
      </w:r>
      <w:r>
        <w:rPr>
          <w:noProof/>
        </w:rPr>
        <w:drawing>
          <wp:inline distT="0" distB="0" distL="0" distR="0">
            <wp:extent cx="3234" cy="6466"/>
            <wp:effectExtent l="0" t="0" r="0" b="0"/>
            <wp:docPr id="4284" name="Picture 4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" name="Picture 42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dle stanoviska provozovatele, jehož ev. č, je uve</w:t>
      </w:r>
      <w:r>
        <w:t>deno v ČI, II této smlouvy,</w:t>
      </w:r>
    </w:p>
    <w:p w:rsidR="009D2B2E" w:rsidRDefault="00677A77">
      <w:pPr>
        <w:numPr>
          <w:ilvl w:val="0"/>
          <w:numId w:val="1"/>
        </w:numPr>
        <w:spacing w:after="42"/>
        <w:ind w:right="189" w:hanging="285"/>
        <w:jc w:val="left"/>
      </w:pPr>
      <w:r>
        <w:t>Zajistí nutnou inženýrskou činnost související s projektem vč. zajištění potřebného povolení podle stavebního zákona. Provozovatel je vázán povinností realizace přeložky pouze za předpokladu, že se k navrženému technickému řešen</w:t>
      </w:r>
      <w:r>
        <w:t>í podaří získat potřebné povolení podle stavebního zákona (vyjma případů, kdy se na základě stavebního zákona toto povolení nevyžaduje).</w:t>
      </w:r>
    </w:p>
    <w:p w:rsidR="009D2B2E" w:rsidRDefault="00677A77">
      <w:pPr>
        <w:numPr>
          <w:ilvl w:val="0"/>
          <w:numId w:val="1"/>
        </w:numPr>
        <w:spacing w:after="32"/>
        <w:ind w:right="189" w:hanging="285"/>
        <w:jc w:val="left"/>
      </w:pPr>
      <w:r>
        <w:t>Zajistí dodavatele přeložky.</w:t>
      </w:r>
      <w:r>
        <w:rPr>
          <w:noProof/>
        </w:rPr>
        <w:drawing>
          <wp:inline distT="0" distB="0" distL="0" distR="0">
            <wp:extent cx="12935" cy="12933"/>
            <wp:effectExtent l="0" t="0" r="0" b="0"/>
            <wp:docPr id="21673" name="Picture 21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3" name="Picture 216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35" cy="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677A77">
      <w:pPr>
        <w:spacing w:after="36"/>
        <w:ind w:left="31" w:right="10" w:hanging="5"/>
      </w:pPr>
      <w:r>
        <w:rPr>
          <w:sz w:val="20"/>
        </w:rPr>
        <w:t>4.</w:t>
      </w:r>
      <w:r>
        <w:rPr>
          <w:sz w:val="20"/>
        </w:rPr>
        <w:t xml:space="preserve"> </w:t>
      </w:r>
      <w:r>
        <w:rPr>
          <w:sz w:val="20"/>
        </w:rPr>
        <w:t>Výše nákladů žadatele obsažených v konečné smlouvě se bude řídit těmito zásadami:</w:t>
      </w:r>
      <w:r>
        <w:rPr>
          <w:noProof/>
        </w:rPr>
        <w:drawing>
          <wp:inline distT="0" distB="0" distL="0" distR="0">
            <wp:extent cx="12936" cy="35567"/>
            <wp:effectExtent l="0" t="0" r="0" b="0"/>
            <wp:docPr id="21675" name="Picture 2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5" name="Picture 216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36" cy="3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677A77" w:rsidP="00677A77">
      <w:pPr>
        <w:spacing w:line="240" w:lineRule="auto"/>
        <w:ind w:left="316" w:right="10" w:firstLine="41"/>
      </w:pPr>
      <w:r>
        <w:rPr>
          <w:sz w:val="20"/>
        </w:rPr>
        <w:t>Na základě zákona č. 458/2000 Sb. §</w:t>
      </w:r>
      <w:r>
        <w:rPr>
          <w:sz w:val="20"/>
        </w:rPr>
        <w:t xml:space="preserve"> 47 ve znění pozdějších předpisů provozovatel zajistí realizaci přeložky na náklady </w:t>
      </w:r>
      <w:r>
        <w:rPr>
          <w:noProof/>
        </w:rPr>
        <w:drawing>
          <wp:inline distT="0" distB="0" distL="0" distR="0">
            <wp:extent cx="3234" cy="6467"/>
            <wp:effectExtent l="0" t="0" r="0" b="0"/>
            <wp:docPr id="4289" name="Picture 4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9" name="Picture 428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žadatele.</w:t>
      </w:r>
    </w:p>
    <w:p w:rsidR="009D2B2E" w:rsidRDefault="00677A77" w:rsidP="00677A77">
      <w:pPr>
        <w:spacing w:after="36" w:line="240" w:lineRule="auto"/>
        <w:ind w:left="361" w:right="10" w:hanging="5"/>
      </w:pPr>
      <w:r>
        <w:rPr>
          <w:sz w:val="20"/>
        </w:rPr>
        <w:t>Předběžný odhad celkových realizačních nákladů přeložky činí 235 000,00 Kč.</w:t>
      </w:r>
      <w:r>
        <w:rPr>
          <w:noProof/>
        </w:rPr>
        <w:drawing>
          <wp:inline distT="0" distB="0" distL="0" distR="0">
            <wp:extent cx="3234" cy="16167"/>
            <wp:effectExtent l="0" t="0" r="0" b="0"/>
            <wp:docPr id="21677" name="Picture 2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7" name="Picture 216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1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677A77">
      <w:pPr>
        <w:ind w:left="341" w:right="87"/>
      </w:pPr>
      <w:r>
        <w:t>Předpokládané náklady (bez DPH) spojené s realizací přeložky budou vyčísleny po zajištění zhotovitele a upřesnění ceny hlavního materiálu dle zpracované projektové dokumentace ve smlouvě o realizaci přeložky. Skutečné náklady budou vyúčtovány po ukončení s</w:t>
      </w:r>
      <w:r>
        <w:t xml:space="preserve">amotné realizace přeložky a po provedení vkladu případných věcných břemen (služebností) podle </w:t>
      </w:r>
      <w:r>
        <w:rPr>
          <w:noProof/>
        </w:rPr>
        <w:drawing>
          <wp:inline distT="0" distB="0" distL="0" distR="0">
            <wp:extent cx="3233" cy="6466"/>
            <wp:effectExtent l="0" t="0" r="0" b="0"/>
            <wp:docPr id="4292" name="Picture 4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" name="Picture 42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energetického zákona (dále jen „věcné břemeno) k přeložkou dotčeným nemovitým věcem. V případě nutnosti zřízení </w:t>
      </w:r>
      <w:r>
        <w:rPr>
          <w:noProof/>
        </w:rPr>
        <w:drawing>
          <wp:inline distT="0" distB="0" distL="0" distR="0">
            <wp:extent cx="3234" cy="3233"/>
            <wp:effectExtent l="0" t="0" r="0" b="0"/>
            <wp:docPr id="4293" name="Picture 4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" name="Picture 429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věcných břemen </w:t>
      </w:r>
      <w:r>
        <w:lastRenderedPageBreak/>
        <w:t>vyv</w:t>
      </w:r>
      <w:r>
        <w:t>olaných přeložkou může být zálo</w:t>
      </w:r>
      <w:r>
        <w:t xml:space="preserve">hová platba na realizaci přeložky rozdělena za účelem samostatného </w:t>
      </w:r>
      <w:r>
        <w:rPr>
          <w:noProof/>
        </w:rPr>
        <w:drawing>
          <wp:inline distT="0" distB="0" distL="0" distR="0">
            <wp:extent cx="3234" cy="3234"/>
            <wp:effectExtent l="0" t="0" r="0" b="0"/>
            <wp:docPr id="4294" name="Picture 4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" name="Picture 42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vyúčtování nákladů na tato věcná břemena</w:t>
      </w:r>
      <w:r>
        <w:rPr>
          <w:noProof/>
        </w:rPr>
        <w:drawing>
          <wp:inline distT="0" distB="0" distL="0" distR="0">
            <wp:extent cx="3234" cy="3232"/>
            <wp:effectExtent l="0" t="0" r="0" b="0"/>
            <wp:docPr id="4295" name="Picture 4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" name="Picture 429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677A77">
      <w:pPr>
        <w:numPr>
          <w:ilvl w:val="0"/>
          <w:numId w:val="2"/>
        </w:numPr>
        <w:ind w:right="10" w:hanging="280"/>
      </w:pPr>
      <w:r>
        <w:t xml:space="preserve">Předpokladem pro uzavření konečné smlouvy je rovněž uzavření smluv o budoucích smlouvách o zřízení věcného břemene </w:t>
      </w:r>
      <w:r>
        <w:rPr>
          <w:noProof/>
        </w:rPr>
        <w:drawing>
          <wp:inline distT="0" distB="0" distL="0" distR="0">
            <wp:extent cx="16170" cy="25867"/>
            <wp:effectExtent l="0" t="0" r="0" b="0"/>
            <wp:docPr id="21679" name="Picture 2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9" name="Picture 2167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170" cy="2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 vlastníky nemovitých věcí do</w:t>
      </w:r>
      <w:r>
        <w:t>tčených stavbou přeložky.</w:t>
      </w:r>
    </w:p>
    <w:p w:rsidR="009D2B2E" w:rsidRDefault="00677A77">
      <w:pPr>
        <w:numPr>
          <w:ilvl w:val="0"/>
          <w:numId w:val="2"/>
        </w:numPr>
        <w:spacing w:after="658"/>
        <w:ind w:right="10" w:hanging="280"/>
      </w:pPr>
      <w:r>
        <w:rPr>
          <w:sz w:val="20"/>
        </w:rPr>
        <w:t>Po podepsání konečné smlouvy a úhradě zálohy na náklady realizace přeložky žadatelem zajistí realizaci stavby přeložky.</w:t>
      </w:r>
    </w:p>
    <w:p w:rsidR="009D2B2E" w:rsidRDefault="00677A77">
      <w:pPr>
        <w:ind w:left="326" w:right="235" w:hanging="280"/>
      </w:pPr>
      <w:r>
        <w:rPr>
          <w:noProof/>
        </w:rPr>
        <w:drawing>
          <wp:inline distT="0" distB="0" distL="0" distR="0">
            <wp:extent cx="3234" cy="6467"/>
            <wp:effectExtent l="0" t="0" r="0" b="0"/>
            <wp:docPr id="10625" name="Picture 10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" name="Picture 106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7. Zjistí-li provozovatel, že</w:t>
      </w:r>
      <w:r>
        <w:t xml:space="preserve"> přeložku není možné za původních předpokládaných podm</w:t>
      </w:r>
      <w:r>
        <w:t xml:space="preserve">ínek provést, oznámí tuto skutečnost </w:t>
      </w:r>
      <w:r>
        <w:rPr>
          <w:noProof/>
        </w:rPr>
        <w:drawing>
          <wp:inline distT="0" distB="0" distL="0" distR="0">
            <wp:extent cx="3234" cy="3233"/>
            <wp:effectExtent l="0" t="0" r="0" b="0"/>
            <wp:docPr id="10628" name="Picture 10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" name="Picture 106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bezodkladně žadateli společně s předložením návrhu dodatku k této smlouvě, případně s návrhem jiného řešení. Nepřijetí </w:t>
      </w:r>
      <w:r>
        <w:rPr>
          <w:noProof/>
        </w:rPr>
        <w:drawing>
          <wp:inline distT="0" distB="0" distL="0" distR="0">
            <wp:extent cx="6469" cy="71133"/>
            <wp:effectExtent l="0" t="0" r="0" b="0"/>
            <wp:docPr id="21688" name="Picture 21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8" name="Picture 2168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69" cy="7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návrhu smluvního dodatku dle předchozí věty žadatelem ve lhůtě stanovené provozovatelem, která nesmí</w:t>
      </w:r>
      <w:r>
        <w:t xml:space="preserve"> být kratší jak 30 dnů, zakládá právo provozovatele odstoupit od této smlouvy.</w:t>
      </w:r>
      <w:r>
        <w:rPr>
          <w:noProof/>
        </w:rPr>
        <w:drawing>
          <wp:inline distT="0" distB="0" distL="0" distR="0">
            <wp:extent cx="6468" cy="19400"/>
            <wp:effectExtent l="0" t="0" r="0" b="0"/>
            <wp:docPr id="21690" name="Picture 21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0" name="Picture 2169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677A77">
      <w:pPr>
        <w:spacing w:line="265" w:lineRule="auto"/>
        <w:ind w:left="448" w:right="578"/>
        <w:jc w:val="left"/>
      </w:pPr>
      <w:r>
        <w:rPr>
          <w:sz w:val="22"/>
        </w:rPr>
        <w:t>b) ŽADATEL:</w:t>
      </w:r>
    </w:p>
    <w:p w:rsidR="009D2B2E" w:rsidRDefault="00677A77">
      <w:pPr>
        <w:spacing w:after="32"/>
        <w:ind w:left="56" w:right="235"/>
      </w:pPr>
      <w:r>
        <w:t xml:space="preserve">1. </w:t>
      </w:r>
      <w:r>
        <w:t>Zavazuje se poskytnout za provozovatelem stanovených podmínek nezbytnou součinnost a podklady pro zhotovení PD.</w:t>
      </w:r>
    </w:p>
    <w:p w:rsidR="009D2B2E" w:rsidRDefault="00677A77">
      <w:pPr>
        <w:ind w:left="336" w:right="5" w:hanging="290"/>
      </w:pPr>
      <w:r>
        <w:rPr>
          <w:noProof/>
        </w:rPr>
        <w:drawing>
          <wp:inline distT="0" distB="0" distL="0" distR="0">
            <wp:extent cx="3234" cy="6466"/>
            <wp:effectExtent l="0" t="0" r="0" b="0"/>
            <wp:docPr id="10633" name="Picture 10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" name="Picture 1063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</w:t>
      </w:r>
      <w:r>
        <w:t>Je povinen přijmout od provozovatele nabíd</w:t>
      </w:r>
      <w:r>
        <w:t xml:space="preserve">ku (návrh) konečné smlouvy ve lhůtě do 30 dnů od jejího doručení, pokud její </w:t>
      </w:r>
      <w:r>
        <w:rPr>
          <w:noProof/>
        </w:rPr>
        <w:drawing>
          <wp:inline distT="0" distB="0" distL="0" distR="0">
            <wp:extent cx="3233" cy="6467"/>
            <wp:effectExtent l="0" t="0" r="0" b="0"/>
            <wp:docPr id="10632" name="Picture 10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" name="Picture 1063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obsah nebude odporovat ujednáním této smlouvy. Přijetím nabídky dle předchozí věty se rozumí zpětné doručení jednoho vyhotovení konečné smlouvy podepsané žadatelem provozovateli </w:t>
      </w:r>
      <w:r>
        <w:t xml:space="preserve">bez učinění jakýchkoliv dodatků nebo odchylek od obsahu </w:t>
      </w:r>
      <w:r>
        <w:rPr>
          <w:noProof/>
        </w:rPr>
        <w:drawing>
          <wp:inline distT="0" distB="0" distL="0" distR="0">
            <wp:extent cx="3234" cy="71133"/>
            <wp:effectExtent l="0" t="0" r="0" b="0"/>
            <wp:docPr id="21692" name="Picture 2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2" name="Picture 2169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7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nabídky. V opačném případě je provozovatel oprávněn od této smlouvy odstoupit a žadatel je povinen provozovateli nahradit v důsledku toho vzniklou škodu.</w:t>
      </w:r>
    </w:p>
    <w:p w:rsidR="009D2B2E" w:rsidRDefault="00677A77">
      <w:pPr>
        <w:ind w:left="301" w:right="10" w:hanging="275"/>
      </w:pPr>
      <w:r>
        <w:rPr>
          <w:sz w:val="20"/>
        </w:rPr>
        <w:t xml:space="preserve">3, </w:t>
      </w:r>
      <w:r>
        <w:rPr>
          <w:sz w:val="20"/>
        </w:rPr>
        <w:t>Pokud žadatel v průběhu zpracování svůj po</w:t>
      </w:r>
      <w:r>
        <w:rPr>
          <w:sz w:val="20"/>
        </w:rPr>
        <w:t>žadavek zruší nebo neuzavře ve lhůtě uvedené v bodě 2. konečnou smlouvu na realizaci přeložky, uhradí dosud vzniklé či konečné náklady za zpracování projektové dokumentace a na inženýrskou činnost na základě předložené faktury. Předběžný odhad celkové ceny</w:t>
      </w:r>
      <w:r>
        <w:rPr>
          <w:sz w:val="20"/>
        </w:rPr>
        <w:t xml:space="preserve"> za zpracování projektové dokumentace a inženýrskou činnost činní 62550,- Kč. Konečná cena za PD bude stanovena na základě součtu ceny za zpracování technické části PD a kalkulace ceny za uzavření nezbytných smluv o budoucích smlouvách na zřízení věcného b</w:t>
      </w:r>
      <w:r>
        <w:rPr>
          <w:sz w:val="20"/>
        </w:rPr>
        <w:t>řemene na přeložkou dotčených nemovitých věcech, vč. uhrazených správních poplatků a nákladů na potřebné geodetické práce v rámci zpracování PD.</w:t>
      </w:r>
    </w:p>
    <w:p w:rsidR="009D2B2E" w:rsidRDefault="00677A77">
      <w:pPr>
        <w:ind w:left="321" w:right="235" w:hanging="275"/>
      </w:pPr>
      <w:r>
        <w:t xml:space="preserve">4. </w:t>
      </w:r>
      <w:r>
        <w:t>Na nemovitých věcech ve vlastnictví žadatele, dotčených stanoveným technickým řešením přeložky dle Stanovisk</w:t>
      </w:r>
      <w:r>
        <w:t>a provozovatele, jehož ev. č. je uvedeno v ČI, Il této smlouvy, umožní zřízení věcného břemene za finanční náhradu dle znění zákona 1</w:t>
      </w:r>
      <w:r>
        <w:t>51/ 1 997 Sb. a souvisejících předpisů, v platném znění. Smlouva o budoucí smlouvě na zřízení věcného břemene bude s žadat</w:t>
      </w:r>
      <w:r>
        <w:t>elem uzavřena v průběhu projekčních prací,</w:t>
      </w:r>
    </w:p>
    <w:p w:rsidR="009D2B2E" w:rsidRDefault="00677A77">
      <w:pPr>
        <w:ind w:left="311" w:right="127" w:hanging="285"/>
      </w:pPr>
      <w:r>
        <w:rPr>
          <w:sz w:val="20"/>
        </w:rPr>
        <w:t xml:space="preserve">5, </w:t>
      </w:r>
      <w:r>
        <w:rPr>
          <w:sz w:val="20"/>
        </w:rPr>
        <w:t>Je povinen se v rámci konečné smlouvy zavázat na svůj náklad v nezbytně nutném rozsahu k vyklizení a přípravě prostor pro stavbu přeložky na svých nemovitých věcech.</w:t>
      </w:r>
    </w:p>
    <w:p w:rsidR="009D2B2E" w:rsidRDefault="00677A77">
      <w:pPr>
        <w:spacing w:after="159"/>
        <w:ind w:left="56" w:right="235"/>
      </w:pPr>
      <w:r>
        <w:t xml:space="preserve">Smluvní strany se dohodly, že budou účinně spolupracovat při přípravě i realizaci celé stavby přeložky. Zároveň se zavazují </w:t>
      </w:r>
      <w:r>
        <w:rPr>
          <w:noProof/>
        </w:rPr>
        <w:drawing>
          <wp:inline distT="0" distB="0" distL="0" distR="0">
            <wp:extent cx="6468" cy="35566"/>
            <wp:effectExtent l="0" t="0" r="0" b="0"/>
            <wp:docPr id="21694" name="Picture 2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4" name="Picture 2169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vzájemně se informovat o všech skutečnostech majících vliv na závazky dohodnuté v této smlou</w:t>
      </w:r>
      <w:r>
        <w:t>vě.</w:t>
      </w:r>
    </w:p>
    <w:tbl>
      <w:tblPr>
        <w:tblStyle w:val="TableGrid"/>
        <w:tblpPr w:vertAnchor="text" w:tblpX="36" w:tblpY="221"/>
        <w:tblOverlap w:val="never"/>
        <w:tblW w:w="962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9370"/>
      </w:tblGrid>
      <w:tr w:rsidR="009D2B2E">
        <w:trPr>
          <w:trHeight w:val="340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D2B2E" w:rsidRDefault="00677A77">
            <w:pPr>
              <w:spacing w:after="351" w:line="259" w:lineRule="auto"/>
              <w:ind w:left="15" w:right="0" w:firstLine="0"/>
              <w:jc w:val="left"/>
            </w:pPr>
            <w:r>
              <w:rPr>
                <w:sz w:val="20"/>
              </w:rPr>
              <w:t>1.</w:t>
            </w:r>
          </w:p>
          <w:p w:rsidR="009D2B2E" w:rsidRDefault="00677A77">
            <w:pPr>
              <w:spacing w:after="182" w:line="259" w:lineRule="auto"/>
              <w:ind w:left="5" w:right="0" w:firstLine="0"/>
              <w:jc w:val="left"/>
            </w:pPr>
            <w:r>
              <w:t>2,</w:t>
            </w:r>
          </w:p>
          <w:p w:rsidR="009D2B2E" w:rsidRDefault="00677A77">
            <w:pPr>
              <w:spacing w:line="259" w:lineRule="auto"/>
              <w:ind w:left="0" w:right="0" w:firstLine="0"/>
              <w:jc w:val="left"/>
            </w:pPr>
            <w:r>
              <w:t>3,</w:t>
            </w:r>
          </w:p>
          <w:p w:rsidR="009D2B2E" w:rsidRDefault="00677A77">
            <w:pPr>
              <w:spacing w:line="259" w:lineRule="auto"/>
              <w:ind w:left="0" w:right="0" w:firstLine="0"/>
              <w:jc w:val="left"/>
            </w:pPr>
            <w:r>
              <w:t>4.</w:t>
            </w:r>
          </w:p>
          <w:p w:rsidR="009D2B2E" w:rsidRDefault="00677A77">
            <w:pPr>
              <w:spacing w:after="992" w:line="259" w:lineRule="auto"/>
              <w:ind w:left="0" w:right="0" w:firstLine="0"/>
              <w:jc w:val="left"/>
            </w:pPr>
            <w:r>
              <w:t>5,</w:t>
            </w:r>
          </w:p>
          <w:p w:rsidR="009D2B2E" w:rsidRDefault="00677A77">
            <w:pPr>
              <w:spacing w:after="157" w:line="259" w:lineRule="auto"/>
              <w:ind w:left="0" w:right="0" w:firstLine="0"/>
              <w:jc w:val="left"/>
            </w:pPr>
            <w:r>
              <w:rPr>
                <w:sz w:val="20"/>
              </w:rPr>
              <w:t>6.</w:t>
            </w:r>
          </w:p>
          <w:p w:rsidR="009D2B2E" w:rsidRDefault="00677A77">
            <w:pPr>
              <w:spacing w:line="259" w:lineRule="auto"/>
              <w:ind w:left="0" w:right="0" w:firstLine="0"/>
              <w:jc w:val="left"/>
            </w:pPr>
            <w:r>
              <w:t>7,</w:t>
            </w:r>
          </w:p>
          <w:p w:rsidR="009D2B2E" w:rsidRDefault="00677A77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</w:rPr>
              <w:t>8,</w:t>
            </w: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9D2B2E" w:rsidRDefault="00677A77">
            <w:pPr>
              <w:ind w:left="31" w:right="194" w:firstLine="0"/>
            </w:pPr>
            <w:r>
              <w:t>Tato smlouv</w:t>
            </w:r>
            <w:r>
              <w:t>a představuje úplnou dohodu mezi stranami smlouvy týkající se jejího předmětu a obsahu. Tato smlouva může být měněna nebo doplňována pouze formou číslovaných písemných dodatků podepsaných oběma smluvními stranami, a to pod sankcí jejich neplatn</w:t>
            </w:r>
            <w:r>
              <w:t xml:space="preserve">osti. Písemná forma je nezbytná i pro právní úkony </w:t>
            </w:r>
            <w:r>
              <w:t>směřující ke zrušení Smlouvy,</w:t>
            </w:r>
          </w:p>
          <w:p w:rsidR="009D2B2E" w:rsidRDefault="00677A77">
            <w:pPr>
              <w:ind w:left="36" w:right="0" w:firstLine="0"/>
              <w:jc w:val="left"/>
            </w:pPr>
            <w:r>
              <w:t>Odpověď</w:t>
            </w:r>
            <w:r>
              <w:t xml:space="preserve"> smluvní strany podle ustanovení §</w:t>
            </w:r>
            <w:r>
              <w:t xml:space="preserve"> 1 740 odst. 3 OZ s dodatkem, odchylkou, byť i takovou, která podstatně nemění </w:t>
            </w:r>
            <w:r>
              <w:rPr>
                <w:noProof/>
              </w:rPr>
              <w:drawing>
                <wp:inline distT="0" distB="0" distL="0" distR="0">
                  <wp:extent cx="3234" cy="3234"/>
                  <wp:effectExtent l="0" t="0" r="0" b="0"/>
                  <wp:docPr id="10641" name="Picture 10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1" name="Picture 1064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" cy="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podmínky nabídky, není přijetím nabídky na uzavření sml</w:t>
            </w:r>
            <w:r>
              <w:t>ouvy.</w:t>
            </w:r>
            <w:r>
              <w:rPr>
                <w:noProof/>
              </w:rPr>
              <w:drawing>
                <wp:inline distT="0" distB="0" distL="0" distR="0">
                  <wp:extent cx="3234" cy="9700"/>
                  <wp:effectExtent l="0" t="0" r="0" b="0"/>
                  <wp:docPr id="10644" name="Picture 10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4" name="Picture 1064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" cy="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34" cy="3234"/>
                  <wp:effectExtent l="0" t="0" r="0" b="0"/>
                  <wp:docPr id="10645" name="Picture 10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" name="Picture 1064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" cy="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2E" w:rsidRDefault="00677A77">
            <w:pPr>
              <w:spacing w:line="259" w:lineRule="auto"/>
              <w:ind w:left="31" w:right="0" w:firstLine="0"/>
              <w:jc w:val="left"/>
            </w:pPr>
            <w:r>
              <w:t>Smlouva nabývá platnosti a účinnosti dnem jejího podpisu oběma smluvními stranami.</w:t>
            </w:r>
          </w:p>
          <w:p w:rsidR="009D2B2E" w:rsidRDefault="00677A77">
            <w:pPr>
              <w:spacing w:line="259" w:lineRule="auto"/>
              <w:ind w:left="20" w:right="0" w:firstLine="0"/>
            </w:pPr>
            <w:r>
              <w:rPr>
                <w:sz w:val="20"/>
              </w:rPr>
              <w:t>Tato smlouva v celém rozsahu nahrazuj</w:t>
            </w:r>
            <w:r>
              <w:rPr>
                <w:sz w:val="20"/>
              </w:rPr>
              <w:t>e veškerá vzájemná jednání stran smlouvy uskutečněná před dnem uzavření smlouvy,</w:t>
            </w:r>
          </w:p>
          <w:p w:rsidR="009D2B2E" w:rsidRDefault="00677A77">
            <w:pPr>
              <w:ind w:left="30" w:right="0"/>
              <w:jc w:val="left"/>
            </w:pPr>
            <w:r>
              <w:t xml:space="preserve">Je-li smlouva uzavírána prostředky umožňujícími komunikaci na dálku (distančním způsobem) nebo mimo obchodní prostory PDS, je žadatel (spotřebitel), oprávněn od této smlouvy odstoupit ve lhůtě 1 4 dnů od uzavření smlouvy a to písemně </w:t>
            </w:r>
            <w:r>
              <w:rPr>
                <w:noProof/>
              </w:rPr>
              <w:drawing>
                <wp:inline distT="0" distB="0" distL="0" distR="0">
                  <wp:extent cx="3234" cy="3234"/>
                  <wp:effectExtent l="0" t="0" r="0" b="0"/>
                  <wp:docPr id="10648" name="Picture 10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8" name="Picture 106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" cy="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prostřednictvím formu</w:t>
            </w:r>
            <w:r>
              <w:t xml:space="preserve">láře, jehož náležitosti stanoví prováděcí právní předpis OZ a který je k dispozici na kontaktních místech provozovatele a ke stažení na webové adrese www.cezdistribuce,cz, Žadatel, je-li spotřebitelem současně žádá </w:t>
            </w:r>
            <w:r>
              <w:rPr>
                <w:noProof/>
              </w:rPr>
              <w:drawing>
                <wp:inline distT="0" distB="0" distL="0" distR="0">
                  <wp:extent cx="3234" cy="3233"/>
                  <wp:effectExtent l="0" t="0" r="0" b="0"/>
                  <wp:docPr id="10649" name="Picture 10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9" name="Picture 1064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" cy="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provozovatele, aby započal s plněním své</w:t>
            </w:r>
            <w:r>
              <w:t xml:space="preserve">ho závazku dle této smlouvy ještě před uplynutím lhůty pro odstoupení od smlouvy </w:t>
            </w:r>
            <w:r>
              <w:rPr>
                <w:noProof/>
              </w:rPr>
              <w:drawing>
                <wp:inline distT="0" distB="0" distL="0" distR="0">
                  <wp:extent cx="6468" cy="3233"/>
                  <wp:effectExtent l="0" t="0" r="0" b="0"/>
                  <wp:docPr id="10650" name="Picture 10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0" name="Picture 1065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" cy="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dle předchozí věty a to ve smyslu §</w:t>
            </w:r>
            <w:r>
              <w:t xml:space="preserve"> 1823 OZ.</w:t>
            </w:r>
          </w:p>
          <w:p w:rsidR="009D2B2E" w:rsidRDefault="00677A77">
            <w:pPr>
              <w:spacing w:after="14" w:line="223" w:lineRule="auto"/>
              <w:ind w:left="36" w:right="0" w:hanging="5"/>
            </w:pPr>
            <w:r>
              <w:t>Fyzické osoby, které tuto smlouvu za jednotlivé smluvní strany uzavírají, tímto prohlašují, že jsou plně oprávněny k jejímu platn</w:t>
            </w:r>
            <w:r>
              <w:t>ému uzavření.</w:t>
            </w:r>
          </w:p>
          <w:p w:rsidR="009D2B2E" w:rsidRDefault="00677A77">
            <w:pPr>
              <w:spacing w:line="259" w:lineRule="auto"/>
              <w:ind w:left="31" w:right="0" w:firstLine="0"/>
              <w:jc w:val="left"/>
            </w:pPr>
            <w:r>
              <w:t>Smlouva je vyhoto</w:t>
            </w:r>
            <w:r>
              <w:t>vena ve dvou stejnopisech s platností originálu, z nichž každá strana obdrží po jednom stejnopisu.</w:t>
            </w:r>
          </w:p>
          <w:p w:rsidR="009D2B2E" w:rsidRDefault="00677A77">
            <w:pPr>
              <w:spacing w:line="259" w:lineRule="auto"/>
              <w:ind w:left="36" w:right="0" w:firstLine="0"/>
            </w:pPr>
            <w:r>
              <w:t>Podpisem této smlouvy žadatel jako subjekt údajů potvrzuje, že provozovatel jako správce údajů splnil vůči danému subjektu.</w:t>
            </w:r>
          </w:p>
          <w:p w:rsidR="00677A77" w:rsidRDefault="00677A77">
            <w:pPr>
              <w:spacing w:line="259" w:lineRule="auto"/>
              <w:ind w:left="36" w:right="0" w:firstLine="0"/>
            </w:pPr>
          </w:p>
        </w:tc>
      </w:tr>
    </w:tbl>
    <w:p w:rsidR="009D2B2E" w:rsidRDefault="00677A77">
      <w:pPr>
        <w:spacing w:after="33" w:line="265" w:lineRule="auto"/>
        <w:ind w:left="46" w:right="578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6875174</wp:posOffset>
            </wp:positionH>
            <wp:positionV relativeFrom="page">
              <wp:posOffset>5338202</wp:posOffset>
            </wp:positionV>
            <wp:extent cx="3234" cy="3234"/>
            <wp:effectExtent l="0" t="0" r="0" b="0"/>
            <wp:wrapTopAndBottom/>
            <wp:docPr id="10647" name="Picture 10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" name="Picture 1064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16169</wp:posOffset>
            </wp:positionH>
            <wp:positionV relativeFrom="paragraph">
              <wp:posOffset>187532</wp:posOffset>
            </wp:positionV>
            <wp:extent cx="6468" cy="3233"/>
            <wp:effectExtent l="0" t="0" r="0" b="0"/>
            <wp:wrapSquare wrapText="bothSides"/>
            <wp:docPr id="10640" name="Picture 10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" name="Picture 1064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16169</wp:posOffset>
            </wp:positionH>
            <wp:positionV relativeFrom="paragraph">
              <wp:posOffset>572296</wp:posOffset>
            </wp:positionV>
            <wp:extent cx="6468" cy="58200"/>
            <wp:effectExtent l="0" t="0" r="0" b="0"/>
            <wp:wrapSquare wrapText="bothSides"/>
            <wp:docPr id="21696" name="Picture 2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6" name="Picture 2169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6137855</wp:posOffset>
            </wp:positionH>
            <wp:positionV relativeFrom="paragraph">
              <wp:posOffset>979694</wp:posOffset>
            </wp:positionV>
            <wp:extent cx="3234" cy="3233"/>
            <wp:effectExtent l="0" t="0" r="0" b="0"/>
            <wp:wrapSquare wrapText="bothSides"/>
            <wp:docPr id="10646" name="Picture 10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" name="Picture 1064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IV. ZÁVĚREČNÁ USTANOVENÍ</w:t>
      </w:r>
      <w:r>
        <w:rPr>
          <w:noProof/>
        </w:rPr>
        <w:drawing>
          <wp:inline distT="0" distB="0" distL="0" distR="0">
            <wp:extent cx="3234" cy="3233"/>
            <wp:effectExtent l="0" t="0" r="0" b="0"/>
            <wp:docPr id="10639" name="Picture 10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" name="Picture 1063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677A77">
      <w:pPr>
        <w:spacing w:before="26" w:after="30"/>
        <w:ind w:left="305" w:right="10" w:hanging="5"/>
      </w:pPr>
      <w:r>
        <w:rPr>
          <w:sz w:val="20"/>
        </w:rPr>
        <w:t>údajů informační povinnost ve smyslu ust. § 1</w:t>
      </w:r>
      <w:bookmarkStart w:id="0" w:name="_GoBack"/>
      <w:bookmarkEnd w:id="0"/>
      <w:r>
        <w:rPr>
          <w:sz w:val="20"/>
        </w:rPr>
        <w:t>1 zákona č. 101/2000 Sb., v platném</w:t>
      </w:r>
      <w:r>
        <w:rPr>
          <w:sz w:val="20"/>
        </w:rPr>
        <w:t xml:space="preserve"> znění, týkající se zejména rozsahu, účelu, způsobu, místa provádění zpracování osobních dat subjektu údajů a možnosti nakládání s nimi, jakož i</w:t>
      </w:r>
      <w:r>
        <w:rPr>
          <w:sz w:val="20"/>
        </w:rPr>
        <w:t xml:space="preserve"> osobě jejich zpracovatele,</w:t>
      </w:r>
    </w:p>
    <w:p w:rsidR="009D2B2E" w:rsidRDefault="00677A77">
      <w:pPr>
        <w:ind w:left="311" w:right="71" w:hanging="265"/>
      </w:pPr>
      <w:r>
        <w:rPr>
          <w:noProof/>
        </w:rPr>
        <w:drawing>
          <wp:inline distT="0" distB="0" distL="0" distR="0">
            <wp:extent cx="103483" cy="103467"/>
            <wp:effectExtent l="0" t="0" r="0" b="0"/>
            <wp:docPr id="21698" name="Picture 2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8" name="Picture 2169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3483" cy="10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Žadatel svým podpisem současně potvrzuje, že (vedle výše uvedených informací) je si též plně vědom všech svých práv v souvislosti s poskytnutím svých osobních údajů k účelu danému touto smlouvou a rovněž potvrzuje pravdivost a</w:t>
      </w:r>
      <w:r>
        <w:t xml:space="preserve"> aktuálnost osobních údajů, které k účelu předmětné smlouvy poskytl. Žadatel se podpisem smlouvy též zavazuje prokazatelně provozovateli oznámit do pěti pracovních dnů případné změny svých osobních údajů</w:t>
      </w:r>
      <w:r>
        <w:rPr>
          <w:noProof/>
        </w:rPr>
        <w:drawing>
          <wp:inline distT="0" distB="0" distL="0" distR="0">
            <wp:extent cx="32339" cy="87299"/>
            <wp:effectExtent l="0" t="0" r="0" b="0"/>
            <wp:docPr id="21700" name="Picture 2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0" name="Picture 2170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39" cy="8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677A77">
      <w:pPr>
        <w:ind w:left="286" w:right="10" w:hanging="260"/>
      </w:pPr>
      <w:r>
        <w:rPr>
          <w:sz w:val="20"/>
        </w:rPr>
        <w:t xml:space="preserve">10. Provozovatel se zavazuje, že osobní údaje bude </w:t>
      </w:r>
      <w:r>
        <w:rPr>
          <w:sz w:val="20"/>
        </w:rPr>
        <w:t>využívat a nakládat s nimi pouze ke sjednanému účelu a v souladu se zákonem.</w:t>
      </w:r>
    </w:p>
    <w:p w:rsidR="009D2B2E" w:rsidRDefault="00677A77">
      <w:pPr>
        <w:spacing w:after="412"/>
        <w:ind w:left="306" w:right="235" w:hanging="260"/>
      </w:pPr>
      <w:r>
        <w:t xml:space="preserve">1 1. Smluvní strany prohlašují, že se s obsahem této smlouvy řádně seznámily a jejím jednotlivým ustanovením rozumí. Dále </w:t>
      </w:r>
      <w:r>
        <w:rPr>
          <w:noProof/>
        </w:rPr>
        <w:drawing>
          <wp:inline distT="0" distB="0" distL="0" distR="0">
            <wp:extent cx="3234" cy="6467"/>
            <wp:effectExtent l="0" t="0" r="0" b="0"/>
            <wp:docPr id="10661" name="Picture 10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" name="Picture 106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  <w:r>
        <w:rPr>
          <w:noProof/>
        </w:rPr>
        <w:drawing>
          <wp:inline distT="0" distB="0" distL="0" distR="0">
            <wp:extent cx="3234" cy="9700"/>
            <wp:effectExtent l="0" t="0" r="0" b="0"/>
            <wp:docPr id="10662" name="Picture 10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" name="Picture 1066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2E" w:rsidRDefault="00677A77">
      <w:pPr>
        <w:spacing w:after="354"/>
        <w:ind w:left="5144" w:right="2475" w:hanging="4563"/>
      </w:pPr>
      <w:r>
        <w:rPr>
          <w:sz w:val="22"/>
        </w:rPr>
        <w:lastRenderedPageBreak/>
        <w:t>ZA ŽADATELE:</w:t>
      </w:r>
      <w:r>
        <w:rPr>
          <w:sz w:val="22"/>
        </w:rPr>
        <w:tab/>
        <w:t xml:space="preserve">ZA </w:t>
      </w:r>
      <w:r>
        <w:rPr>
          <w:sz w:val="22"/>
        </w:rPr>
        <w:t>PROVOZOVATELE: ČEZ Distribuce, a. s.</w:t>
      </w:r>
    </w:p>
    <w:p w:rsidR="009D2B2E" w:rsidRDefault="00677A77" w:rsidP="00677A77">
      <w:pPr>
        <w:spacing w:after="52" w:line="259" w:lineRule="auto"/>
        <w:ind w:left="1594" w:right="397" w:firstLine="530"/>
        <w:jc w:val="center"/>
      </w:pPr>
      <w:r>
        <w:rPr>
          <w:sz w:val="20"/>
        </w:rPr>
        <w:t>Tibor Brezina</w:t>
      </w:r>
    </w:p>
    <w:p w:rsidR="009D2B2E" w:rsidRDefault="009D2B2E">
      <w:pPr>
        <w:spacing w:line="259" w:lineRule="auto"/>
        <w:ind w:left="1044" w:right="0" w:firstLine="0"/>
        <w:jc w:val="center"/>
      </w:pPr>
    </w:p>
    <w:sectPr w:rsidR="009D2B2E">
      <w:type w:val="continuous"/>
      <w:pgSz w:w="11902" w:h="16834"/>
      <w:pgMar w:top="1431" w:right="1105" w:bottom="111" w:left="11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EF7"/>
    <w:multiLevelType w:val="hybridMultilevel"/>
    <w:tmpl w:val="8C806C40"/>
    <w:lvl w:ilvl="0" w:tplc="396A1254">
      <w:start w:val="2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4222D6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DE59E2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68B718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F60016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ACE9A4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D6ACEC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3ED06A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6AE98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7F08EF"/>
    <w:multiLevelType w:val="hybridMultilevel"/>
    <w:tmpl w:val="BEA6839C"/>
    <w:lvl w:ilvl="0" w:tplc="8F80A590">
      <w:start w:val="5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CAA9AC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E86B88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E6D48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CA5BB2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81B0E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5A3F1C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802BBA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02BBC6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2E"/>
    <w:rsid w:val="00677A77"/>
    <w:rsid w:val="009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A1E4"/>
  <w15:docId w15:val="{AA90938D-1023-4F92-931B-54C5D860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16" w:lineRule="auto"/>
      <w:ind w:left="61" w:right="2068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540" w:right="850"/>
      <w:jc w:val="right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1446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Burýšková Veronika</dc:creator>
  <cp:keywords/>
  <cp:lastModifiedBy>Burýšková Veronika</cp:lastModifiedBy>
  <cp:revision>2</cp:revision>
  <dcterms:created xsi:type="dcterms:W3CDTF">2016-08-11T07:27:00Z</dcterms:created>
  <dcterms:modified xsi:type="dcterms:W3CDTF">2016-08-11T07:27:00Z</dcterms:modified>
</cp:coreProperties>
</file>