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AA8" w:rsidRPr="00945469" w:rsidRDefault="00717AA8" w:rsidP="00A65322">
      <w:pPr>
        <w:pStyle w:val="Zkladntextodsazen"/>
        <w:spacing w:before="0" w:line="240" w:lineRule="auto"/>
        <w:ind w:left="0"/>
        <w:rPr>
          <w:rFonts w:ascii="Arial" w:hAnsi="Arial" w:cs="Arial"/>
          <w:sz w:val="18"/>
          <w:szCs w:val="18"/>
        </w:rPr>
      </w:pPr>
    </w:p>
    <w:p w:rsidR="00431CB5" w:rsidRPr="00945469" w:rsidRDefault="00D60DC6" w:rsidP="00435984">
      <w:pPr>
        <w:pStyle w:val="Nadpis1"/>
        <w:spacing w:before="0" w:after="0" w:line="240" w:lineRule="auto"/>
        <w:rPr>
          <w:rFonts w:ascii="Arial" w:hAnsi="Arial" w:cs="Arial"/>
          <w:caps/>
          <w:lang w:val="cs-CZ"/>
        </w:rPr>
      </w:pPr>
      <w:r w:rsidRPr="00945469">
        <w:rPr>
          <w:rFonts w:ascii="Arial" w:hAnsi="Arial" w:cs="Arial"/>
          <w:caps/>
          <w:lang w:val="cs-CZ"/>
        </w:rPr>
        <w:t>KUPNÍ SMLOUVA</w:t>
      </w:r>
    </w:p>
    <w:p w:rsidR="00DD7F05" w:rsidRPr="00945469" w:rsidRDefault="00DD7F05" w:rsidP="00435984">
      <w:pPr>
        <w:pStyle w:val="Zkladntextodsazen"/>
        <w:spacing w:before="0" w:line="240" w:lineRule="auto"/>
        <w:ind w:left="0"/>
        <w:jc w:val="center"/>
        <w:rPr>
          <w:rFonts w:ascii="Arial" w:hAnsi="Arial" w:cs="Arial"/>
          <w:sz w:val="20"/>
        </w:rPr>
      </w:pPr>
    </w:p>
    <w:p w:rsidR="00D60DC6" w:rsidRPr="00945469" w:rsidRDefault="00D60DC6" w:rsidP="00435984">
      <w:pPr>
        <w:pStyle w:val="Zkladntextodsazen"/>
        <w:spacing w:before="0" w:line="240" w:lineRule="auto"/>
        <w:ind w:left="0"/>
        <w:jc w:val="center"/>
        <w:rPr>
          <w:rFonts w:ascii="Arial" w:hAnsi="Arial" w:cs="Arial"/>
          <w:sz w:val="20"/>
        </w:rPr>
      </w:pPr>
      <w:r w:rsidRPr="00945469">
        <w:rPr>
          <w:rFonts w:ascii="Arial" w:hAnsi="Arial" w:cs="Arial"/>
          <w:sz w:val="20"/>
        </w:rPr>
        <w:t>uzavřená podle §</w:t>
      </w:r>
      <w:r w:rsidR="00015057" w:rsidRPr="00945469">
        <w:rPr>
          <w:rFonts w:ascii="Arial" w:hAnsi="Arial" w:cs="Arial"/>
          <w:sz w:val="20"/>
        </w:rPr>
        <w:t xml:space="preserve"> </w:t>
      </w:r>
      <w:r w:rsidR="004B79A4" w:rsidRPr="00945469">
        <w:rPr>
          <w:rFonts w:ascii="Arial" w:hAnsi="Arial" w:cs="Arial"/>
          <w:sz w:val="20"/>
        </w:rPr>
        <w:t xml:space="preserve">2079 </w:t>
      </w:r>
      <w:r w:rsidRPr="00945469">
        <w:rPr>
          <w:rFonts w:ascii="Arial" w:hAnsi="Arial" w:cs="Arial"/>
          <w:sz w:val="20"/>
        </w:rPr>
        <w:t xml:space="preserve">a následujících zákona č. </w:t>
      </w:r>
      <w:r w:rsidR="004B79A4" w:rsidRPr="00945469">
        <w:rPr>
          <w:rFonts w:ascii="Arial" w:hAnsi="Arial" w:cs="Arial"/>
          <w:sz w:val="20"/>
        </w:rPr>
        <w:t>89/2012</w:t>
      </w:r>
      <w:r w:rsidRPr="00945469">
        <w:rPr>
          <w:rFonts w:ascii="Arial" w:hAnsi="Arial" w:cs="Arial"/>
          <w:sz w:val="20"/>
        </w:rPr>
        <w:t xml:space="preserve"> Sb., </w:t>
      </w:r>
      <w:r w:rsidR="004B79A4" w:rsidRPr="00945469">
        <w:rPr>
          <w:rFonts w:ascii="Arial" w:hAnsi="Arial" w:cs="Arial"/>
          <w:sz w:val="20"/>
        </w:rPr>
        <w:t>občanský</w:t>
      </w:r>
      <w:r w:rsidRPr="00945469">
        <w:rPr>
          <w:rFonts w:ascii="Arial" w:hAnsi="Arial" w:cs="Arial"/>
          <w:sz w:val="20"/>
        </w:rPr>
        <w:t xml:space="preserve"> zákoník</w:t>
      </w:r>
      <w:r w:rsidRPr="00272503">
        <w:rPr>
          <w:rFonts w:ascii="Arial" w:hAnsi="Arial" w:cs="Arial"/>
          <w:sz w:val="20"/>
        </w:rPr>
        <w:t>,</w:t>
      </w:r>
      <w:r w:rsidRPr="00945469">
        <w:rPr>
          <w:rFonts w:ascii="Arial" w:hAnsi="Arial" w:cs="Arial"/>
          <w:sz w:val="20"/>
        </w:rPr>
        <w:t xml:space="preserve"> </w:t>
      </w:r>
      <w:r w:rsidR="00197772" w:rsidRPr="00272503">
        <w:rPr>
          <w:rFonts w:ascii="Arial" w:hAnsi="Arial" w:cs="Arial"/>
          <w:sz w:val="20"/>
        </w:rPr>
        <w:t>v platném znění</w:t>
      </w:r>
    </w:p>
    <w:p w:rsidR="00AA6257" w:rsidRPr="00945469" w:rsidRDefault="00AA6257" w:rsidP="00435984">
      <w:pPr>
        <w:pStyle w:val="Zkladntextodsazen"/>
        <w:spacing w:before="0" w:line="240" w:lineRule="auto"/>
        <w:ind w:left="0"/>
        <w:jc w:val="center"/>
        <w:rPr>
          <w:rFonts w:ascii="Arial" w:hAnsi="Arial" w:cs="Arial"/>
          <w:sz w:val="20"/>
        </w:rPr>
      </w:pPr>
    </w:p>
    <w:p w:rsidR="00717AA8" w:rsidRPr="00945469" w:rsidRDefault="00717AA8" w:rsidP="00A65322">
      <w:pPr>
        <w:pStyle w:val="Zkladntextodsazen"/>
        <w:spacing w:before="0" w:line="240" w:lineRule="auto"/>
        <w:ind w:left="0"/>
        <w:rPr>
          <w:rFonts w:ascii="Arial" w:hAnsi="Arial" w:cs="Arial"/>
          <w:sz w:val="20"/>
        </w:rPr>
      </w:pPr>
    </w:p>
    <w:p w:rsidR="00717AA8" w:rsidRPr="00945469" w:rsidRDefault="00717AA8" w:rsidP="000F7F4B">
      <w:pPr>
        <w:pStyle w:val="Nadpis1"/>
        <w:keepNext/>
        <w:keepLines/>
        <w:tabs>
          <w:tab w:val="clear" w:pos="426"/>
        </w:tabs>
        <w:overflowPunct w:val="0"/>
        <w:autoSpaceDE w:val="0"/>
        <w:autoSpaceDN w:val="0"/>
        <w:adjustRightInd w:val="0"/>
        <w:spacing w:before="240" w:after="120" w:line="240" w:lineRule="auto"/>
        <w:ind w:left="360"/>
        <w:textAlignment w:val="baseline"/>
        <w:rPr>
          <w:rFonts w:ascii="Arial" w:hAnsi="Arial" w:cs="Arial"/>
          <w:bCs/>
          <w:caps/>
          <w:sz w:val="28"/>
          <w:szCs w:val="28"/>
          <w:lang w:val="cs-CZ"/>
        </w:rPr>
      </w:pPr>
      <w:r w:rsidRPr="00945469">
        <w:rPr>
          <w:rFonts w:ascii="Arial" w:hAnsi="Arial" w:cs="Arial"/>
          <w:bCs/>
          <w:caps/>
          <w:sz w:val="28"/>
          <w:szCs w:val="28"/>
          <w:lang w:val="cs-CZ"/>
        </w:rPr>
        <w:t>Smluvní strany</w:t>
      </w:r>
    </w:p>
    <w:p w:rsidR="00BD69E1" w:rsidRPr="0012285A" w:rsidRDefault="004B368F" w:rsidP="00C4675B">
      <w:pPr>
        <w:spacing w:before="0" w:line="240" w:lineRule="auto"/>
        <w:ind w:left="360"/>
        <w:rPr>
          <w:rFonts w:ascii="Arial" w:hAnsi="Arial" w:cs="Arial"/>
          <w:b/>
          <w:sz w:val="20"/>
          <w:lang w:val="cs-CZ"/>
        </w:rPr>
      </w:pPr>
      <w:r w:rsidRPr="0012285A">
        <w:rPr>
          <w:rFonts w:ascii="Arial" w:hAnsi="Arial" w:cs="Arial"/>
          <w:b/>
          <w:sz w:val="20"/>
          <w:lang w:val="cs-CZ"/>
        </w:rPr>
        <w:t>Prodávající</w:t>
      </w:r>
      <w:r w:rsidR="00717AA8" w:rsidRPr="0012285A">
        <w:rPr>
          <w:rFonts w:ascii="Arial" w:hAnsi="Arial" w:cs="Arial"/>
          <w:b/>
          <w:sz w:val="20"/>
          <w:lang w:val="cs-CZ"/>
        </w:rPr>
        <w:t>:</w:t>
      </w:r>
    </w:p>
    <w:tbl>
      <w:tblPr>
        <w:tblW w:w="9639" w:type="dxa"/>
        <w:tblInd w:w="341" w:type="dxa"/>
        <w:tblBorders>
          <w:top w:val="dotted" w:sz="2" w:space="0" w:color="F2F2F2"/>
          <w:left w:val="dotted" w:sz="2" w:space="0" w:color="F2F2F2"/>
          <w:bottom w:val="dotted" w:sz="2" w:space="0" w:color="F2F2F2"/>
          <w:right w:val="dotted" w:sz="2" w:space="0" w:color="F2F2F2"/>
          <w:insideH w:val="dotted" w:sz="2" w:space="0" w:color="F2F2F2"/>
          <w:insideV w:val="dotted" w:sz="2" w:space="0" w:color="F2F2F2"/>
        </w:tblBorders>
        <w:tblLayout w:type="fixed"/>
        <w:tblCellMar>
          <w:left w:w="57" w:type="dxa"/>
          <w:right w:w="57" w:type="dxa"/>
        </w:tblCellMar>
        <w:tblLook w:val="0000" w:firstRow="0" w:lastRow="0" w:firstColumn="0" w:lastColumn="0" w:noHBand="0" w:noVBand="0"/>
      </w:tblPr>
      <w:tblGrid>
        <w:gridCol w:w="3544"/>
        <w:gridCol w:w="2976"/>
        <w:gridCol w:w="1276"/>
        <w:gridCol w:w="1843"/>
      </w:tblGrid>
      <w:tr w:rsidR="002A487C" w:rsidRPr="0012285A" w:rsidTr="00105A97">
        <w:trPr>
          <w:cantSplit/>
          <w:trHeight w:val="170"/>
        </w:trPr>
        <w:tc>
          <w:tcPr>
            <w:tcW w:w="3544" w:type="dxa"/>
            <w:tcMar>
              <w:top w:w="28" w:type="dxa"/>
              <w:left w:w="57" w:type="dxa"/>
              <w:bottom w:w="28" w:type="dxa"/>
              <w:right w:w="57" w:type="dxa"/>
            </w:tcMar>
          </w:tcPr>
          <w:p w:rsidR="002A487C" w:rsidRPr="009D52D3" w:rsidRDefault="002A487C" w:rsidP="00C4675B">
            <w:pPr>
              <w:spacing w:before="0" w:line="240" w:lineRule="auto"/>
              <w:ind w:left="425"/>
              <w:rPr>
                <w:rFonts w:ascii="Arial" w:hAnsi="Arial" w:cs="Arial"/>
                <w:sz w:val="20"/>
                <w:lang w:val="cs-CZ"/>
              </w:rPr>
            </w:pPr>
            <w:r w:rsidRPr="009D52D3">
              <w:rPr>
                <w:rFonts w:ascii="Arial" w:hAnsi="Arial" w:cs="Arial"/>
                <w:sz w:val="20"/>
                <w:lang w:val="cs-CZ"/>
              </w:rPr>
              <w:t>Obchodní firma:</w:t>
            </w:r>
          </w:p>
        </w:tc>
        <w:tc>
          <w:tcPr>
            <w:tcW w:w="6095" w:type="dxa"/>
            <w:gridSpan w:val="3"/>
            <w:tcMar>
              <w:top w:w="28" w:type="dxa"/>
              <w:left w:w="57" w:type="dxa"/>
              <w:bottom w:w="28" w:type="dxa"/>
              <w:right w:w="57" w:type="dxa"/>
            </w:tcMar>
          </w:tcPr>
          <w:p w:rsidR="002A487C" w:rsidRPr="009D52D3" w:rsidRDefault="009D52D3" w:rsidP="00362973">
            <w:pPr>
              <w:spacing w:before="0" w:line="240" w:lineRule="auto"/>
              <w:ind w:left="425"/>
              <w:rPr>
                <w:rFonts w:ascii="Arial" w:hAnsi="Arial" w:cs="Arial"/>
                <w:b/>
                <w:sz w:val="20"/>
                <w:lang w:val="cs-CZ"/>
              </w:rPr>
            </w:pPr>
            <w:r w:rsidRPr="009D52D3">
              <w:rPr>
                <w:rFonts w:ascii="Arial" w:hAnsi="Arial" w:cs="Arial"/>
                <w:b/>
                <w:sz w:val="20"/>
                <w:lang w:val="cs-CZ"/>
              </w:rPr>
              <w:t>DHI a.s.</w:t>
            </w:r>
          </w:p>
        </w:tc>
      </w:tr>
      <w:tr w:rsidR="002A487C" w:rsidRPr="0012285A" w:rsidTr="00105A97">
        <w:trPr>
          <w:cantSplit/>
          <w:trHeight w:val="170"/>
        </w:trPr>
        <w:tc>
          <w:tcPr>
            <w:tcW w:w="3544" w:type="dxa"/>
            <w:tcMar>
              <w:top w:w="28" w:type="dxa"/>
              <w:left w:w="57" w:type="dxa"/>
              <w:bottom w:w="28" w:type="dxa"/>
              <w:right w:w="57" w:type="dxa"/>
            </w:tcMar>
          </w:tcPr>
          <w:p w:rsidR="002A487C" w:rsidRPr="009D52D3" w:rsidRDefault="002A487C" w:rsidP="00C4675B">
            <w:pPr>
              <w:spacing w:before="0" w:line="240" w:lineRule="auto"/>
              <w:ind w:left="425"/>
              <w:rPr>
                <w:rFonts w:ascii="Arial" w:hAnsi="Arial" w:cs="Arial"/>
                <w:sz w:val="20"/>
                <w:lang w:val="cs-CZ"/>
              </w:rPr>
            </w:pPr>
            <w:r w:rsidRPr="009D52D3">
              <w:rPr>
                <w:rFonts w:ascii="Arial" w:hAnsi="Arial" w:cs="Arial"/>
                <w:sz w:val="20"/>
                <w:lang w:val="cs-CZ"/>
              </w:rPr>
              <w:t>Sídlo:</w:t>
            </w:r>
          </w:p>
        </w:tc>
        <w:tc>
          <w:tcPr>
            <w:tcW w:w="6095" w:type="dxa"/>
            <w:gridSpan w:val="3"/>
            <w:tcMar>
              <w:top w:w="28" w:type="dxa"/>
              <w:left w:w="57" w:type="dxa"/>
              <w:bottom w:w="28" w:type="dxa"/>
              <w:right w:w="57" w:type="dxa"/>
            </w:tcMar>
          </w:tcPr>
          <w:p w:rsidR="009D52D3" w:rsidRPr="009D52D3" w:rsidRDefault="009D52D3" w:rsidP="009D52D3">
            <w:pPr>
              <w:spacing w:before="0" w:line="240" w:lineRule="auto"/>
              <w:ind w:left="425"/>
              <w:rPr>
                <w:rFonts w:ascii="Arial" w:hAnsi="Arial" w:cs="Arial"/>
                <w:b/>
                <w:sz w:val="20"/>
                <w:lang w:val="cs-CZ"/>
              </w:rPr>
            </w:pPr>
            <w:r w:rsidRPr="009D52D3">
              <w:rPr>
                <w:rFonts w:ascii="Arial" w:hAnsi="Arial" w:cs="Arial"/>
                <w:b/>
                <w:sz w:val="20"/>
                <w:lang w:val="cs-CZ"/>
              </w:rPr>
              <w:t>Na Vrších 1490/5</w:t>
            </w:r>
          </w:p>
          <w:p w:rsidR="002A487C" w:rsidRPr="009D52D3" w:rsidRDefault="009D52D3" w:rsidP="009D52D3">
            <w:pPr>
              <w:spacing w:before="0" w:line="240" w:lineRule="auto"/>
              <w:ind w:left="425"/>
              <w:rPr>
                <w:rFonts w:ascii="Arial" w:hAnsi="Arial" w:cs="Arial"/>
                <w:sz w:val="20"/>
                <w:lang w:val="cs-CZ"/>
              </w:rPr>
            </w:pPr>
            <w:r w:rsidRPr="009D52D3">
              <w:rPr>
                <w:rFonts w:ascii="Arial" w:hAnsi="Arial" w:cs="Arial"/>
                <w:b/>
                <w:sz w:val="20"/>
                <w:lang w:val="cs-CZ"/>
              </w:rPr>
              <w:t xml:space="preserve">100 00 Praha 10 </w:t>
            </w:r>
          </w:p>
        </w:tc>
      </w:tr>
      <w:tr w:rsidR="002A487C" w:rsidRPr="001C7F9C" w:rsidTr="00105A97">
        <w:trPr>
          <w:cantSplit/>
          <w:trHeight w:val="170"/>
        </w:trPr>
        <w:tc>
          <w:tcPr>
            <w:tcW w:w="3544" w:type="dxa"/>
            <w:tcMar>
              <w:top w:w="28" w:type="dxa"/>
              <w:left w:w="57" w:type="dxa"/>
              <w:bottom w:w="28" w:type="dxa"/>
              <w:right w:w="57" w:type="dxa"/>
            </w:tcMar>
          </w:tcPr>
          <w:p w:rsidR="002A487C" w:rsidRPr="009D52D3" w:rsidRDefault="002A487C" w:rsidP="008300D6">
            <w:pPr>
              <w:spacing w:before="0" w:line="240" w:lineRule="auto"/>
              <w:ind w:left="425"/>
              <w:rPr>
                <w:rFonts w:ascii="Arial" w:hAnsi="Arial" w:cs="Arial"/>
                <w:sz w:val="20"/>
                <w:lang w:val="cs-CZ"/>
              </w:rPr>
            </w:pPr>
            <w:r w:rsidRPr="009D52D3">
              <w:rPr>
                <w:rFonts w:ascii="Arial" w:hAnsi="Arial" w:cs="Arial"/>
                <w:sz w:val="20"/>
                <w:lang w:val="cs-CZ"/>
              </w:rPr>
              <w:t>Zapsán:</w:t>
            </w:r>
          </w:p>
        </w:tc>
        <w:tc>
          <w:tcPr>
            <w:tcW w:w="6095" w:type="dxa"/>
            <w:gridSpan w:val="3"/>
            <w:tcMar>
              <w:top w:w="28" w:type="dxa"/>
              <w:left w:w="57" w:type="dxa"/>
              <w:bottom w:w="28" w:type="dxa"/>
              <w:right w:w="57" w:type="dxa"/>
            </w:tcMar>
          </w:tcPr>
          <w:p w:rsidR="002A487C" w:rsidRPr="009D52D3" w:rsidRDefault="009D52D3" w:rsidP="00C4675B">
            <w:pPr>
              <w:spacing w:before="0" w:line="240" w:lineRule="auto"/>
              <w:ind w:left="0" w:firstLine="0"/>
              <w:jc w:val="both"/>
              <w:rPr>
                <w:rFonts w:ascii="Arial" w:hAnsi="Arial" w:cs="Arial"/>
                <w:sz w:val="20"/>
                <w:lang w:val="cs-CZ"/>
              </w:rPr>
            </w:pPr>
            <w:r w:rsidRPr="009D52D3">
              <w:rPr>
                <w:rFonts w:ascii="Arial" w:hAnsi="Arial" w:cs="Arial"/>
                <w:sz w:val="20"/>
                <w:lang w:val="cs-CZ"/>
              </w:rPr>
              <w:t>v obchodním rejstříku vedeném Městským soudem v Praze, oddíl B, vložka 3604</w:t>
            </w:r>
          </w:p>
        </w:tc>
      </w:tr>
      <w:tr w:rsidR="002A487C" w:rsidRPr="0012285A" w:rsidTr="00105A97">
        <w:trPr>
          <w:cantSplit/>
          <w:trHeight w:val="170"/>
        </w:trPr>
        <w:tc>
          <w:tcPr>
            <w:tcW w:w="3544" w:type="dxa"/>
            <w:tcMar>
              <w:top w:w="28" w:type="dxa"/>
              <w:left w:w="57" w:type="dxa"/>
              <w:bottom w:w="28" w:type="dxa"/>
              <w:right w:w="57" w:type="dxa"/>
            </w:tcMar>
          </w:tcPr>
          <w:p w:rsidR="002A487C" w:rsidRPr="009D52D3" w:rsidRDefault="002A487C" w:rsidP="00C668FA">
            <w:pPr>
              <w:spacing w:before="0" w:line="240" w:lineRule="auto"/>
              <w:ind w:left="425"/>
              <w:rPr>
                <w:rFonts w:ascii="Arial" w:hAnsi="Arial" w:cs="Arial"/>
                <w:sz w:val="20"/>
                <w:lang w:val="cs-CZ"/>
              </w:rPr>
            </w:pPr>
            <w:r w:rsidRPr="009D52D3">
              <w:rPr>
                <w:rFonts w:ascii="Arial" w:hAnsi="Arial" w:cs="Arial"/>
                <w:sz w:val="20"/>
                <w:lang w:val="cs-CZ"/>
              </w:rPr>
              <w:t xml:space="preserve">IČO: </w:t>
            </w:r>
          </w:p>
        </w:tc>
        <w:tc>
          <w:tcPr>
            <w:tcW w:w="6095" w:type="dxa"/>
            <w:gridSpan w:val="3"/>
            <w:tcMar>
              <w:top w:w="28" w:type="dxa"/>
              <w:left w:w="57" w:type="dxa"/>
              <w:bottom w:w="28" w:type="dxa"/>
              <w:right w:w="57" w:type="dxa"/>
            </w:tcMar>
          </w:tcPr>
          <w:p w:rsidR="002A487C" w:rsidRPr="009D52D3" w:rsidRDefault="009D52D3" w:rsidP="00C668FA">
            <w:pPr>
              <w:spacing w:before="0" w:line="240" w:lineRule="auto"/>
              <w:ind w:left="425"/>
              <w:rPr>
                <w:rFonts w:ascii="Arial" w:hAnsi="Arial" w:cs="Arial"/>
                <w:sz w:val="20"/>
                <w:lang w:val="cs-CZ"/>
              </w:rPr>
            </w:pPr>
            <w:r w:rsidRPr="009D52D3">
              <w:rPr>
                <w:rFonts w:ascii="Arial" w:hAnsi="Arial" w:cs="Arial"/>
                <w:sz w:val="20"/>
                <w:lang w:val="cs-CZ"/>
              </w:rPr>
              <w:t>64948200</w:t>
            </w:r>
          </w:p>
        </w:tc>
      </w:tr>
      <w:tr w:rsidR="002A487C" w:rsidRPr="0012285A" w:rsidTr="00105A97">
        <w:trPr>
          <w:cantSplit/>
          <w:trHeight w:val="170"/>
        </w:trPr>
        <w:tc>
          <w:tcPr>
            <w:tcW w:w="3544" w:type="dxa"/>
            <w:tcMar>
              <w:top w:w="28" w:type="dxa"/>
              <w:left w:w="57" w:type="dxa"/>
              <w:bottom w:w="28" w:type="dxa"/>
              <w:right w:w="57" w:type="dxa"/>
            </w:tcMar>
          </w:tcPr>
          <w:p w:rsidR="002A487C" w:rsidRPr="009D52D3" w:rsidRDefault="002A487C" w:rsidP="00C668FA">
            <w:pPr>
              <w:spacing w:before="0" w:line="240" w:lineRule="auto"/>
              <w:ind w:left="425"/>
              <w:rPr>
                <w:rFonts w:ascii="Arial" w:hAnsi="Arial" w:cs="Arial"/>
                <w:sz w:val="20"/>
                <w:lang w:val="cs-CZ"/>
              </w:rPr>
            </w:pPr>
            <w:r w:rsidRPr="009D52D3">
              <w:rPr>
                <w:rFonts w:ascii="Arial" w:hAnsi="Arial" w:cs="Arial"/>
                <w:sz w:val="20"/>
                <w:lang w:val="cs-CZ"/>
              </w:rPr>
              <w:t>DIČ:</w:t>
            </w:r>
          </w:p>
        </w:tc>
        <w:tc>
          <w:tcPr>
            <w:tcW w:w="2976" w:type="dxa"/>
            <w:tcMar>
              <w:top w:w="28" w:type="dxa"/>
              <w:left w:w="57" w:type="dxa"/>
              <w:bottom w:w="28" w:type="dxa"/>
              <w:right w:w="57" w:type="dxa"/>
            </w:tcMar>
          </w:tcPr>
          <w:p w:rsidR="002A487C" w:rsidRPr="009D52D3" w:rsidRDefault="009D52D3" w:rsidP="00C668FA">
            <w:pPr>
              <w:spacing w:before="0" w:line="240" w:lineRule="auto"/>
              <w:ind w:left="425"/>
              <w:rPr>
                <w:rFonts w:ascii="Arial" w:hAnsi="Arial" w:cs="Arial"/>
                <w:sz w:val="20"/>
                <w:lang w:val="cs-CZ"/>
              </w:rPr>
            </w:pPr>
            <w:r w:rsidRPr="009D52D3">
              <w:rPr>
                <w:rFonts w:ascii="Arial" w:hAnsi="Arial" w:cs="Arial"/>
                <w:sz w:val="20"/>
                <w:lang w:val="cs-CZ"/>
              </w:rPr>
              <w:t>CZ64948200</w:t>
            </w:r>
          </w:p>
        </w:tc>
        <w:tc>
          <w:tcPr>
            <w:tcW w:w="1276" w:type="dxa"/>
          </w:tcPr>
          <w:p w:rsidR="002A487C" w:rsidRPr="009D52D3" w:rsidRDefault="002A487C" w:rsidP="00D03C33">
            <w:pPr>
              <w:spacing w:before="0" w:line="240" w:lineRule="auto"/>
              <w:ind w:left="425"/>
              <w:rPr>
                <w:rFonts w:ascii="Arial" w:hAnsi="Arial" w:cs="Arial"/>
                <w:sz w:val="20"/>
                <w:lang w:val="cs-CZ"/>
              </w:rPr>
            </w:pPr>
            <w:r w:rsidRPr="009D52D3">
              <w:rPr>
                <w:rFonts w:ascii="Arial" w:hAnsi="Arial" w:cs="Arial"/>
                <w:sz w:val="20"/>
                <w:lang w:val="cs-CZ"/>
              </w:rPr>
              <w:t xml:space="preserve">Plátce daně: </w:t>
            </w:r>
          </w:p>
        </w:tc>
        <w:tc>
          <w:tcPr>
            <w:tcW w:w="1843" w:type="dxa"/>
          </w:tcPr>
          <w:p w:rsidR="002A487C" w:rsidRPr="009D52D3" w:rsidRDefault="009D52D3" w:rsidP="00C668FA">
            <w:pPr>
              <w:spacing w:before="0" w:line="240" w:lineRule="auto"/>
              <w:ind w:left="425"/>
              <w:rPr>
                <w:rFonts w:ascii="Arial" w:hAnsi="Arial" w:cs="Arial"/>
                <w:sz w:val="20"/>
                <w:lang w:val="cs-CZ"/>
              </w:rPr>
            </w:pPr>
            <w:r w:rsidRPr="009D52D3">
              <w:rPr>
                <w:rFonts w:ascii="Arial" w:hAnsi="Arial" w:cs="Arial"/>
                <w:sz w:val="20"/>
                <w:lang w:val="cs-CZ"/>
              </w:rPr>
              <w:t>ANO</w:t>
            </w:r>
          </w:p>
        </w:tc>
      </w:tr>
      <w:tr w:rsidR="002A487C" w:rsidRPr="00C5311E" w:rsidTr="00105A97">
        <w:trPr>
          <w:cantSplit/>
          <w:trHeight w:val="170"/>
        </w:trPr>
        <w:tc>
          <w:tcPr>
            <w:tcW w:w="3544" w:type="dxa"/>
            <w:tcMar>
              <w:top w:w="28" w:type="dxa"/>
              <w:left w:w="57" w:type="dxa"/>
              <w:bottom w:w="28" w:type="dxa"/>
              <w:right w:w="57" w:type="dxa"/>
            </w:tcMar>
          </w:tcPr>
          <w:p w:rsidR="002A487C" w:rsidRPr="009D52D3" w:rsidRDefault="002A487C" w:rsidP="00C668FA">
            <w:pPr>
              <w:spacing w:before="0" w:line="240" w:lineRule="auto"/>
              <w:ind w:left="425"/>
              <w:rPr>
                <w:rFonts w:ascii="Arial" w:hAnsi="Arial" w:cs="Arial"/>
                <w:sz w:val="20"/>
                <w:lang w:val="cs-CZ"/>
              </w:rPr>
            </w:pPr>
            <w:r w:rsidRPr="009D52D3">
              <w:rPr>
                <w:rFonts w:ascii="Arial" w:hAnsi="Arial" w:cs="Arial"/>
                <w:sz w:val="20"/>
                <w:lang w:val="cs-CZ"/>
              </w:rPr>
              <w:t>Název a adresa banky:</w:t>
            </w:r>
          </w:p>
        </w:tc>
        <w:tc>
          <w:tcPr>
            <w:tcW w:w="6095" w:type="dxa"/>
            <w:gridSpan w:val="3"/>
            <w:tcMar>
              <w:top w:w="28" w:type="dxa"/>
              <w:left w:w="57" w:type="dxa"/>
              <w:bottom w:w="28" w:type="dxa"/>
              <w:right w:w="57" w:type="dxa"/>
            </w:tcMar>
          </w:tcPr>
          <w:p w:rsidR="002A487C" w:rsidRPr="009D52D3" w:rsidRDefault="009B5496" w:rsidP="00C668FA">
            <w:pPr>
              <w:spacing w:before="0" w:line="240" w:lineRule="auto"/>
              <w:ind w:left="425"/>
              <w:rPr>
                <w:rFonts w:ascii="Arial" w:hAnsi="Arial" w:cs="Arial"/>
                <w:sz w:val="20"/>
                <w:lang w:val="cs-CZ"/>
              </w:rPr>
            </w:pPr>
            <w:r>
              <w:rPr>
                <w:rFonts w:ascii="Arial" w:hAnsi="Arial" w:cs="Arial"/>
                <w:sz w:val="20"/>
                <w:lang w:val="cs-CZ"/>
              </w:rPr>
              <w:t>xxxxxxxx</w:t>
            </w:r>
          </w:p>
        </w:tc>
      </w:tr>
      <w:tr w:rsidR="002A487C" w:rsidRPr="00945469" w:rsidTr="00105A97">
        <w:trPr>
          <w:cantSplit/>
          <w:trHeight w:val="170"/>
        </w:trPr>
        <w:tc>
          <w:tcPr>
            <w:tcW w:w="3544" w:type="dxa"/>
            <w:tcMar>
              <w:top w:w="28" w:type="dxa"/>
              <w:left w:w="57" w:type="dxa"/>
              <w:bottom w:w="28" w:type="dxa"/>
              <w:right w:w="57" w:type="dxa"/>
            </w:tcMar>
          </w:tcPr>
          <w:p w:rsidR="002A487C" w:rsidRPr="009D52D3" w:rsidRDefault="002A487C" w:rsidP="00C668FA">
            <w:pPr>
              <w:spacing w:before="0" w:line="240" w:lineRule="auto"/>
              <w:ind w:left="425"/>
              <w:rPr>
                <w:rFonts w:ascii="Arial" w:hAnsi="Arial" w:cs="Arial"/>
                <w:sz w:val="20"/>
                <w:lang w:val="cs-CZ"/>
              </w:rPr>
            </w:pPr>
            <w:r w:rsidRPr="009D52D3">
              <w:rPr>
                <w:rFonts w:ascii="Arial" w:hAnsi="Arial" w:cs="Arial"/>
                <w:sz w:val="20"/>
                <w:lang w:val="cs-CZ"/>
              </w:rPr>
              <w:t>Číslo účtu:</w:t>
            </w:r>
          </w:p>
        </w:tc>
        <w:tc>
          <w:tcPr>
            <w:tcW w:w="6095" w:type="dxa"/>
            <w:gridSpan w:val="3"/>
            <w:tcMar>
              <w:top w:w="28" w:type="dxa"/>
              <w:left w:w="57" w:type="dxa"/>
              <w:bottom w:w="28" w:type="dxa"/>
              <w:right w:w="57" w:type="dxa"/>
            </w:tcMar>
          </w:tcPr>
          <w:p w:rsidR="002A487C" w:rsidRPr="009D52D3" w:rsidRDefault="009B5496" w:rsidP="00C668FA">
            <w:pPr>
              <w:spacing w:before="0" w:line="240" w:lineRule="auto"/>
              <w:ind w:left="425"/>
              <w:rPr>
                <w:rFonts w:ascii="Arial" w:hAnsi="Arial" w:cs="Arial"/>
                <w:sz w:val="20"/>
                <w:lang w:val="cs-CZ"/>
              </w:rPr>
            </w:pPr>
            <w:r>
              <w:rPr>
                <w:rFonts w:ascii="Arial" w:hAnsi="Arial" w:cs="Arial"/>
                <w:sz w:val="20"/>
                <w:lang w:val="cs-CZ"/>
              </w:rPr>
              <w:t>xxxxxxxx</w:t>
            </w:r>
          </w:p>
        </w:tc>
      </w:tr>
      <w:tr w:rsidR="002A487C" w:rsidRPr="00945469" w:rsidTr="00105A97">
        <w:trPr>
          <w:cantSplit/>
          <w:trHeight w:val="170"/>
        </w:trPr>
        <w:tc>
          <w:tcPr>
            <w:tcW w:w="3544" w:type="dxa"/>
            <w:tcMar>
              <w:top w:w="28" w:type="dxa"/>
              <w:left w:w="57" w:type="dxa"/>
              <w:bottom w:w="28" w:type="dxa"/>
              <w:right w:w="57" w:type="dxa"/>
            </w:tcMar>
          </w:tcPr>
          <w:p w:rsidR="002A487C" w:rsidRPr="009D52D3" w:rsidRDefault="002A487C" w:rsidP="00C668FA">
            <w:pPr>
              <w:spacing w:before="0" w:line="240" w:lineRule="auto"/>
              <w:ind w:left="425"/>
              <w:rPr>
                <w:rFonts w:ascii="Arial" w:hAnsi="Arial" w:cs="Arial"/>
                <w:sz w:val="20"/>
                <w:lang w:val="cs-CZ"/>
              </w:rPr>
            </w:pPr>
          </w:p>
        </w:tc>
        <w:tc>
          <w:tcPr>
            <w:tcW w:w="6095" w:type="dxa"/>
            <w:gridSpan w:val="3"/>
            <w:tcMar>
              <w:top w:w="28" w:type="dxa"/>
              <w:left w:w="57" w:type="dxa"/>
              <w:bottom w:w="28" w:type="dxa"/>
              <w:right w:w="57" w:type="dxa"/>
            </w:tcMar>
          </w:tcPr>
          <w:p w:rsidR="002A487C" w:rsidRPr="009D52D3" w:rsidRDefault="002A487C" w:rsidP="00C668FA">
            <w:pPr>
              <w:spacing w:before="0" w:line="240" w:lineRule="auto"/>
              <w:ind w:left="425"/>
              <w:rPr>
                <w:rFonts w:ascii="Arial" w:hAnsi="Arial" w:cs="Arial"/>
                <w:sz w:val="20"/>
                <w:lang w:val="cs-CZ"/>
              </w:rPr>
            </w:pPr>
          </w:p>
        </w:tc>
      </w:tr>
      <w:tr w:rsidR="002A487C" w:rsidRPr="001C7F9C" w:rsidTr="00105A97">
        <w:trPr>
          <w:cantSplit/>
          <w:trHeight w:val="170"/>
        </w:trPr>
        <w:tc>
          <w:tcPr>
            <w:tcW w:w="3544" w:type="dxa"/>
            <w:tcMar>
              <w:top w:w="28" w:type="dxa"/>
              <w:left w:w="57" w:type="dxa"/>
              <w:bottom w:w="28" w:type="dxa"/>
              <w:right w:w="57" w:type="dxa"/>
            </w:tcMar>
          </w:tcPr>
          <w:p w:rsidR="002A487C" w:rsidRPr="009D52D3" w:rsidRDefault="00015057" w:rsidP="00D03C33">
            <w:pPr>
              <w:spacing w:before="0" w:line="240" w:lineRule="auto"/>
              <w:ind w:left="425"/>
              <w:rPr>
                <w:rFonts w:ascii="Arial" w:hAnsi="Arial" w:cs="Arial"/>
                <w:sz w:val="20"/>
                <w:lang w:val="cs-CZ"/>
              </w:rPr>
            </w:pPr>
            <w:r w:rsidRPr="009D52D3">
              <w:rPr>
                <w:rFonts w:ascii="Arial" w:hAnsi="Arial" w:cs="Arial"/>
                <w:sz w:val="20"/>
                <w:lang w:val="cs-CZ"/>
              </w:rPr>
              <w:t>zastoupená</w:t>
            </w:r>
            <w:r w:rsidR="002A487C" w:rsidRPr="009D52D3">
              <w:rPr>
                <w:rFonts w:ascii="Arial" w:hAnsi="Arial" w:cs="Arial"/>
                <w:sz w:val="20"/>
                <w:lang w:val="cs-CZ"/>
              </w:rPr>
              <w:t>:</w:t>
            </w:r>
          </w:p>
        </w:tc>
        <w:tc>
          <w:tcPr>
            <w:tcW w:w="6095" w:type="dxa"/>
            <w:gridSpan w:val="3"/>
            <w:tcMar>
              <w:top w:w="28" w:type="dxa"/>
              <w:left w:w="57" w:type="dxa"/>
              <w:bottom w:w="28" w:type="dxa"/>
              <w:right w:w="57" w:type="dxa"/>
            </w:tcMar>
          </w:tcPr>
          <w:p w:rsidR="009D52D3" w:rsidRPr="009D52D3" w:rsidRDefault="009D52D3" w:rsidP="009D52D3">
            <w:pPr>
              <w:spacing w:before="0" w:line="240" w:lineRule="auto"/>
              <w:ind w:left="425"/>
              <w:rPr>
                <w:rFonts w:ascii="Arial" w:hAnsi="Arial" w:cs="Arial"/>
                <w:sz w:val="20"/>
                <w:lang w:val="cs-CZ"/>
              </w:rPr>
            </w:pPr>
            <w:r w:rsidRPr="009D52D3">
              <w:rPr>
                <w:rFonts w:ascii="Arial" w:hAnsi="Arial" w:cs="Arial"/>
                <w:sz w:val="20"/>
                <w:lang w:val="cs-CZ"/>
              </w:rPr>
              <w:t>Ing. Karlem Prylem, předsedou představenstva</w:t>
            </w:r>
          </w:p>
          <w:p w:rsidR="009D52D3" w:rsidRPr="009D52D3" w:rsidRDefault="009B5496" w:rsidP="009D52D3">
            <w:pPr>
              <w:spacing w:before="0" w:line="240" w:lineRule="auto"/>
              <w:ind w:left="425"/>
              <w:rPr>
                <w:rFonts w:ascii="Arial" w:hAnsi="Arial" w:cs="Arial"/>
                <w:sz w:val="20"/>
                <w:lang w:val="cs-CZ"/>
              </w:rPr>
            </w:pPr>
            <w:r>
              <w:rPr>
                <w:rFonts w:ascii="Arial" w:hAnsi="Arial" w:cs="Arial"/>
                <w:sz w:val="20"/>
                <w:lang w:val="cs-CZ"/>
              </w:rPr>
              <w:t>xxxxxxxx</w:t>
            </w:r>
          </w:p>
          <w:p w:rsidR="002A487C" w:rsidRPr="009D52D3" w:rsidRDefault="002A487C" w:rsidP="00CD5623">
            <w:pPr>
              <w:spacing w:before="0" w:line="240" w:lineRule="auto"/>
              <w:ind w:left="425"/>
              <w:rPr>
                <w:rFonts w:ascii="Arial" w:hAnsi="Arial" w:cs="Arial"/>
                <w:sz w:val="20"/>
                <w:lang w:val="cs-CZ"/>
              </w:rPr>
            </w:pPr>
          </w:p>
        </w:tc>
      </w:tr>
      <w:tr w:rsidR="002A487C" w:rsidRPr="00945469" w:rsidTr="00105A97">
        <w:trPr>
          <w:cantSplit/>
          <w:trHeight w:val="170"/>
        </w:trPr>
        <w:tc>
          <w:tcPr>
            <w:tcW w:w="3544" w:type="dxa"/>
            <w:tcMar>
              <w:top w:w="28" w:type="dxa"/>
              <w:left w:w="57" w:type="dxa"/>
              <w:bottom w:w="28" w:type="dxa"/>
              <w:right w:w="57" w:type="dxa"/>
            </w:tcMar>
          </w:tcPr>
          <w:p w:rsidR="002A487C" w:rsidRPr="009D52D3" w:rsidRDefault="002A487C" w:rsidP="00D03C33">
            <w:pPr>
              <w:spacing w:before="0" w:line="240" w:lineRule="auto"/>
              <w:ind w:left="0" w:firstLine="0"/>
              <w:rPr>
                <w:rFonts w:ascii="Arial" w:hAnsi="Arial" w:cs="Arial"/>
                <w:sz w:val="20"/>
                <w:lang w:val="cs-CZ"/>
              </w:rPr>
            </w:pPr>
            <w:r w:rsidRPr="009D52D3">
              <w:rPr>
                <w:rFonts w:ascii="Arial" w:hAnsi="Arial" w:cs="Arial"/>
                <w:sz w:val="20"/>
                <w:lang w:val="cs-CZ"/>
              </w:rPr>
              <w:t>Kontaktní osob</w:t>
            </w:r>
            <w:r w:rsidR="00D64B35" w:rsidRPr="009D52D3">
              <w:rPr>
                <w:rFonts w:ascii="Arial" w:hAnsi="Arial" w:cs="Arial"/>
                <w:sz w:val="20"/>
                <w:lang w:val="cs-CZ"/>
              </w:rPr>
              <w:t>y</w:t>
            </w:r>
            <w:r w:rsidRPr="009D52D3">
              <w:rPr>
                <w:rFonts w:ascii="Arial" w:hAnsi="Arial" w:cs="Arial"/>
                <w:sz w:val="20"/>
                <w:lang w:val="cs-CZ"/>
              </w:rPr>
              <w:t xml:space="preserve"> v záležitostech plnění této smlouvy ve věcech technických:</w:t>
            </w:r>
          </w:p>
        </w:tc>
        <w:tc>
          <w:tcPr>
            <w:tcW w:w="6095" w:type="dxa"/>
            <w:gridSpan w:val="3"/>
            <w:tcMar>
              <w:top w:w="28" w:type="dxa"/>
              <w:left w:w="57" w:type="dxa"/>
              <w:bottom w:w="28" w:type="dxa"/>
              <w:right w:w="57" w:type="dxa"/>
            </w:tcMar>
          </w:tcPr>
          <w:p w:rsidR="002A487C" w:rsidRPr="009D52D3" w:rsidRDefault="009B5496" w:rsidP="00C4675B">
            <w:pPr>
              <w:spacing w:before="0" w:line="240" w:lineRule="auto"/>
              <w:ind w:left="425"/>
              <w:rPr>
                <w:rFonts w:ascii="Arial" w:hAnsi="Arial" w:cs="Arial"/>
                <w:sz w:val="20"/>
                <w:lang w:val="cs-CZ"/>
              </w:rPr>
            </w:pPr>
            <w:r>
              <w:rPr>
                <w:rFonts w:ascii="Arial" w:hAnsi="Arial" w:cs="Arial"/>
                <w:sz w:val="20"/>
                <w:lang w:val="cs-CZ"/>
              </w:rPr>
              <w:t>xxxxxxxx</w:t>
            </w:r>
            <w:r w:rsidR="009D52D3" w:rsidRPr="009D52D3">
              <w:rPr>
                <w:rFonts w:ascii="Arial" w:hAnsi="Arial" w:cs="Arial"/>
                <w:sz w:val="20"/>
                <w:lang w:val="cs-CZ"/>
              </w:rPr>
              <w:t>.</w:t>
            </w:r>
          </w:p>
          <w:p w:rsidR="002A487C" w:rsidRPr="009D52D3" w:rsidRDefault="002A487C" w:rsidP="00826493">
            <w:pPr>
              <w:spacing w:before="0" w:line="240" w:lineRule="auto"/>
              <w:ind w:left="425"/>
              <w:rPr>
                <w:rFonts w:ascii="Arial" w:hAnsi="Arial" w:cs="Arial"/>
                <w:sz w:val="20"/>
                <w:lang w:val="cs-CZ"/>
              </w:rPr>
            </w:pPr>
          </w:p>
        </w:tc>
      </w:tr>
    </w:tbl>
    <w:p w:rsidR="00717AA8" w:rsidRDefault="00717AA8" w:rsidP="00C4675B">
      <w:pPr>
        <w:pStyle w:val="Zkladntextodsazen"/>
        <w:spacing w:before="0" w:line="240" w:lineRule="auto"/>
        <w:ind w:left="0"/>
        <w:rPr>
          <w:rFonts w:ascii="Arial" w:hAnsi="Arial" w:cs="Arial"/>
          <w:sz w:val="20"/>
        </w:rPr>
      </w:pPr>
    </w:p>
    <w:p w:rsidR="00D64B35" w:rsidRPr="0012285A" w:rsidRDefault="00D64B35" w:rsidP="00C4675B">
      <w:pPr>
        <w:pStyle w:val="Zkladntextodsazen"/>
        <w:spacing w:before="0" w:line="240" w:lineRule="auto"/>
        <w:ind w:left="0"/>
        <w:rPr>
          <w:rFonts w:ascii="Arial" w:hAnsi="Arial" w:cs="Arial"/>
          <w:sz w:val="20"/>
        </w:rPr>
      </w:pPr>
      <w:r w:rsidRPr="00945469">
        <w:rPr>
          <w:rFonts w:ascii="Arial" w:hAnsi="Arial" w:cs="Arial"/>
          <w:sz w:val="20"/>
        </w:rPr>
        <w:t>(</w:t>
      </w:r>
      <w:r w:rsidRPr="0012285A">
        <w:rPr>
          <w:rFonts w:ascii="Arial" w:hAnsi="Arial" w:cs="Arial"/>
          <w:sz w:val="20"/>
        </w:rPr>
        <w:t xml:space="preserve">dále jen </w:t>
      </w:r>
      <w:r w:rsidR="000378F9" w:rsidRPr="0012285A">
        <w:rPr>
          <w:rFonts w:ascii="Arial" w:hAnsi="Arial" w:cs="Arial"/>
          <w:sz w:val="20"/>
        </w:rPr>
        <w:t>prodávající</w:t>
      </w:r>
      <w:r w:rsidRPr="0012285A">
        <w:rPr>
          <w:rFonts w:ascii="Arial" w:hAnsi="Arial" w:cs="Arial"/>
          <w:sz w:val="20"/>
        </w:rPr>
        <w:t>)</w:t>
      </w:r>
    </w:p>
    <w:p w:rsidR="00717AA8" w:rsidRPr="0012285A" w:rsidRDefault="00717AA8" w:rsidP="00C4675B">
      <w:pPr>
        <w:pStyle w:val="Zkladntextodsazen"/>
        <w:spacing w:before="0" w:line="240" w:lineRule="auto"/>
        <w:ind w:left="0"/>
        <w:rPr>
          <w:rFonts w:ascii="Arial" w:hAnsi="Arial" w:cs="Arial"/>
          <w:sz w:val="20"/>
        </w:rPr>
      </w:pPr>
    </w:p>
    <w:p w:rsidR="00C37F32" w:rsidRPr="0012285A" w:rsidRDefault="004B368F" w:rsidP="00C4675B">
      <w:pPr>
        <w:spacing w:before="0" w:line="240" w:lineRule="auto"/>
        <w:ind w:left="360"/>
        <w:rPr>
          <w:rFonts w:ascii="Arial" w:hAnsi="Arial" w:cs="Arial"/>
          <w:b/>
          <w:sz w:val="20"/>
          <w:lang w:val="cs-CZ"/>
        </w:rPr>
      </w:pPr>
      <w:r w:rsidRPr="0012285A">
        <w:rPr>
          <w:rFonts w:ascii="Arial" w:hAnsi="Arial" w:cs="Arial"/>
          <w:b/>
          <w:sz w:val="20"/>
          <w:lang w:val="cs-CZ"/>
        </w:rPr>
        <w:t>Kupující</w:t>
      </w:r>
      <w:r w:rsidR="00C37F32" w:rsidRPr="0012285A">
        <w:rPr>
          <w:rFonts w:ascii="Arial" w:hAnsi="Arial" w:cs="Arial"/>
          <w:b/>
          <w:sz w:val="20"/>
          <w:lang w:val="cs-CZ"/>
        </w:rPr>
        <w:t>:</w:t>
      </w:r>
    </w:p>
    <w:tbl>
      <w:tblPr>
        <w:tblW w:w="9639" w:type="dxa"/>
        <w:tblInd w:w="341" w:type="dxa"/>
        <w:tblBorders>
          <w:top w:val="dotted" w:sz="2" w:space="0" w:color="F2F2F2"/>
          <w:left w:val="dotted" w:sz="2" w:space="0" w:color="F2F2F2"/>
          <w:bottom w:val="dotted" w:sz="2" w:space="0" w:color="F2F2F2"/>
          <w:right w:val="dotted" w:sz="2" w:space="0" w:color="F2F2F2"/>
          <w:insideH w:val="dotted" w:sz="2" w:space="0" w:color="F2F2F2"/>
          <w:insideV w:val="dotted" w:sz="2" w:space="0" w:color="F2F2F2"/>
        </w:tblBorders>
        <w:tblLayout w:type="fixed"/>
        <w:tblCellMar>
          <w:left w:w="57" w:type="dxa"/>
          <w:right w:w="57" w:type="dxa"/>
        </w:tblCellMar>
        <w:tblLook w:val="0000" w:firstRow="0" w:lastRow="0" w:firstColumn="0" w:lastColumn="0" w:noHBand="0" w:noVBand="0"/>
      </w:tblPr>
      <w:tblGrid>
        <w:gridCol w:w="3544"/>
        <w:gridCol w:w="2976"/>
        <w:gridCol w:w="1332"/>
        <w:gridCol w:w="1787"/>
      </w:tblGrid>
      <w:tr w:rsidR="00C37F32" w:rsidRPr="0012285A" w:rsidTr="00105A97">
        <w:trPr>
          <w:cantSplit/>
          <w:trHeight w:val="170"/>
        </w:trPr>
        <w:tc>
          <w:tcPr>
            <w:tcW w:w="3544" w:type="dxa"/>
            <w:tcMar>
              <w:top w:w="28" w:type="dxa"/>
              <w:left w:w="57" w:type="dxa"/>
              <w:bottom w:w="28" w:type="dxa"/>
              <w:right w:w="57" w:type="dxa"/>
            </w:tcMar>
          </w:tcPr>
          <w:p w:rsidR="00C37F32" w:rsidRPr="0012285A" w:rsidRDefault="00C37F32" w:rsidP="00D60A29">
            <w:pPr>
              <w:spacing w:before="0" w:line="240" w:lineRule="auto"/>
              <w:ind w:left="425"/>
              <w:rPr>
                <w:rFonts w:ascii="Arial" w:hAnsi="Arial" w:cs="Arial"/>
                <w:sz w:val="20"/>
                <w:lang w:val="cs-CZ"/>
              </w:rPr>
            </w:pPr>
            <w:r w:rsidRPr="0012285A">
              <w:rPr>
                <w:rFonts w:ascii="Arial" w:hAnsi="Arial" w:cs="Arial"/>
                <w:sz w:val="20"/>
                <w:lang w:val="cs-CZ"/>
              </w:rPr>
              <w:t>Obchodní firma:</w:t>
            </w:r>
          </w:p>
        </w:tc>
        <w:tc>
          <w:tcPr>
            <w:tcW w:w="6095" w:type="dxa"/>
            <w:gridSpan w:val="3"/>
            <w:tcMar>
              <w:top w:w="28" w:type="dxa"/>
              <w:left w:w="57" w:type="dxa"/>
              <w:bottom w:w="28" w:type="dxa"/>
              <w:right w:w="57" w:type="dxa"/>
            </w:tcMar>
          </w:tcPr>
          <w:p w:rsidR="00C37F32" w:rsidRPr="0012285A" w:rsidRDefault="00931860" w:rsidP="00251780">
            <w:pPr>
              <w:spacing w:before="0" w:line="240" w:lineRule="auto"/>
              <w:ind w:left="0" w:firstLine="0"/>
              <w:rPr>
                <w:rFonts w:ascii="Arial" w:hAnsi="Arial" w:cs="Arial"/>
                <w:b/>
                <w:sz w:val="20"/>
                <w:lang w:val="cs-CZ"/>
              </w:rPr>
            </w:pPr>
            <w:r w:rsidRPr="00931860">
              <w:rPr>
                <w:rFonts w:ascii="Arial" w:hAnsi="Arial" w:cs="Arial"/>
                <w:b/>
                <w:sz w:val="20"/>
                <w:lang w:val="cs-CZ"/>
              </w:rPr>
              <w:t xml:space="preserve">ČVUT </w:t>
            </w:r>
            <w:r>
              <w:rPr>
                <w:rFonts w:ascii="Arial" w:hAnsi="Arial" w:cs="Arial"/>
                <w:b/>
                <w:sz w:val="20"/>
                <w:lang w:val="cs-CZ"/>
              </w:rPr>
              <w:t xml:space="preserve">v Praze, </w:t>
            </w:r>
            <w:r w:rsidR="00251780">
              <w:rPr>
                <w:rFonts w:ascii="Arial" w:hAnsi="Arial" w:cs="Arial"/>
                <w:b/>
                <w:sz w:val="20"/>
                <w:lang w:val="cs-CZ"/>
              </w:rPr>
              <w:t xml:space="preserve">Fakulta </w:t>
            </w:r>
            <w:r>
              <w:rPr>
                <w:rFonts w:ascii="Arial" w:hAnsi="Arial" w:cs="Arial"/>
                <w:b/>
                <w:sz w:val="20"/>
                <w:lang w:val="cs-CZ"/>
              </w:rPr>
              <w:t xml:space="preserve">stavební, </w:t>
            </w:r>
          </w:p>
        </w:tc>
      </w:tr>
      <w:tr w:rsidR="00C37F32" w:rsidRPr="0012285A" w:rsidTr="00105A97">
        <w:trPr>
          <w:cantSplit/>
          <w:trHeight w:val="170"/>
        </w:trPr>
        <w:tc>
          <w:tcPr>
            <w:tcW w:w="3544" w:type="dxa"/>
            <w:tcMar>
              <w:top w:w="28" w:type="dxa"/>
              <w:left w:w="57" w:type="dxa"/>
              <w:bottom w:w="28" w:type="dxa"/>
              <w:right w:w="57" w:type="dxa"/>
            </w:tcMar>
          </w:tcPr>
          <w:p w:rsidR="00C37F32" w:rsidRPr="0012285A" w:rsidRDefault="00C37F32" w:rsidP="00D60A29">
            <w:pPr>
              <w:spacing w:before="0" w:line="240" w:lineRule="auto"/>
              <w:ind w:left="425"/>
              <w:rPr>
                <w:rFonts w:ascii="Arial" w:hAnsi="Arial" w:cs="Arial"/>
                <w:sz w:val="20"/>
                <w:lang w:val="cs-CZ"/>
              </w:rPr>
            </w:pPr>
            <w:r w:rsidRPr="0012285A">
              <w:rPr>
                <w:rFonts w:ascii="Arial" w:hAnsi="Arial" w:cs="Arial"/>
                <w:sz w:val="20"/>
                <w:lang w:val="cs-CZ"/>
              </w:rPr>
              <w:t>Sídlo:</w:t>
            </w:r>
          </w:p>
        </w:tc>
        <w:tc>
          <w:tcPr>
            <w:tcW w:w="6095" w:type="dxa"/>
            <w:gridSpan w:val="3"/>
            <w:tcMar>
              <w:top w:w="28" w:type="dxa"/>
              <w:left w:w="57" w:type="dxa"/>
              <w:bottom w:w="28" w:type="dxa"/>
              <w:right w:w="57" w:type="dxa"/>
            </w:tcMar>
          </w:tcPr>
          <w:p w:rsidR="00C37F32" w:rsidRPr="0012285A" w:rsidRDefault="00931860" w:rsidP="000D5FFB">
            <w:pPr>
              <w:spacing w:before="0" w:line="240" w:lineRule="auto"/>
              <w:ind w:left="0" w:firstLine="0"/>
              <w:rPr>
                <w:rFonts w:ascii="Arial" w:hAnsi="Arial" w:cs="Arial"/>
                <w:b/>
                <w:sz w:val="20"/>
                <w:lang w:val="cs-CZ"/>
              </w:rPr>
            </w:pPr>
            <w:r w:rsidRPr="00931860">
              <w:rPr>
                <w:rFonts w:ascii="Arial" w:hAnsi="Arial" w:cs="Arial"/>
                <w:b/>
                <w:sz w:val="20"/>
                <w:lang w:val="cs-CZ"/>
              </w:rPr>
              <w:t>Thákurova 7/2077</w:t>
            </w:r>
            <w:r>
              <w:rPr>
                <w:rFonts w:ascii="Arial" w:hAnsi="Arial" w:cs="Arial"/>
                <w:b/>
                <w:sz w:val="20"/>
                <w:lang w:val="cs-CZ"/>
              </w:rPr>
              <w:t>, 160 00 Praha 6</w:t>
            </w:r>
          </w:p>
        </w:tc>
      </w:tr>
      <w:tr w:rsidR="00C37F32" w:rsidRPr="001C7F9C" w:rsidTr="00105A97">
        <w:trPr>
          <w:cantSplit/>
          <w:trHeight w:val="170"/>
        </w:trPr>
        <w:tc>
          <w:tcPr>
            <w:tcW w:w="3544" w:type="dxa"/>
            <w:tcMar>
              <w:top w:w="28" w:type="dxa"/>
              <w:left w:w="57" w:type="dxa"/>
              <w:bottom w:w="28" w:type="dxa"/>
              <w:right w:w="57" w:type="dxa"/>
            </w:tcMar>
          </w:tcPr>
          <w:p w:rsidR="00C37F32" w:rsidRPr="00AF31DE" w:rsidRDefault="00C37F32" w:rsidP="008300D6">
            <w:pPr>
              <w:spacing w:before="0" w:line="240" w:lineRule="auto"/>
              <w:ind w:left="425"/>
              <w:rPr>
                <w:rFonts w:ascii="Arial" w:hAnsi="Arial" w:cs="Arial"/>
                <w:sz w:val="20"/>
                <w:lang w:val="cs-CZ"/>
              </w:rPr>
            </w:pPr>
            <w:r w:rsidRPr="00AF31DE">
              <w:rPr>
                <w:rFonts w:ascii="Arial" w:hAnsi="Arial" w:cs="Arial"/>
                <w:sz w:val="20"/>
                <w:lang w:val="cs-CZ"/>
              </w:rPr>
              <w:t>Zapsán:</w:t>
            </w:r>
          </w:p>
        </w:tc>
        <w:tc>
          <w:tcPr>
            <w:tcW w:w="6095" w:type="dxa"/>
            <w:gridSpan w:val="3"/>
            <w:tcMar>
              <w:top w:w="28" w:type="dxa"/>
              <w:left w:w="57" w:type="dxa"/>
              <w:bottom w:w="28" w:type="dxa"/>
              <w:right w:w="57" w:type="dxa"/>
            </w:tcMar>
          </w:tcPr>
          <w:p w:rsidR="00C37F32" w:rsidRPr="00AF31DE" w:rsidRDefault="00251780" w:rsidP="000D5FFB">
            <w:pPr>
              <w:spacing w:before="0" w:line="240" w:lineRule="auto"/>
              <w:ind w:left="0" w:firstLine="0"/>
              <w:rPr>
                <w:rFonts w:ascii="Arial" w:hAnsi="Arial" w:cs="Arial"/>
                <w:sz w:val="20"/>
                <w:lang w:val="cs-CZ"/>
              </w:rPr>
            </w:pPr>
            <w:r w:rsidRPr="00AF31DE">
              <w:rPr>
                <w:rFonts w:ascii="Arial" w:hAnsi="Arial" w:cs="Arial"/>
                <w:sz w:val="20"/>
                <w:lang w:val="cs-CZ"/>
              </w:rPr>
              <w:t>veřejná vysoká škola zřízená zákonem č. 111/1998 Sb., zákon o VŠ</w:t>
            </w:r>
          </w:p>
        </w:tc>
      </w:tr>
      <w:tr w:rsidR="00D03C33" w:rsidRPr="0012285A" w:rsidTr="00105A97">
        <w:trPr>
          <w:cantSplit/>
          <w:trHeight w:val="170"/>
        </w:trPr>
        <w:tc>
          <w:tcPr>
            <w:tcW w:w="3544" w:type="dxa"/>
            <w:tcMar>
              <w:top w:w="28" w:type="dxa"/>
              <w:left w:w="57" w:type="dxa"/>
              <w:bottom w:w="28" w:type="dxa"/>
              <w:right w:w="57" w:type="dxa"/>
            </w:tcMar>
          </w:tcPr>
          <w:p w:rsidR="00D03C33" w:rsidRPr="0012285A" w:rsidRDefault="00D03C33" w:rsidP="00C668FA">
            <w:pPr>
              <w:spacing w:before="0" w:line="240" w:lineRule="auto"/>
              <w:ind w:left="425"/>
              <w:rPr>
                <w:rFonts w:ascii="Arial" w:hAnsi="Arial" w:cs="Arial"/>
                <w:sz w:val="20"/>
                <w:lang w:val="cs-CZ"/>
              </w:rPr>
            </w:pPr>
            <w:r w:rsidRPr="0012285A">
              <w:rPr>
                <w:rFonts w:ascii="Arial" w:hAnsi="Arial" w:cs="Arial"/>
                <w:sz w:val="20"/>
                <w:lang w:val="cs-CZ"/>
              </w:rPr>
              <w:t xml:space="preserve">IČO: </w:t>
            </w:r>
          </w:p>
        </w:tc>
        <w:tc>
          <w:tcPr>
            <w:tcW w:w="6095" w:type="dxa"/>
            <w:gridSpan w:val="3"/>
            <w:tcMar>
              <w:top w:w="28" w:type="dxa"/>
              <w:left w:w="57" w:type="dxa"/>
              <w:bottom w:w="28" w:type="dxa"/>
              <w:right w:w="57" w:type="dxa"/>
            </w:tcMar>
          </w:tcPr>
          <w:p w:rsidR="00D03C33" w:rsidRPr="0012285A" w:rsidRDefault="00931860" w:rsidP="000D5FFB">
            <w:pPr>
              <w:spacing w:before="0" w:line="240" w:lineRule="auto"/>
              <w:ind w:left="0" w:firstLine="0"/>
              <w:rPr>
                <w:rFonts w:ascii="Arial" w:hAnsi="Arial" w:cs="Arial"/>
                <w:sz w:val="20"/>
                <w:lang w:val="cs-CZ"/>
              </w:rPr>
            </w:pPr>
            <w:r>
              <w:rPr>
                <w:rFonts w:ascii="Arial" w:hAnsi="Arial" w:cs="Arial"/>
                <w:sz w:val="20"/>
                <w:lang w:val="cs-CZ"/>
              </w:rPr>
              <w:t>6840</w:t>
            </w:r>
            <w:r w:rsidRPr="00931860">
              <w:rPr>
                <w:rFonts w:ascii="Arial" w:hAnsi="Arial" w:cs="Arial"/>
                <w:sz w:val="20"/>
                <w:lang w:val="cs-CZ"/>
              </w:rPr>
              <w:t>7700</w:t>
            </w:r>
          </w:p>
        </w:tc>
      </w:tr>
      <w:tr w:rsidR="00D03C33" w:rsidRPr="0012285A" w:rsidTr="00105A97">
        <w:trPr>
          <w:cantSplit/>
          <w:trHeight w:val="170"/>
        </w:trPr>
        <w:tc>
          <w:tcPr>
            <w:tcW w:w="3544" w:type="dxa"/>
            <w:tcMar>
              <w:top w:w="28" w:type="dxa"/>
              <w:left w:w="57" w:type="dxa"/>
              <w:bottom w:w="28" w:type="dxa"/>
              <w:right w:w="57" w:type="dxa"/>
            </w:tcMar>
          </w:tcPr>
          <w:p w:rsidR="00D03C33" w:rsidRPr="0012285A" w:rsidRDefault="00D03C33" w:rsidP="00C668FA">
            <w:pPr>
              <w:spacing w:before="0" w:line="240" w:lineRule="auto"/>
              <w:ind w:left="425"/>
              <w:rPr>
                <w:rFonts w:ascii="Arial" w:hAnsi="Arial" w:cs="Arial"/>
                <w:sz w:val="20"/>
                <w:lang w:val="cs-CZ"/>
              </w:rPr>
            </w:pPr>
            <w:r w:rsidRPr="0012285A">
              <w:rPr>
                <w:rFonts w:ascii="Arial" w:hAnsi="Arial" w:cs="Arial"/>
                <w:sz w:val="20"/>
                <w:lang w:val="cs-CZ"/>
              </w:rPr>
              <w:t>DIČ:</w:t>
            </w:r>
          </w:p>
        </w:tc>
        <w:tc>
          <w:tcPr>
            <w:tcW w:w="2976" w:type="dxa"/>
            <w:tcMar>
              <w:top w:w="28" w:type="dxa"/>
              <w:left w:w="57" w:type="dxa"/>
              <w:bottom w:w="28" w:type="dxa"/>
              <w:right w:w="57" w:type="dxa"/>
            </w:tcMar>
          </w:tcPr>
          <w:p w:rsidR="00D03C33" w:rsidRPr="0012285A" w:rsidRDefault="00931860" w:rsidP="000D5FFB">
            <w:pPr>
              <w:spacing w:before="0" w:line="240" w:lineRule="auto"/>
              <w:ind w:left="0" w:firstLine="0"/>
              <w:rPr>
                <w:rFonts w:ascii="Arial" w:hAnsi="Arial" w:cs="Arial"/>
                <w:sz w:val="20"/>
                <w:lang w:val="cs-CZ"/>
              </w:rPr>
            </w:pPr>
            <w:r>
              <w:rPr>
                <w:rFonts w:ascii="Arial" w:hAnsi="Arial" w:cs="Arial"/>
                <w:sz w:val="20"/>
                <w:lang w:val="cs-CZ"/>
              </w:rPr>
              <w:t>CZ6840</w:t>
            </w:r>
            <w:r w:rsidRPr="00931860">
              <w:rPr>
                <w:rFonts w:ascii="Arial" w:hAnsi="Arial" w:cs="Arial"/>
                <w:sz w:val="20"/>
                <w:lang w:val="cs-CZ"/>
              </w:rPr>
              <w:t>7700</w:t>
            </w:r>
          </w:p>
        </w:tc>
        <w:tc>
          <w:tcPr>
            <w:tcW w:w="1332" w:type="dxa"/>
          </w:tcPr>
          <w:p w:rsidR="00D03C33" w:rsidRPr="0012285A" w:rsidRDefault="00D03C33" w:rsidP="000D5FFB">
            <w:pPr>
              <w:spacing w:before="0" w:line="240" w:lineRule="auto"/>
              <w:ind w:left="0" w:firstLine="0"/>
              <w:rPr>
                <w:rFonts w:ascii="Arial" w:hAnsi="Arial" w:cs="Arial"/>
                <w:sz w:val="20"/>
                <w:lang w:val="cs-CZ"/>
              </w:rPr>
            </w:pPr>
            <w:r w:rsidRPr="0012285A">
              <w:rPr>
                <w:rFonts w:ascii="Arial" w:hAnsi="Arial" w:cs="Arial"/>
                <w:sz w:val="20"/>
                <w:lang w:val="cs-CZ"/>
              </w:rPr>
              <w:t xml:space="preserve">Plátce daně: </w:t>
            </w:r>
          </w:p>
        </w:tc>
        <w:tc>
          <w:tcPr>
            <w:tcW w:w="1787" w:type="dxa"/>
          </w:tcPr>
          <w:p w:rsidR="00D03C33" w:rsidRPr="0012285A" w:rsidRDefault="004D2EC4" w:rsidP="000D5FFB">
            <w:pPr>
              <w:spacing w:before="0" w:line="240" w:lineRule="auto"/>
              <w:ind w:left="0" w:firstLine="0"/>
              <w:rPr>
                <w:rFonts w:ascii="Arial" w:hAnsi="Arial" w:cs="Arial"/>
                <w:sz w:val="20"/>
                <w:lang w:val="cs-CZ"/>
              </w:rPr>
            </w:pPr>
            <w:r>
              <w:rPr>
                <w:rFonts w:ascii="Arial" w:hAnsi="Arial" w:cs="Arial"/>
                <w:sz w:val="20"/>
                <w:lang w:val="cs-CZ"/>
              </w:rPr>
              <w:t>ANO</w:t>
            </w:r>
          </w:p>
        </w:tc>
      </w:tr>
      <w:tr w:rsidR="00756C8A" w:rsidRPr="0012285A" w:rsidTr="00105A97">
        <w:trPr>
          <w:cantSplit/>
          <w:trHeight w:val="170"/>
        </w:trPr>
        <w:tc>
          <w:tcPr>
            <w:tcW w:w="3544" w:type="dxa"/>
            <w:tcMar>
              <w:top w:w="28" w:type="dxa"/>
              <w:left w:w="57" w:type="dxa"/>
              <w:bottom w:w="28" w:type="dxa"/>
              <w:right w:w="57" w:type="dxa"/>
            </w:tcMar>
          </w:tcPr>
          <w:p w:rsidR="00756C8A" w:rsidRPr="0012285A" w:rsidRDefault="00756C8A" w:rsidP="00756C8A">
            <w:pPr>
              <w:spacing w:before="0" w:line="240" w:lineRule="auto"/>
              <w:ind w:left="425"/>
              <w:rPr>
                <w:rFonts w:ascii="Arial" w:hAnsi="Arial" w:cs="Arial"/>
                <w:sz w:val="20"/>
                <w:lang w:val="cs-CZ"/>
              </w:rPr>
            </w:pPr>
            <w:r w:rsidRPr="0012285A">
              <w:rPr>
                <w:rFonts w:ascii="Arial" w:hAnsi="Arial" w:cs="Arial"/>
                <w:sz w:val="20"/>
                <w:lang w:val="cs-CZ"/>
              </w:rPr>
              <w:t>Název a adresa banky:</w:t>
            </w:r>
          </w:p>
        </w:tc>
        <w:tc>
          <w:tcPr>
            <w:tcW w:w="6095" w:type="dxa"/>
            <w:gridSpan w:val="3"/>
            <w:tcMar>
              <w:top w:w="28" w:type="dxa"/>
              <w:left w:w="57" w:type="dxa"/>
              <w:bottom w:w="28" w:type="dxa"/>
              <w:right w:w="57" w:type="dxa"/>
            </w:tcMar>
          </w:tcPr>
          <w:p w:rsidR="00756C8A" w:rsidRPr="0012285A" w:rsidRDefault="009B5496" w:rsidP="00756C8A">
            <w:pPr>
              <w:spacing w:before="0" w:line="240" w:lineRule="auto"/>
              <w:ind w:left="0" w:firstLine="0"/>
              <w:rPr>
                <w:rFonts w:ascii="Arial" w:hAnsi="Arial" w:cs="Arial"/>
                <w:sz w:val="20"/>
                <w:lang w:val="cs-CZ"/>
              </w:rPr>
            </w:pPr>
            <w:r>
              <w:rPr>
                <w:rFonts w:ascii="Arial" w:hAnsi="Arial" w:cs="Arial"/>
                <w:sz w:val="20"/>
                <w:lang w:val="cs-CZ"/>
              </w:rPr>
              <w:t>xxxxxxxx</w:t>
            </w:r>
          </w:p>
        </w:tc>
      </w:tr>
      <w:tr w:rsidR="00756C8A" w:rsidRPr="00945469" w:rsidTr="00105A97">
        <w:trPr>
          <w:cantSplit/>
          <w:trHeight w:val="170"/>
        </w:trPr>
        <w:tc>
          <w:tcPr>
            <w:tcW w:w="3544" w:type="dxa"/>
            <w:tcMar>
              <w:top w:w="28" w:type="dxa"/>
              <w:left w:w="57" w:type="dxa"/>
              <w:bottom w:w="28" w:type="dxa"/>
              <w:right w:w="57" w:type="dxa"/>
            </w:tcMar>
          </w:tcPr>
          <w:p w:rsidR="00756C8A" w:rsidRPr="00945469" w:rsidRDefault="00756C8A" w:rsidP="00756C8A">
            <w:pPr>
              <w:spacing w:before="0" w:line="240" w:lineRule="auto"/>
              <w:ind w:left="425"/>
              <w:rPr>
                <w:rFonts w:ascii="Arial" w:hAnsi="Arial" w:cs="Arial"/>
                <w:sz w:val="20"/>
                <w:lang w:val="cs-CZ"/>
              </w:rPr>
            </w:pPr>
            <w:r w:rsidRPr="0012285A">
              <w:rPr>
                <w:rFonts w:ascii="Arial" w:hAnsi="Arial" w:cs="Arial"/>
                <w:sz w:val="20"/>
                <w:lang w:val="cs-CZ"/>
              </w:rPr>
              <w:t>Číslo účtu:</w:t>
            </w:r>
          </w:p>
        </w:tc>
        <w:tc>
          <w:tcPr>
            <w:tcW w:w="6095" w:type="dxa"/>
            <w:gridSpan w:val="3"/>
            <w:tcMar>
              <w:top w:w="28" w:type="dxa"/>
              <w:left w:w="57" w:type="dxa"/>
              <w:bottom w:w="28" w:type="dxa"/>
              <w:right w:w="57" w:type="dxa"/>
            </w:tcMar>
          </w:tcPr>
          <w:p w:rsidR="00756C8A" w:rsidRPr="00945469" w:rsidRDefault="009B5496" w:rsidP="00756C8A">
            <w:pPr>
              <w:spacing w:before="0" w:line="240" w:lineRule="auto"/>
              <w:ind w:left="0" w:firstLine="0"/>
              <w:rPr>
                <w:rFonts w:ascii="Arial" w:hAnsi="Arial" w:cs="Arial"/>
                <w:sz w:val="20"/>
                <w:lang w:val="cs-CZ"/>
              </w:rPr>
            </w:pPr>
            <w:r>
              <w:rPr>
                <w:rFonts w:ascii="Arial" w:hAnsi="Arial" w:cs="Arial"/>
                <w:sz w:val="20"/>
                <w:lang w:val="cs-CZ"/>
              </w:rPr>
              <w:t>xxxxxxxx</w:t>
            </w:r>
          </w:p>
        </w:tc>
      </w:tr>
      <w:tr w:rsidR="00756C8A" w:rsidRPr="00945469" w:rsidTr="00105A97">
        <w:trPr>
          <w:cantSplit/>
          <w:trHeight w:val="170"/>
        </w:trPr>
        <w:tc>
          <w:tcPr>
            <w:tcW w:w="3544" w:type="dxa"/>
            <w:tcMar>
              <w:top w:w="28" w:type="dxa"/>
              <w:left w:w="57" w:type="dxa"/>
              <w:bottom w:w="28" w:type="dxa"/>
              <w:right w:w="57" w:type="dxa"/>
            </w:tcMar>
          </w:tcPr>
          <w:p w:rsidR="00756C8A" w:rsidRPr="00945469" w:rsidRDefault="00756C8A" w:rsidP="00756C8A">
            <w:pPr>
              <w:spacing w:before="0" w:line="240" w:lineRule="auto"/>
              <w:ind w:left="425"/>
              <w:rPr>
                <w:rFonts w:ascii="Arial" w:hAnsi="Arial" w:cs="Arial"/>
                <w:sz w:val="20"/>
                <w:lang w:val="cs-CZ"/>
              </w:rPr>
            </w:pPr>
          </w:p>
        </w:tc>
        <w:tc>
          <w:tcPr>
            <w:tcW w:w="6095" w:type="dxa"/>
            <w:gridSpan w:val="3"/>
            <w:tcMar>
              <w:top w:w="28" w:type="dxa"/>
              <w:left w:w="57" w:type="dxa"/>
              <w:bottom w:w="28" w:type="dxa"/>
              <w:right w:w="57" w:type="dxa"/>
            </w:tcMar>
          </w:tcPr>
          <w:p w:rsidR="00756C8A" w:rsidRPr="00945469" w:rsidRDefault="00756C8A" w:rsidP="00756C8A">
            <w:pPr>
              <w:spacing w:before="0" w:line="240" w:lineRule="auto"/>
              <w:ind w:left="0" w:firstLine="0"/>
              <w:rPr>
                <w:rFonts w:ascii="Arial" w:hAnsi="Arial" w:cs="Arial"/>
                <w:sz w:val="20"/>
                <w:lang w:val="cs-CZ"/>
              </w:rPr>
            </w:pPr>
          </w:p>
        </w:tc>
      </w:tr>
      <w:tr w:rsidR="00756C8A" w:rsidRPr="00945469" w:rsidTr="00105A97">
        <w:trPr>
          <w:cantSplit/>
          <w:trHeight w:val="170"/>
        </w:trPr>
        <w:tc>
          <w:tcPr>
            <w:tcW w:w="3544" w:type="dxa"/>
            <w:tcMar>
              <w:top w:w="28" w:type="dxa"/>
              <w:left w:w="57" w:type="dxa"/>
              <w:bottom w:w="28" w:type="dxa"/>
              <w:right w:w="57" w:type="dxa"/>
            </w:tcMar>
          </w:tcPr>
          <w:p w:rsidR="00756C8A" w:rsidRPr="00945469" w:rsidRDefault="00756C8A" w:rsidP="00756C8A">
            <w:pPr>
              <w:spacing w:before="0" w:line="240" w:lineRule="auto"/>
              <w:ind w:left="425"/>
              <w:rPr>
                <w:rFonts w:ascii="Arial" w:hAnsi="Arial" w:cs="Arial"/>
                <w:sz w:val="20"/>
                <w:lang w:val="cs-CZ"/>
              </w:rPr>
            </w:pPr>
            <w:r w:rsidRPr="00945469">
              <w:rPr>
                <w:rFonts w:ascii="Arial" w:hAnsi="Arial" w:cs="Arial"/>
                <w:sz w:val="20"/>
                <w:lang w:val="cs-CZ"/>
              </w:rPr>
              <w:t>zastoupená:</w:t>
            </w:r>
          </w:p>
        </w:tc>
        <w:tc>
          <w:tcPr>
            <w:tcW w:w="6095" w:type="dxa"/>
            <w:gridSpan w:val="3"/>
            <w:tcMar>
              <w:top w:w="28" w:type="dxa"/>
              <w:left w:w="57" w:type="dxa"/>
              <w:bottom w:w="28" w:type="dxa"/>
              <w:right w:w="57" w:type="dxa"/>
            </w:tcMar>
          </w:tcPr>
          <w:p w:rsidR="00756C8A" w:rsidRPr="00945469" w:rsidRDefault="00251780" w:rsidP="00756C8A">
            <w:pPr>
              <w:pStyle w:val="smluvni"/>
              <w:tabs>
                <w:tab w:val="clear" w:pos="2268"/>
                <w:tab w:val="left" w:pos="1985"/>
                <w:tab w:val="left" w:pos="4820"/>
              </w:tabs>
              <w:spacing w:before="0" w:line="240" w:lineRule="auto"/>
              <w:ind w:left="0" w:firstLine="0"/>
              <w:rPr>
                <w:rFonts w:ascii="Arial" w:hAnsi="Arial" w:cs="Arial"/>
                <w:sz w:val="20"/>
                <w:lang w:val="cs-CZ"/>
              </w:rPr>
            </w:pPr>
            <w:r>
              <w:rPr>
                <w:rFonts w:ascii="Arial" w:hAnsi="Arial" w:cs="Arial"/>
                <w:sz w:val="20"/>
                <w:lang w:val="cs-CZ"/>
              </w:rPr>
              <w:t>Ing. Miroslavem Vlasákem, tajemníkem</w:t>
            </w:r>
          </w:p>
        </w:tc>
      </w:tr>
      <w:tr w:rsidR="00756C8A" w:rsidRPr="001C7F9C" w:rsidTr="00105A97">
        <w:trPr>
          <w:cantSplit/>
          <w:trHeight w:val="170"/>
        </w:trPr>
        <w:tc>
          <w:tcPr>
            <w:tcW w:w="3544" w:type="dxa"/>
            <w:tcMar>
              <w:top w:w="28" w:type="dxa"/>
              <w:left w:w="57" w:type="dxa"/>
              <w:bottom w:w="28" w:type="dxa"/>
              <w:right w:w="57" w:type="dxa"/>
            </w:tcMar>
          </w:tcPr>
          <w:p w:rsidR="00756C8A" w:rsidRPr="00945469" w:rsidRDefault="00756C8A" w:rsidP="00756C8A">
            <w:pPr>
              <w:spacing w:before="0" w:line="240" w:lineRule="auto"/>
              <w:ind w:left="0" w:firstLine="0"/>
              <w:rPr>
                <w:rFonts w:ascii="Arial" w:hAnsi="Arial" w:cs="Arial"/>
                <w:sz w:val="20"/>
                <w:lang w:val="cs-CZ"/>
              </w:rPr>
            </w:pPr>
            <w:r w:rsidRPr="00945469">
              <w:rPr>
                <w:rFonts w:ascii="Arial" w:hAnsi="Arial" w:cs="Arial"/>
                <w:sz w:val="20"/>
                <w:lang w:val="cs-CZ"/>
              </w:rPr>
              <w:t>Kontaktní osoby v záležitostech plnění této smlouvy ve věcech technických:</w:t>
            </w:r>
          </w:p>
        </w:tc>
        <w:tc>
          <w:tcPr>
            <w:tcW w:w="6095" w:type="dxa"/>
            <w:gridSpan w:val="3"/>
            <w:tcMar>
              <w:top w:w="28" w:type="dxa"/>
              <w:left w:w="57" w:type="dxa"/>
              <w:bottom w:w="28" w:type="dxa"/>
              <w:right w:w="57" w:type="dxa"/>
            </w:tcMar>
          </w:tcPr>
          <w:p w:rsidR="00756C8A" w:rsidRPr="00945469" w:rsidRDefault="009B5496" w:rsidP="00756C8A">
            <w:pPr>
              <w:spacing w:before="0" w:line="240" w:lineRule="auto"/>
              <w:ind w:left="0" w:firstLine="0"/>
              <w:rPr>
                <w:rFonts w:ascii="Arial" w:hAnsi="Arial" w:cs="Arial"/>
                <w:sz w:val="20"/>
                <w:lang w:val="cs-CZ"/>
              </w:rPr>
            </w:pPr>
            <w:r>
              <w:rPr>
                <w:rFonts w:ascii="Arial" w:hAnsi="Arial" w:cs="Arial"/>
                <w:sz w:val="20"/>
                <w:lang w:val="cs-CZ"/>
              </w:rPr>
              <w:t>xxxxxxxx</w:t>
            </w:r>
          </w:p>
        </w:tc>
      </w:tr>
    </w:tbl>
    <w:p w:rsidR="000F7F4B" w:rsidRPr="00945469" w:rsidRDefault="000F7F4B" w:rsidP="000F7F4B">
      <w:pPr>
        <w:pStyle w:val="Zkladntextodsazen"/>
        <w:spacing w:before="0" w:line="240" w:lineRule="auto"/>
        <w:ind w:left="0"/>
        <w:rPr>
          <w:rFonts w:ascii="Arial" w:hAnsi="Arial" w:cs="Arial"/>
          <w:sz w:val="20"/>
        </w:rPr>
      </w:pPr>
      <w:bookmarkStart w:id="0" w:name="_Toc319310803"/>
      <w:bookmarkStart w:id="1" w:name="_Toc325092270"/>
      <w:bookmarkStart w:id="2" w:name="_Toc325108686"/>
      <w:bookmarkStart w:id="3" w:name="_Toc325951130"/>
      <w:bookmarkStart w:id="4" w:name="_Toc339673374"/>
      <w:bookmarkStart w:id="5" w:name="_Toc341670112"/>
      <w:bookmarkStart w:id="6" w:name="_Toc342722177"/>
      <w:bookmarkStart w:id="7" w:name="_Toc342723295"/>
      <w:bookmarkStart w:id="8" w:name="_Toc342724314"/>
      <w:bookmarkStart w:id="9" w:name="_Toc368378695"/>
      <w:bookmarkStart w:id="10" w:name="_Toc372003694"/>
      <w:bookmarkStart w:id="11" w:name="_Toc383488957"/>
      <w:bookmarkStart w:id="12" w:name="_Toc384624262"/>
      <w:bookmarkStart w:id="13" w:name="_Toc393683722"/>
      <w:bookmarkStart w:id="14" w:name="_Toc394734124"/>
      <w:bookmarkStart w:id="15" w:name="_Toc395066017"/>
      <w:bookmarkStart w:id="16" w:name="_Toc425944328"/>
      <w:bookmarkStart w:id="17" w:name="_Toc434824052"/>
      <w:bookmarkStart w:id="18" w:name="_Toc1442016"/>
      <w:bookmarkStart w:id="19" w:name="_Toc69270548"/>
      <w:bookmarkStart w:id="20" w:name="_Toc69622105"/>
      <w:bookmarkStart w:id="21" w:name="_Toc74109256"/>
      <w:bookmarkStart w:id="22" w:name="_Toc90278307"/>
    </w:p>
    <w:p w:rsidR="000F7F4B" w:rsidRPr="00945469" w:rsidRDefault="00D64B35" w:rsidP="000F7F4B">
      <w:pPr>
        <w:pStyle w:val="Zkladntextodsazen"/>
        <w:spacing w:before="0" w:line="240" w:lineRule="auto"/>
        <w:ind w:left="0"/>
        <w:rPr>
          <w:rFonts w:ascii="Arial" w:hAnsi="Arial" w:cs="Arial"/>
          <w:sz w:val="20"/>
        </w:rPr>
      </w:pPr>
      <w:r w:rsidRPr="00945469">
        <w:rPr>
          <w:rFonts w:ascii="Arial" w:hAnsi="Arial" w:cs="Arial"/>
          <w:sz w:val="20"/>
        </w:rPr>
        <w:t xml:space="preserve">(dále jen </w:t>
      </w:r>
      <w:r w:rsidR="000378F9" w:rsidRPr="00945469">
        <w:rPr>
          <w:rFonts w:ascii="Arial" w:hAnsi="Arial" w:cs="Arial"/>
          <w:sz w:val="20"/>
        </w:rPr>
        <w:t>kupující</w:t>
      </w:r>
      <w:r w:rsidRPr="00945469">
        <w:rPr>
          <w:rFonts w:ascii="Arial" w:hAnsi="Arial" w:cs="Arial"/>
          <w:sz w:val="20"/>
        </w:rPr>
        <w:t>)</w:t>
      </w:r>
    </w:p>
    <w:p w:rsidR="00D64B35" w:rsidRPr="00945469" w:rsidRDefault="00D64B35" w:rsidP="000F7F4B">
      <w:pPr>
        <w:pStyle w:val="Zkladntextodsazen"/>
        <w:spacing w:before="0" w:line="240" w:lineRule="auto"/>
        <w:ind w:left="0"/>
        <w:rPr>
          <w:rFonts w:ascii="Arial" w:hAnsi="Arial" w:cs="Arial"/>
          <w:sz w:val="20"/>
        </w:rPr>
      </w:pPr>
    </w:p>
    <w:p w:rsidR="00D64B35" w:rsidRDefault="00105A97" w:rsidP="000F7F4B">
      <w:pPr>
        <w:pStyle w:val="Zkladntextodsazen"/>
        <w:spacing w:before="0" w:line="240" w:lineRule="auto"/>
        <w:ind w:left="0"/>
        <w:rPr>
          <w:rFonts w:ascii="Arial" w:hAnsi="Arial" w:cs="Arial"/>
          <w:sz w:val="20"/>
        </w:rPr>
      </w:pPr>
      <w:r w:rsidRPr="00945469">
        <w:rPr>
          <w:rFonts w:ascii="Arial" w:hAnsi="Arial" w:cs="Arial"/>
          <w:sz w:val="20"/>
        </w:rPr>
        <w:t>uzavírají následující</w:t>
      </w:r>
      <w:r w:rsidR="00D64B35" w:rsidRPr="00945469">
        <w:rPr>
          <w:rFonts w:ascii="Arial" w:hAnsi="Arial" w:cs="Arial"/>
          <w:sz w:val="20"/>
        </w:rPr>
        <w:t xml:space="preserve"> smlouvu:</w:t>
      </w:r>
    </w:p>
    <w:p w:rsidR="00756C8A" w:rsidRPr="00945469" w:rsidRDefault="00756C8A" w:rsidP="000F7F4B">
      <w:pPr>
        <w:pStyle w:val="Zkladntextodsazen"/>
        <w:spacing w:before="0" w:line="240" w:lineRule="auto"/>
        <w:ind w:left="0"/>
        <w:rPr>
          <w:rFonts w:ascii="Arial" w:hAnsi="Arial" w:cs="Arial"/>
          <w:sz w:val="20"/>
        </w:rPr>
      </w:pPr>
    </w:p>
    <w:p w:rsidR="005F1D37" w:rsidRPr="00945469" w:rsidRDefault="005F1D37" w:rsidP="00956E7F">
      <w:pPr>
        <w:pStyle w:val="Nadpis1"/>
        <w:keepNext/>
        <w:keepLines/>
        <w:numPr>
          <w:ilvl w:val="0"/>
          <w:numId w:val="1"/>
        </w:numPr>
        <w:tabs>
          <w:tab w:val="clear" w:pos="426"/>
        </w:tabs>
        <w:overflowPunct w:val="0"/>
        <w:autoSpaceDE w:val="0"/>
        <w:autoSpaceDN w:val="0"/>
        <w:adjustRightInd w:val="0"/>
        <w:spacing w:before="240" w:after="120" w:line="240" w:lineRule="auto"/>
        <w:jc w:val="left"/>
        <w:textAlignment w:val="baseline"/>
        <w:rPr>
          <w:rFonts w:ascii="Arial" w:hAnsi="Arial" w:cs="Arial"/>
          <w:bCs/>
          <w:caps/>
          <w:sz w:val="28"/>
          <w:szCs w:val="28"/>
          <w:lang w:val="cs-CZ"/>
        </w:rPr>
      </w:pPr>
      <w:r w:rsidRPr="00945469">
        <w:rPr>
          <w:rFonts w:ascii="Arial" w:hAnsi="Arial" w:cs="Arial"/>
          <w:bCs/>
          <w:caps/>
          <w:sz w:val="28"/>
          <w:szCs w:val="28"/>
          <w:lang w:val="cs-CZ"/>
        </w:rPr>
        <w:t>Předmět smlouvy</w:t>
      </w:r>
    </w:p>
    <w:p w:rsidR="004B368F" w:rsidRPr="00AF31DE" w:rsidRDefault="005F1D37" w:rsidP="00AF31DE">
      <w:pPr>
        <w:pStyle w:val="Odstavecseseznamem"/>
        <w:numPr>
          <w:ilvl w:val="0"/>
          <w:numId w:val="21"/>
        </w:numPr>
        <w:spacing w:line="240" w:lineRule="auto"/>
        <w:jc w:val="both"/>
        <w:rPr>
          <w:rFonts w:ascii="Arial" w:hAnsi="Arial" w:cs="Arial"/>
          <w:sz w:val="20"/>
          <w:lang w:val="cs-CZ"/>
        </w:rPr>
      </w:pPr>
      <w:r w:rsidRPr="00AF31DE">
        <w:rPr>
          <w:rFonts w:ascii="Arial" w:hAnsi="Arial" w:cs="Arial"/>
          <w:sz w:val="20"/>
          <w:lang w:val="cs-CZ"/>
        </w:rPr>
        <w:t xml:space="preserve">Touto smlouvou se </w:t>
      </w:r>
      <w:r w:rsidR="004B368F" w:rsidRPr="00AF31DE">
        <w:rPr>
          <w:rFonts w:ascii="Arial" w:hAnsi="Arial" w:cs="Arial"/>
          <w:sz w:val="20"/>
          <w:lang w:val="cs-CZ"/>
        </w:rPr>
        <w:t xml:space="preserve">prodávající zavazuje dodat kupujícímu </w:t>
      </w:r>
      <w:r w:rsidR="00BF0BEA" w:rsidRPr="00AF31DE">
        <w:rPr>
          <w:rFonts w:ascii="Arial" w:hAnsi="Arial" w:cs="Arial"/>
          <w:sz w:val="20"/>
          <w:lang w:val="cs-CZ"/>
        </w:rPr>
        <w:t xml:space="preserve">níže specifikovaný </w:t>
      </w:r>
      <w:r w:rsidR="004B368F" w:rsidRPr="00AF31DE">
        <w:rPr>
          <w:rFonts w:ascii="Arial" w:hAnsi="Arial" w:cs="Arial"/>
          <w:sz w:val="20"/>
          <w:lang w:val="cs-CZ"/>
        </w:rPr>
        <w:t xml:space="preserve">předmět </w:t>
      </w:r>
      <w:r w:rsidR="00D015BE" w:rsidRPr="00AF31DE">
        <w:rPr>
          <w:rFonts w:ascii="Arial" w:hAnsi="Arial" w:cs="Arial"/>
          <w:sz w:val="20"/>
          <w:lang w:val="cs-CZ"/>
        </w:rPr>
        <w:t xml:space="preserve">koupě </w:t>
      </w:r>
      <w:r w:rsidR="004B368F" w:rsidRPr="00AF31DE">
        <w:rPr>
          <w:rFonts w:ascii="Arial" w:hAnsi="Arial" w:cs="Arial"/>
          <w:sz w:val="20"/>
          <w:lang w:val="cs-CZ"/>
        </w:rPr>
        <w:t xml:space="preserve">a </w:t>
      </w:r>
      <w:r w:rsidR="00E53524" w:rsidRPr="00AF31DE">
        <w:rPr>
          <w:rFonts w:ascii="Arial" w:hAnsi="Arial" w:cs="Arial"/>
          <w:sz w:val="20"/>
          <w:lang w:val="cs-CZ"/>
        </w:rPr>
        <w:t>umožnit mu nabýt</w:t>
      </w:r>
      <w:r w:rsidR="004B368F" w:rsidRPr="00AF31DE">
        <w:rPr>
          <w:rFonts w:ascii="Arial" w:hAnsi="Arial" w:cs="Arial"/>
          <w:sz w:val="20"/>
          <w:lang w:val="cs-CZ"/>
        </w:rPr>
        <w:t xml:space="preserve"> vlastnic</w:t>
      </w:r>
      <w:r w:rsidR="00E2595C" w:rsidRPr="00AF31DE">
        <w:rPr>
          <w:rFonts w:ascii="Arial" w:hAnsi="Arial" w:cs="Arial"/>
          <w:sz w:val="20"/>
          <w:lang w:val="cs-CZ"/>
        </w:rPr>
        <w:t>ké právo k</w:t>
      </w:r>
      <w:r w:rsidR="00E53524" w:rsidRPr="00AF31DE">
        <w:rPr>
          <w:rFonts w:ascii="Arial" w:hAnsi="Arial" w:cs="Arial"/>
          <w:sz w:val="20"/>
          <w:lang w:val="cs-CZ"/>
        </w:rPr>
        <w:t> </w:t>
      </w:r>
      <w:r w:rsidR="00E2595C" w:rsidRPr="00AF31DE">
        <w:rPr>
          <w:rFonts w:ascii="Arial" w:hAnsi="Arial" w:cs="Arial"/>
          <w:sz w:val="20"/>
          <w:lang w:val="cs-CZ"/>
        </w:rPr>
        <w:t>t</w:t>
      </w:r>
      <w:r w:rsidR="00E53524" w:rsidRPr="00AF31DE">
        <w:rPr>
          <w:rFonts w:ascii="Arial" w:hAnsi="Arial" w:cs="Arial"/>
          <w:sz w:val="20"/>
          <w:lang w:val="cs-CZ"/>
        </w:rPr>
        <w:t>éto věci</w:t>
      </w:r>
      <w:r w:rsidR="004B368F" w:rsidRPr="00AF31DE">
        <w:rPr>
          <w:rFonts w:ascii="Arial" w:hAnsi="Arial" w:cs="Arial"/>
          <w:sz w:val="20"/>
          <w:lang w:val="cs-CZ"/>
        </w:rPr>
        <w:t xml:space="preserve"> a kupující se zavazuje </w:t>
      </w:r>
      <w:r w:rsidR="00E53524" w:rsidRPr="00AF31DE">
        <w:rPr>
          <w:rFonts w:ascii="Arial" w:hAnsi="Arial" w:cs="Arial"/>
          <w:sz w:val="20"/>
          <w:lang w:val="cs-CZ"/>
        </w:rPr>
        <w:t xml:space="preserve">věc převzít a </w:t>
      </w:r>
      <w:r w:rsidR="004B368F" w:rsidRPr="00AF31DE">
        <w:rPr>
          <w:rFonts w:ascii="Arial" w:hAnsi="Arial" w:cs="Arial"/>
          <w:sz w:val="20"/>
          <w:lang w:val="cs-CZ"/>
        </w:rPr>
        <w:t xml:space="preserve">zaplatit prodávajícímu </w:t>
      </w:r>
      <w:r w:rsidR="00E53524" w:rsidRPr="00AF31DE">
        <w:rPr>
          <w:rFonts w:ascii="Arial" w:hAnsi="Arial" w:cs="Arial"/>
          <w:sz w:val="20"/>
          <w:lang w:val="cs-CZ"/>
        </w:rPr>
        <w:t xml:space="preserve">sjednanou </w:t>
      </w:r>
      <w:r w:rsidR="004B368F" w:rsidRPr="00AF31DE">
        <w:rPr>
          <w:rFonts w:ascii="Arial" w:hAnsi="Arial" w:cs="Arial"/>
          <w:sz w:val="20"/>
          <w:lang w:val="cs-CZ"/>
        </w:rPr>
        <w:t>kupní cenu.</w:t>
      </w:r>
    </w:p>
    <w:p w:rsidR="00362973" w:rsidRPr="00AF31DE" w:rsidRDefault="00362973" w:rsidP="00BA2981">
      <w:pPr>
        <w:numPr>
          <w:ilvl w:val="0"/>
          <w:numId w:val="21"/>
        </w:numPr>
        <w:tabs>
          <w:tab w:val="clear" w:pos="426"/>
        </w:tabs>
        <w:spacing w:before="0" w:line="240" w:lineRule="auto"/>
        <w:jc w:val="both"/>
        <w:rPr>
          <w:rFonts w:ascii="Arial" w:hAnsi="Arial" w:cs="Arial"/>
          <w:lang w:val="cs-CZ"/>
        </w:rPr>
      </w:pPr>
      <w:r w:rsidRPr="00AF31DE">
        <w:rPr>
          <w:rFonts w:ascii="Arial" w:hAnsi="Arial" w:cs="Arial"/>
          <w:sz w:val="20"/>
          <w:lang w:val="cs-CZ"/>
        </w:rPr>
        <w:t>Tato ku</w:t>
      </w:r>
      <w:r w:rsidR="006D6494" w:rsidRPr="00AF31DE">
        <w:rPr>
          <w:rFonts w:ascii="Arial" w:hAnsi="Arial" w:cs="Arial"/>
          <w:sz w:val="20"/>
          <w:lang w:val="cs-CZ"/>
        </w:rPr>
        <w:t>p</w:t>
      </w:r>
      <w:r w:rsidRPr="00AF31DE">
        <w:rPr>
          <w:rFonts w:ascii="Arial" w:hAnsi="Arial" w:cs="Arial"/>
          <w:sz w:val="20"/>
          <w:lang w:val="cs-CZ"/>
        </w:rPr>
        <w:t xml:space="preserve">ní smlouva je uzavřena na základě výsledku veřejné zakázky malého rozsahu s názvem FSv - </w:t>
      </w:r>
      <w:r w:rsidR="00BA2981" w:rsidRPr="00BA2981">
        <w:rPr>
          <w:rFonts w:ascii="Arial" w:hAnsi="Arial" w:cs="Arial"/>
          <w:sz w:val="20"/>
          <w:lang w:val="cs-CZ"/>
        </w:rPr>
        <w:t>Simulační model komplexních hydrologických procesů na měřítku malého povodí až regionu</w:t>
      </w:r>
    </w:p>
    <w:p w:rsidR="00362973" w:rsidRPr="00AF31DE" w:rsidRDefault="00362973" w:rsidP="00362973">
      <w:pPr>
        <w:ind w:left="454"/>
        <w:jc w:val="both"/>
        <w:rPr>
          <w:rFonts w:ascii="Arial" w:hAnsi="Arial" w:cs="Arial"/>
          <w:lang w:val="cs-CZ"/>
        </w:rPr>
      </w:pPr>
    </w:p>
    <w:p w:rsidR="00362973" w:rsidRPr="00AF31DE" w:rsidRDefault="00362973" w:rsidP="00BA2981">
      <w:pPr>
        <w:pStyle w:val="Odstavecseseznamem"/>
        <w:numPr>
          <w:ilvl w:val="0"/>
          <w:numId w:val="21"/>
        </w:numPr>
        <w:tabs>
          <w:tab w:val="clear" w:pos="426"/>
        </w:tabs>
        <w:spacing w:before="0" w:line="240" w:lineRule="auto"/>
        <w:rPr>
          <w:rFonts w:ascii="Arial" w:hAnsi="Arial" w:cs="Arial"/>
          <w:sz w:val="20"/>
          <w:lang w:val="cs-CZ"/>
        </w:rPr>
      </w:pPr>
      <w:r w:rsidRPr="00AF31DE">
        <w:rPr>
          <w:rFonts w:ascii="Arial" w:hAnsi="Arial" w:cs="Arial"/>
          <w:sz w:val="20"/>
          <w:lang w:val="cs-CZ"/>
        </w:rPr>
        <w:lastRenderedPageBreak/>
        <w:t>Předmět této smlouvy bude financován z projektu:</w:t>
      </w:r>
      <w:r w:rsidRPr="00AF31DE">
        <w:rPr>
          <w:rFonts w:ascii="Arial" w:hAnsi="Arial" w:cs="Arial"/>
          <w:sz w:val="20"/>
          <w:lang w:val="cs-CZ"/>
        </w:rPr>
        <w:br/>
        <w:t xml:space="preserve">název projektu: </w:t>
      </w:r>
      <w:r w:rsidR="00BA2981" w:rsidRPr="00BA2981">
        <w:rPr>
          <w:rFonts w:ascii="Arial" w:hAnsi="Arial" w:cs="Arial"/>
          <w:sz w:val="20"/>
          <w:lang w:val="cs-CZ"/>
        </w:rPr>
        <w:t>Modernizace a doplnění infrastruktur výzkumně zaměřených programů v oblasti vodního hospodářství a environmentálního inženýrství</w:t>
      </w:r>
    </w:p>
    <w:p w:rsidR="00362973" w:rsidRPr="00AF31DE" w:rsidRDefault="00362973" w:rsidP="00362973">
      <w:pPr>
        <w:pStyle w:val="Odstavecseseznamem"/>
        <w:ind w:left="454"/>
        <w:rPr>
          <w:rFonts w:ascii="Arial" w:hAnsi="Arial" w:cs="Arial"/>
          <w:sz w:val="20"/>
          <w:lang w:val="cs-CZ"/>
        </w:rPr>
      </w:pPr>
      <w:r w:rsidRPr="00AF31DE">
        <w:rPr>
          <w:rFonts w:ascii="Arial" w:hAnsi="Arial" w:cs="Arial"/>
          <w:sz w:val="20"/>
          <w:lang w:val="cs-CZ"/>
        </w:rPr>
        <w:t xml:space="preserve">       číslo projektu: </w:t>
      </w:r>
      <w:r w:rsidR="00BA2981" w:rsidRPr="00BA2981">
        <w:rPr>
          <w:rFonts w:ascii="Arial" w:hAnsi="Arial" w:cs="Arial"/>
          <w:sz w:val="20"/>
          <w:lang w:val="cs-CZ"/>
        </w:rPr>
        <w:t>CZ.02.1.01/0.0/0.0/16_017/0002626</w:t>
      </w:r>
      <w:r w:rsidRPr="00AF31DE">
        <w:rPr>
          <w:rFonts w:ascii="Arial" w:hAnsi="Arial" w:cs="Arial"/>
          <w:sz w:val="20"/>
          <w:lang w:val="cs-CZ"/>
        </w:rPr>
        <w:br/>
        <w:t>název programu: Operační program Výzkum, Vývoj a Vzdělávání (dále jen „projekt“)</w:t>
      </w:r>
    </w:p>
    <w:p w:rsidR="00362973" w:rsidRPr="00945469" w:rsidRDefault="00362973" w:rsidP="004B368F">
      <w:pPr>
        <w:spacing w:line="240" w:lineRule="auto"/>
        <w:ind w:left="0" w:firstLine="0"/>
        <w:jc w:val="both"/>
        <w:rPr>
          <w:rFonts w:ascii="Arial" w:hAnsi="Arial" w:cs="Arial"/>
          <w:sz w:val="20"/>
          <w:lang w:val="cs-CZ"/>
        </w:rPr>
      </w:pPr>
    </w:p>
    <w:p w:rsidR="00ED66FD" w:rsidRPr="00945469" w:rsidRDefault="00ED66FD" w:rsidP="00956E7F">
      <w:pPr>
        <w:pStyle w:val="Nadpis1"/>
        <w:keepNext/>
        <w:keepLines/>
        <w:numPr>
          <w:ilvl w:val="0"/>
          <w:numId w:val="1"/>
        </w:numPr>
        <w:tabs>
          <w:tab w:val="clear" w:pos="426"/>
        </w:tabs>
        <w:overflowPunct w:val="0"/>
        <w:autoSpaceDE w:val="0"/>
        <w:autoSpaceDN w:val="0"/>
        <w:adjustRightInd w:val="0"/>
        <w:spacing w:before="240" w:after="120" w:line="240" w:lineRule="auto"/>
        <w:jc w:val="left"/>
        <w:textAlignment w:val="baseline"/>
        <w:rPr>
          <w:rFonts w:ascii="Arial" w:hAnsi="Arial" w:cs="Arial"/>
          <w:bCs/>
          <w:caps/>
          <w:sz w:val="28"/>
          <w:szCs w:val="28"/>
          <w:lang w:val="cs-CZ"/>
        </w:rPr>
      </w:pPr>
      <w:r w:rsidRPr="00945469">
        <w:rPr>
          <w:rFonts w:ascii="Arial" w:hAnsi="Arial" w:cs="Arial"/>
          <w:bCs/>
          <w:caps/>
          <w:sz w:val="28"/>
          <w:szCs w:val="28"/>
          <w:lang w:val="cs-CZ"/>
        </w:rPr>
        <w:t xml:space="preserve">PŘEDMĚT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D015BE" w:rsidRPr="00945469">
        <w:rPr>
          <w:rFonts w:ascii="Arial" w:hAnsi="Arial" w:cs="Arial"/>
          <w:bCs/>
          <w:caps/>
          <w:sz w:val="28"/>
          <w:szCs w:val="28"/>
          <w:lang w:val="cs-CZ"/>
        </w:rPr>
        <w:t>koupě</w:t>
      </w:r>
    </w:p>
    <w:p w:rsidR="00826493" w:rsidRDefault="007B3B79" w:rsidP="00756C8A">
      <w:pPr>
        <w:numPr>
          <w:ilvl w:val="1"/>
          <w:numId w:val="3"/>
        </w:numPr>
        <w:tabs>
          <w:tab w:val="clear" w:pos="426"/>
        </w:tabs>
        <w:spacing w:line="240" w:lineRule="auto"/>
        <w:ind w:left="360"/>
        <w:jc w:val="both"/>
        <w:rPr>
          <w:rFonts w:ascii="Arial" w:hAnsi="Arial" w:cs="Arial"/>
          <w:sz w:val="20"/>
          <w:lang w:val="cs-CZ"/>
        </w:rPr>
      </w:pPr>
      <w:r w:rsidRPr="007B3B79">
        <w:rPr>
          <w:rFonts w:ascii="Arial" w:hAnsi="Arial" w:cs="Arial"/>
          <w:sz w:val="20"/>
          <w:lang w:val="cs-CZ"/>
        </w:rPr>
        <w:t>Kupující tímto kupuje od prodávajícího, za podmínek</w:t>
      </w:r>
      <w:r w:rsidR="00826493">
        <w:rPr>
          <w:rFonts w:ascii="Arial" w:hAnsi="Arial" w:cs="Arial"/>
          <w:sz w:val="20"/>
          <w:lang w:val="cs-CZ"/>
        </w:rPr>
        <w:t xml:space="preserve"> touto smlouvou specifikovaných, následující software v uvedených specifikacích:</w:t>
      </w:r>
    </w:p>
    <w:p w:rsidR="00BA2981" w:rsidRDefault="00BA2981" w:rsidP="00242D45">
      <w:pPr>
        <w:tabs>
          <w:tab w:val="clear" w:pos="426"/>
        </w:tabs>
        <w:spacing w:after="120" w:line="240" w:lineRule="auto"/>
        <w:ind w:left="357" w:firstLine="0"/>
        <w:jc w:val="both"/>
        <w:rPr>
          <w:rFonts w:ascii="Arial" w:hAnsi="Arial" w:cs="Arial"/>
          <w:sz w:val="20"/>
          <w:lang w:val="cs-CZ"/>
        </w:rPr>
      </w:pPr>
      <w:r w:rsidRPr="00BA2981">
        <w:rPr>
          <w:rFonts w:ascii="Arial" w:hAnsi="Arial" w:cs="Arial"/>
          <w:sz w:val="20"/>
          <w:lang w:val="cs-CZ"/>
        </w:rPr>
        <w:t>Numerický model pro simulaci komplexních hydrologických a transportních procesů na m</w:t>
      </w:r>
      <w:r>
        <w:rPr>
          <w:rFonts w:ascii="Arial" w:hAnsi="Arial" w:cs="Arial"/>
          <w:sz w:val="20"/>
          <w:lang w:val="cs-CZ"/>
        </w:rPr>
        <w:t xml:space="preserve">ěřítku malého povodí až regionu s následujícími </w:t>
      </w:r>
      <w:r w:rsidR="00C21CDF">
        <w:rPr>
          <w:rFonts w:ascii="Arial" w:hAnsi="Arial" w:cs="Arial"/>
          <w:sz w:val="20"/>
          <w:lang w:val="cs-CZ"/>
        </w:rPr>
        <w:t>specifikacemi</w:t>
      </w:r>
      <w:r>
        <w:rPr>
          <w:rFonts w:ascii="Arial" w:hAnsi="Arial" w:cs="Arial"/>
          <w:sz w:val="20"/>
          <w:lang w:val="cs-CZ"/>
        </w:rPr>
        <w:t>:</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16"/>
        <w:gridCol w:w="1391"/>
      </w:tblGrid>
      <w:tr w:rsidR="00600014" w:rsidRPr="00D71E61" w:rsidTr="007F1B0B">
        <w:trPr>
          <w:trHeight w:val="375"/>
          <w:jc w:val="center"/>
        </w:trPr>
        <w:tc>
          <w:tcPr>
            <w:tcW w:w="6916" w:type="dxa"/>
            <w:shd w:val="clear" w:color="auto" w:fill="auto"/>
            <w:noWrap/>
            <w:vAlign w:val="bottom"/>
            <w:hideMark/>
          </w:tcPr>
          <w:p w:rsidR="00600014" w:rsidRPr="00D71E61" w:rsidRDefault="00600014" w:rsidP="00D41DEF">
            <w:pPr>
              <w:tabs>
                <w:tab w:val="clear" w:pos="426"/>
              </w:tabs>
              <w:spacing w:before="0" w:line="240" w:lineRule="auto"/>
              <w:ind w:left="0" w:firstLine="0"/>
              <w:rPr>
                <w:rFonts w:ascii="Arial" w:hAnsi="Arial" w:cs="Arial"/>
                <w:sz w:val="20"/>
                <w:lang w:val="cs-CZ"/>
              </w:rPr>
            </w:pPr>
            <w:r>
              <w:rPr>
                <w:rFonts w:ascii="Arial" w:hAnsi="Arial" w:cs="Arial"/>
                <w:sz w:val="20"/>
                <w:lang w:val="cs-CZ"/>
              </w:rPr>
              <w:t xml:space="preserve">Specifikace </w:t>
            </w:r>
            <w:r w:rsidRPr="00D71E61">
              <w:rPr>
                <w:rFonts w:ascii="Arial" w:hAnsi="Arial" w:cs="Arial"/>
                <w:sz w:val="20"/>
                <w:lang w:val="cs-CZ"/>
              </w:rPr>
              <w:t>softwar</w:t>
            </w:r>
            <w:r>
              <w:rPr>
                <w:rFonts w:ascii="Arial" w:hAnsi="Arial" w:cs="Arial"/>
                <w:sz w:val="20"/>
                <w:lang w:val="cs-CZ"/>
              </w:rPr>
              <w:t>u a školení</w:t>
            </w:r>
          </w:p>
        </w:tc>
        <w:tc>
          <w:tcPr>
            <w:tcW w:w="1391" w:type="dxa"/>
            <w:shd w:val="clear" w:color="auto" w:fill="auto"/>
            <w:noWrap/>
            <w:vAlign w:val="bottom"/>
            <w:hideMark/>
          </w:tcPr>
          <w:p w:rsidR="00600014" w:rsidRPr="00D71E61" w:rsidRDefault="00600014" w:rsidP="00D41DEF">
            <w:pPr>
              <w:tabs>
                <w:tab w:val="clear" w:pos="426"/>
              </w:tabs>
              <w:spacing w:before="0" w:line="240" w:lineRule="auto"/>
              <w:ind w:left="0" w:firstLine="0"/>
              <w:rPr>
                <w:rFonts w:ascii="Arial" w:hAnsi="Arial" w:cs="Arial"/>
                <w:sz w:val="20"/>
                <w:lang w:val="cs-CZ"/>
              </w:rPr>
            </w:pPr>
            <w:r w:rsidRPr="00D71E61">
              <w:rPr>
                <w:rFonts w:ascii="Arial" w:hAnsi="Arial" w:cs="Arial"/>
                <w:sz w:val="20"/>
                <w:lang w:val="cs-CZ"/>
              </w:rPr>
              <w:t>počet licencí</w:t>
            </w:r>
          </w:p>
        </w:tc>
      </w:tr>
      <w:tr w:rsidR="00600014" w:rsidRPr="00D71E61" w:rsidTr="007F1B0B">
        <w:trPr>
          <w:trHeight w:val="300"/>
          <w:jc w:val="center"/>
        </w:trPr>
        <w:tc>
          <w:tcPr>
            <w:tcW w:w="6916" w:type="dxa"/>
            <w:shd w:val="clear" w:color="auto" w:fill="auto"/>
            <w:noWrap/>
            <w:vAlign w:val="bottom"/>
            <w:hideMark/>
          </w:tcPr>
          <w:p w:rsidR="00600014" w:rsidRPr="00D71E61" w:rsidRDefault="00600014" w:rsidP="00D41DEF">
            <w:pPr>
              <w:tabs>
                <w:tab w:val="clear" w:pos="426"/>
              </w:tabs>
              <w:spacing w:before="0" w:line="240" w:lineRule="auto"/>
              <w:ind w:left="0" w:firstLine="0"/>
              <w:rPr>
                <w:rFonts w:ascii="Arial" w:hAnsi="Arial" w:cs="Arial"/>
                <w:sz w:val="20"/>
                <w:lang w:val="cs-CZ"/>
              </w:rPr>
            </w:pPr>
            <w:r w:rsidRPr="00D71E61">
              <w:rPr>
                <w:rFonts w:ascii="Arial" w:hAnsi="Arial" w:cs="Arial"/>
                <w:sz w:val="20"/>
                <w:lang w:val="cs-CZ"/>
              </w:rPr>
              <w:t xml:space="preserve">MIKE SHE </w:t>
            </w:r>
            <w:r>
              <w:rPr>
                <w:rFonts w:ascii="Arial" w:hAnsi="Arial" w:cs="Arial"/>
                <w:sz w:val="20"/>
                <w:lang w:val="cs-CZ"/>
              </w:rPr>
              <w:t>HD</w:t>
            </w:r>
            <w:r w:rsidRPr="00D71E61">
              <w:rPr>
                <w:rFonts w:ascii="Arial" w:hAnsi="Arial" w:cs="Arial"/>
                <w:sz w:val="20"/>
                <w:lang w:val="cs-CZ"/>
              </w:rPr>
              <w:t>+</w:t>
            </w:r>
            <w:r>
              <w:rPr>
                <w:rFonts w:ascii="Arial" w:hAnsi="Arial" w:cs="Arial"/>
                <w:sz w:val="20"/>
                <w:lang w:val="cs-CZ"/>
              </w:rPr>
              <w:t xml:space="preserve"> MIKE HYDRO RIVER </w:t>
            </w:r>
            <w:r w:rsidRPr="00D71E61">
              <w:rPr>
                <w:rFonts w:ascii="Arial" w:hAnsi="Arial" w:cs="Arial"/>
                <w:sz w:val="20"/>
                <w:lang w:val="cs-CZ"/>
              </w:rPr>
              <w:t>SO+DB  (University lic.</w:t>
            </w:r>
            <w:r>
              <w:rPr>
                <w:rFonts w:ascii="Arial" w:hAnsi="Arial" w:cs="Arial"/>
                <w:sz w:val="20"/>
                <w:lang w:val="cs-CZ"/>
              </w:rPr>
              <w:t>, Network</w:t>
            </w:r>
            <w:r w:rsidRPr="00D71E61">
              <w:rPr>
                <w:rFonts w:ascii="Arial" w:hAnsi="Arial" w:cs="Arial"/>
                <w:sz w:val="20"/>
                <w:lang w:val="cs-CZ"/>
              </w:rPr>
              <w:t>)</w:t>
            </w:r>
          </w:p>
        </w:tc>
        <w:tc>
          <w:tcPr>
            <w:tcW w:w="1391" w:type="dxa"/>
            <w:shd w:val="clear" w:color="auto" w:fill="auto"/>
            <w:noWrap/>
            <w:vAlign w:val="bottom"/>
            <w:hideMark/>
          </w:tcPr>
          <w:p w:rsidR="00600014" w:rsidRPr="00D71E61" w:rsidRDefault="00600014" w:rsidP="00D41DEF">
            <w:pPr>
              <w:tabs>
                <w:tab w:val="clear" w:pos="426"/>
              </w:tabs>
              <w:spacing w:before="0" w:line="240" w:lineRule="auto"/>
              <w:ind w:left="0" w:firstLine="0"/>
              <w:jc w:val="center"/>
              <w:rPr>
                <w:rFonts w:ascii="Arial" w:hAnsi="Arial" w:cs="Arial"/>
                <w:sz w:val="20"/>
                <w:lang w:val="cs-CZ"/>
              </w:rPr>
            </w:pPr>
            <w:r w:rsidRPr="00D71E61">
              <w:rPr>
                <w:rFonts w:ascii="Arial" w:hAnsi="Arial" w:cs="Arial"/>
                <w:sz w:val="20"/>
                <w:lang w:val="cs-CZ"/>
              </w:rPr>
              <w:t>1</w:t>
            </w:r>
          </w:p>
        </w:tc>
      </w:tr>
      <w:tr w:rsidR="00600014" w:rsidRPr="00D71E61" w:rsidTr="007F1B0B">
        <w:trPr>
          <w:trHeight w:val="300"/>
          <w:jc w:val="center"/>
        </w:trPr>
        <w:tc>
          <w:tcPr>
            <w:tcW w:w="6916" w:type="dxa"/>
            <w:shd w:val="clear" w:color="auto" w:fill="auto"/>
            <w:noWrap/>
            <w:vAlign w:val="bottom"/>
            <w:hideMark/>
          </w:tcPr>
          <w:p w:rsidR="00600014" w:rsidRPr="00D71E61" w:rsidRDefault="00600014" w:rsidP="00D41DEF">
            <w:pPr>
              <w:tabs>
                <w:tab w:val="clear" w:pos="426"/>
              </w:tabs>
              <w:spacing w:before="0" w:line="240" w:lineRule="auto"/>
              <w:ind w:left="0" w:firstLine="0"/>
              <w:rPr>
                <w:rFonts w:ascii="Arial" w:hAnsi="Arial" w:cs="Arial"/>
                <w:sz w:val="20"/>
                <w:lang w:val="cs-CZ"/>
              </w:rPr>
            </w:pPr>
            <w:r w:rsidRPr="00D71E61">
              <w:rPr>
                <w:rFonts w:ascii="Arial" w:hAnsi="Arial" w:cs="Arial"/>
                <w:sz w:val="20"/>
                <w:lang w:val="cs-CZ"/>
              </w:rPr>
              <w:t>License Manager Server (University/Network lic.)</w:t>
            </w:r>
          </w:p>
        </w:tc>
        <w:tc>
          <w:tcPr>
            <w:tcW w:w="1391" w:type="dxa"/>
            <w:shd w:val="clear" w:color="auto" w:fill="auto"/>
            <w:noWrap/>
            <w:vAlign w:val="bottom"/>
            <w:hideMark/>
          </w:tcPr>
          <w:p w:rsidR="00600014" w:rsidRPr="00D71E61" w:rsidRDefault="00600014" w:rsidP="00D41DEF">
            <w:pPr>
              <w:tabs>
                <w:tab w:val="clear" w:pos="426"/>
              </w:tabs>
              <w:spacing w:before="0" w:line="240" w:lineRule="auto"/>
              <w:ind w:left="0" w:firstLine="0"/>
              <w:jc w:val="center"/>
              <w:rPr>
                <w:rFonts w:ascii="Arial" w:hAnsi="Arial" w:cs="Arial"/>
                <w:sz w:val="20"/>
                <w:lang w:val="cs-CZ"/>
              </w:rPr>
            </w:pPr>
            <w:r w:rsidRPr="00D71E61">
              <w:rPr>
                <w:rFonts w:ascii="Arial" w:hAnsi="Arial" w:cs="Arial"/>
                <w:sz w:val="20"/>
                <w:lang w:val="cs-CZ"/>
              </w:rPr>
              <w:t>1</w:t>
            </w:r>
          </w:p>
        </w:tc>
      </w:tr>
      <w:tr w:rsidR="00600014" w:rsidRPr="00D71E61" w:rsidTr="007F1B0B">
        <w:trPr>
          <w:trHeight w:val="300"/>
          <w:jc w:val="center"/>
        </w:trPr>
        <w:tc>
          <w:tcPr>
            <w:tcW w:w="6916" w:type="dxa"/>
            <w:shd w:val="clear" w:color="auto" w:fill="auto"/>
            <w:noWrap/>
            <w:vAlign w:val="bottom"/>
          </w:tcPr>
          <w:p w:rsidR="00600014" w:rsidRPr="00D71E61" w:rsidRDefault="00600014" w:rsidP="00D41DEF">
            <w:pPr>
              <w:tabs>
                <w:tab w:val="clear" w:pos="426"/>
              </w:tabs>
              <w:spacing w:before="0" w:line="240" w:lineRule="auto"/>
              <w:ind w:left="0" w:firstLine="0"/>
              <w:rPr>
                <w:rFonts w:ascii="Arial" w:hAnsi="Arial" w:cs="Arial"/>
                <w:sz w:val="20"/>
                <w:lang w:val="cs-CZ"/>
              </w:rPr>
            </w:pPr>
            <w:r w:rsidRPr="00D71E61">
              <w:rPr>
                <w:rFonts w:ascii="Arial" w:hAnsi="Arial" w:cs="Arial"/>
                <w:sz w:val="20"/>
                <w:lang w:val="cs-CZ"/>
              </w:rPr>
              <w:t>MIKE HYDRO Labkit - Teacher licence</w:t>
            </w:r>
            <w:r>
              <w:rPr>
                <w:rFonts w:ascii="Arial" w:hAnsi="Arial" w:cs="Arial"/>
                <w:sz w:val="20"/>
                <w:lang w:val="cs-CZ"/>
              </w:rPr>
              <w:t xml:space="preserve"> / Labkit Local</w:t>
            </w:r>
            <w:r w:rsidRPr="00D71E61">
              <w:rPr>
                <w:rFonts w:ascii="Arial" w:hAnsi="Arial" w:cs="Arial"/>
                <w:sz w:val="20"/>
                <w:lang w:val="cs-CZ"/>
              </w:rPr>
              <w:t xml:space="preserve"> </w:t>
            </w:r>
          </w:p>
        </w:tc>
        <w:tc>
          <w:tcPr>
            <w:tcW w:w="1391" w:type="dxa"/>
            <w:shd w:val="clear" w:color="auto" w:fill="auto"/>
            <w:noWrap/>
            <w:vAlign w:val="bottom"/>
          </w:tcPr>
          <w:p w:rsidR="00600014" w:rsidRPr="00D71E61" w:rsidRDefault="00600014" w:rsidP="00D41DEF">
            <w:pPr>
              <w:tabs>
                <w:tab w:val="clear" w:pos="426"/>
              </w:tabs>
              <w:spacing w:before="0" w:line="240" w:lineRule="auto"/>
              <w:ind w:left="0" w:firstLine="0"/>
              <w:jc w:val="center"/>
              <w:rPr>
                <w:rFonts w:ascii="Arial" w:hAnsi="Arial" w:cs="Arial"/>
                <w:sz w:val="20"/>
                <w:lang w:val="cs-CZ"/>
              </w:rPr>
            </w:pPr>
            <w:r w:rsidRPr="00D71E61">
              <w:rPr>
                <w:rFonts w:ascii="Arial" w:hAnsi="Arial" w:cs="Arial"/>
                <w:sz w:val="20"/>
                <w:lang w:val="cs-CZ"/>
              </w:rPr>
              <w:t>1</w:t>
            </w:r>
          </w:p>
        </w:tc>
      </w:tr>
      <w:tr w:rsidR="00600014" w:rsidRPr="00D71E61" w:rsidTr="007F1B0B">
        <w:trPr>
          <w:trHeight w:val="300"/>
          <w:jc w:val="center"/>
        </w:trPr>
        <w:tc>
          <w:tcPr>
            <w:tcW w:w="6916" w:type="dxa"/>
            <w:shd w:val="clear" w:color="auto" w:fill="auto"/>
            <w:noWrap/>
            <w:vAlign w:val="bottom"/>
            <w:hideMark/>
          </w:tcPr>
          <w:p w:rsidR="00600014" w:rsidRPr="00D71E61" w:rsidRDefault="00600014" w:rsidP="00D41DEF">
            <w:pPr>
              <w:tabs>
                <w:tab w:val="clear" w:pos="426"/>
              </w:tabs>
              <w:spacing w:before="0" w:line="240" w:lineRule="auto"/>
              <w:ind w:left="0" w:firstLine="0"/>
              <w:rPr>
                <w:rFonts w:ascii="Arial" w:hAnsi="Arial" w:cs="Arial"/>
                <w:sz w:val="20"/>
                <w:lang w:val="cs-CZ"/>
              </w:rPr>
            </w:pPr>
            <w:r w:rsidRPr="00D71E61">
              <w:rPr>
                <w:rFonts w:ascii="Arial" w:hAnsi="Arial" w:cs="Arial"/>
                <w:sz w:val="20"/>
                <w:lang w:val="cs-CZ"/>
              </w:rPr>
              <w:t xml:space="preserve">MIKE SHE Labkit - Teacher licence / Labkit Local </w:t>
            </w:r>
          </w:p>
        </w:tc>
        <w:tc>
          <w:tcPr>
            <w:tcW w:w="1391" w:type="dxa"/>
            <w:shd w:val="clear" w:color="auto" w:fill="auto"/>
            <w:noWrap/>
            <w:vAlign w:val="bottom"/>
            <w:hideMark/>
          </w:tcPr>
          <w:p w:rsidR="00600014" w:rsidRPr="00D71E61" w:rsidRDefault="00600014" w:rsidP="00D41DEF">
            <w:pPr>
              <w:tabs>
                <w:tab w:val="clear" w:pos="426"/>
              </w:tabs>
              <w:spacing w:before="0" w:line="240" w:lineRule="auto"/>
              <w:ind w:left="0" w:firstLine="0"/>
              <w:jc w:val="center"/>
              <w:rPr>
                <w:rFonts w:ascii="Arial" w:hAnsi="Arial" w:cs="Arial"/>
                <w:sz w:val="20"/>
                <w:lang w:val="cs-CZ"/>
              </w:rPr>
            </w:pPr>
            <w:r w:rsidRPr="00D71E61">
              <w:rPr>
                <w:rFonts w:ascii="Arial" w:hAnsi="Arial" w:cs="Arial"/>
                <w:sz w:val="20"/>
                <w:lang w:val="cs-CZ"/>
              </w:rPr>
              <w:t>1</w:t>
            </w:r>
          </w:p>
        </w:tc>
      </w:tr>
      <w:tr w:rsidR="00600014" w:rsidRPr="00D71E61" w:rsidTr="007F1B0B">
        <w:trPr>
          <w:trHeight w:val="300"/>
          <w:jc w:val="center"/>
        </w:trPr>
        <w:tc>
          <w:tcPr>
            <w:tcW w:w="6916" w:type="dxa"/>
            <w:shd w:val="clear" w:color="auto" w:fill="auto"/>
            <w:noWrap/>
            <w:vAlign w:val="bottom"/>
            <w:hideMark/>
          </w:tcPr>
          <w:p w:rsidR="00600014" w:rsidRPr="00D71E61" w:rsidRDefault="00600014" w:rsidP="00D41DEF">
            <w:pPr>
              <w:tabs>
                <w:tab w:val="clear" w:pos="426"/>
              </w:tabs>
              <w:spacing w:before="0" w:line="240" w:lineRule="auto"/>
              <w:ind w:left="0" w:firstLine="0"/>
              <w:rPr>
                <w:rFonts w:ascii="Arial" w:hAnsi="Arial" w:cs="Arial"/>
                <w:sz w:val="20"/>
                <w:lang w:val="cs-CZ"/>
              </w:rPr>
            </w:pPr>
            <w:r w:rsidRPr="00D71E61">
              <w:rPr>
                <w:rFonts w:ascii="Arial" w:hAnsi="Arial" w:cs="Arial"/>
                <w:sz w:val="20"/>
                <w:lang w:val="cs-CZ"/>
              </w:rPr>
              <w:t>FEFLOW Teacher licence / Labkit Local</w:t>
            </w:r>
          </w:p>
        </w:tc>
        <w:tc>
          <w:tcPr>
            <w:tcW w:w="1391" w:type="dxa"/>
            <w:shd w:val="clear" w:color="auto" w:fill="auto"/>
            <w:noWrap/>
            <w:vAlign w:val="bottom"/>
            <w:hideMark/>
          </w:tcPr>
          <w:p w:rsidR="00600014" w:rsidRPr="00D71E61" w:rsidRDefault="00600014" w:rsidP="00D41DEF">
            <w:pPr>
              <w:tabs>
                <w:tab w:val="clear" w:pos="426"/>
              </w:tabs>
              <w:spacing w:before="0" w:line="240" w:lineRule="auto"/>
              <w:ind w:left="0" w:firstLine="0"/>
              <w:jc w:val="center"/>
              <w:rPr>
                <w:rFonts w:ascii="Arial" w:hAnsi="Arial" w:cs="Arial"/>
                <w:sz w:val="20"/>
                <w:lang w:val="cs-CZ"/>
              </w:rPr>
            </w:pPr>
            <w:r w:rsidRPr="00D71E61">
              <w:rPr>
                <w:rFonts w:ascii="Arial" w:hAnsi="Arial" w:cs="Arial"/>
                <w:sz w:val="20"/>
                <w:lang w:val="cs-CZ"/>
              </w:rPr>
              <w:t>1</w:t>
            </w:r>
          </w:p>
        </w:tc>
      </w:tr>
      <w:tr w:rsidR="00600014" w:rsidRPr="00D71E61" w:rsidTr="007F1B0B">
        <w:trPr>
          <w:trHeight w:val="300"/>
          <w:jc w:val="center"/>
        </w:trPr>
        <w:tc>
          <w:tcPr>
            <w:tcW w:w="6916" w:type="dxa"/>
            <w:shd w:val="clear" w:color="auto" w:fill="auto"/>
            <w:noWrap/>
            <w:vAlign w:val="bottom"/>
            <w:hideMark/>
          </w:tcPr>
          <w:p w:rsidR="00600014" w:rsidRPr="00D71E61" w:rsidRDefault="00600014" w:rsidP="00D41DEF">
            <w:pPr>
              <w:tabs>
                <w:tab w:val="clear" w:pos="426"/>
              </w:tabs>
              <w:spacing w:before="0" w:line="240" w:lineRule="auto"/>
              <w:ind w:left="0" w:firstLine="0"/>
              <w:rPr>
                <w:rFonts w:ascii="Arial" w:hAnsi="Arial" w:cs="Arial"/>
                <w:sz w:val="20"/>
                <w:lang w:val="cs-CZ"/>
              </w:rPr>
            </w:pPr>
            <w:r w:rsidRPr="00D71E61">
              <w:rPr>
                <w:rFonts w:ascii="Arial" w:hAnsi="Arial" w:cs="Arial"/>
                <w:sz w:val="20"/>
                <w:lang w:val="cs-CZ"/>
              </w:rPr>
              <w:t>MIKE SHE Labkit - Class room licence / Labkit Network</w:t>
            </w:r>
          </w:p>
        </w:tc>
        <w:tc>
          <w:tcPr>
            <w:tcW w:w="1391" w:type="dxa"/>
            <w:shd w:val="clear" w:color="auto" w:fill="auto"/>
            <w:noWrap/>
            <w:vAlign w:val="bottom"/>
            <w:hideMark/>
          </w:tcPr>
          <w:p w:rsidR="00600014" w:rsidRPr="00D71E61" w:rsidRDefault="00600014" w:rsidP="00D41DEF">
            <w:pPr>
              <w:tabs>
                <w:tab w:val="clear" w:pos="426"/>
              </w:tabs>
              <w:spacing w:before="0" w:line="240" w:lineRule="auto"/>
              <w:ind w:left="0" w:firstLine="0"/>
              <w:jc w:val="center"/>
              <w:rPr>
                <w:rFonts w:ascii="Arial" w:hAnsi="Arial" w:cs="Arial"/>
                <w:sz w:val="20"/>
                <w:lang w:val="cs-CZ"/>
              </w:rPr>
            </w:pPr>
            <w:r w:rsidRPr="00D71E61">
              <w:rPr>
                <w:rFonts w:ascii="Arial" w:hAnsi="Arial" w:cs="Arial"/>
                <w:sz w:val="20"/>
                <w:lang w:val="cs-CZ"/>
              </w:rPr>
              <w:t>1</w:t>
            </w:r>
          </w:p>
        </w:tc>
      </w:tr>
      <w:tr w:rsidR="00600014" w:rsidRPr="00D71E61" w:rsidTr="007F1B0B">
        <w:trPr>
          <w:trHeight w:val="300"/>
          <w:jc w:val="center"/>
        </w:trPr>
        <w:tc>
          <w:tcPr>
            <w:tcW w:w="6916" w:type="dxa"/>
            <w:shd w:val="clear" w:color="auto" w:fill="auto"/>
            <w:noWrap/>
            <w:vAlign w:val="bottom"/>
            <w:hideMark/>
          </w:tcPr>
          <w:p w:rsidR="00600014" w:rsidRPr="00D71E61" w:rsidRDefault="00600014" w:rsidP="00D41DEF">
            <w:pPr>
              <w:tabs>
                <w:tab w:val="clear" w:pos="426"/>
              </w:tabs>
              <w:spacing w:before="0" w:line="240" w:lineRule="auto"/>
              <w:ind w:left="0" w:firstLine="0"/>
              <w:rPr>
                <w:rFonts w:ascii="Arial" w:hAnsi="Arial" w:cs="Arial"/>
                <w:sz w:val="20"/>
                <w:lang w:val="cs-CZ"/>
              </w:rPr>
            </w:pPr>
            <w:r w:rsidRPr="00D71E61">
              <w:rPr>
                <w:rFonts w:ascii="Arial" w:hAnsi="Arial" w:cs="Arial"/>
                <w:sz w:val="20"/>
                <w:lang w:val="cs-CZ"/>
              </w:rPr>
              <w:t xml:space="preserve">MIKE HYDRO Labkit - Class room licence / Labkit Network </w:t>
            </w:r>
          </w:p>
        </w:tc>
        <w:tc>
          <w:tcPr>
            <w:tcW w:w="1391" w:type="dxa"/>
            <w:shd w:val="clear" w:color="auto" w:fill="auto"/>
            <w:noWrap/>
            <w:vAlign w:val="bottom"/>
            <w:hideMark/>
          </w:tcPr>
          <w:p w:rsidR="00600014" w:rsidRPr="00D71E61" w:rsidRDefault="00600014" w:rsidP="00D41DEF">
            <w:pPr>
              <w:tabs>
                <w:tab w:val="clear" w:pos="426"/>
              </w:tabs>
              <w:spacing w:before="0" w:line="240" w:lineRule="auto"/>
              <w:ind w:left="0" w:firstLine="0"/>
              <w:jc w:val="center"/>
              <w:rPr>
                <w:rFonts w:ascii="Arial" w:hAnsi="Arial" w:cs="Arial"/>
                <w:sz w:val="20"/>
                <w:lang w:val="cs-CZ"/>
              </w:rPr>
            </w:pPr>
            <w:r w:rsidRPr="00D71E61">
              <w:rPr>
                <w:rFonts w:ascii="Arial" w:hAnsi="Arial" w:cs="Arial"/>
                <w:sz w:val="20"/>
                <w:lang w:val="cs-CZ"/>
              </w:rPr>
              <w:t>1</w:t>
            </w:r>
          </w:p>
        </w:tc>
      </w:tr>
      <w:tr w:rsidR="00600014" w:rsidRPr="00D71E61" w:rsidTr="007F1B0B">
        <w:trPr>
          <w:trHeight w:val="300"/>
          <w:jc w:val="center"/>
        </w:trPr>
        <w:tc>
          <w:tcPr>
            <w:tcW w:w="6916" w:type="dxa"/>
            <w:shd w:val="clear" w:color="auto" w:fill="auto"/>
            <w:noWrap/>
            <w:vAlign w:val="bottom"/>
            <w:hideMark/>
          </w:tcPr>
          <w:p w:rsidR="00600014" w:rsidRPr="00D71E61" w:rsidRDefault="00600014" w:rsidP="00D41DEF">
            <w:pPr>
              <w:tabs>
                <w:tab w:val="clear" w:pos="426"/>
              </w:tabs>
              <w:spacing w:before="0" w:line="240" w:lineRule="auto"/>
              <w:ind w:left="0" w:firstLine="0"/>
              <w:rPr>
                <w:rFonts w:ascii="Arial" w:hAnsi="Arial" w:cs="Arial"/>
                <w:sz w:val="20"/>
                <w:lang w:val="cs-CZ"/>
              </w:rPr>
            </w:pPr>
            <w:r w:rsidRPr="00D71E61">
              <w:rPr>
                <w:rFonts w:ascii="Arial" w:hAnsi="Arial" w:cs="Arial"/>
                <w:sz w:val="20"/>
                <w:lang w:val="cs-CZ"/>
              </w:rPr>
              <w:t>FEFLOW LABKIT - Class room licence / Labkit Network</w:t>
            </w:r>
          </w:p>
        </w:tc>
        <w:tc>
          <w:tcPr>
            <w:tcW w:w="1391" w:type="dxa"/>
            <w:shd w:val="clear" w:color="auto" w:fill="auto"/>
            <w:noWrap/>
            <w:vAlign w:val="bottom"/>
            <w:hideMark/>
          </w:tcPr>
          <w:p w:rsidR="00600014" w:rsidRPr="00D71E61" w:rsidRDefault="00600014" w:rsidP="00D41DEF">
            <w:pPr>
              <w:tabs>
                <w:tab w:val="clear" w:pos="426"/>
              </w:tabs>
              <w:spacing w:before="0" w:line="240" w:lineRule="auto"/>
              <w:ind w:left="0" w:firstLine="0"/>
              <w:jc w:val="center"/>
              <w:rPr>
                <w:rFonts w:ascii="Arial" w:hAnsi="Arial" w:cs="Arial"/>
                <w:sz w:val="20"/>
                <w:lang w:val="cs-CZ"/>
              </w:rPr>
            </w:pPr>
            <w:r w:rsidRPr="00D71E61">
              <w:rPr>
                <w:rFonts w:ascii="Arial" w:hAnsi="Arial" w:cs="Arial"/>
                <w:sz w:val="20"/>
                <w:lang w:val="cs-CZ"/>
              </w:rPr>
              <w:t>1</w:t>
            </w:r>
          </w:p>
        </w:tc>
      </w:tr>
      <w:tr w:rsidR="00600014" w:rsidRPr="00D71E61" w:rsidTr="007F1B0B">
        <w:trPr>
          <w:trHeight w:val="300"/>
          <w:jc w:val="center"/>
        </w:trPr>
        <w:tc>
          <w:tcPr>
            <w:tcW w:w="6916" w:type="dxa"/>
            <w:shd w:val="clear" w:color="auto" w:fill="auto"/>
            <w:noWrap/>
            <w:vAlign w:val="bottom"/>
            <w:hideMark/>
          </w:tcPr>
          <w:p w:rsidR="00600014" w:rsidRPr="00D71E61" w:rsidRDefault="00600014" w:rsidP="00D41DEF">
            <w:pPr>
              <w:tabs>
                <w:tab w:val="clear" w:pos="426"/>
              </w:tabs>
              <w:spacing w:before="0" w:line="240" w:lineRule="auto"/>
              <w:ind w:left="0" w:firstLine="0"/>
              <w:rPr>
                <w:rFonts w:ascii="Arial" w:hAnsi="Arial" w:cs="Arial"/>
                <w:sz w:val="20"/>
                <w:lang w:val="cs-CZ"/>
              </w:rPr>
            </w:pPr>
            <w:r w:rsidRPr="00D71E61">
              <w:rPr>
                <w:rFonts w:ascii="Arial" w:hAnsi="Arial" w:cs="Arial"/>
                <w:sz w:val="20"/>
                <w:lang w:val="cs-CZ"/>
              </w:rPr>
              <w:t>License Manager Server - Labkit Network</w:t>
            </w:r>
          </w:p>
        </w:tc>
        <w:tc>
          <w:tcPr>
            <w:tcW w:w="1391" w:type="dxa"/>
            <w:shd w:val="clear" w:color="auto" w:fill="auto"/>
            <w:noWrap/>
            <w:vAlign w:val="bottom"/>
            <w:hideMark/>
          </w:tcPr>
          <w:p w:rsidR="00600014" w:rsidRPr="00D71E61" w:rsidRDefault="00600014" w:rsidP="00D41DEF">
            <w:pPr>
              <w:tabs>
                <w:tab w:val="clear" w:pos="426"/>
              </w:tabs>
              <w:spacing w:before="0" w:line="240" w:lineRule="auto"/>
              <w:ind w:left="0" w:firstLine="0"/>
              <w:jc w:val="center"/>
              <w:rPr>
                <w:rFonts w:ascii="Arial" w:hAnsi="Arial" w:cs="Arial"/>
                <w:sz w:val="20"/>
                <w:lang w:val="cs-CZ"/>
              </w:rPr>
            </w:pPr>
            <w:r w:rsidRPr="00D71E61">
              <w:rPr>
                <w:rFonts w:ascii="Arial" w:hAnsi="Arial" w:cs="Arial"/>
                <w:sz w:val="20"/>
                <w:lang w:val="cs-CZ"/>
              </w:rPr>
              <w:t>1</w:t>
            </w:r>
          </w:p>
        </w:tc>
      </w:tr>
      <w:tr w:rsidR="00600014" w:rsidRPr="00D71E61" w:rsidTr="007F1B0B">
        <w:trPr>
          <w:trHeight w:val="300"/>
          <w:jc w:val="center"/>
        </w:trPr>
        <w:tc>
          <w:tcPr>
            <w:tcW w:w="6916" w:type="dxa"/>
            <w:shd w:val="clear" w:color="auto" w:fill="auto"/>
            <w:noWrap/>
            <w:vAlign w:val="bottom"/>
            <w:hideMark/>
          </w:tcPr>
          <w:p w:rsidR="00600014" w:rsidRPr="00D71E61" w:rsidRDefault="00600014" w:rsidP="00D41DEF">
            <w:pPr>
              <w:tabs>
                <w:tab w:val="clear" w:pos="426"/>
              </w:tabs>
              <w:spacing w:before="0" w:line="240" w:lineRule="auto"/>
              <w:ind w:left="0" w:firstLine="0"/>
              <w:rPr>
                <w:rFonts w:ascii="Arial" w:hAnsi="Arial" w:cs="Arial"/>
                <w:sz w:val="20"/>
                <w:lang w:val="cs-CZ"/>
              </w:rPr>
            </w:pPr>
            <w:r w:rsidRPr="00D71E61">
              <w:rPr>
                <w:rFonts w:ascii="Arial" w:hAnsi="Arial" w:cs="Arial"/>
                <w:sz w:val="20"/>
                <w:lang w:val="cs-CZ"/>
              </w:rPr>
              <w:t>Gandalf software tool -  University</w:t>
            </w:r>
            <w:r>
              <w:rPr>
                <w:rFonts w:ascii="Arial" w:hAnsi="Arial" w:cs="Arial"/>
                <w:sz w:val="20"/>
                <w:lang w:val="cs-CZ"/>
              </w:rPr>
              <w:t xml:space="preserve"> licence.</w:t>
            </w:r>
          </w:p>
        </w:tc>
        <w:tc>
          <w:tcPr>
            <w:tcW w:w="1391" w:type="dxa"/>
            <w:shd w:val="clear" w:color="auto" w:fill="auto"/>
            <w:noWrap/>
            <w:vAlign w:val="bottom"/>
            <w:hideMark/>
          </w:tcPr>
          <w:p w:rsidR="00600014" w:rsidRPr="00D71E61" w:rsidRDefault="00600014" w:rsidP="00D41DEF">
            <w:pPr>
              <w:tabs>
                <w:tab w:val="clear" w:pos="426"/>
              </w:tabs>
              <w:spacing w:before="0" w:line="240" w:lineRule="auto"/>
              <w:ind w:left="0" w:firstLine="0"/>
              <w:jc w:val="center"/>
              <w:rPr>
                <w:rFonts w:ascii="Arial" w:hAnsi="Arial" w:cs="Arial"/>
                <w:sz w:val="20"/>
                <w:lang w:val="cs-CZ"/>
              </w:rPr>
            </w:pPr>
            <w:r w:rsidRPr="00D71E61">
              <w:rPr>
                <w:rFonts w:ascii="Arial" w:hAnsi="Arial" w:cs="Arial"/>
                <w:sz w:val="20"/>
                <w:lang w:val="cs-CZ"/>
              </w:rPr>
              <w:t>2</w:t>
            </w:r>
          </w:p>
        </w:tc>
      </w:tr>
      <w:tr w:rsidR="00600014" w:rsidRPr="00D71E61" w:rsidTr="007F1B0B">
        <w:trPr>
          <w:trHeight w:val="300"/>
          <w:jc w:val="center"/>
        </w:trPr>
        <w:tc>
          <w:tcPr>
            <w:tcW w:w="6916" w:type="dxa"/>
            <w:shd w:val="clear" w:color="auto" w:fill="auto"/>
            <w:noWrap/>
            <w:vAlign w:val="bottom"/>
            <w:hideMark/>
          </w:tcPr>
          <w:p w:rsidR="00600014" w:rsidRPr="00D71E61" w:rsidRDefault="00653E34" w:rsidP="00D41DEF">
            <w:pPr>
              <w:tabs>
                <w:tab w:val="clear" w:pos="426"/>
              </w:tabs>
              <w:spacing w:before="0" w:line="240" w:lineRule="auto"/>
              <w:ind w:left="0" w:firstLine="0"/>
              <w:rPr>
                <w:rFonts w:ascii="Arial" w:hAnsi="Arial" w:cs="Arial"/>
                <w:sz w:val="20"/>
                <w:lang w:val="cs-CZ"/>
              </w:rPr>
            </w:pPr>
            <w:r>
              <w:rPr>
                <w:rFonts w:ascii="Arial" w:hAnsi="Arial" w:cs="Arial"/>
                <w:sz w:val="20"/>
                <w:lang w:val="cs-CZ"/>
              </w:rPr>
              <w:t>Základní š</w:t>
            </w:r>
            <w:r w:rsidR="00600014">
              <w:rPr>
                <w:rFonts w:ascii="Arial" w:hAnsi="Arial" w:cs="Arial"/>
                <w:sz w:val="20"/>
                <w:lang w:val="cs-CZ"/>
              </w:rPr>
              <w:t>kolení v rozsahu minimálně 8 h</w:t>
            </w:r>
          </w:p>
        </w:tc>
        <w:tc>
          <w:tcPr>
            <w:tcW w:w="1391" w:type="dxa"/>
            <w:shd w:val="clear" w:color="auto" w:fill="auto"/>
            <w:noWrap/>
            <w:vAlign w:val="bottom"/>
            <w:hideMark/>
          </w:tcPr>
          <w:p w:rsidR="00600014" w:rsidRPr="00D71E61" w:rsidRDefault="00600014" w:rsidP="00600014">
            <w:pPr>
              <w:tabs>
                <w:tab w:val="clear" w:pos="426"/>
              </w:tabs>
              <w:spacing w:before="0" w:line="240" w:lineRule="auto"/>
              <w:ind w:left="0" w:firstLine="0"/>
              <w:jc w:val="center"/>
              <w:rPr>
                <w:rFonts w:ascii="Arial" w:hAnsi="Arial" w:cs="Arial"/>
                <w:sz w:val="20"/>
                <w:lang w:val="cs-CZ"/>
              </w:rPr>
            </w:pPr>
            <w:r>
              <w:rPr>
                <w:rFonts w:ascii="Arial" w:hAnsi="Arial" w:cs="Arial"/>
                <w:sz w:val="20"/>
                <w:lang w:val="cs-CZ"/>
              </w:rPr>
              <w:t>1</w:t>
            </w:r>
          </w:p>
        </w:tc>
      </w:tr>
    </w:tbl>
    <w:p w:rsidR="00826493" w:rsidRDefault="007B3B79" w:rsidP="00756C8A">
      <w:pPr>
        <w:numPr>
          <w:ilvl w:val="1"/>
          <w:numId w:val="3"/>
        </w:numPr>
        <w:tabs>
          <w:tab w:val="clear" w:pos="426"/>
        </w:tabs>
        <w:spacing w:line="240" w:lineRule="auto"/>
        <w:ind w:left="360"/>
        <w:jc w:val="both"/>
        <w:rPr>
          <w:rFonts w:ascii="Arial" w:hAnsi="Arial" w:cs="Arial"/>
          <w:sz w:val="20"/>
          <w:lang w:val="cs-CZ"/>
        </w:rPr>
      </w:pPr>
      <w:r w:rsidRPr="007B3B79">
        <w:rPr>
          <w:rFonts w:ascii="Arial" w:hAnsi="Arial" w:cs="Arial"/>
          <w:sz w:val="20"/>
          <w:lang w:val="cs-CZ"/>
        </w:rPr>
        <w:t xml:space="preserve">Licence </w:t>
      </w:r>
      <w:r w:rsidR="00826493">
        <w:rPr>
          <w:rFonts w:ascii="Arial" w:hAnsi="Arial" w:cs="Arial"/>
          <w:sz w:val="20"/>
          <w:lang w:val="cs-CZ"/>
        </w:rPr>
        <w:t>k uvedenému software je vázána na hardwarové klíče, jejichž počet je uveden v</w:t>
      </w:r>
      <w:r w:rsidR="00BA2981">
        <w:rPr>
          <w:rFonts w:ascii="Arial" w:hAnsi="Arial" w:cs="Arial"/>
          <w:sz w:val="20"/>
          <w:lang w:val="cs-CZ"/>
        </w:rPr>
        <w:t xml:space="preserve"> přiložených</w:t>
      </w:r>
      <w:r w:rsidR="00826493">
        <w:rPr>
          <w:rFonts w:ascii="Arial" w:hAnsi="Arial" w:cs="Arial"/>
          <w:sz w:val="20"/>
          <w:lang w:val="cs-CZ"/>
        </w:rPr>
        <w:t xml:space="preserve"> specifikacích.</w:t>
      </w:r>
    </w:p>
    <w:p w:rsidR="00826493" w:rsidRPr="001C4C20" w:rsidRDefault="002F6E5B" w:rsidP="00756C8A">
      <w:pPr>
        <w:numPr>
          <w:ilvl w:val="1"/>
          <w:numId w:val="3"/>
        </w:numPr>
        <w:tabs>
          <w:tab w:val="clear" w:pos="426"/>
        </w:tabs>
        <w:spacing w:line="240" w:lineRule="auto"/>
        <w:ind w:left="360"/>
        <w:jc w:val="both"/>
        <w:rPr>
          <w:rFonts w:ascii="Arial" w:hAnsi="Arial" w:cs="Arial"/>
          <w:sz w:val="20"/>
          <w:lang w:val="cs-CZ"/>
        </w:rPr>
      </w:pPr>
      <w:r>
        <w:rPr>
          <w:rFonts w:ascii="Arial" w:hAnsi="Arial" w:cs="Arial"/>
          <w:sz w:val="20"/>
          <w:lang w:val="cs-CZ"/>
        </w:rPr>
        <w:t xml:space="preserve">Použití uvedeného software </w:t>
      </w:r>
      <w:r w:rsidR="001C4C20">
        <w:rPr>
          <w:rFonts w:ascii="Arial" w:hAnsi="Arial" w:cs="Arial"/>
          <w:sz w:val="20"/>
          <w:lang w:val="cs-CZ"/>
        </w:rPr>
        <w:t xml:space="preserve">se řídí licenčními podmínkami jednotlivých typů licencí, </w:t>
      </w:r>
      <w:r>
        <w:rPr>
          <w:rFonts w:ascii="Arial" w:hAnsi="Arial" w:cs="Arial"/>
          <w:sz w:val="20"/>
          <w:lang w:val="cs-CZ"/>
        </w:rPr>
        <w:t xml:space="preserve">které jsou </w:t>
      </w:r>
      <w:r w:rsidR="001C4C20">
        <w:rPr>
          <w:rFonts w:ascii="Arial" w:hAnsi="Arial" w:cs="Arial"/>
          <w:sz w:val="20"/>
          <w:lang w:val="cs-CZ"/>
        </w:rPr>
        <w:t>součástí instalačního balíku software.</w:t>
      </w:r>
      <w:r>
        <w:rPr>
          <w:rFonts w:ascii="Arial" w:hAnsi="Arial" w:cs="Arial"/>
          <w:sz w:val="20"/>
          <w:lang w:val="cs-CZ"/>
        </w:rPr>
        <w:t xml:space="preserve"> </w:t>
      </w:r>
    </w:p>
    <w:p w:rsidR="00D71E61" w:rsidRDefault="00D71E61" w:rsidP="00756C8A">
      <w:pPr>
        <w:numPr>
          <w:ilvl w:val="1"/>
          <w:numId w:val="3"/>
        </w:numPr>
        <w:tabs>
          <w:tab w:val="clear" w:pos="426"/>
        </w:tabs>
        <w:spacing w:line="240" w:lineRule="auto"/>
        <w:ind w:left="360"/>
        <w:jc w:val="both"/>
        <w:rPr>
          <w:rFonts w:ascii="Arial" w:hAnsi="Arial" w:cs="Arial"/>
          <w:sz w:val="20"/>
          <w:lang w:val="cs-CZ"/>
        </w:rPr>
      </w:pPr>
      <w:r>
        <w:rPr>
          <w:rFonts w:ascii="Arial" w:hAnsi="Arial" w:cs="Arial"/>
          <w:sz w:val="20"/>
          <w:lang w:val="cs-CZ"/>
        </w:rPr>
        <w:t>Celková cena</w:t>
      </w:r>
      <w:r w:rsidR="002F6E5B">
        <w:rPr>
          <w:rFonts w:ascii="Arial" w:hAnsi="Arial" w:cs="Arial"/>
          <w:sz w:val="20"/>
          <w:lang w:val="cs-CZ"/>
        </w:rPr>
        <w:t xml:space="preserve"> dodávky</w:t>
      </w:r>
      <w:r>
        <w:rPr>
          <w:rFonts w:ascii="Arial" w:hAnsi="Arial" w:cs="Arial"/>
          <w:sz w:val="20"/>
          <w:lang w:val="cs-CZ"/>
        </w:rPr>
        <w:t xml:space="preserve"> činí</w:t>
      </w:r>
      <w:r w:rsidR="00251780">
        <w:rPr>
          <w:rFonts w:ascii="Arial" w:hAnsi="Arial" w:cs="Arial"/>
          <w:b/>
          <w:sz w:val="20"/>
          <w:lang w:val="cs-CZ"/>
        </w:rPr>
        <w:t> </w:t>
      </w:r>
      <w:r w:rsidR="00600014">
        <w:rPr>
          <w:rFonts w:ascii="Arial" w:hAnsi="Arial" w:cs="Arial"/>
          <w:b/>
          <w:sz w:val="20"/>
          <w:lang w:val="cs-CZ"/>
        </w:rPr>
        <w:t>520 000</w:t>
      </w:r>
      <w:r w:rsidR="002F6E5B" w:rsidRPr="00756C8A">
        <w:rPr>
          <w:rFonts w:ascii="Arial" w:hAnsi="Arial" w:cs="Arial"/>
          <w:b/>
          <w:sz w:val="20"/>
          <w:lang w:val="cs-CZ"/>
        </w:rPr>
        <w:t xml:space="preserve"> Kč bez DPH</w:t>
      </w:r>
      <w:r w:rsidR="002F6E5B">
        <w:rPr>
          <w:rFonts w:ascii="Arial" w:hAnsi="Arial" w:cs="Arial"/>
          <w:sz w:val="20"/>
          <w:lang w:val="cs-CZ"/>
        </w:rPr>
        <w:t>.</w:t>
      </w:r>
    </w:p>
    <w:p w:rsidR="00756C8A" w:rsidRPr="00826493" w:rsidRDefault="00756C8A" w:rsidP="00756C8A">
      <w:pPr>
        <w:tabs>
          <w:tab w:val="clear" w:pos="426"/>
        </w:tabs>
        <w:spacing w:line="240" w:lineRule="auto"/>
        <w:ind w:left="0" w:firstLine="0"/>
        <w:jc w:val="both"/>
        <w:rPr>
          <w:rFonts w:ascii="Arial" w:hAnsi="Arial" w:cs="Arial"/>
          <w:sz w:val="20"/>
          <w:lang w:val="cs-CZ"/>
        </w:rPr>
      </w:pPr>
    </w:p>
    <w:p w:rsidR="00431CB5" w:rsidRPr="00945469" w:rsidRDefault="00E2595C" w:rsidP="00956E7F">
      <w:pPr>
        <w:pStyle w:val="Nadpis1"/>
        <w:keepNext/>
        <w:keepLines/>
        <w:numPr>
          <w:ilvl w:val="0"/>
          <w:numId w:val="1"/>
        </w:numPr>
        <w:tabs>
          <w:tab w:val="clear" w:pos="426"/>
        </w:tabs>
        <w:overflowPunct w:val="0"/>
        <w:autoSpaceDE w:val="0"/>
        <w:autoSpaceDN w:val="0"/>
        <w:adjustRightInd w:val="0"/>
        <w:spacing w:before="240" w:after="120" w:line="240" w:lineRule="auto"/>
        <w:jc w:val="left"/>
        <w:textAlignment w:val="baseline"/>
        <w:rPr>
          <w:rFonts w:ascii="Arial" w:hAnsi="Arial" w:cs="Arial"/>
          <w:bCs/>
          <w:caps/>
          <w:sz w:val="28"/>
          <w:szCs w:val="28"/>
          <w:lang w:val="cs-CZ"/>
        </w:rPr>
      </w:pPr>
      <w:r w:rsidRPr="00945469">
        <w:rPr>
          <w:rFonts w:ascii="Arial" w:hAnsi="Arial" w:cs="Arial"/>
          <w:bCs/>
          <w:caps/>
          <w:sz w:val="28"/>
          <w:szCs w:val="28"/>
          <w:lang w:val="cs-CZ"/>
        </w:rPr>
        <w:t>DOBA</w:t>
      </w:r>
      <w:r w:rsidR="00431CB5" w:rsidRPr="00945469">
        <w:rPr>
          <w:rFonts w:ascii="Arial" w:hAnsi="Arial" w:cs="Arial"/>
          <w:bCs/>
          <w:caps/>
          <w:sz w:val="28"/>
          <w:szCs w:val="28"/>
          <w:lang w:val="cs-CZ"/>
        </w:rPr>
        <w:t xml:space="preserve"> plnění</w:t>
      </w:r>
    </w:p>
    <w:p w:rsidR="00431CB5" w:rsidRPr="00945469" w:rsidRDefault="000378F9" w:rsidP="00956E7F">
      <w:pPr>
        <w:numPr>
          <w:ilvl w:val="1"/>
          <w:numId w:val="3"/>
        </w:numPr>
        <w:tabs>
          <w:tab w:val="clear" w:pos="426"/>
        </w:tabs>
        <w:spacing w:line="240" w:lineRule="auto"/>
        <w:ind w:left="360"/>
        <w:jc w:val="both"/>
        <w:rPr>
          <w:rFonts w:ascii="Arial" w:hAnsi="Arial" w:cs="Arial"/>
          <w:sz w:val="20"/>
          <w:lang w:val="cs-CZ"/>
        </w:rPr>
      </w:pPr>
      <w:r w:rsidRPr="00945469">
        <w:rPr>
          <w:rFonts w:ascii="Arial" w:hAnsi="Arial" w:cs="Arial"/>
          <w:sz w:val="20"/>
          <w:lang w:val="cs-CZ"/>
        </w:rPr>
        <w:t xml:space="preserve">Prodávající </w:t>
      </w:r>
      <w:r w:rsidR="00431CB5" w:rsidRPr="00945469">
        <w:rPr>
          <w:rFonts w:ascii="Arial" w:hAnsi="Arial" w:cs="Arial"/>
          <w:sz w:val="20"/>
          <w:lang w:val="cs-CZ"/>
        </w:rPr>
        <w:t xml:space="preserve">je povinen </w:t>
      </w:r>
      <w:r w:rsidR="00D015BE" w:rsidRPr="00945469">
        <w:rPr>
          <w:rFonts w:ascii="Arial" w:hAnsi="Arial" w:cs="Arial"/>
          <w:sz w:val="20"/>
          <w:lang w:val="cs-CZ"/>
        </w:rPr>
        <w:t xml:space="preserve">dodat </w:t>
      </w:r>
      <w:r w:rsidR="004E3A72" w:rsidRPr="00945469">
        <w:rPr>
          <w:rFonts w:ascii="Arial" w:hAnsi="Arial" w:cs="Arial"/>
          <w:sz w:val="20"/>
          <w:lang w:val="cs-CZ"/>
        </w:rPr>
        <w:t>předmět koupě</w:t>
      </w:r>
      <w:r w:rsidR="00D015BE" w:rsidRPr="00945469">
        <w:rPr>
          <w:rFonts w:ascii="Arial" w:hAnsi="Arial" w:cs="Arial"/>
          <w:sz w:val="20"/>
          <w:lang w:val="cs-CZ"/>
        </w:rPr>
        <w:t xml:space="preserve"> nejpozději</w:t>
      </w:r>
      <w:r w:rsidR="00431CB5" w:rsidRPr="00945469">
        <w:rPr>
          <w:rFonts w:ascii="Arial" w:hAnsi="Arial" w:cs="Arial"/>
          <w:sz w:val="20"/>
          <w:lang w:val="cs-CZ"/>
        </w:rPr>
        <w:t xml:space="preserve"> do </w:t>
      </w:r>
      <w:r w:rsidR="009502D6">
        <w:rPr>
          <w:rFonts w:ascii="Arial" w:hAnsi="Arial" w:cs="Arial"/>
          <w:sz w:val="20"/>
          <w:lang w:val="cs-CZ"/>
        </w:rPr>
        <w:t>čtyř</w:t>
      </w:r>
      <w:r w:rsidR="00272503">
        <w:rPr>
          <w:rFonts w:ascii="Arial" w:hAnsi="Arial" w:cs="Arial"/>
          <w:sz w:val="20"/>
          <w:lang w:val="cs-CZ"/>
        </w:rPr>
        <w:t xml:space="preserve"> týdnů od podpisu této smlouvy</w:t>
      </w:r>
      <w:r w:rsidR="009F0190" w:rsidRPr="00945469">
        <w:rPr>
          <w:rFonts w:ascii="Arial" w:hAnsi="Arial" w:cs="Arial"/>
          <w:sz w:val="20"/>
          <w:lang w:val="cs-CZ"/>
        </w:rPr>
        <w:t xml:space="preserve">, </w:t>
      </w:r>
      <w:r w:rsidRPr="00945469">
        <w:rPr>
          <w:rFonts w:ascii="Arial" w:hAnsi="Arial" w:cs="Arial"/>
          <w:sz w:val="20"/>
          <w:lang w:val="cs-CZ"/>
        </w:rPr>
        <w:t>kupující</w:t>
      </w:r>
      <w:r w:rsidR="00431CB5" w:rsidRPr="00945469">
        <w:rPr>
          <w:rFonts w:ascii="Arial" w:hAnsi="Arial" w:cs="Arial"/>
          <w:sz w:val="20"/>
          <w:lang w:val="cs-CZ"/>
        </w:rPr>
        <w:t xml:space="preserve"> je povinen v tomto termínu </w:t>
      </w:r>
      <w:r w:rsidR="004E3A72" w:rsidRPr="00945469">
        <w:rPr>
          <w:rFonts w:ascii="Arial" w:hAnsi="Arial" w:cs="Arial"/>
          <w:sz w:val="20"/>
          <w:lang w:val="cs-CZ"/>
        </w:rPr>
        <w:t>předmět koupě</w:t>
      </w:r>
      <w:r w:rsidR="00D015BE" w:rsidRPr="00945469">
        <w:rPr>
          <w:rFonts w:ascii="Arial" w:hAnsi="Arial" w:cs="Arial"/>
          <w:sz w:val="20"/>
          <w:lang w:val="cs-CZ"/>
        </w:rPr>
        <w:t xml:space="preserve"> </w:t>
      </w:r>
      <w:r w:rsidR="00431CB5" w:rsidRPr="00945469">
        <w:rPr>
          <w:rFonts w:ascii="Arial" w:hAnsi="Arial" w:cs="Arial"/>
          <w:sz w:val="20"/>
          <w:lang w:val="cs-CZ"/>
        </w:rPr>
        <w:t>převzí</w:t>
      </w:r>
      <w:r w:rsidRPr="00945469">
        <w:rPr>
          <w:rFonts w:ascii="Arial" w:hAnsi="Arial" w:cs="Arial"/>
          <w:sz w:val="20"/>
          <w:lang w:val="cs-CZ"/>
        </w:rPr>
        <w:t>t.</w:t>
      </w:r>
    </w:p>
    <w:p w:rsidR="00245E9F" w:rsidRPr="00945469" w:rsidRDefault="00245E9F" w:rsidP="00956E7F">
      <w:pPr>
        <w:numPr>
          <w:ilvl w:val="1"/>
          <w:numId w:val="3"/>
        </w:numPr>
        <w:tabs>
          <w:tab w:val="clear" w:pos="426"/>
        </w:tabs>
        <w:spacing w:line="240" w:lineRule="auto"/>
        <w:ind w:left="360"/>
        <w:jc w:val="both"/>
        <w:rPr>
          <w:rFonts w:ascii="Arial" w:hAnsi="Arial" w:cs="Arial"/>
          <w:sz w:val="20"/>
          <w:lang w:val="cs-CZ"/>
        </w:rPr>
      </w:pPr>
      <w:r w:rsidRPr="00945469">
        <w:rPr>
          <w:rFonts w:ascii="Arial" w:hAnsi="Arial" w:cs="Arial"/>
          <w:sz w:val="20"/>
          <w:lang w:val="cs-CZ"/>
        </w:rPr>
        <w:t xml:space="preserve">Kupující nemá právo </w:t>
      </w:r>
      <w:r w:rsidR="004E3A72" w:rsidRPr="00945469">
        <w:rPr>
          <w:rFonts w:ascii="Arial" w:hAnsi="Arial" w:cs="Arial"/>
          <w:sz w:val="20"/>
          <w:lang w:val="cs-CZ"/>
        </w:rPr>
        <w:t>předmět koupě</w:t>
      </w:r>
      <w:r w:rsidRPr="00945469">
        <w:rPr>
          <w:rFonts w:ascii="Arial" w:hAnsi="Arial" w:cs="Arial"/>
          <w:sz w:val="20"/>
          <w:lang w:val="cs-CZ"/>
        </w:rPr>
        <w:t xml:space="preserve"> </w:t>
      </w:r>
      <w:r w:rsidR="004E3A72" w:rsidRPr="00945469">
        <w:rPr>
          <w:rFonts w:ascii="Arial" w:hAnsi="Arial" w:cs="Arial"/>
          <w:sz w:val="20"/>
          <w:lang w:val="cs-CZ"/>
        </w:rPr>
        <w:t xml:space="preserve">připravený </w:t>
      </w:r>
      <w:r w:rsidR="00A86899" w:rsidRPr="00945469">
        <w:rPr>
          <w:rFonts w:ascii="Arial" w:hAnsi="Arial" w:cs="Arial"/>
          <w:sz w:val="20"/>
          <w:lang w:val="cs-CZ"/>
        </w:rPr>
        <w:t xml:space="preserve">v dohodnutém termínu </w:t>
      </w:r>
      <w:r w:rsidR="004E3A72" w:rsidRPr="00945469">
        <w:rPr>
          <w:rFonts w:ascii="Arial" w:hAnsi="Arial" w:cs="Arial"/>
          <w:sz w:val="20"/>
          <w:lang w:val="cs-CZ"/>
        </w:rPr>
        <w:t xml:space="preserve">k předání </w:t>
      </w:r>
      <w:r w:rsidRPr="00945469">
        <w:rPr>
          <w:rFonts w:ascii="Arial" w:hAnsi="Arial" w:cs="Arial"/>
          <w:sz w:val="20"/>
          <w:lang w:val="cs-CZ"/>
        </w:rPr>
        <w:t xml:space="preserve">odmítnout. Pokud kupující odmítne bezdůvodně </w:t>
      </w:r>
      <w:r w:rsidR="004E3A72" w:rsidRPr="00945469">
        <w:rPr>
          <w:rFonts w:ascii="Arial" w:hAnsi="Arial" w:cs="Arial"/>
          <w:sz w:val="20"/>
          <w:lang w:val="cs-CZ"/>
        </w:rPr>
        <w:t>předmět koupě</w:t>
      </w:r>
      <w:r w:rsidRPr="00945469">
        <w:rPr>
          <w:rFonts w:ascii="Arial" w:hAnsi="Arial" w:cs="Arial"/>
          <w:sz w:val="20"/>
          <w:lang w:val="cs-CZ"/>
        </w:rPr>
        <w:t xml:space="preserve"> převzít, je prodávající oprávněn nechat </w:t>
      </w:r>
      <w:r w:rsidR="00A86899" w:rsidRPr="00945469">
        <w:rPr>
          <w:rFonts w:ascii="Arial" w:hAnsi="Arial" w:cs="Arial"/>
          <w:sz w:val="20"/>
          <w:lang w:val="cs-CZ"/>
        </w:rPr>
        <w:t xml:space="preserve">ho </w:t>
      </w:r>
      <w:r w:rsidR="008804DC">
        <w:rPr>
          <w:rFonts w:ascii="Arial" w:hAnsi="Arial" w:cs="Arial"/>
          <w:sz w:val="20"/>
          <w:lang w:val="cs-CZ"/>
        </w:rPr>
        <w:t>uskladnit u třetí osoby na </w:t>
      </w:r>
      <w:r w:rsidRPr="00945469">
        <w:rPr>
          <w:rFonts w:ascii="Arial" w:hAnsi="Arial" w:cs="Arial"/>
          <w:sz w:val="20"/>
          <w:lang w:val="cs-CZ"/>
        </w:rPr>
        <w:t>náklad kupujícího a písemně kupujícímu tuto skutečnost oznámit.</w:t>
      </w:r>
      <w:r w:rsidR="008804DC">
        <w:rPr>
          <w:rFonts w:ascii="Arial" w:hAnsi="Arial" w:cs="Arial"/>
          <w:sz w:val="20"/>
          <w:lang w:val="cs-CZ"/>
        </w:rPr>
        <w:t xml:space="preserve"> Doručením písemného oznámení o </w:t>
      </w:r>
      <w:r w:rsidRPr="00945469">
        <w:rPr>
          <w:rFonts w:ascii="Arial" w:hAnsi="Arial" w:cs="Arial"/>
          <w:sz w:val="20"/>
          <w:lang w:val="cs-CZ"/>
        </w:rPr>
        <w:t xml:space="preserve">uskladnění nepřevzatého </w:t>
      </w:r>
      <w:r w:rsidR="004E3A72" w:rsidRPr="00945469">
        <w:rPr>
          <w:rFonts w:ascii="Arial" w:hAnsi="Arial" w:cs="Arial"/>
          <w:sz w:val="20"/>
          <w:lang w:val="cs-CZ"/>
        </w:rPr>
        <w:t>předmětu koupě</w:t>
      </w:r>
      <w:r w:rsidRPr="00945469">
        <w:rPr>
          <w:rFonts w:ascii="Arial" w:hAnsi="Arial" w:cs="Arial"/>
          <w:sz w:val="20"/>
          <w:lang w:val="cs-CZ"/>
        </w:rPr>
        <w:t xml:space="preserve"> je splněn závazek prodávajícího </w:t>
      </w:r>
      <w:r w:rsidR="004E3A72" w:rsidRPr="00945469">
        <w:rPr>
          <w:rFonts w:ascii="Arial" w:hAnsi="Arial" w:cs="Arial"/>
          <w:sz w:val="20"/>
          <w:lang w:val="cs-CZ"/>
        </w:rPr>
        <w:t>předmět koupě</w:t>
      </w:r>
      <w:r w:rsidRPr="00945469">
        <w:rPr>
          <w:rFonts w:ascii="Arial" w:hAnsi="Arial" w:cs="Arial"/>
          <w:sz w:val="20"/>
          <w:lang w:val="cs-CZ"/>
        </w:rPr>
        <w:t xml:space="preserve"> dodat.</w:t>
      </w:r>
    </w:p>
    <w:p w:rsidR="00431CB5" w:rsidRPr="00945469" w:rsidRDefault="00431CB5" w:rsidP="00A65322">
      <w:pPr>
        <w:pStyle w:val="smluvni"/>
        <w:tabs>
          <w:tab w:val="clear" w:pos="2268"/>
          <w:tab w:val="left" w:pos="1985"/>
          <w:tab w:val="left" w:pos="4820"/>
        </w:tabs>
        <w:spacing w:line="240" w:lineRule="auto"/>
        <w:ind w:left="425"/>
        <w:rPr>
          <w:rFonts w:ascii="Arial" w:hAnsi="Arial" w:cs="Arial"/>
          <w:sz w:val="20"/>
          <w:lang w:val="cs-CZ"/>
        </w:rPr>
      </w:pPr>
    </w:p>
    <w:p w:rsidR="00E2595C" w:rsidRPr="00945469" w:rsidRDefault="0099268B" w:rsidP="00956E7F">
      <w:pPr>
        <w:pStyle w:val="Nadpis1"/>
        <w:keepNext/>
        <w:keepLines/>
        <w:numPr>
          <w:ilvl w:val="0"/>
          <w:numId w:val="1"/>
        </w:numPr>
        <w:tabs>
          <w:tab w:val="clear" w:pos="426"/>
        </w:tabs>
        <w:overflowPunct w:val="0"/>
        <w:autoSpaceDE w:val="0"/>
        <w:autoSpaceDN w:val="0"/>
        <w:adjustRightInd w:val="0"/>
        <w:spacing w:before="240" w:after="120" w:line="240" w:lineRule="auto"/>
        <w:jc w:val="left"/>
        <w:textAlignment w:val="baseline"/>
        <w:rPr>
          <w:rFonts w:ascii="Arial" w:hAnsi="Arial" w:cs="Arial"/>
          <w:bCs/>
          <w:caps/>
          <w:sz w:val="28"/>
          <w:szCs w:val="28"/>
          <w:lang w:val="cs-CZ"/>
        </w:rPr>
      </w:pPr>
      <w:r w:rsidRPr="00945469">
        <w:rPr>
          <w:rFonts w:ascii="Arial" w:hAnsi="Arial" w:cs="Arial"/>
          <w:bCs/>
          <w:caps/>
          <w:sz w:val="28"/>
          <w:szCs w:val="28"/>
          <w:lang w:val="cs-CZ"/>
        </w:rPr>
        <w:t>Místo a způsob dodání</w:t>
      </w:r>
      <w:r w:rsidR="00DB656F" w:rsidRPr="00945469">
        <w:rPr>
          <w:rFonts w:ascii="Arial" w:hAnsi="Arial" w:cs="Arial"/>
          <w:bCs/>
          <w:caps/>
          <w:sz w:val="28"/>
          <w:szCs w:val="28"/>
          <w:lang w:val="cs-CZ"/>
        </w:rPr>
        <w:t xml:space="preserve">/ převzetí předmětu </w:t>
      </w:r>
      <w:r w:rsidR="00A86899" w:rsidRPr="00945469">
        <w:rPr>
          <w:rFonts w:ascii="Arial" w:hAnsi="Arial" w:cs="Arial"/>
          <w:bCs/>
          <w:caps/>
          <w:sz w:val="28"/>
          <w:szCs w:val="28"/>
          <w:lang w:val="cs-CZ"/>
        </w:rPr>
        <w:t>koupě</w:t>
      </w:r>
    </w:p>
    <w:p w:rsidR="0035299C" w:rsidRPr="00945469" w:rsidRDefault="004E3A72" w:rsidP="00945469">
      <w:pPr>
        <w:numPr>
          <w:ilvl w:val="0"/>
          <w:numId w:val="8"/>
        </w:numPr>
        <w:jc w:val="both"/>
        <w:rPr>
          <w:rFonts w:ascii="Arial" w:hAnsi="Arial" w:cs="Arial"/>
          <w:sz w:val="20"/>
          <w:lang w:val="cs-CZ"/>
        </w:rPr>
      </w:pPr>
      <w:r w:rsidRPr="00945469">
        <w:rPr>
          <w:rFonts w:ascii="Arial" w:hAnsi="Arial" w:cs="Arial"/>
          <w:sz w:val="20"/>
          <w:lang w:val="cs-CZ"/>
        </w:rPr>
        <w:t>Předmět koupě</w:t>
      </w:r>
      <w:r w:rsidR="002F6E5B">
        <w:rPr>
          <w:rFonts w:ascii="Arial" w:hAnsi="Arial" w:cs="Arial"/>
          <w:sz w:val="20"/>
          <w:lang w:val="cs-CZ"/>
        </w:rPr>
        <w:t xml:space="preserve"> - software</w:t>
      </w:r>
      <w:r w:rsidR="00E2595C" w:rsidRPr="00945469">
        <w:rPr>
          <w:rFonts w:ascii="Arial" w:hAnsi="Arial" w:cs="Arial"/>
          <w:sz w:val="20"/>
          <w:lang w:val="cs-CZ"/>
        </w:rPr>
        <w:t xml:space="preserve"> bude </w:t>
      </w:r>
      <w:r w:rsidR="00FE213E" w:rsidRPr="003B3FED">
        <w:rPr>
          <w:rFonts w:ascii="Arial" w:hAnsi="Arial" w:cs="Arial"/>
          <w:sz w:val="20"/>
          <w:lang w:val="cs-CZ"/>
        </w:rPr>
        <w:t>dodán</w:t>
      </w:r>
      <w:r w:rsidR="00A86899" w:rsidRPr="003B3FED">
        <w:rPr>
          <w:rFonts w:ascii="Arial" w:hAnsi="Arial" w:cs="Arial"/>
          <w:sz w:val="20"/>
          <w:lang w:val="cs-CZ"/>
        </w:rPr>
        <w:t xml:space="preserve"> </w:t>
      </w:r>
      <w:r w:rsidR="007B3B79" w:rsidRPr="003B3FED">
        <w:rPr>
          <w:rFonts w:ascii="Arial" w:hAnsi="Arial" w:cs="Arial"/>
          <w:sz w:val="20"/>
          <w:lang w:val="cs-CZ"/>
        </w:rPr>
        <w:t>v elektronické podobě</w:t>
      </w:r>
      <w:r w:rsidR="002F6E5B">
        <w:rPr>
          <w:rFonts w:ascii="Arial" w:hAnsi="Arial" w:cs="Arial"/>
          <w:sz w:val="20"/>
          <w:lang w:val="cs-CZ"/>
        </w:rPr>
        <w:t xml:space="preserve"> na fyzickém nosiči</w:t>
      </w:r>
      <w:r w:rsidR="007B3B79" w:rsidRPr="003B3FED">
        <w:rPr>
          <w:rFonts w:ascii="Arial" w:hAnsi="Arial" w:cs="Arial"/>
          <w:sz w:val="20"/>
          <w:lang w:val="cs-CZ"/>
        </w:rPr>
        <w:t xml:space="preserve"> </w:t>
      </w:r>
      <w:r w:rsidR="00E2595C" w:rsidRPr="003B3FED">
        <w:rPr>
          <w:rFonts w:ascii="Arial" w:hAnsi="Arial" w:cs="Arial"/>
          <w:sz w:val="20"/>
          <w:lang w:val="cs-CZ"/>
        </w:rPr>
        <w:t xml:space="preserve">do </w:t>
      </w:r>
      <w:r w:rsidR="00FE213E" w:rsidRPr="003B3FED">
        <w:rPr>
          <w:rFonts w:ascii="Arial" w:hAnsi="Arial" w:cs="Arial"/>
          <w:sz w:val="20"/>
          <w:lang w:val="cs-CZ"/>
        </w:rPr>
        <w:t>sídla kupujícího</w:t>
      </w:r>
      <w:r w:rsidR="0035299C" w:rsidRPr="003B3FED">
        <w:rPr>
          <w:rFonts w:ascii="Arial" w:hAnsi="Arial" w:cs="Arial"/>
          <w:sz w:val="20"/>
          <w:lang w:val="cs-CZ"/>
        </w:rPr>
        <w:t>.</w:t>
      </w:r>
      <w:r w:rsidR="00FE213E" w:rsidRPr="00945469">
        <w:rPr>
          <w:rFonts w:ascii="Arial" w:hAnsi="Arial" w:cs="Arial"/>
          <w:sz w:val="20"/>
          <w:highlight w:val="yellow"/>
          <w:lang w:val="cs-CZ"/>
        </w:rPr>
        <w:t xml:space="preserve"> </w:t>
      </w:r>
    </w:p>
    <w:p w:rsidR="00DF431B" w:rsidRDefault="00681D26" w:rsidP="00945469">
      <w:pPr>
        <w:numPr>
          <w:ilvl w:val="0"/>
          <w:numId w:val="8"/>
        </w:numPr>
        <w:jc w:val="both"/>
        <w:rPr>
          <w:rFonts w:ascii="Arial" w:hAnsi="Arial" w:cs="Arial"/>
          <w:sz w:val="20"/>
          <w:lang w:val="cs-CZ"/>
        </w:rPr>
      </w:pPr>
      <w:r w:rsidRPr="00945469">
        <w:rPr>
          <w:rFonts w:ascii="Arial" w:hAnsi="Arial" w:cs="Arial"/>
          <w:sz w:val="20"/>
          <w:lang w:val="cs-CZ"/>
        </w:rPr>
        <w:t>Při osobním</w:t>
      </w:r>
      <w:r w:rsidR="00DF431B" w:rsidRPr="00945469">
        <w:rPr>
          <w:rFonts w:ascii="Arial" w:hAnsi="Arial" w:cs="Arial"/>
          <w:sz w:val="20"/>
          <w:lang w:val="cs-CZ"/>
        </w:rPr>
        <w:t xml:space="preserve"> předání </w:t>
      </w:r>
      <w:r w:rsidR="004E3A72" w:rsidRPr="00945469">
        <w:rPr>
          <w:rFonts w:ascii="Arial" w:hAnsi="Arial" w:cs="Arial"/>
          <w:sz w:val="20"/>
          <w:lang w:val="cs-CZ"/>
        </w:rPr>
        <w:t>předmět</w:t>
      </w:r>
      <w:r w:rsidR="00012C5A" w:rsidRPr="00945469">
        <w:rPr>
          <w:rFonts w:ascii="Arial" w:hAnsi="Arial" w:cs="Arial"/>
          <w:sz w:val="20"/>
          <w:lang w:val="cs-CZ"/>
        </w:rPr>
        <w:t>u</w:t>
      </w:r>
      <w:r w:rsidR="004E3A72" w:rsidRPr="00945469">
        <w:rPr>
          <w:rFonts w:ascii="Arial" w:hAnsi="Arial" w:cs="Arial"/>
          <w:sz w:val="20"/>
          <w:lang w:val="cs-CZ"/>
        </w:rPr>
        <w:t xml:space="preserve"> koupě</w:t>
      </w:r>
      <w:r w:rsidRPr="00945469">
        <w:rPr>
          <w:rFonts w:ascii="Arial" w:hAnsi="Arial" w:cs="Arial"/>
          <w:sz w:val="20"/>
          <w:lang w:val="cs-CZ"/>
        </w:rPr>
        <w:t xml:space="preserve"> </w:t>
      </w:r>
      <w:r w:rsidR="00DF431B" w:rsidRPr="00945469">
        <w:rPr>
          <w:rFonts w:ascii="Arial" w:hAnsi="Arial" w:cs="Arial"/>
          <w:sz w:val="20"/>
          <w:lang w:val="cs-CZ"/>
        </w:rPr>
        <w:t xml:space="preserve">bude mezi účastníky sepsán písemný protokol o předání a převzetí, ve kterém účastníci potvrdí stav předmětu </w:t>
      </w:r>
      <w:r w:rsidRPr="00945469">
        <w:rPr>
          <w:rFonts w:ascii="Arial" w:hAnsi="Arial" w:cs="Arial"/>
          <w:sz w:val="20"/>
          <w:lang w:val="cs-CZ"/>
        </w:rPr>
        <w:t xml:space="preserve">koupě </w:t>
      </w:r>
      <w:r w:rsidR="00DF431B" w:rsidRPr="00945469">
        <w:rPr>
          <w:rFonts w:ascii="Arial" w:hAnsi="Arial" w:cs="Arial"/>
          <w:sz w:val="20"/>
          <w:lang w:val="cs-CZ"/>
        </w:rPr>
        <w:t xml:space="preserve">a případné závady nebránící užívání spolu s termíny odstranění těchto závad. </w:t>
      </w:r>
    </w:p>
    <w:p w:rsidR="002F6E5B" w:rsidRPr="00945469" w:rsidRDefault="002F6E5B" w:rsidP="00945469">
      <w:pPr>
        <w:numPr>
          <w:ilvl w:val="0"/>
          <w:numId w:val="8"/>
        </w:numPr>
        <w:jc w:val="both"/>
        <w:rPr>
          <w:rFonts w:ascii="Arial" w:hAnsi="Arial" w:cs="Arial"/>
          <w:sz w:val="20"/>
          <w:lang w:val="cs-CZ"/>
        </w:rPr>
      </w:pPr>
      <w:r>
        <w:rPr>
          <w:rFonts w:ascii="Arial" w:hAnsi="Arial" w:cs="Arial"/>
          <w:sz w:val="20"/>
          <w:lang w:val="cs-CZ"/>
        </w:rPr>
        <w:t xml:space="preserve">Předmět dodávky - </w:t>
      </w:r>
      <w:r w:rsidRPr="00D71E61">
        <w:rPr>
          <w:rFonts w:ascii="Arial" w:hAnsi="Arial" w:cs="Arial"/>
          <w:sz w:val="20"/>
          <w:lang w:val="cs-CZ"/>
        </w:rPr>
        <w:t>Základní školení</w:t>
      </w:r>
      <w:r>
        <w:rPr>
          <w:rFonts w:ascii="Arial" w:hAnsi="Arial" w:cs="Arial"/>
          <w:sz w:val="20"/>
          <w:lang w:val="cs-CZ"/>
        </w:rPr>
        <w:t xml:space="preserve"> bude provedeno v termínu a místě stanoveném na základě dohody zástupců prodávajícího a kupujícího.</w:t>
      </w:r>
    </w:p>
    <w:p w:rsidR="00E2595C" w:rsidRPr="00945469" w:rsidRDefault="00E2595C" w:rsidP="00945469">
      <w:pPr>
        <w:pStyle w:val="smluvni"/>
        <w:tabs>
          <w:tab w:val="clear" w:pos="2268"/>
          <w:tab w:val="left" w:pos="1985"/>
          <w:tab w:val="left" w:pos="4820"/>
        </w:tabs>
        <w:spacing w:line="240" w:lineRule="auto"/>
        <w:ind w:left="425"/>
        <w:jc w:val="both"/>
        <w:rPr>
          <w:rFonts w:ascii="Arial" w:hAnsi="Arial" w:cs="Arial"/>
          <w:sz w:val="20"/>
          <w:lang w:val="cs-CZ"/>
        </w:rPr>
      </w:pPr>
    </w:p>
    <w:p w:rsidR="00431CB5" w:rsidRPr="00945469" w:rsidRDefault="00E2595C" w:rsidP="00956E7F">
      <w:pPr>
        <w:pStyle w:val="Nadpis1"/>
        <w:keepNext/>
        <w:keepLines/>
        <w:numPr>
          <w:ilvl w:val="0"/>
          <w:numId w:val="1"/>
        </w:numPr>
        <w:tabs>
          <w:tab w:val="clear" w:pos="426"/>
        </w:tabs>
        <w:overflowPunct w:val="0"/>
        <w:autoSpaceDE w:val="0"/>
        <w:autoSpaceDN w:val="0"/>
        <w:adjustRightInd w:val="0"/>
        <w:spacing w:before="240" w:after="120" w:line="240" w:lineRule="auto"/>
        <w:jc w:val="left"/>
        <w:textAlignment w:val="baseline"/>
        <w:rPr>
          <w:rFonts w:ascii="Arial" w:hAnsi="Arial" w:cs="Arial"/>
          <w:bCs/>
          <w:caps/>
          <w:sz w:val="28"/>
          <w:szCs w:val="28"/>
          <w:lang w:val="cs-CZ"/>
        </w:rPr>
      </w:pPr>
      <w:r w:rsidRPr="00945469">
        <w:rPr>
          <w:rFonts w:ascii="Arial" w:hAnsi="Arial" w:cs="Arial"/>
          <w:bCs/>
          <w:caps/>
          <w:sz w:val="28"/>
          <w:szCs w:val="28"/>
          <w:lang w:val="cs-CZ"/>
        </w:rPr>
        <w:t>KUPN</w:t>
      </w:r>
      <w:r w:rsidR="002419FA" w:rsidRPr="00945469">
        <w:rPr>
          <w:rFonts w:ascii="Arial" w:hAnsi="Arial" w:cs="Arial"/>
          <w:bCs/>
          <w:caps/>
          <w:sz w:val="28"/>
          <w:szCs w:val="28"/>
          <w:lang w:val="cs-CZ"/>
        </w:rPr>
        <w:t xml:space="preserve">í </w:t>
      </w:r>
      <w:r w:rsidR="00431CB5" w:rsidRPr="00945469">
        <w:rPr>
          <w:rFonts w:ascii="Arial" w:hAnsi="Arial" w:cs="Arial"/>
          <w:bCs/>
          <w:caps/>
          <w:sz w:val="28"/>
          <w:szCs w:val="28"/>
          <w:lang w:val="cs-CZ"/>
        </w:rPr>
        <w:t>c</w:t>
      </w:r>
      <w:r w:rsidR="002419FA" w:rsidRPr="00945469">
        <w:rPr>
          <w:rFonts w:ascii="Arial" w:hAnsi="Arial" w:cs="Arial"/>
          <w:bCs/>
          <w:caps/>
          <w:sz w:val="28"/>
          <w:szCs w:val="28"/>
          <w:lang w:val="cs-CZ"/>
        </w:rPr>
        <w:t xml:space="preserve">ena </w:t>
      </w:r>
    </w:p>
    <w:p w:rsidR="00DF431B" w:rsidRPr="00945469" w:rsidRDefault="00DF431B" w:rsidP="00FB5570">
      <w:pPr>
        <w:numPr>
          <w:ilvl w:val="1"/>
          <w:numId w:val="4"/>
        </w:numPr>
        <w:spacing w:line="240" w:lineRule="auto"/>
        <w:ind w:left="426"/>
        <w:jc w:val="both"/>
        <w:rPr>
          <w:rFonts w:ascii="Arial" w:hAnsi="Arial" w:cs="Arial"/>
          <w:sz w:val="20"/>
          <w:lang w:val="cs-CZ"/>
        </w:rPr>
      </w:pPr>
      <w:bookmarkStart w:id="23" w:name="Sazba"/>
      <w:r w:rsidRPr="00945469">
        <w:rPr>
          <w:rFonts w:ascii="Arial" w:hAnsi="Arial" w:cs="Arial"/>
          <w:sz w:val="20"/>
          <w:lang w:val="cs-CZ"/>
        </w:rPr>
        <w:t xml:space="preserve">Kupní cena za předmět </w:t>
      </w:r>
      <w:r w:rsidR="00681D26" w:rsidRPr="00945469">
        <w:rPr>
          <w:rFonts w:ascii="Arial" w:hAnsi="Arial" w:cs="Arial"/>
          <w:sz w:val="20"/>
          <w:lang w:val="cs-CZ"/>
        </w:rPr>
        <w:t xml:space="preserve">koupě </w:t>
      </w:r>
      <w:r w:rsidR="00E53524" w:rsidRPr="00945469">
        <w:rPr>
          <w:rFonts w:ascii="Arial" w:hAnsi="Arial" w:cs="Arial"/>
          <w:sz w:val="20"/>
          <w:lang w:val="cs-CZ"/>
        </w:rPr>
        <w:t xml:space="preserve">byla sjednána ve výši </w:t>
      </w:r>
      <w:r w:rsidR="00362973">
        <w:rPr>
          <w:rFonts w:ascii="Arial" w:hAnsi="Arial" w:cs="Arial"/>
          <w:b/>
          <w:sz w:val="20"/>
          <w:lang w:val="cs-CZ"/>
        </w:rPr>
        <w:t> </w:t>
      </w:r>
      <w:r w:rsidR="00600014">
        <w:rPr>
          <w:rFonts w:ascii="Arial" w:hAnsi="Arial" w:cs="Arial"/>
          <w:b/>
          <w:sz w:val="20"/>
          <w:lang w:val="cs-CZ"/>
        </w:rPr>
        <w:t xml:space="preserve">520 </w:t>
      </w:r>
      <w:r w:rsidR="00600014" w:rsidRPr="00600014">
        <w:rPr>
          <w:rFonts w:ascii="Arial" w:hAnsi="Arial" w:cs="Arial"/>
          <w:b/>
          <w:sz w:val="20"/>
          <w:lang w:val="cs-CZ"/>
        </w:rPr>
        <w:t>000</w:t>
      </w:r>
      <w:r w:rsidR="002F6E5B" w:rsidRPr="00600014">
        <w:rPr>
          <w:rFonts w:ascii="Arial" w:hAnsi="Arial" w:cs="Arial"/>
          <w:b/>
          <w:sz w:val="20"/>
          <w:lang w:val="cs-CZ"/>
        </w:rPr>
        <w:t xml:space="preserve"> Kč </w:t>
      </w:r>
      <w:r w:rsidRPr="00600014">
        <w:rPr>
          <w:rFonts w:ascii="Arial" w:hAnsi="Arial" w:cs="Arial"/>
          <w:sz w:val="20"/>
          <w:lang w:val="cs-CZ"/>
        </w:rPr>
        <w:t>bez DPH.</w:t>
      </w:r>
      <w:r w:rsidRPr="00945469">
        <w:rPr>
          <w:rFonts w:ascii="Arial" w:hAnsi="Arial" w:cs="Arial"/>
          <w:sz w:val="20"/>
          <w:lang w:val="cs-CZ"/>
        </w:rPr>
        <w:t xml:space="preserve"> K uvedené ceně bude připočtena DPH v zákonné výši,  platné v den  uskutečnění zdanitelného plnění. Při uzavírání smlouvy je zákonná výše DPH </w:t>
      </w:r>
      <w:r w:rsidR="00BE19A1" w:rsidRPr="00945469">
        <w:rPr>
          <w:rFonts w:ascii="Arial" w:hAnsi="Arial" w:cs="Arial"/>
          <w:sz w:val="20"/>
          <w:lang w:val="cs-CZ"/>
        </w:rPr>
        <w:t>u </w:t>
      </w:r>
      <w:r w:rsidRPr="00945469">
        <w:rPr>
          <w:rFonts w:ascii="Arial" w:hAnsi="Arial" w:cs="Arial"/>
          <w:sz w:val="20"/>
          <w:lang w:val="cs-CZ"/>
        </w:rPr>
        <w:t>předmět</w:t>
      </w:r>
      <w:r w:rsidR="00681D26" w:rsidRPr="00945469">
        <w:rPr>
          <w:rFonts w:ascii="Arial" w:hAnsi="Arial" w:cs="Arial"/>
          <w:sz w:val="20"/>
          <w:lang w:val="cs-CZ"/>
        </w:rPr>
        <w:t>u</w:t>
      </w:r>
      <w:r w:rsidR="00186F14" w:rsidRPr="00945469">
        <w:rPr>
          <w:rFonts w:ascii="Arial" w:hAnsi="Arial" w:cs="Arial"/>
          <w:sz w:val="20"/>
          <w:lang w:val="cs-CZ"/>
        </w:rPr>
        <w:t xml:space="preserve"> </w:t>
      </w:r>
      <w:r w:rsidR="00681D26" w:rsidRPr="00945469">
        <w:rPr>
          <w:rFonts w:ascii="Arial" w:hAnsi="Arial" w:cs="Arial"/>
          <w:sz w:val="20"/>
          <w:lang w:val="cs-CZ"/>
        </w:rPr>
        <w:t xml:space="preserve">koupě </w:t>
      </w:r>
      <w:r w:rsidR="00355182" w:rsidRPr="00945469">
        <w:rPr>
          <w:rFonts w:ascii="Arial" w:hAnsi="Arial" w:cs="Arial"/>
          <w:sz w:val="20"/>
          <w:lang w:val="cs-CZ"/>
        </w:rPr>
        <w:t>2</w:t>
      </w:r>
      <w:r w:rsidR="003D0339" w:rsidRPr="00945469">
        <w:rPr>
          <w:rFonts w:ascii="Arial" w:hAnsi="Arial" w:cs="Arial"/>
          <w:sz w:val="20"/>
          <w:lang w:val="cs-CZ"/>
        </w:rPr>
        <w:t>1</w:t>
      </w:r>
      <w:r w:rsidRPr="00945469">
        <w:rPr>
          <w:rFonts w:ascii="Arial" w:hAnsi="Arial" w:cs="Arial"/>
          <w:sz w:val="20"/>
          <w:lang w:val="cs-CZ"/>
        </w:rPr>
        <w:t xml:space="preserve"> % tj.  </w:t>
      </w:r>
      <w:r w:rsidR="002F6E5B">
        <w:rPr>
          <w:rFonts w:ascii="Arial" w:hAnsi="Arial" w:cs="Arial"/>
          <w:sz w:val="20"/>
          <w:lang w:val="cs-CZ"/>
        </w:rPr>
        <w:t>částka včetně DPH činí</w:t>
      </w:r>
      <w:r w:rsidR="00600014">
        <w:rPr>
          <w:rFonts w:ascii="Arial" w:hAnsi="Arial" w:cs="Arial"/>
          <w:sz w:val="20"/>
          <w:lang w:val="cs-CZ"/>
        </w:rPr>
        <w:t xml:space="preserve"> </w:t>
      </w:r>
      <w:r w:rsidR="00600014" w:rsidRPr="00600014">
        <w:rPr>
          <w:rFonts w:ascii="Arial" w:hAnsi="Arial" w:cs="Arial"/>
          <w:b/>
          <w:sz w:val="20"/>
          <w:lang w:val="cs-CZ"/>
        </w:rPr>
        <w:t>629 200</w:t>
      </w:r>
      <w:r w:rsidR="002F6E5B" w:rsidRPr="00600014">
        <w:rPr>
          <w:rFonts w:ascii="Arial" w:hAnsi="Arial" w:cs="Arial"/>
          <w:b/>
          <w:sz w:val="20"/>
          <w:lang w:val="cs-CZ"/>
        </w:rPr>
        <w:t xml:space="preserve"> </w:t>
      </w:r>
      <w:r w:rsidRPr="00600014">
        <w:rPr>
          <w:rFonts w:ascii="Arial" w:hAnsi="Arial" w:cs="Arial"/>
          <w:b/>
          <w:sz w:val="20"/>
          <w:lang w:val="cs-CZ"/>
        </w:rPr>
        <w:t>Kč</w:t>
      </w:r>
      <w:r w:rsidRPr="00600014">
        <w:rPr>
          <w:rFonts w:ascii="Arial" w:hAnsi="Arial" w:cs="Arial"/>
          <w:sz w:val="20"/>
          <w:lang w:val="cs-CZ"/>
        </w:rPr>
        <w:t>.</w:t>
      </w:r>
    </w:p>
    <w:p w:rsidR="00761FFD" w:rsidRPr="00945469" w:rsidRDefault="00761FFD" w:rsidP="00A65322">
      <w:pPr>
        <w:spacing w:line="240" w:lineRule="auto"/>
        <w:ind w:left="1" w:firstLine="0"/>
        <w:jc w:val="both"/>
        <w:rPr>
          <w:rFonts w:ascii="Arial" w:hAnsi="Arial" w:cs="Arial"/>
          <w:sz w:val="20"/>
          <w:lang w:val="cs-CZ"/>
        </w:rPr>
      </w:pPr>
    </w:p>
    <w:bookmarkEnd w:id="23"/>
    <w:p w:rsidR="00431CB5" w:rsidRPr="00945469" w:rsidRDefault="00431CB5" w:rsidP="00956E7F">
      <w:pPr>
        <w:pStyle w:val="Nadpis1"/>
        <w:keepNext/>
        <w:keepLines/>
        <w:numPr>
          <w:ilvl w:val="0"/>
          <w:numId w:val="1"/>
        </w:numPr>
        <w:tabs>
          <w:tab w:val="clear" w:pos="426"/>
        </w:tabs>
        <w:overflowPunct w:val="0"/>
        <w:autoSpaceDE w:val="0"/>
        <w:autoSpaceDN w:val="0"/>
        <w:adjustRightInd w:val="0"/>
        <w:spacing w:before="240" w:after="120" w:line="240" w:lineRule="auto"/>
        <w:jc w:val="left"/>
        <w:textAlignment w:val="baseline"/>
        <w:rPr>
          <w:rFonts w:ascii="Arial" w:hAnsi="Arial" w:cs="Arial"/>
          <w:bCs/>
          <w:caps/>
          <w:sz w:val="28"/>
          <w:szCs w:val="28"/>
          <w:lang w:val="cs-CZ"/>
        </w:rPr>
      </w:pPr>
      <w:r w:rsidRPr="00945469">
        <w:rPr>
          <w:rFonts w:ascii="Arial" w:hAnsi="Arial" w:cs="Arial"/>
          <w:bCs/>
          <w:caps/>
          <w:sz w:val="28"/>
          <w:szCs w:val="28"/>
          <w:lang w:val="cs-CZ"/>
        </w:rPr>
        <w:t>Platební podmínky</w:t>
      </w:r>
    </w:p>
    <w:p w:rsidR="00CC5FFB" w:rsidRPr="00945469" w:rsidRDefault="00CC5FFB" w:rsidP="00CC5FFB">
      <w:pPr>
        <w:numPr>
          <w:ilvl w:val="0"/>
          <w:numId w:val="14"/>
        </w:numPr>
        <w:autoSpaceDE w:val="0"/>
        <w:autoSpaceDN w:val="0"/>
        <w:adjustRightInd w:val="0"/>
        <w:jc w:val="both"/>
        <w:rPr>
          <w:rFonts w:ascii="Arial" w:hAnsi="Arial" w:cs="Arial"/>
          <w:sz w:val="20"/>
          <w:lang w:val="cs-CZ"/>
        </w:rPr>
      </w:pPr>
      <w:r w:rsidRPr="00945469">
        <w:rPr>
          <w:rFonts w:ascii="Arial" w:hAnsi="Arial" w:cs="Arial"/>
          <w:sz w:val="20"/>
          <w:lang w:val="cs-CZ"/>
        </w:rPr>
        <w:t>Platba za předmět koupě bude provedena na základě vydané faktury - daňového dokladu dle platných předpisů</w:t>
      </w:r>
      <w:r w:rsidR="00362973">
        <w:rPr>
          <w:rFonts w:ascii="Arial" w:hAnsi="Arial" w:cs="Arial"/>
          <w:sz w:val="20"/>
          <w:lang w:val="cs-CZ"/>
        </w:rPr>
        <w:t xml:space="preserve"> vystavené prodávajícím </w:t>
      </w:r>
      <w:r w:rsidR="00B84355">
        <w:rPr>
          <w:rFonts w:ascii="Arial" w:hAnsi="Arial" w:cs="Arial"/>
          <w:sz w:val="20"/>
          <w:lang w:val="cs-CZ"/>
        </w:rPr>
        <w:t>současně s</w:t>
      </w:r>
      <w:r w:rsidR="00362973">
        <w:rPr>
          <w:rFonts w:ascii="Arial" w:hAnsi="Arial" w:cs="Arial"/>
          <w:sz w:val="20"/>
          <w:lang w:val="cs-CZ"/>
        </w:rPr>
        <w:t xml:space="preserve"> dodání</w:t>
      </w:r>
      <w:r w:rsidR="00B84355">
        <w:rPr>
          <w:rFonts w:ascii="Arial" w:hAnsi="Arial" w:cs="Arial"/>
          <w:sz w:val="20"/>
          <w:lang w:val="cs-CZ"/>
        </w:rPr>
        <w:t>m</w:t>
      </w:r>
      <w:r w:rsidR="00362973">
        <w:rPr>
          <w:rFonts w:ascii="Arial" w:hAnsi="Arial" w:cs="Arial"/>
          <w:sz w:val="20"/>
          <w:lang w:val="cs-CZ"/>
        </w:rPr>
        <w:t xml:space="preserve"> předmětu koupě</w:t>
      </w:r>
      <w:r w:rsidRPr="00945469">
        <w:rPr>
          <w:rFonts w:ascii="Arial" w:hAnsi="Arial" w:cs="Arial"/>
          <w:sz w:val="20"/>
          <w:lang w:val="cs-CZ"/>
        </w:rPr>
        <w:t>. Ke kupní ceně bude připočtena DPH v zákonné výši platné ke dni zdanitelného plnění.</w:t>
      </w:r>
    </w:p>
    <w:p w:rsidR="002E28C5" w:rsidRPr="00945469" w:rsidRDefault="002E28C5" w:rsidP="00956E7F">
      <w:pPr>
        <w:numPr>
          <w:ilvl w:val="0"/>
          <w:numId w:val="14"/>
        </w:numPr>
        <w:autoSpaceDE w:val="0"/>
        <w:autoSpaceDN w:val="0"/>
        <w:adjustRightInd w:val="0"/>
        <w:jc w:val="both"/>
        <w:rPr>
          <w:rFonts w:ascii="Arial" w:hAnsi="Arial" w:cs="Arial"/>
          <w:sz w:val="20"/>
          <w:lang w:val="cs-CZ"/>
        </w:rPr>
      </w:pPr>
      <w:r w:rsidRPr="00AF31DE">
        <w:rPr>
          <w:rFonts w:ascii="Arial" w:hAnsi="Arial" w:cs="Arial"/>
          <w:sz w:val="20"/>
          <w:lang w:val="cs-CZ"/>
        </w:rPr>
        <w:t xml:space="preserve">Splatnost faktury je vždy </w:t>
      </w:r>
      <w:r w:rsidR="00362973" w:rsidRPr="00AF31DE">
        <w:rPr>
          <w:rFonts w:ascii="Arial" w:hAnsi="Arial" w:cs="Arial"/>
          <w:sz w:val="20"/>
          <w:lang w:val="cs-CZ"/>
        </w:rPr>
        <w:t xml:space="preserve">14 </w:t>
      </w:r>
      <w:r w:rsidRPr="00AF31DE">
        <w:rPr>
          <w:rFonts w:ascii="Arial" w:hAnsi="Arial" w:cs="Arial"/>
          <w:sz w:val="20"/>
          <w:lang w:val="cs-CZ"/>
        </w:rPr>
        <w:t>dnů ode dne doručení kupujícímu</w:t>
      </w:r>
      <w:r w:rsidRPr="00447CD0">
        <w:rPr>
          <w:rFonts w:ascii="Arial" w:hAnsi="Arial" w:cs="Arial"/>
          <w:sz w:val="20"/>
          <w:lang w:val="cs-CZ"/>
        </w:rPr>
        <w:t>.</w:t>
      </w:r>
      <w:r w:rsidRPr="00945469">
        <w:rPr>
          <w:rFonts w:ascii="Arial" w:hAnsi="Arial" w:cs="Arial"/>
          <w:sz w:val="20"/>
          <w:lang w:val="cs-CZ"/>
        </w:rPr>
        <w:t xml:space="preserve"> V pochybnostech platí, že faktura byla doručena kupujícímu třetího dne po odeslání. V případě, že faktura nebude obsahovat některou z náležitostí stanovených právními předpisy, je kupující</w:t>
      </w:r>
      <w:r w:rsidR="00950131" w:rsidRPr="00945469">
        <w:rPr>
          <w:rFonts w:ascii="Arial" w:hAnsi="Arial" w:cs="Arial"/>
          <w:sz w:val="20"/>
          <w:lang w:val="cs-CZ"/>
        </w:rPr>
        <w:t xml:space="preserve"> oprávněn ji bez </w:t>
      </w:r>
      <w:r w:rsidRPr="00945469">
        <w:rPr>
          <w:rFonts w:ascii="Arial" w:hAnsi="Arial" w:cs="Arial"/>
          <w:sz w:val="20"/>
          <w:lang w:val="cs-CZ"/>
        </w:rPr>
        <w:t>zbytečného odkladu vrátit prodávajícímu k doplnění. Nová lhůta splatnosti počíná běžet ode dne opětovného doručení faktury kupujícímu.</w:t>
      </w:r>
    </w:p>
    <w:p w:rsidR="002E28C5" w:rsidRPr="00945469" w:rsidRDefault="002E28C5" w:rsidP="00BE19A1">
      <w:pPr>
        <w:numPr>
          <w:ilvl w:val="0"/>
          <w:numId w:val="14"/>
        </w:numPr>
        <w:autoSpaceDE w:val="0"/>
        <w:autoSpaceDN w:val="0"/>
        <w:adjustRightInd w:val="0"/>
        <w:jc w:val="both"/>
        <w:rPr>
          <w:rFonts w:ascii="Arial" w:hAnsi="Arial" w:cs="Arial"/>
          <w:sz w:val="20"/>
          <w:lang w:val="cs-CZ"/>
        </w:rPr>
      </w:pPr>
      <w:r w:rsidRPr="00945469">
        <w:rPr>
          <w:rFonts w:ascii="Arial" w:hAnsi="Arial" w:cs="Arial"/>
          <w:sz w:val="20"/>
          <w:lang w:val="cs-CZ"/>
        </w:rPr>
        <w:t>Dnem zaplacení se rozumí den, kdy je platba připsána na účet prodávajícího.</w:t>
      </w:r>
    </w:p>
    <w:p w:rsidR="007A46C1" w:rsidRPr="00945469" w:rsidRDefault="002E28C5" w:rsidP="00BE19A1">
      <w:pPr>
        <w:numPr>
          <w:ilvl w:val="0"/>
          <w:numId w:val="14"/>
        </w:numPr>
        <w:autoSpaceDE w:val="0"/>
        <w:autoSpaceDN w:val="0"/>
        <w:adjustRightInd w:val="0"/>
        <w:jc w:val="both"/>
        <w:rPr>
          <w:rFonts w:ascii="Arial" w:hAnsi="Arial" w:cs="Arial"/>
          <w:sz w:val="20"/>
          <w:lang w:val="cs-CZ"/>
        </w:rPr>
      </w:pPr>
      <w:r w:rsidRPr="00945469">
        <w:rPr>
          <w:rFonts w:ascii="Arial" w:hAnsi="Arial" w:cs="Arial"/>
          <w:sz w:val="20"/>
          <w:lang w:val="cs-CZ"/>
        </w:rPr>
        <w:t>V případě prodlení s placením faktur je kupující povinen uhradit prodávajícímu úrok z prodlení ve výši</w:t>
      </w:r>
      <w:r w:rsidR="0041126D">
        <w:rPr>
          <w:rFonts w:ascii="Arial" w:hAnsi="Arial" w:cs="Arial"/>
          <w:sz w:val="20"/>
          <w:lang w:val="cs-CZ"/>
        </w:rPr>
        <w:t xml:space="preserve"> </w:t>
      </w:r>
      <w:r w:rsidR="00DB53D0" w:rsidRPr="003B3FED">
        <w:rPr>
          <w:rFonts w:ascii="Arial" w:hAnsi="Arial" w:cs="Arial"/>
          <w:sz w:val="20"/>
          <w:lang w:val="cs-CZ"/>
        </w:rPr>
        <w:t>stanovené ve smyslu ustanovení §1970 občanského zákoníku nařízením vlády</w:t>
      </w:r>
      <w:r w:rsidR="007A46C1" w:rsidRPr="003B3FED">
        <w:rPr>
          <w:rFonts w:ascii="Arial" w:hAnsi="Arial" w:cs="Arial"/>
          <w:sz w:val="20"/>
          <w:lang w:val="cs-CZ"/>
        </w:rPr>
        <w:t>.</w:t>
      </w:r>
      <w:r w:rsidR="007A46C1" w:rsidRPr="00945469">
        <w:rPr>
          <w:rFonts w:ascii="Arial" w:hAnsi="Arial" w:cs="Arial"/>
          <w:sz w:val="20"/>
          <w:lang w:val="cs-CZ"/>
        </w:rPr>
        <w:t xml:space="preserve"> </w:t>
      </w:r>
    </w:p>
    <w:p w:rsidR="007A46C1" w:rsidRPr="00945469" w:rsidRDefault="007A46C1" w:rsidP="00BE19A1">
      <w:pPr>
        <w:numPr>
          <w:ilvl w:val="0"/>
          <w:numId w:val="14"/>
        </w:numPr>
        <w:autoSpaceDE w:val="0"/>
        <w:autoSpaceDN w:val="0"/>
        <w:adjustRightInd w:val="0"/>
        <w:jc w:val="both"/>
        <w:rPr>
          <w:rFonts w:ascii="Arial" w:hAnsi="Arial" w:cs="Arial"/>
          <w:sz w:val="20"/>
          <w:lang w:val="cs-CZ"/>
        </w:rPr>
      </w:pPr>
      <w:r w:rsidRPr="00945469">
        <w:rPr>
          <w:rFonts w:ascii="Arial" w:hAnsi="Arial" w:cs="Arial"/>
          <w:sz w:val="20"/>
          <w:lang w:val="cs-CZ"/>
        </w:rPr>
        <w:t xml:space="preserve">V případě prodlení s úhradou kupní ceny delším než </w:t>
      </w:r>
      <w:r w:rsidR="000D207F" w:rsidRPr="003B3FED">
        <w:rPr>
          <w:rFonts w:ascii="Arial" w:hAnsi="Arial" w:cs="Arial"/>
          <w:sz w:val="20"/>
          <w:lang w:val="cs-CZ"/>
        </w:rPr>
        <w:t>6</w:t>
      </w:r>
      <w:r w:rsidRPr="003B3FED">
        <w:rPr>
          <w:rFonts w:ascii="Arial" w:hAnsi="Arial" w:cs="Arial"/>
          <w:sz w:val="20"/>
          <w:lang w:val="cs-CZ"/>
        </w:rPr>
        <w:t>0</w:t>
      </w:r>
      <w:r w:rsidR="0035299C" w:rsidRPr="00945469">
        <w:rPr>
          <w:rFonts w:ascii="Arial" w:hAnsi="Arial" w:cs="Arial"/>
          <w:sz w:val="20"/>
          <w:lang w:val="cs-CZ"/>
        </w:rPr>
        <w:t xml:space="preserve"> </w:t>
      </w:r>
      <w:r w:rsidR="00D4784E" w:rsidRPr="00945469">
        <w:rPr>
          <w:rFonts w:ascii="Arial" w:hAnsi="Arial" w:cs="Arial"/>
          <w:sz w:val="20"/>
          <w:lang w:val="cs-CZ"/>
        </w:rPr>
        <w:t xml:space="preserve">dnů, </w:t>
      </w:r>
      <w:r w:rsidR="00945469" w:rsidRPr="00945469">
        <w:rPr>
          <w:rFonts w:ascii="Arial" w:hAnsi="Arial" w:cs="Arial"/>
          <w:sz w:val="20"/>
          <w:lang w:val="cs-CZ"/>
        </w:rPr>
        <w:t>tzn., pokud</w:t>
      </w:r>
      <w:r w:rsidR="00D4784E" w:rsidRPr="00945469">
        <w:rPr>
          <w:rFonts w:ascii="Arial" w:hAnsi="Arial" w:cs="Arial"/>
          <w:sz w:val="20"/>
          <w:lang w:val="cs-CZ"/>
        </w:rPr>
        <w:t xml:space="preserve"> platba není v </w:t>
      </w:r>
      <w:r w:rsidRPr="00945469">
        <w:rPr>
          <w:rFonts w:ascii="Arial" w:hAnsi="Arial" w:cs="Arial"/>
          <w:sz w:val="20"/>
          <w:lang w:val="cs-CZ"/>
        </w:rPr>
        <w:t xml:space="preserve">uvedené lhůtě počítané od splatnosti faktury připsána na účet prodávajícího, má prodávající právo odstoupit od smlouvy, a to bez předchozího upozornění a bez poskytnutí dodatečné lhůty k placení. </w:t>
      </w:r>
    </w:p>
    <w:p w:rsidR="002E28C5" w:rsidRPr="00945469" w:rsidRDefault="002E28C5" w:rsidP="00BE19A1">
      <w:pPr>
        <w:numPr>
          <w:ilvl w:val="0"/>
          <w:numId w:val="14"/>
        </w:numPr>
        <w:autoSpaceDE w:val="0"/>
        <w:autoSpaceDN w:val="0"/>
        <w:adjustRightInd w:val="0"/>
        <w:jc w:val="both"/>
        <w:rPr>
          <w:rFonts w:ascii="Arial" w:hAnsi="Arial" w:cs="Arial"/>
          <w:sz w:val="20"/>
          <w:lang w:val="cs-CZ"/>
        </w:rPr>
      </w:pPr>
      <w:r w:rsidRPr="00945469">
        <w:rPr>
          <w:rFonts w:ascii="Arial" w:hAnsi="Arial" w:cs="Arial"/>
          <w:sz w:val="20"/>
          <w:lang w:val="cs-CZ"/>
        </w:rPr>
        <w:t xml:space="preserve">Pokud dojde po uzavření této smlouvy ke změně daňových, celních či jiných předpisů, bude ke kupní ceně připočteno veškeré aktuální daňové, celní a poplatkové zatížení, kterému bude dodání </w:t>
      </w:r>
      <w:r w:rsidR="004E3A72" w:rsidRPr="00945469">
        <w:rPr>
          <w:rFonts w:ascii="Arial" w:hAnsi="Arial" w:cs="Arial"/>
          <w:sz w:val="20"/>
          <w:lang w:val="cs-CZ"/>
        </w:rPr>
        <w:t>předmět</w:t>
      </w:r>
      <w:r w:rsidR="009143A8" w:rsidRPr="00945469">
        <w:rPr>
          <w:rFonts w:ascii="Arial" w:hAnsi="Arial" w:cs="Arial"/>
          <w:sz w:val="20"/>
          <w:lang w:val="cs-CZ"/>
        </w:rPr>
        <w:t>u</w:t>
      </w:r>
      <w:r w:rsidR="004E3A72" w:rsidRPr="00945469">
        <w:rPr>
          <w:rFonts w:ascii="Arial" w:hAnsi="Arial" w:cs="Arial"/>
          <w:sz w:val="20"/>
          <w:lang w:val="cs-CZ"/>
        </w:rPr>
        <w:t xml:space="preserve"> koupě</w:t>
      </w:r>
      <w:r w:rsidRPr="00945469">
        <w:rPr>
          <w:rFonts w:ascii="Arial" w:hAnsi="Arial" w:cs="Arial"/>
          <w:sz w:val="20"/>
          <w:lang w:val="cs-CZ"/>
        </w:rPr>
        <w:t xml:space="preserve"> podléhat.</w:t>
      </w:r>
    </w:p>
    <w:p w:rsidR="00431CB5" w:rsidRPr="00945469" w:rsidRDefault="00431CB5" w:rsidP="00A65322">
      <w:pPr>
        <w:pStyle w:val="Zpat"/>
        <w:tabs>
          <w:tab w:val="clear" w:pos="4819"/>
          <w:tab w:val="clear" w:pos="9071"/>
          <w:tab w:val="left" w:pos="426"/>
        </w:tabs>
        <w:spacing w:line="240" w:lineRule="auto"/>
        <w:ind w:left="1" w:firstLine="0"/>
        <w:jc w:val="both"/>
        <w:rPr>
          <w:rFonts w:ascii="Arial" w:hAnsi="Arial" w:cs="Arial"/>
          <w:sz w:val="20"/>
          <w:lang w:val="cs-CZ"/>
        </w:rPr>
      </w:pPr>
    </w:p>
    <w:p w:rsidR="00E53524" w:rsidRPr="00945469" w:rsidRDefault="00214A0D" w:rsidP="00AA6257">
      <w:pPr>
        <w:pStyle w:val="Nadpis1"/>
        <w:keepNext/>
        <w:keepLines/>
        <w:numPr>
          <w:ilvl w:val="0"/>
          <w:numId w:val="1"/>
        </w:numPr>
        <w:tabs>
          <w:tab w:val="clear" w:pos="426"/>
        </w:tabs>
        <w:overflowPunct w:val="0"/>
        <w:autoSpaceDE w:val="0"/>
        <w:autoSpaceDN w:val="0"/>
        <w:adjustRightInd w:val="0"/>
        <w:spacing w:before="240" w:after="120" w:line="240" w:lineRule="auto"/>
        <w:jc w:val="left"/>
        <w:textAlignment w:val="baseline"/>
        <w:rPr>
          <w:rFonts w:ascii="Arial" w:hAnsi="Arial" w:cs="Arial"/>
          <w:bCs/>
          <w:caps/>
          <w:sz w:val="28"/>
          <w:szCs w:val="28"/>
          <w:lang w:val="cs-CZ"/>
        </w:rPr>
      </w:pPr>
      <w:r w:rsidRPr="00945469">
        <w:rPr>
          <w:rFonts w:ascii="Arial" w:hAnsi="Arial" w:cs="Arial"/>
          <w:bCs/>
          <w:caps/>
          <w:sz w:val="28"/>
          <w:szCs w:val="28"/>
          <w:lang w:val="cs-CZ"/>
        </w:rPr>
        <w:t xml:space="preserve">nabytí </w:t>
      </w:r>
      <w:r w:rsidR="00E53524" w:rsidRPr="00945469">
        <w:rPr>
          <w:rFonts w:ascii="Arial" w:hAnsi="Arial" w:cs="Arial"/>
          <w:bCs/>
          <w:caps/>
          <w:sz w:val="28"/>
          <w:szCs w:val="28"/>
          <w:lang w:val="cs-CZ"/>
        </w:rPr>
        <w:t>vlastnic</w:t>
      </w:r>
      <w:r w:rsidRPr="00945469">
        <w:rPr>
          <w:rFonts w:ascii="Arial" w:hAnsi="Arial" w:cs="Arial"/>
          <w:bCs/>
          <w:caps/>
          <w:sz w:val="28"/>
          <w:szCs w:val="28"/>
          <w:lang w:val="cs-CZ"/>
        </w:rPr>
        <w:t>kého práva a přechod nebezpečí</w:t>
      </w:r>
    </w:p>
    <w:p w:rsidR="00E53524" w:rsidRPr="00945469" w:rsidRDefault="00401B20" w:rsidP="00AA6257">
      <w:pPr>
        <w:numPr>
          <w:ilvl w:val="0"/>
          <w:numId w:val="6"/>
        </w:numPr>
        <w:spacing w:line="240" w:lineRule="auto"/>
        <w:jc w:val="both"/>
        <w:rPr>
          <w:rFonts w:ascii="Arial" w:hAnsi="Arial" w:cs="Arial"/>
          <w:sz w:val="20"/>
          <w:lang w:val="cs-CZ"/>
        </w:rPr>
      </w:pPr>
      <w:r w:rsidRPr="00945469">
        <w:rPr>
          <w:rFonts w:ascii="Arial" w:hAnsi="Arial" w:cs="Arial"/>
          <w:sz w:val="20"/>
          <w:lang w:val="cs-CZ"/>
        </w:rPr>
        <w:t>Vlastnické právo k předmětu koupě přechází na kupujícího okamžikem podpisu protokolu o jeho předání a převzetí, pokud je již zaplacena kupní cena. Není-li tomu tak, k</w:t>
      </w:r>
      <w:r w:rsidR="00E53524" w:rsidRPr="00945469">
        <w:rPr>
          <w:rFonts w:ascii="Arial" w:hAnsi="Arial" w:cs="Arial"/>
          <w:sz w:val="20"/>
          <w:lang w:val="cs-CZ"/>
        </w:rPr>
        <w:t>upující nabude vlastnické právo k</w:t>
      </w:r>
      <w:r w:rsidR="00563492">
        <w:rPr>
          <w:rFonts w:ascii="Arial" w:hAnsi="Arial" w:cs="Arial"/>
          <w:sz w:val="20"/>
          <w:lang w:val="cs-CZ"/>
        </w:rPr>
        <w:t> </w:t>
      </w:r>
      <w:r w:rsidR="00945469">
        <w:rPr>
          <w:rFonts w:ascii="Arial" w:hAnsi="Arial" w:cs="Arial"/>
          <w:sz w:val="20"/>
          <w:lang w:val="cs-CZ"/>
        </w:rPr>
        <w:t>předmětu koupě ve </w:t>
      </w:r>
      <w:r w:rsidR="00383D24" w:rsidRPr="00945469">
        <w:rPr>
          <w:rFonts w:ascii="Arial" w:hAnsi="Arial" w:cs="Arial"/>
          <w:sz w:val="20"/>
          <w:lang w:val="cs-CZ"/>
        </w:rPr>
        <w:t xml:space="preserve">smyslu ust. § 2132 občanského zákoníku </w:t>
      </w:r>
      <w:r w:rsidR="00E53524" w:rsidRPr="00945469">
        <w:rPr>
          <w:rFonts w:ascii="Arial" w:hAnsi="Arial" w:cs="Arial"/>
          <w:sz w:val="20"/>
          <w:lang w:val="cs-CZ"/>
        </w:rPr>
        <w:t xml:space="preserve">po </w:t>
      </w:r>
      <w:r w:rsidR="00383D24" w:rsidRPr="00945469">
        <w:rPr>
          <w:rFonts w:ascii="Arial" w:hAnsi="Arial" w:cs="Arial"/>
          <w:sz w:val="20"/>
          <w:lang w:val="cs-CZ"/>
        </w:rPr>
        <w:t xml:space="preserve">úplném </w:t>
      </w:r>
      <w:r w:rsidR="00E53524" w:rsidRPr="00945469">
        <w:rPr>
          <w:rFonts w:ascii="Arial" w:hAnsi="Arial" w:cs="Arial"/>
          <w:sz w:val="20"/>
          <w:lang w:val="cs-CZ"/>
        </w:rPr>
        <w:t>zaplacení kup</w:t>
      </w:r>
      <w:r w:rsidR="00756C8A">
        <w:rPr>
          <w:rFonts w:ascii="Arial" w:hAnsi="Arial" w:cs="Arial"/>
          <w:sz w:val="20"/>
          <w:lang w:val="cs-CZ"/>
        </w:rPr>
        <w:t>ní ceny, specifikované v článku </w:t>
      </w:r>
      <w:r w:rsidR="00E53524" w:rsidRPr="00945469">
        <w:rPr>
          <w:rFonts w:ascii="Arial" w:hAnsi="Arial" w:cs="Arial"/>
          <w:sz w:val="20"/>
          <w:lang w:val="cs-CZ"/>
        </w:rPr>
        <w:t>5.</w:t>
      </w:r>
      <w:r w:rsidR="00383D24" w:rsidRPr="00945469">
        <w:rPr>
          <w:rFonts w:ascii="Arial" w:hAnsi="Arial" w:cs="Arial"/>
          <w:sz w:val="20"/>
          <w:lang w:val="cs-CZ"/>
        </w:rPr>
        <w:t xml:space="preserve"> </w:t>
      </w:r>
    </w:p>
    <w:p w:rsidR="00EE2FEF" w:rsidRPr="00945469" w:rsidRDefault="00EE2FEF" w:rsidP="00EE2FEF">
      <w:pPr>
        <w:numPr>
          <w:ilvl w:val="0"/>
          <w:numId w:val="6"/>
        </w:numPr>
        <w:jc w:val="both"/>
        <w:rPr>
          <w:rFonts w:ascii="Arial" w:hAnsi="Arial" w:cs="Arial"/>
          <w:sz w:val="20"/>
          <w:lang w:val="cs-CZ"/>
        </w:rPr>
      </w:pPr>
      <w:r w:rsidRPr="00945469">
        <w:rPr>
          <w:rFonts w:ascii="Arial" w:hAnsi="Arial" w:cs="Arial"/>
          <w:sz w:val="20"/>
          <w:lang w:val="cs-CZ"/>
        </w:rPr>
        <w:t>Nebezpečí škody na předmětu koupě přechází na kupujícího okamžikem jeho převzetí, event. dnem, kdy tak měl učinit, pokud je v prodlení se splněním této povinnosti</w:t>
      </w:r>
      <w:r w:rsidR="003B3FED">
        <w:rPr>
          <w:rFonts w:ascii="Arial" w:hAnsi="Arial" w:cs="Arial"/>
          <w:sz w:val="20"/>
          <w:lang w:val="cs-CZ"/>
        </w:rPr>
        <w:t>.</w:t>
      </w:r>
      <w:r w:rsidRPr="00945469">
        <w:rPr>
          <w:rFonts w:ascii="Arial" w:hAnsi="Arial" w:cs="Arial"/>
          <w:sz w:val="20"/>
          <w:lang w:val="cs-CZ"/>
        </w:rPr>
        <w:t xml:space="preserve"> </w:t>
      </w:r>
    </w:p>
    <w:p w:rsidR="00E53524" w:rsidRPr="00945469" w:rsidRDefault="00E53524" w:rsidP="00A65322">
      <w:pPr>
        <w:pStyle w:val="Zpat"/>
        <w:tabs>
          <w:tab w:val="clear" w:pos="4819"/>
          <w:tab w:val="clear" w:pos="9071"/>
          <w:tab w:val="left" w:pos="426"/>
        </w:tabs>
        <w:spacing w:line="240" w:lineRule="auto"/>
        <w:ind w:left="1" w:firstLine="0"/>
        <w:jc w:val="both"/>
        <w:rPr>
          <w:rFonts w:ascii="Arial" w:hAnsi="Arial" w:cs="Arial"/>
          <w:sz w:val="20"/>
          <w:lang w:val="cs-CZ"/>
        </w:rPr>
      </w:pPr>
    </w:p>
    <w:p w:rsidR="00431CB5" w:rsidRPr="00945469" w:rsidRDefault="00431CB5" w:rsidP="00956E7F">
      <w:pPr>
        <w:pStyle w:val="Nadpis1"/>
        <w:keepNext/>
        <w:keepLines/>
        <w:numPr>
          <w:ilvl w:val="0"/>
          <w:numId w:val="1"/>
        </w:numPr>
        <w:tabs>
          <w:tab w:val="clear" w:pos="426"/>
        </w:tabs>
        <w:overflowPunct w:val="0"/>
        <w:autoSpaceDE w:val="0"/>
        <w:autoSpaceDN w:val="0"/>
        <w:adjustRightInd w:val="0"/>
        <w:spacing w:before="240" w:after="120" w:line="240" w:lineRule="auto"/>
        <w:jc w:val="left"/>
        <w:textAlignment w:val="baseline"/>
        <w:rPr>
          <w:rFonts w:ascii="Arial" w:hAnsi="Arial" w:cs="Arial"/>
          <w:bCs/>
          <w:caps/>
          <w:sz w:val="28"/>
          <w:szCs w:val="28"/>
          <w:lang w:val="cs-CZ"/>
        </w:rPr>
      </w:pPr>
      <w:r w:rsidRPr="00945469">
        <w:rPr>
          <w:rFonts w:ascii="Arial" w:hAnsi="Arial" w:cs="Arial"/>
          <w:bCs/>
          <w:caps/>
          <w:sz w:val="28"/>
          <w:szCs w:val="28"/>
          <w:lang w:val="cs-CZ"/>
        </w:rPr>
        <w:t>Odpovědnost za vady</w:t>
      </w:r>
      <w:r w:rsidR="00DB656F" w:rsidRPr="00945469">
        <w:rPr>
          <w:rFonts w:ascii="Arial" w:hAnsi="Arial" w:cs="Arial"/>
          <w:bCs/>
          <w:caps/>
          <w:sz w:val="28"/>
          <w:szCs w:val="28"/>
          <w:lang w:val="cs-CZ"/>
        </w:rPr>
        <w:t>, reklamační řízení</w:t>
      </w:r>
    </w:p>
    <w:p w:rsidR="00431CB5" w:rsidRPr="00945469" w:rsidRDefault="002E28C5" w:rsidP="00AA6257">
      <w:pPr>
        <w:numPr>
          <w:ilvl w:val="0"/>
          <w:numId w:val="15"/>
        </w:numPr>
        <w:spacing w:line="240" w:lineRule="auto"/>
        <w:jc w:val="both"/>
        <w:rPr>
          <w:rFonts w:ascii="Arial" w:hAnsi="Arial" w:cs="Arial"/>
          <w:sz w:val="20"/>
          <w:lang w:val="cs-CZ"/>
        </w:rPr>
      </w:pPr>
      <w:r w:rsidRPr="003B3FED">
        <w:rPr>
          <w:rFonts w:ascii="Arial" w:hAnsi="Arial" w:cs="Arial"/>
          <w:sz w:val="20"/>
          <w:lang w:val="cs-CZ"/>
        </w:rPr>
        <w:t>Prodávající poskytuje na dodan</w:t>
      </w:r>
      <w:r w:rsidR="00D228DF" w:rsidRPr="003B3FED">
        <w:rPr>
          <w:rFonts w:ascii="Arial" w:hAnsi="Arial" w:cs="Arial"/>
          <w:sz w:val="20"/>
          <w:lang w:val="cs-CZ"/>
        </w:rPr>
        <w:t>ý</w:t>
      </w:r>
      <w:r w:rsidRPr="003B3FED">
        <w:rPr>
          <w:rFonts w:ascii="Arial" w:hAnsi="Arial" w:cs="Arial"/>
          <w:sz w:val="20"/>
          <w:lang w:val="cs-CZ"/>
        </w:rPr>
        <w:t xml:space="preserve"> </w:t>
      </w:r>
      <w:r w:rsidR="004E3A72" w:rsidRPr="003B3FED">
        <w:rPr>
          <w:rFonts w:ascii="Arial" w:hAnsi="Arial" w:cs="Arial"/>
          <w:sz w:val="20"/>
          <w:lang w:val="cs-CZ"/>
        </w:rPr>
        <w:t>předmět koupě</w:t>
      </w:r>
      <w:r w:rsidRPr="003B3FED">
        <w:rPr>
          <w:rFonts w:ascii="Arial" w:hAnsi="Arial" w:cs="Arial"/>
          <w:sz w:val="20"/>
          <w:lang w:val="cs-CZ"/>
        </w:rPr>
        <w:t xml:space="preserve"> záruku v trvání 24 měsíců od data dodání</w:t>
      </w:r>
      <w:r w:rsidRPr="00945469">
        <w:rPr>
          <w:rFonts w:ascii="Arial" w:hAnsi="Arial" w:cs="Arial"/>
          <w:sz w:val="20"/>
          <w:lang w:val="cs-CZ"/>
        </w:rPr>
        <w:t xml:space="preserve">. </w:t>
      </w:r>
    </w:p>
    <w:p w:rsidR="00431CB5" w:rsidRPr="00945469" w:rsidRDefault="00245E9F" w:rsidP="00AA6257">
      <w:pPr>
        <w:numPr>
          <w:ilvl w:val="0"/>
          <w:numId w:val="15"/>
        </w:numPr>
        <w:spacing w:line="240" w:lineRule="auto"/>
        <w:jc w:val="both"/>
        <w:rPr>
          <w:rFonts w:ascii="Arial" w:hAnsi="Arial" w:cs="Arial"/>
          <w:sz w:val="20"/>
          <w:lang w:val="cs-CZ"/>
        </w:rPr>
      </w:pPr>
      <w:r w:rsidRPr="00945469">
        <w:rPr>
          <w:rFonts w:ascii="Arial" w:hAnsi="Arial" w:cs="Arial"/>
          <w:sz w:val="20"/>
          <w:lang w:val="cs-CZ"/>
        </w:rPr>
        <w:t xml:space="preserve">Kupující je povinen </w:t>
      </w:r>
      <w:r w:rsidR="004E3A72" w:rsidRPr="00945469">
        <w:rPr>
          <w:rFonts w:ascii="Arial" w:hAnsi="Arial" w:cs="Arial"/>
          <w:sz w:val="20"/>
          <w:lang w:val="cs-CZ"/>
        </w:rPr>
        <w:t>předmět koupě</w:t>
      </w:r>
      <w:r w:rsidR="00681D26" w:rsidRPr="00945469">
        <w:rPr>
          <w:rFonts w:ascii="Arial" w:hAnsi="Arial" w:cs="Arial"/>
          <w:sz w:val="20"/>
          <w:lang w:val="cs-CZ"/>
        </w:rPr>
        <w:t xml:space="preserve"> </w:t>
      </w:r>
      <w:r w:rsidRPr="00945469">
        <w:rPr>
          <w:rFonts w:ascii="Arial" w:hAnsi="Arial" w:cs="Arial"/>
          <w:sz w:val="20"/>
          <w:lang w:val="cs-CZ"/>
        </w:rPr>
        <w:t xml:space="preserve">při převzetí </w:t>
      </w:r>
      <w:r w:rsidR="008309ED" w:rsidRPr="00945469">
        <w:rPr>
          <w:rFonts w:ascii="Arial" w:hAnsi="Arial" w:cs="Arial"/>
          <w:sz w:val="20"/>
          <w:lang w:val="cs-CZ"/>
        </w:rPr>
        <w:t>prohlédnout, a pokud</w:t>
      </w:r>
      <w:r w:rsidRPr="00945469">
        <w:rPr>
          <w:rFonts w:ascii="Arial" w:hAnsi="Arial" w:cs="Arial"/>
          <w:sz w:val="20"/>
          <w:lang w:val="cs-CZ"/>
        </w:rPr>
        <w:t xml:space="preserve"> má </w:t>
      </w:r>
      <w:r w:rsidR="004E3A72" w:rsidRPr="00945469">
        <w:rPr>
          <w:rFonts w:ascii="Arial" w:hAnsi="Arial" w:cs="Arial"/>
          <w:sz w:val="20"/>
          <w:lang w:val="cs-CZ"/>
        </w:rPr>
        <w:t>předmět koupě</w:t>
      </w:r>
      <w:r w:rsidRPr="00945469">
        <w:rPr>
          <w:rFonts w:ascii="Arial" w:hAnsi="Arial" w:cs="Arial"/>
          <w:sz w:val="20"/>
          <w:lang w:val="cs-CZ"/>
        </w:rPr>
        <w:t xml:space="preserve"> vady, které jsou zjistitelné již při tomto převzetí, vady oznámit bez zbytečného odkladu prodávajícímu</w:t>
      </w:r>
      <w:r w:rsidR="008309ED" w:rsidRPr="00945469">
        <w:rPr>
          <w:rFonts w:ascii="Arial" w:hAnsi="Arial" w:cs="Arial"/>
          <w:sz w:val="20"/>
          <w:lang w:val="cs-CZ"/>
        </w:rPr>
        <w:t>.</w:t>
      </w:r>
    </w:p>
    <w:p w:rsidR="008309ED" w:rsidRPr="00945469" w:rsidRDefault="008309ED" w:rsidP="00AA6257">
      <w:pPr>
        <w:numPr>
          <w:ilvl w:val="0"/>
          <w:numId w:val="15"/>
        </w:numPr>
        <w:spacing w:line="240" w:lineRule="auto"/>
        <w:jc w:val="both"/>
        <w:rPr>
          <w:rFonts w:ascii="Arial" w:hAnsi="Arial" w:cs="Arial"/>
          <w:sz w:val="20"/>
          <w:lang w:val="cs-CZ"/>
        </w:rPr>
      </w:pPr>
      <w:r w:rsidRPr="00945469">
        <w:rPr>
          <w:rFonts w:ascii="Arial" w:hAnsi="Arial" w:cs="Arial"/>
          <w:sz w:val="20"/>
          <w:lang w:val="cs-CZ"/>
        </w:rPr>
        <w:t xml:space="preserve">Pokud dojde ke zjištění vad </w:t>
      </w:r>
      <w:r w:rsidR="0035299C" w:rsidRPr="00945469">
        <w:rPr>
          <w:rFonts w:ascii="Arial" w:hAnsi="Arial" w:cs="Arial"/>
          <w:sz w:val="20"/>
          <w:lang w:val="cs-CZ"/>
        </w:rPr>
        <w:t>po</w:t>
      </w:r>
      <w:r w:rsidR="00197772" w:rsidRPr="00945469">
        <w:rPr>
          <w:rFonts w:ascii="Arial" w:hAnsi="Arial" w:cs="Arial"/>
          <w:sz w:val="20"/>
          <w:lang w:val="cs-CZ"/>
        </w:rPr>
        <w:t xml:space="preserve"> převzetí předmětu koupě</w:t>
      </w:r>
      <w:r w:rsidRPr="00945469">
        <w:rPr>
          <w:rFonts w:ascii="Arial" w:hAnsi="Arial" w:cs="Arial"/>
          <w:sz w:val="20"/>
          <w:lang w:val="cs-CZ"/>
        </w:rPr>
        <w:t xml:space="preserve">, je kupující </w:t>
      </w:r>
      <w:r w:rsidR="0041027A" w:rsidRPr="00945469">
        <w:rPr>
          <w:rFonts w:ascii="Arial" w:hAnsi="Arial" w:cs="Arial"/>
          <w:sz w:val="20"/>
          <w:lang w:val="cs-CZ"/>
        </w:rPr>
        <w:t xml:space="preserve">povinen bez zbytečného odkladu </w:t>
      </w:r>
      <w:r w:rsidRPr="00945469">
        <w:rPr>
          <w:rFonts w:ascii="Arial" w:hAnsi="Arial" w:cs="Arial"/>
          <w:sz w:val="20"/>
          <w:lang w:val="cs-CZ"/>
        </w:rPr>
        <w:t>tyto vad</w:t>
      </w:r>
      <w:r w:rsidR="00DF2568" w:rsidRPr="00945469">
        <w:rPr>
          <w:rFonts w:ascii="Arial" w:hAnsi="Arial" w:cs="Arial"/>
          <w:sz w:val="20"/>
          <w:lang w:val="cs-CZ"/>
        </w:rPr>
        <w:t>y</w:t>
      </w:r>
      <w:r w:rsidR="001B7CD5" w:rsidRPr="00945469">
        <w:rPr>
          <w:rFonts w:ascii="Arial" w:hAnsi="Arial" w:cs="Arial"/>
          <w:sz w:val="20"/>
          <w:lang w:val="cs-CZ"/>
        </w:rPr>
        <w:t xml:space="preserve"> </w:t>
      </w:r>
      <w:r w:rsidR="0041027A" w:rsidRPr="00945469">
        <w:rPr>
          <w:rFonts w:ascii="Arial" w:hAnsi="Arial" w:cs="Arial"/>
          <w:sz w:val="20"/>
          <w:lang w:val="cs-CZ"/>
        </w:rPr>
        <w:t xml:space="preserve">písemně </w:t>
      </w:r>
      <w:r w:rsidRPr="00945469">
        <w:rPr>
          <w:rFonts w:ascii="Arial" w:hAnsi="Arial" w:cs="Arial"/>
          <w:sz w:val="20"/>
          <w:lang w:val="cs-CZ"/>
        </w:rPr>
        <w:t>oznámit prodávajícímu (reklamovat).</w:t>
      </w:r>
    </w:p>
    <w:p w:rsidR="008309ED" w:rsidRPr="00945469" w:rsidRDefault="008309ED" w:rsidP="00AA6257">
      <w:pPr>
        <w:numPr>
          <w:ilvl w:val="0"/>
          <w:numId w:val="15"/>
        </w:numPr>
        <w:spacing w:line="240" w:lineRule="auto"/>
        <w:jc w:val="both"/>
        <w:rPr>
          <w:rFonts w:ascii="Arial" w:hAnsi="Arial" w:cs="Arial"/>
          <w:sz w:val="20"/>
          <w:lang w:val="cs-CZ"/>
        </w:rPr>
      </w:pPr>
      <w:r w:rsidRPr="00945469">
        <w:rPr>
          <w:rFonts w:ascii="Arial" w:hAnsi="Arial" w:cs="Arial"/>
          <w:sz w:val="20"/>
          <w:lang w:val="cs-CZ"/>
        </w:rPr>
        <w:t xml:space="preserve">Prodávající je povinen bez zbytečného odkladu poté, co mu bude doručena reklamace vad kupujícím se k této reklamaci písemně vyjádřit. V písemném vyjádření prodávající uvede, zda vady uznává či nikoli. </w:t>
      </w:r>
    </w:p>
    <w:p w:rsidR="008309ED" w:rsidRPr="00945469" w:rsidRDefault="008309ED" w:rsidP="00AA6257">
      <w:pPr>
        <w:numPr>
          <w:ilvl w:val="0"/>
          <w:numId w:val="15"/>
        </w:numPr>
        <w:spacing w:line="240" w:lineRule="auto"/>
        <w:jc w:val="both"/>
        <w:rPr>
          <w:rFonts w:ascii="Arial" w:hAnsi="Arial" w:cs="Arial"/>
          <w:sz w:val="20"/>
          <w:lang w:val="cs-CZ"/>
        </w:rPr>
      </w:pPr>
      <w:r w:rsidRPr="00945469">
        <w:rPr>
          <w:rFonts w:ascii="Arial" w:hAnsi="Arial" w:cs="Arial"/>
          <w:sz w:val="20"/>
          <w:lang w:val="cs-CZ"/>
        </w:rPr>
        <w:t xml:space="preserve">Smluvní strany </w:t>
      </w:r>
      <w:r w:rsidR="0041027A" w:rsidRPr="00945469">
        <w:rPr>
          <w:rFonts w:ascii="Arial" w:hAnsi="Arial" w:cs="Arial"/>
          <w:sz w:val="20"/>
          <w:lang w:val="cs-CZ"/>
        </w:rPr>
        <w:t xml:space="preserve">se </w:t>
      </w:r>
      <w:r w:rsidRPr="00945469">
        <w:rPr>
          <w:rFonts w:ascii="Arial" w:hAnsi="Arial" w:cs="Arial"/>
          <w:sz w:val="20"/>
          <w:lang w:val="cs-CZ"/>
        </w:rPr>
        <w:t xml:space="preserve">dohodly, že za podstatné porušení smlouvy pokládají výskyt vad </w:t>
      </w:r>
      <w:r w:rsidR="004E3A72" w:rsidRPr="00945469">
        <w:rPr>
          <w:rFonts w:ascii="Arial" w:hAnsi="Arial" w:cs="Arial"/>
          <w:sz w:val="20"/>
          <w:lang w:val="cs-CZ"/>
        </w:rPr>
        <w:t>předmět</w:t>
      </w:r>
      <w:r w:rsidR="002F46CB" w:rsidRPr="00945469">
        <w:rPr>
          <w:rFonts w:ascii="Arial" w:hAnsi="Arial" w:cs="Arial"/>
          <w:sz w:val="20"/>
          <w:lang w:val="cs-CZ"/>
        </w:rPr>
        <w:t>u</w:t>
      </w:r>
      <w:r w:rsidR="004E3A72" w:rsidRPr="00945469">
        <w:rPr>
          <w:rFonts w:ascii="Arial" w:hAnsi="Arial" w:cs="Arial"/>
          <w:sz w:val="20"/>
          <w:lang w:val="cs-CZ"/>
        </w:rPr>
        <w:t xml:space="preserve"> koupě</w:t>
      </w:r>
      <w:r w:rsidRPr="00945469">
        <w:rPr>
          <w:rFonts w:ascii="Arial" w:hAnsi="Arial" w:cs="Arial"/>
          <w:sz w:val="20"/>
          <w:lang w:val="cs-CZ"/>
        </w:rPr>
        <w:t>, které zcela či zčásti znemožňuj</w:t>
      </w:r>
      <w:r w:rsidR="002F46CB" w:rsidRPr="00945469">
        <w:rPr>
          <w:rFonts w:ascii="Arial" w:hAnsi="Arial" w:cs="Arial"/>
          <w:sz w:val="20"/>
          <w:lang w:val="cs-CZ"/>
        </w:rPr>
        <w:t>í</w:t>
      </w:r>
      <w:r w:rsidRPr="00945469">
        <w:rPr>
          <w:rFonts w:ascii="Arial" w:hAnsi="Arial" w:cs="Arial"/>
          <w:sz w:val="20"/>
          <w:lang w:val="cs-CZ"/>
        </w:rPr>
        <w:t xml:space="preserve"> jeho užívání. Ostatní případy vadného </w:t>
      </w:r>
      <w:r w:rsidR="004E3A72" w:rsidRPr="00945469">
        <w:rPr>
          <w:rFonts w:ascii="Arial" w:hAnsi="Arial" w:cs="Arial"/>
          <w:sz w:val="20"/>
          <w:lang w:val="cs-CZ"/>
        </w:rPr>
        <w:t>předmět</w:t>
      </w:r>
      <w:r w:rsidR="00431249">
        <w:rPr>
          <w:rFonts w:ascii="Arial" w:hAnsi="Arial" w:cs="Arial"/>
          <w:sz w:val="20"/>
          <w:lang w:val="cs-CZ"/>
        </w:rPr>
        <w:t>u</w:t>
      </w:r>
      <w:r w:rsidR="004E3A72" w:rsidRPr="00945469">
        <w:rPr>
          <w:rFonts w:ascii="Arial" w:hAnsi="Arial" w:cs="Arial"/>
          <w:sz w:val="20"/>
          <w:lang w:val="cs-CZ"/>
        </w:rPr>
        <w:t xml:space="preserve"> koupě</w:t>
      </w:r>
      <w:r w:rsidRPr="00945469">
        <w:rPr>
          <w:rFonts w:ascii="Arial" w:hAnsi="Arial" w:cs="Arial"/>
          <w:sz w:val="20"/>
          <w:lang w:val="cs-CZ"/>
        </w:rPr>
        <w:t xml:space="preserve"> pokládají smluvní strany za nepodstatné porušení smlouvy.</w:t>
      </w:r>
    </w:p>
    <w:p w:rsidR="008309ED" w:rsidRPr="00945469" w:rsidRDefault="008309ED" w:rsidP="00AA6257">
      <w:pPr>
        <w:numPr>
          <w:ilvl w:val="0"/>
          <w:numId w:val="15"/>
        </w:numPr>
        <w:spacing w:line="240" w:lineRule="auto"/>
        <w:jc w:val="both"/>
        <w:rPr>
          <w:rFonts w:ascii="Arial" w:hAnsi="Arial" w:cs="Arial"/>
          <w:sz w:val="20"/>
          <w:lang w:val="cs-CZ"/>
        </w:rPr>
      </w:pPr>
      <w:r w:rsidRPr="00945469">
        <w:rPr>
          <w:rFonts w:ascii="Arial" w:hAnsi="Arial" w:cs="Arial"/>
          <w:sz w:val="20"/>
          <w:lang w:val="cs-CZ"/>
        </w:rPr>
        <w:t>Prodávající za vady neodpovídá, jestliže byly p</w:t>
      </w:r>
      <w:r w:rsidR="00026A9A" w:rsidRPr="00945469">
        <w:rPr>
          <w:rFonts w:ascii="Arial" w:hAnsi="Arial" w:cs="Arial"/>
          <w:sz w:val="20"/>
          <w:lang w:val="cs-CZ"/>
        </w:rPr>
        <w:t>o</w:t>
      </w:r>
      <w:r w:rsidR="002F46CB" w:rsidRPr="00945469">
        <w:rPr>
          <w:rFonts w:ascii="Arial" w:hAnsi="Arial" w:cs="Arial"/>
          <w:sz w:val="20"/>
          <w:lang w:val="cs-CZ"/>
        </w:rPr>
        <w:t xml:space="preserve"> </w:t>
      </w:r>
      <w:r w:rsidR="00026A9A" w:rsidRPr="00945469">
        <w:rPr>
          <w:rFonts w:ascii="Arial" w:hAnsi="Arial" w:cs="Arial"/>
          <w:sz w:val="20"/>
          <w:lang w:val="cs-CZ"/>
        </w:rPr>
        <w:t>do</w:t>
      </w:r>
      <w:r w:rsidRPr="00945469">
        <w:rPr>
          <w:rFonts w:ascii="Arial" w:hAnsi="Arial" w:cs="Arial"/>
          <w:sz w:val="20"/>
          <w:lang w:val="cs-CZ"/>
        </w:rPr>
        <w:t xml:space="preserve">dání </w:t>
      </w:r>
      <w:r w:rsidR="004E3A72" w:rsidRPr="00945469">
        <w:rPr>
          <w:rFonts w:ascii="Arial" w:hAnsi="Arial" w:cs="Arial"/>
          <w:sz w:val="20"/>
          <w:lang w:val="cs-CZ"/>
        </w:rPr>
        <w:t>předmět</w:t>
      </w:r>
      <w:r w:rsidR="002F46CB" w:rsidRPr="00945469">
        <w:rPr>
          <w:rFonts w:ascii="Arial" w:hAnsi="Arial" w:cs="Arial"/>
          <w:sz w:val="20"/>
          <w:lang w:val="cs-CZ"/>
        </w:rPr>
        <w:t>u</w:t>
      </w:r>
      <w:r w:rsidR="004E3A72" w:rsidRPr="00945469">
        <w:rPr>
          <w:rFonts w:ascii="Arial" w:hAnsi="Arial" w:cs="Arial"/>
          <w:sz w:val="20"/>
          <w:lang w:val="cs-CZ"/>
        </w:rPr>
        <w:t xml:space="preserve"> koupě</w:t>
      </w:r>
      <w:r w:rsidRPr="00945469">
        <w:rPr>
          <w:rFonts w:ascii="Arial" w:hAnsi="Arial" w:cs="Arial"/>
          <w:sz w:val="20"/>
          <w:lang w:val="cs-CZ"/>
        </w:rPr>
        <w:t xml:space="preserve"> způsobeny kupujícím nebo vnějšími událostmi, za které prodávající neodpovídá.</w:t>
      </w:r>
    </w:p>
    <w:p w:rsidR="0069010D" w:rsidRPr="00945469" w:rsidRDefault="0069010D" w:rsidP="00A65322">
      <w:pPr>
        <w:pStyle w:val="Zpat"/>
        <w:tabs>
          <w:tab w:val="clear" w:pos="4819"/>
          <w:tab w:val="clear" w:pos="9071"/>
          <w:tab w:val="left" w:pos="426"/>
        </w:tabs>
        <w:spacing w:line="240" w:lineRule="auto"/>
        <w:ind w:left="1" w:firstLine="0"/>
        <w:jc w:val="both"/>
        <w:rPr>
          <w:rFonts w:ascii="Arial" w:hAnsi="Arial" w:cs="Arial"/>
          <w:sz w:val="20"/>
          <w:lang w:val="cs-CZ"/>
        </w:rPr>
      </w:pPr>
    </w:p>
    <w:p w:rsidR="00776893" w:rsidRPr="00945469" w:rsidRDefault="00776893" w:rsidP="00956E7F">
      <w:pPr>
        <w:pStyle w:val="Nadpis1"/>
        <w:keepNext/>
        <w:keepLines/>
        <w:numPr>
          <w:ilvl w:val="0"/>
          <w:numId w:val="1"/>
        </w:numPr>
        <w:tabs>
          <w:tab w:val="clear" w:pos="426"/>
        </w:tabs>
        <w:overflowPunct w:val="0"/>
        <w:autoSpaceDE w:val="0"/>
        <w:autoSpaceDN w:val="0"/>
        <w:adjustRightInd w:val="0"/>
        <w:spacing w:before="240" w:after="120" w:line="240" w:lineRule="auto"/>
        <w:jc w:val="left"/>
        <w:textAlignment w:val="baseline"/>
        <w:rPr>
          <w:rFonts w:ascii="Arial" w:hAnsi="Arial" w:cs="Arial"/>
          <w:bCs/>
          <w:caps/>
          <w:sz w:val="28"/>
          <w:szCs w:val="28"/>
          <w:lang w:val="cs-CZ"/>
        </w:rPr>
      </w:pPr>
      <w:r w:rsidRPr="00945469">
        <w:rPr>
          <w:rFonts w:ascii="Arial" w:hAnsi="Arial" w:cs="Arial"/>
          <w:bCs/>
          <w:caps/>
          <w:sz w:val="28"/>
          <w:szCs w:val="28"/>
          <w:lang w:val="cs-CZ"/>
        </w:rPr>
        <w:t>Smluvní pokuty</w:t>
      </w:r>
    </w:p>
    <w:p w:rsidR="00776893" w:rsidRPr="00945469" w:rsidRDefault="00776893" w:rsidP="00956E7F">
      <w:pPr>
        <w:numPr>
          <w:ilvl w:val="0"/>
          <w:numId w:val="13"/>
        </w:numPr>
        <w:spacing w:line="240" w:lineRule="auto"/>
        <w:jc w:val="both"/>
        <w:rPr>
          <w:rFonts w:ascii="Arial" w:hAnsi="Arial" w:cs="Arial"/>
          <w:sz w:val="20"/>
          <w:lang w:val="cs-CZ"/>
        </w:rPr>
      </w:pPr>
      <w:r w:rsidRPr="00945469">
        <w:rPr>
          <w:rFonts w:ascii="Arial" w:hAnsi="Arial" w:cs="Arial"/>
          <w:sz w:val="20"/>
          <w:lang w:val="cs-CZ"/>
        </w:rPr>
        <w:t xml:space="preserve">V případě, že bude kupující v prodlení se zaplacením faktury, zaplatí </w:t>
      </w:r>
      <w:r w:rsidR="00950131" w:rsidRPr="00945469">
        <w:rPr>
          <w:rFonts w:ascii="Arial" w:hAnsi="Arial" w:cs="Arial"/>
          <w:sz w:val="20"/>
          <w:lang w:val="cs-CZ"/>
        </w:rPr>
        <w:t>prodávajícímu smluvní pokutu ve </w:t>
      </w:r>
      <w:r w:rsidRPr="00945469">
        <w:rPr>
          <w:rFonts w:ascii="Arial" w:hAnsi="Arial" w:cs="Arial"/>
          <w:sz w:val="20"/>
          <w:lang w:val="cs-CZ"/>
        </w:rPr>
        <w:t xml:space="preserve">výši </w:t>
      </w:r>
      <w:r w:rsidRPr="003B3FED">
        <w:rPr>
          <w:rFonts w:ascii="Arial" w:hAnsi="Arial" w:cs="Arial"/>
          <w:sz w:val="20"/>
          <w:lang w:val="cs-CZ"/>
        </w:rPr>
        <w:t>0,</w:t>
      </w:r>
      <w:r w:rsidR="00362973">
        <w:rPr>
          <w:rFonts w:ascii="Arial" w:hAnsi="Arial" w:cs="Arial"/>
          <w:sz w:val="20"/>
          <w:lang w:val="cs-CZ"/>
        </w:rPr>
        <w:t>0</w:t>
      </w:r>
      <w:r w:rsidRPr="003B3FED">
        <w:rPr>
          <w:rFonts w:ascii="Arial" w:hAnsi="Arial" w:cs="Arial"/>
          <w:sz w:val="20"/>
          <w:lang w:val="cs-CZ"/>
        </w:rPr>
        <w:t>5</w:t>
      </w:r>
      <w:r w:rsidR="00F60D4C">
        <w:rPr>
          <w:rFonts w:ascii="Arial" w:hAnsi="Arial" w:cs="Arial"/>
          <w:sz w:val="20"/>
          <w:lang w:val="cs-CZ"/>
        </w:rPr>
        <w:t xml:space="preserve"> </w:t>
      </w:r>
      <w:r w:rsidRPr="003B3FED">
        <w:rPr>
          <w:rFonts w:ascii="Arial" w:hAnsi="Arial" w:cs="Arial"/>
          <w:sz w:val="20"/>
          <w:lang w:val="cs-CZ"/>
        </w:rPr>
        <w:t>%</w:t>
      </w:r>
      <w:r w:rsidRPr="00945469">
        <w:rPr>
          <w:rFonts w:ascii="Arial" w:hAnsi="Arial" w:cs="Arial"/>
          <w:sz w:val="20"/>
          <w:lang w:val="cs-CZ"/>
        </w:rPr>
        <w:t xml:space="preserve"> z nezaplacené částky faktury za každý den prodlení.</w:t>
      </w:r>
      <w:r w:rsidR="00362973">
        <w:rPr>
          <w:rFonts w:ascii="Arial" w:hAnsi="Arial" w:cs="Arial"/>
          <w:sz w:val="20"/>
          <w:lang w:val="cs-CZ"/>
        </w:rPr>
        <w:t xml:space="preserve"> V případě prodlení s dodáním předmětu koupě ze strany prodávajícího, zaplatí kupujícímu smluvní pokutu ve výši 0,05</w:t>
      </w:r>
      <w:r w:rsidR="00F60D4C">
        <w:rPr>
          <w:rFonts w:ascii="Arial" w:hAnsi="Arial" w:cs="Arial"/>
          <w:sz w:val="20"/>
          <w:lang w:val="cs-CZ"/>
        </w:rPr>
        <w:t xml:space="preserve"> </w:t>
      </w:r>
      <w:r w:rsidR="00362973">
        <w:rPr>
          <w:rFonts w:ascii="Arial" w:hAnsi="Arial" w:cs="Arial"/>
          <w:sz w:val="20"/>
          <w:lang w:val="cs-CZ"/>
        </w:rPr>
        <w:t>% z ceny předmětu koupě bez DPH za každý den prodlení.</w:t>
      </w:r>
    </w:p>
    <w:p w:rsidR="00CB2DD8" w:rsidRPr="00945469" w:rsidRDefault="00CB2DD8" w:rsidP="00BC64A9">
      <w:pPr>
        <w:pStyle w:val="Zpat"/>
        <w:tabs>
          <w:tab w:val="clear" w:pos="4819"/>
          <w:tab w:val="clear" w:pos="9071"/>
          <w:tab w:val="left" w:pos="426"/>
        </w:tabs>
        <w:spacing w:line="240" w:lineRule="auto"/>
        <w:ind w:left="0" w:firstLine="0"/>
        <w:jc w:val="both"/>
        <w:rPr>
          <w:rFonts w:ascii="Arial" w:hAnsi="Arial" w:cs="Arial"/>
          <w:sz w:val="20"/>
          <w:lang w:val="cs-CZ"/>
        </w:rPr>
      </w:pPr>
    </w:p>
    <w:p w:rsidR="004C7547" w:rsidRPr="00945469" w:rsidRDefault="004C7547" w:rsidP="00956E7F">
      <w:pPr>
        <w:pStyle w:val="Nadpis1"/>
        <w:keepNext/>
        <w:keepLines/>
        <w:numPr>
          <w:ilvl w:val="0"/>
          <w:numId w:val="1"/>
        </w:numPr>
        <w:tabs>
          <w:tab w:val="clear" w:pos="360"/>
          <w:tab w:val="clear" w:pos="426"/>
        </w:tabs>
        <w:overflowPunct w:val="0"/>
        <w:autoSpaceDE w:val="0"/>
        <w:autoSpaceDN w:val="0"/>
        <w:adjustRightInd w:val="0"/>
        <w:spacing w:before="240" w:after="120" w:line="240" w:lineRule="auto"/>
        <w:jc w:val="left"/>
        <w:textAlignment w:val="baseline"/>
        <w:rPr>
          <w:rFonts w:ascii="Arial" w:hAnsi="Arial" w:cs="Arial"/>
          <w:bCs/>
          <w:caps/>
          <w:sz w:val="28"/>
          <w:szCs w:val="28"/>
          <w:lang w:val="cs-CZ"/>
        </w:rPr>
      </w:pPr>
      <w:bookmarkStart w:id="24" w:name="_Toc425035521"/>
      <w:bookmarkStart w:id="25" w:name="_Toc450539523"/>
      <w:bookmarkStart w:id="26" w:name="_Toc465650013"/>
      <w:bookmarkStart w:id="27" w:name="_Toc90278320"/>
      <w:r w:rsidRPr="00945469">
        <w:rPr>
          <w:rFonts w:ascii="Arial" w:hAnsi="Arial" w:cs="Arial"/>
          <w:bCs/>
          <w:caps/>
          <w:sz w:val="28"/>
          <w:szCs w:val="28"/>
          <w:lang w:val="cs-CZ"/>
        </w:rPr>
        <w:t>ŘEŠENÍ SPORŮ</w:t>
      </w:r>
      <w:bookmarkEnd w:id="24"/>
      <w:bookmarkEnd w:id="25"/>
      <w:bookmarkEnd w:id="26"/>
      <w:bookmarkEnd w:id="27"/>
    </w:p>
    <w:p w:rsidR="003B3FED" w:rsidRDefault="002E28C5" w:rsidP="00945469">
      <w:pPr>
        <w:numPr>
          <w:ilvl w:val="0"/>
          <w:numId w:val="5"/>
        </w:numPr>
        <w:spacing w:line="240" w:lineRule="auto"/>
        <w:ind w:left="360"/>
        <w:jc w:val="both"/>
        <w:rPr>
          <w:rFonts w:ascii="Arial" w:hAnsi="Arial" w:cs="Arial"/>
          <w:sz w:val="20"/>
          <w:lang w:val="cs-CZ"/>
        </w:rPr>
      </w:pPr>
      <w:r w:rsidRPr="00945469">
        <w:rPr>
          <w:rFonts w:ascii="Arial" w:hAnsi="Arial" w:cs="Arial"/>
          <w:sz w:val="20"/>
          <w:lang w:val="cs-CZ"/>
        </w:rPr>
        <w:t>Prodávající i kupující</w:t>
      </w:r>
      <w:r w:rsidR="004C7547" w:rsidRPr="00945469">
        <w:rPr>
          <w:rFonts w:ascii="Arial" w:hAnsi="Arial" w:cs="Arial"/>
          <w:sz w:val="20"/>
          <w:lang w:val="cs-CZ"/>
        </w:rPr>
        <w:t xml:space="preserve"> vynaloží veškeré úsilí, aby všechny s</w:t>
      </w:r>
      <w:r w:rsidR="004718D2" w:rsidRPr="00945469">
        <w:rPr>
          <w:rFonts w:ascii="Arial" w:hAnsi="Arial" w:cs="Arial"/>
          <w:sz w:val="20"/>
          <w:lang w:val="cs-CZ"/>
        </w:rPr>
        <w:t>pory, které případně vyplynou z </w:t>
      </w:r>
      <w:r w:rsidR="004C7547" w:rsidRPr="00945469">
        <w:rPr>
          <w:rFonts w:ascii="Arial" w:hAnsi="Arial" w:cs="Arial"/>
          <w:sz w:val="20"/>
          <w:lang w:val="cs-CZ"/>
        </w:rPr>
        <w:t xml:space="preserve">této smlouvy nebo v souvislosti s ní, byly urovnány především oboustrannou dohodou. </w:t>
      </w:r>
    </w:p>
    <w:p w:rsidR="00756C8A" w:rsidRDefault="00756C8A" w:rsidP="00756C8A">
      <w:pPr>
        <w:spacing w:line="240" w:lineRule="auto"/>
        <w:ind w:left="0" w:firstLine="0"/>
        <w:jc w:val="both"/>
        <w:rPr>
          <w:rFonts w:ascii="Arial" w:hAnsi="Arial" w:cs="Arial"/>
          <w:sz w:val="20"/>
          <w:lang w:val="cs-CZ"/>
        </w:rPr>
      </w:pPr>
    </w:p>
    <w:p w:rsidR="00431CB5" w:rsidRPr="00945469" w:rsidRDefault="00431CB5" w:rsidP="00945469">
      <w:pPr>
        <w:pStyle w:val="Nadpis1"/>
        <w:keepNext/>
        <w:keepLines/>
        <w:numPr>
          <w:ilvl w:val="0"/>
          <w:numId w:val="1"/>
        </w:numPr>
        <w:tabs>
          <w:tab w:val="clear" w:pos="426"/>
        </w:tabs>
        <w:overflowPunct w:val="0"/>
        <w:autoSpaceDE w:val="0"/>
        <w:autoSpaceDN w:val="0"/>
        <w:adjustRightInd w:val="0"/>
        <w:spacing w:before="240" w:after="120" w:line="240" w:lineRule="auto"/>
        <w:jc w:val="both"/>
        <w:textAlignment w:val="baseline"/>
        <w:rPr>
          <w:rFonts w:ascii="Arial" w:hAnsi="Arial" w:cs="Arial"/>
          <w:bCs/>
          <w:caps/>
          <w:sz w:val="28"/>
          <w:szCs w:val="28"/>
          <w:lang w:val="cs-CZ"/>
        </w:rPr>
      </w:pPr>
      <w:r w:rsidRPr="00945469">
        <w:rPr>
          <w:rFonts w:ascii="Arial" w:hAnsi="Arial" w:cs="Arial"/>
          <w:bCs/>
          <w:caps/>
          <w:sz w:val="28"/>
          <w:szCs w:val="28"/>
          <w:lang w:val="cs-CZ"/>
        </w:rPr>
        <w:t>Závěrečná ustanovení</w:t>
      </w:r>
    </w:p>
    <w:p w:rsidR="002E28C5" w:rsidRPr="00945469" w:rsidRDefault="002E28C5" w:rsidP="002129FE">
      <w:pPr>
        <w:numPr>
          <w:ilvl w:val="1"/>
          <w:numId w:val="17"/>
        </w:numPr>
        <w:spacing w:line="240" w:lineRule="auto"/>
        <w:ind w:left="360"/>
        <w:jc w:val="both"/>
        <w:rPr>
          <w:rFonts w:ascii="Arial" w:hAnsi="Arial" w:cs="Arial"/>
          <w:sz w:val="20"/>
          <w:lang w:val="cs-CZ"/>
        </w:rPr>
      </w:pPr>
      <w:r w:rsidRPr="00945469">
        <w:rPr>
          <w:rFonts w:ascii="Arial" w:hAnsi="Arial" w:cs="Arial"/>
          <w:sz w:val="20"/>
          <w:lang w:val="cs-CZ"/>
        </w:rPr>
        <w:t>Smlouva nabývá platnosti v den podpisu poslední ze smluvních stran</w:t>
      </w:r>
      <w:r w:rsidR="00251780">
        <w:rPr>
          <w:rFonts w:ascii="Arial" w:hAnsi="Arial" w:cs="Arial"/>
          <w:sz w:val="20"/>
          <w:lang w:val="cs-CZ"/>
        </w:rPr>
        <w:t xml:space="preserve"> a účinnosti okamžikem uveřejnění v registru smluv</w:t>
      </w:r>
      <w:r w:rsidRPr="00945469">
        <w:rPr>
          <w:rFonts w:ascii="Arial" w:hAnsi="Arial" w:cs="Arial"/>
          <w:sz w:val="20"/>
          <w:lang w:val="cs-CZ"/>
        </w:rPr>
        <w:t xml:space="preserve"> Vyhotovuje se ve </w:t>
      </w:r>
      <w:r w:rsidR="001C7F9C">
        <w:rPr>
          <w:rFonts w:ascii="Arial" w:hAnsi="Arial" w:cs="Arial"/>
          <w:sz w:val="20"/>
          <w:lang w:val="cs-CZ"/>
        </w:rPr>
        <w:t>dvou</w:t>
      </w:r>
      <w:r w:rsidRPr="00945469">
        <w:rPr>
          <w:rFonts w:ascii="Arial" w:hAnsi="Arial" w:cs="Arial"/>
          <w:sz w:val="20"/>
          <w:lang w:val="cs-CZ"/>
        </w:rPr>
        <w:t xml:space="preserve"> výtiscích s platností originálu, vždy po </w:t>
      </w:r>
      <w:r w:rsidR="001C7F9C">
        <w:rPr>
          <w:rFonts w:ascii="Arial" w:hAnsi="Arial" w:cs="Arial"/>
          <w:sz w:val="20"/>
          <w:lang w:val="cs-CZ"/>
        </w:rPr>
        <w:t>jedné</w:t>
      </w:r>
      <w:r w:rsidRPr="00945469">
        <w:rPr>
          <w:rFonts w:ascii="Arial" w:hAnsi="Arial" w:cs="Arial"/>
          <w:sz w:val="20"/>
          <w:lang w:val="cs-CZ"/>
        </w:rPr>
        <w:t xml:space="preserve"> pro každou ze</w:t>
      </w:r>
      <w:r w:rsidR="001C7F9C">
        <w:rPr>
          <w:rFonts w:ascii="Arial" w:hAnsi="Arial" w:cs="Arial"/>
          <w:sz w:val="20"/>
          <w:lang w:val="cs-CZ"/>
        </w:rPr>
        <w:t> </w:t>
      </w:r>
      <w:r w:rsidRPr="00945469">
        <w:rPr>
          <w:rFonts w:ascii="Arial" w:hAnsi="Arial" w:cs="Arial"/>
          <w:sz w:val="20"/>
          <w:lang w:val="cs-CZ"/>
        </w:rPr>
        <w:t>smluvních stran.</w:t>
      </w:r>
    </w:p>
    <w:p w:rsidR="002129FE" w:rsidRPr="00500643" w:rsidRDefault="002129FE" w:rsidP="002129FE">
      <w:pPr>
        <w:numPr>
          <w:ilvl w:val="1"/>
          <w:numId w:val="17"/>
        </w:numPr>
        <w:spacing w:line="240" w:lineRule="auto"/>
        <w:ind w:left="360"/>
        <w:jc w:val="both"/>
        <w:rPr>
          <w:rFonts w:ascii="Arial" w:hAnsi="Arial" w:cs="Arial"/>
          <w:sz w:val="20"/>
          <w:lang w:val="cs-CZ"/>
        </w:rPr>
      </w:pPr>
      <w:r w:rsidRPr="00500643">
        <w:rPr>
          <w:rFonts w:ascii="Arial" w:hAnsi="Arial" w:cs="Arial"/>
          <w:sz w:val="20"/>
          <w:lang w:val="cs-CZ"/>
        </w:rPr>
        <w:t>Tuto smlouvu lze měnit, doplnit nebo zrušit pouze písemnými průběžně číslovanými smluvními dodatky, jež musí být jako takové označeny a podepsány oběma účastníky smlouvy. Tyto dodatky podléhají témuž smluvnímu režimu jako tato smlouva a stanou se její součástí. Smluvní strany neakceptují právní jednání protistrany učiněné elektronicky nebo jinými technickými prostředky. Smluvní strany vylučují přijetí nabídky s dodatkem nebo odchylkou.</w:t>
      </w:r>
    </w:p>
    <w:p w:rsidR="00FA1C39" w:rsidRPr="00945469" w:rsidRDefault="00FA1C39" w:rsidP="00945469">
      <w:pPr>
        <w:numPr>
          <w:ilvl w:val="1"/>
          <w:numId w:val="17"/>
        </w:numPr>
        <w:spacing w:line="240" w:lineRule="auto"/>
        <w:ind w:left="360"/>
        <w:jc w:val="both"/>
        <w:rPr>
          <w:rFonts w:ascii="Arial" w:hAnsi="Arial" w:cs="Arial"/>
          <w:sz w:val="20"/>
          <w:lang w:val="cs-CZ"/>
        </w:rPr>
      </w:pPr>
      <w:r w:rsidRPr="00945469">
        <w:rPr>
          <w:rFonts w:ascii="Arial" w:hAnsi="Arial" w:cs="Arial"/>
          <w:sz w:val="20"/>
          <w:lang w:val="cs-CZ"/>
        </w:rPr>
        <w:t>Na vztahy mezi účastníky, které nejsou touto smlouvou výslovně výše upraveny, se uplatní obecný právní režim podle platných ustanovení zákona č.89/2012</w:t>
      </w:r>
      <w:r w:rsidR="004D0B1B" w:rsidRPr="00945469">
        <w:rPr>
          <w:rFonts w:ascii="Arial" w:hAnsi="Arial" w:cs="Arial"/>
          <w:sz w:val="20"/>
          <w:lang w:val="cs-CZ"/>
        </w:rPr>
        <w:t xml:space="preserve"> Sb.</w:t>
      </w:r>
      <w:r w:rsidRPr="00945469">
        <w:rPr>
          <w:rFonts w:ascii="Arial" w:hAnsi="Arial" w:cs="Arial"/>
          <w:sz w:val="20"/>
          <w:lang w:val="cs-CZ"/>
        </w:rPr>
        <w:t>, občanského zákoníku.</w:t>
      </w:r>
    </w:p>
    <w:p w:rsidR="00BE19A1" w:rsidRDefault="00BE19A1" w:rsidP="002C25F8">
      <w:pPr>
        <w:numPr>
          <w:ilvl w:val="1"/>
          <w:numId w:val="17"/>
        </w:numPr>
        <w:spacing w:line="240" w:lineRule="auto"/>
        <w:ind w:left="360"/>
        <w:jc w:val="both"/>
        <w:rPr>
          <w:rFonts w:ascii="Arial" w:hAnsi="Arial" w:cs="Arial"/>
          <w:sz w:val="20"/>
          <w:lang w:val="cs-CZ"/>
        </w:rPr>
      </w:pPr>
      <w:r w:rsidRPr="00945469">
        <w:rPr>
          <w:rFonts w:ascii="Arial" w:hAnsi="Arial" w:cs="Arial"/>
          <w:sz w:val="20"/>
          <w:lang w:val="cs-CZ"/>
        </w:rPr>
        <w:t>Smluvní strany potvrzují níže připojenými podpisy, že si smlouvu přečetly, že smlouva vyjadřuje jejich pravou a svobodnou vůli a že není uzavírána v tísni, pod nátlakem či za jinak jednostranně výhodných podmínek.</w:t>
      </w:r>
    </w:p>
    <w:p w:rsidR="00362973" w:rsidRPr="00AF31DE" w:rsidRDefault="00362973" w:rsidP="00AF31DE">
      <w:pPr>
        <w:numPr>
          <w:ilvl w:val="1"/>
          <w:numId w:val="17"/>
        </w:numPr>
        <w:spacing w:line="240" w:lineRule="auto"/>
        <w:ind w:left="360"/>
        <w:jc w:val="both"/>
        <w:rPr>
          <w:rFonts w:ascii="Arial" w:hAnsi="Arial" w:cs="Arial"/>
          <w:sz w:val="20"/>
          <w:lang w:val="cs-CZ"/>
        </w:rPr>
      </w:pPr>
      <w:r w:rsidRPr="00AF31DE">
        <w:rPr>
          <w:rFonts w:ascii="Arial" w:hAnsi="Arial" w:cs="Arial"/>
          <w:sz w:val="20"/>
          <w:lang w:val="cs-CZ"/>
        </w:rPr>
        <w:t>Smluvní strany souhlasí s uveřejněním této smlouvy v registru smluv podle zákona č. 340/2015 Sb., o</w:t>
      </w:r>
      <w:r w:rsidR="00563492">
        <w:rPr>
          <w:rFonts w:ascii="Arial" w:hAnsi="Arial" w:cs="Arial"/>
          <w:sz w:val="20"/>
          <w:lang w:val="cs-CZ"/>
        </w:rPr>
        <w:t> </w:t>
      </w:r>
      <w:r w:rsidRPr="00AF31DE">
        <w:rPr>
          <w:rFonts w:ascii="Arial" w:hAnsi="Arial" w:cs="Arial"/>
          <w:sz w:val="20"/>
          <w:lang w:val="cs-CZ"/>
        </w:rPr>
        <w:t>registru smluv, které zajistí ČVUT v Praze;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rsidR="00362973" w:rsidRDefault="00362973" w:rsidP="00AF31DE">
      <w:pPr>
        <w:spacing w:line="240" w:lineRule="auto"/>
        <w:ind w:left="360" w:firstLine="0"/>
        <w:jc w:val="both"/>
        <w:rPr>
          <w:rFonts w:ascii="Arial" w:hAnsi="Arial" w:cs="Arial"/>
          <w:sz w:val="20"/>
          <w:lang w:val="cs-CZ"/>
        </w:rPr>
      </w:pPr>
    </w:p>
    <w:p w:rsidR="00A65322" w:rsidRPr="00945469" w:rsidRDefault="00A65322" w:rsidP="00A65322">
      <w:pPr>
        <w:spacing w:before="0" w:line="240" w:lineRule="auto"/>
        <w:rPr>
          <w:rFonts w:ascii="Arial" w:hAnsi="Arial" w:cs="Arial"/>
          <w:sz w:val="20"/>
          <w:lang w:val="cs-CZ"/>
        </w:rPr>
      </w:pPr>
    </w:p>
    <w:p w:rsidR="00431CB5" w:rsidRPr="00945469" w:rsidRDefault="00431CB5" w:rsidP="00A65322">
      <w:pPr>
        <w:spacing w:before="0" w:line="240" w:lineRule="auto"/>
        <w:rPr>
          <w:rFonts w:ascii="Arial" w:hAnsi="Arial" w:cs="Arial"/>
          <w:sz w:val="20"/>
          <w:lang w:val="cs-CZ"/>
        </w:rPr>
      </w:pPr>
      <w:r w:rsidRPr="00945469">
        <w:rPr>
          <w:rFonts w:ascii="Arial" w:hAnsi="Arial" w:cs="Arial"/>
          <w:sz w:val="20"/>
          <w:lang w:val="cs-CZ"/>
        </w:rPr>
        <w:t>V .......</w:t>
      </w:r>
      <w:r w:rsidR="00552873" w:rsidRPr="00945469">
        <w:rPr>
          <w:rFonts w:ascii="Arial" w:hAnsi="Arial" w:cs="Arial"/>
          <w:sz w:val="20"/>
          <w:lang w:val="cs-CZ"/>
        </w:rPr>
        <w:t>...........</w:t>
      </w:r>
      <w:r w:rsidRPr="00945469">
        <w:rPr>
          <w:rFonts w:ascii="Arial" w:hAnsi="Arial" w:cs="Arial"/>
          <w:sz w:val="20"/>
          <w:lang w:val="cs-CZ"/>
        </w:rPr>
        <w:t>..... dne ...................</w:t>
      </w:r>
      <w:r w:rsidRPr="00945469">
        <w:rPr>
          <w:rFonts w:ascii="Arial" w:hAnsi="Arial" w:cs="Arial"/>
          <w:sz w:val="20"/>
          <w:lang w:val="cs-CZ"/>
        </w:rPr>
        <w:tab/>
      </w:r>
      <w:r w:rsidR="00552873" w:rsidRPr="00945469">
        <w:rPr>
          <w:rFonts w:ascii="Arial" w:hAnsi="Arial" w:cs="Arial"/>
          <w:sz w:val="20"/>
          <w:lang w:val="cs-CZ"/>
        </w:rPr>
        <w:tab/>
      </w:r>
      <w:r w:rsidR="00552873" w:rsidRPr="00945469">
        <w:rPr>
          <w:rFonts w:ascii="Arial" w:hAnsi="Arial" w:cs="Arial"/>
          <w:sz w:val="20"/>
          <w:lang w:val="cs-CZ"/>
        </w:rPr>
        <w:tab/>
      </w:r>
      <w:r w:rsidRPr="00945469">
        <w:rPr>
          <w:rFonts w:ascii="Arial" w:hAnsi="Arial" w:cs="Arial"/>
          <w:sz w:val="20"/>
          <w:lang w:val="cs-CZ"/>
        </w:rPr>
        <w:t>V Praze dne ...................</w:t>
      </w:r>
    </w:p>
    <w:p w:rsidR="00431CB5" w:rsidRPr="00945469" w:rsidRDefault="00431CB5" w:rsidP="00A65322">
      <w:pPr>
        <w:spacing w:before="0" w:line="240" w:lineRule="auto"/>
        <w:rPr>
          <w:rFonts w:ascii="Arial" w:hAnsi="Arial" w:cs="Arial"/>
          <w:sz w:val="20"/>
          <w:lang w:val="cs-CZ"/>
        </w:rPr>
      </w:pPr>
    </w:p>
    <w:p w:rsidR="00552873" w:rsidRPr="00945469" w:rsidRDefault="00552873" w:rsidP="00A65322">
      <w:pPr>
        <w:spacing w:before="0" w:line="240" w:lineRule="auto"/>
        <w:rPr>
          <w:rFonts w:ascii="Arial" w:hAnsi="Arial" w:cs="Arial"/>
          <w:sz w:val="20"/>
          <w:lang w:val="cs-CZ"/>
        </w:rPr>
      </w:pPr>
    </w:p>
    <w:p w:rsidR="00431CB5" w:rsidRPr="00945469" w:rsidRDefault="00431CB5" w:rsidP="00A65322">
      <w:pPr>
        <w:spacing w:before="0" w:line="240" w:lineRule="auto"/>
        <w:rPr>
          <w:rFonts w:ascii="Arial" w:hAnsi="Arial" w:cs="Arial"/>
          <w:sz w:val="20"/>
          <w:lang w:val="cs-CZ"/>
        </w:rPr>
      </w:pPr>
      <w:r w:rsidRPr="00945469">
        <w:rPr>
          <w:rFonts w:ascii="Arial" w:hAnsi="Arial" w:cs="Arial"/>
          <w:sz w:val="20"/>
          <w:lang w:val="cs-CZ"/>
        </w:rPr>
        <w:t>Za</w:t>
      </w:r>
      <w:r w:rsidR="004C5C8F" w:rsidRPr="00945469">
        <w:rPr>
          <w:rFonts w:ascii="Arial" w:hAnsi="Arial" w:cs="Arial"/>
          <w:sz w:val="20"/>
          <w:lang w:val="cs-CZ"/>
        </w:rPr>
        <w:t xml:space="preserve"> kupujícího</w:t>
      </w:r>
      <w:r w:rsidRPr="00945469">
        <w:rPr>
          <w:rFonts w:ascii="Arial" w:hAnsi="Arial" w:cs="Arial"/>
          <w:sz w:val="20"/>
          <w:lang w:val="cs-CZ"/>
        </w:rPr>
        <w:t>:</w:t>
      </w:r>
      <w:r w:rsidRPr="00945469">
        <w:rPr>
          <w:rFonts w:ascii="Arial" w:hAnsi="Arial" w:cs="Arial"/>
          <w:sz w:val="20"/>
          <w:lang w:val="cs-CZ"/>
        </w:rPr>
        <w:tab/>
      </w:r>
      <w:r w:rsidR="00552873" w:rsidRPr="00945469">
        <w:rPr>
          <w:rFonts w:ascii="Arial" w:hAnsi="Arial" w:cs="Arial"/>
          <w:sz w:val="20"/>
          <w:lang w:val="cs-CZ"/>
        </w:rPr>
        <w:tab/>
      </w:r>
      <w:r w:rsidR="00552873" w:rsidRPr="00945469">
        <w:rPr>
          <w:rFonts w:ascii="Arial" w:hAnsi="Arial" w:cs="Arial"/>
          <w:sz w:val="20"/>
          <w:lang w:val="cs-CZ"/>
        </w:rPr>
        <w:tab/>
      </w:r>
      <w:r w:rsidR="00552873" w:rsidRPr="00945469">
        <w:rPr>
          <w:rFonts w:ascii="Arial" w:hAnsi="Arial" w:cs="Arial"/>
          <w:sz w:val="20"/>
          <w:lang w:val="cs-CZ"/>
        </w:rPr>
        <w:tab/>
      </w:r>
      <w:r w:rsidRPr="00945469">
        <w:rPr>
          <w:rFonts w:ascii="Arial" w:hAnsi="Arial" w:cs="Arial"/>
          <w:sz w:val="20"/>
          <w:lang w:val="cs-CZ"/>
        </w:rPr>
        <w:tab/>
      </w:r>
      <w:r w:rsidR="008644B6" w:rsidRPr="00945469">
        <w:rPr>
          <w:rFonts w:ascii="Arial" w:hAnsi="Arial" w:cs="Arial"/>
          <w:sz w:val="20"/>
          <w:lang w:val="cs-CZ"/>
        </w:rPr>
        <w:tab/>
      </w:r>
      <w:r w:rsidRPr="009D52D3">
        <w:rPr>
          <w:rFonts w:ascii="Arial" w:hAnsi="Arial" w:cs="Arial"/>
          <w:sz w:val="20"/>
          <w:lang w:val="cs-CZ"/>
        </w:rPr>
        <w:t>Za</w:t>
      </w:r>
      <w:r w:rsidR="004C5C8F" w:rsidRPr="009D52D3">
        <w:rPr>
          <w:rFonts w:ascii="Arial" w:hAnsi="Arial" w:cs="Arial"/>
          <w:sz w:val="20"/>
          <w:lang w:val="cs-CZ"/>
        </w:rPr>
        <w:t xml:space="preserve"> prodávajícího</w:t>
      </w:r>
      <w:r w:rsidRPr="009D52D3">
        <w:rPr>
          <w:rFonts w:ascii="Arial" w:hAnsi="Arial" w:cs="Arial"/>
          <w:sz w:val="20"/>
          <w:lang w:val="cs-CZ"/>
        </w:rPr>
        <w:t>:</w:t>
      </w:r>
      <w:r w:rsidRPr="00945469">
        <w:rPr>
          <w:rFonts w:ascii="Arial" w:hAnsi="Arial" w:cs="Arial"/>
          <w:sz w:val="20"/>
          <w:lang w:val="cs-CZ"/>
        </w:rPr>
        <w:tab/>
      </w:r>
    </w:p>
    <w:p w:rsidR="00552873" w:rsidRPr="00945469" w:rsidRDefault="00552873" w:rsidP="00A65322">
      <w:pPr>
        <w:spacing w:before="0" w:line="240" w:lineRule="auto"/>
        <w:rPr>
          <w:rFonts w:ascii="Arial" w:hAnsi="Arial" w:cs="Arial"/>
          <w:sz w:val="20"/>
          <w:lang w:val="cs-CZ"/>
        </w:rPr>
      </w:pPr>
    </w:p>
    <w:p w:rsidR="00552873" w:rsidRPr="00945469" w:rsidRDefault="00552873" w:rsidP="00A65322">
      <w:pPr>
        <w:spacing w:before="0" w:line="240" w:lineRule="auto"/>
        <w:rPr>
          <w:rFonts w:ascii="Arial" w:hAnsi="Arial" w:cs="Arial"/>
          <w:sz w:val="20"/>
          <w:lang w:val="cs-CZ"/>
        </w:rPr>
      </w:pPr>
    </w:p>
    <w:p w:rsidR="00552873" w:rsidRDefault="00552873" w:rsidP="00A65322">
      <w:pPr>
        <w:spacing w:before="0" w:line="240" w:lineRule="auto"/>
        <w:rPr>
          <w:rFonts w:ascii="Arial" w:hAnsi="Arial" w:cs="Arial"/>
          <w:sz w:val="20"/>
          <w:lang w:val="cs-CZ"/>
        </w:rPr>
      </w:pPr>
    </w:p>
    <w:p w:rsidR="00242D45" w:rsidRPr="00945469" w:rsidRDefault="00242D45" w:rsidP="00A65322">
      <w:pPr>
        <w:spacing w:before="0" w:line="240" w:lineRule="auto"/>
        <w:rPr>
          <w:rFonts w:ascii="Arial" w:hAnsi="Arial" w:cs="Arial"/>
          <w:sz w:val="20"/>
          <w:lang w:val="cs-CZ"/>
        </w:rPr>
      </w:pPr>
    </w:p>
    <w:p w:rsidR="00552873" w:rsidRPr="00945469" w:rsidRDefault="00552873" w:rsidP="00A65322">
      <w:pPr>
        <w:spacing w:before="0" w:line="240" w:lineRule="auto"/>
        <w:rPr>
          <w:rFonts w:ascii="Arial" w:hAnsi="Arial" w:cs="Arial"/>
          <w:sz w:val="20"/>
          <w:lang w:val="cs-CZ"/>
        </w:rPr>
      </w:pPr>
    </w:p>
    <w:p w:rsidR="00AB14C2" w:rsidRPr="00945469" w:rsidRDefault="00AB14C2" w:rsidP="00AB14C2">
      <w:pPr>
        <w:spacing w:before="0" w:line="240" w:lineRule="auto"/>
        <w:rPr>
          <w:rFonts w:ascii="Arial" w:hAnsi="Arial" w:cs="Arial"/>
          <w:sz w:val="20"/>
          <w:lang w:val="cs-CZ"/>
        </w:rPr>
      </w:pPr>
    </w:p>
    <w:tbl>
      <w:tblPr>
        <w:tblW w:w="9180" w:type="dxa"/>
        <w:tblInd w:w="70" w:type="dxa"/>
        <w:tblCellMar>
          <w:left w:w="70" w:type="dxa"/>
          <w:right w:w="70" w:type="dxa"/>
        </w:tblCellMar>
        <w:tblLook w:val="0000" w:firstRow="0" w:lastRow="0" w:firstColumn="0" w:lastColumn="0" w:noHBand="0" w:noVBand="0"/>
      </w:tblPr>
      <w:tblGrid>
        <w:gridCol w:w="4201"/>
        <w:gridCol w:w="778"/>
        <w:gridCol w:w="4201"/>
      </w:tblGrid>
      <w:tr w:rsidR="00AB14C2" w:rsidRPr="00945469" w:rsidTr="00251780">
        <w:trPr>
          <w:trHeight w:val="255"/>
        </w:trPr>
        <w:tc>
          <w:tcPr>
            <w:tcW w:w="4201" w:type="dxa"/>
            <w:tcBorders>
              <w:top w:val="single" w:sz="4" w:space="0" w:color="auto"/>
            </w:tcBorders>
          </w:tcPr>
          <w:p w:rsidR="00AB14C2" w:rsidRPr="00945469" w:rsidRDefault="00CA61A1" w:rsidP="00251780">
            <w:pPr>
              <w:spacing w:before="0" w:line="240" w:lineRule="auto"/>
              <w:ind w:left="425"/>
              <w:jc w:val="center"/>
              <w:rPr>
                <w:rFonts w:ascii="Arial" w:hAnsi="Arial" w:cs="Arial"/>
                <w:b/>
                <w:bCs/>
                <w:sz w:val="20"/>
                <w:lang w:val="cs-CZ"/>
              </w:rPr>
            </w:pPr>
            <w:r>
              <w:rPr>
                <w:rFonts w:ascii="Arial" w:hAnsi="Arial" w:cs="Arial"/>
                <w:b/>
                <w:bCs/>
                <w:sz w:val="20"/>
                <w:lang w:val="cs-CZ"/>
              </w:rPr>
              <w:t>Ing. Miroslav Vlasák, tajemník</w:t>
            </w:r>
          </w:p>
        </w:tc>
        <w:tc>
          <w:tcPr>
            <w:tcW w:w="778" w:type="dxa"/>
          </w:tcPr>
          <w:p w:rsidR="00AB14C2" w:rsidRPr="00945469" w:rsidRDefault="00AB14C2" w:rsidP="00251780">
            <w:pPr>
              <w:spacing w:before="0" w:line="240" w:lineRule="auto"/>
              <w:ind w:left="425"/>
              <w:rPr>
                <w:rFonts w:ascii="Arial" w:hAnsi="Arial" w:cs="Arial"/>
                <w:sz w:val="20"/>
                <w:lang w:val="cs-CZ"/>
              </w:rPr>
            </w:pPr>
          </w:p>
        </w:tc>
        <w:tc>
          <w:tcPr>
            <w:tcW w:w="4201" w:type="dxa"/>
            <w:tcBorders>
              <w:top w:val="single" w:sz="4" w:space="0" w:color="auto"/>
            </w:tcBorders>
          </w:tcPr>
          <w:p w:rsidR="00AB14C2" w:rsidRPr="00B33853" w:rsidRDefault="009D52D3" w:rsidP="00251780">
            <w:pPr>
              <w:spacing w:before="0" w:line="240" w:lineRule="auto"/>
              <w:ind w:left="425"/>
              <w:jc w:val="center"/>
              <w:rPr>
                <w:rFonts w:ascii="Arial" w:hAnsi="Arial" w:cs="Arial"/>
                <w:b/>
                <w:sz w:val="20"/>
                <w:lang w:val="cs-CZ"/>
              </w:rPr>
            </w:pPr>
            <w:r>
              <w:rPr>
                <w:rFonts w:ascii="Arial" w:hAnsi="Arial" w:cs="Arial"/>
                <w:b/>
                <w:sz w:val="20"/>
                <w:lang w:val="cs-CZ"/>
              </w:rPr>
              <w:t>Ing. Karel Pryl</w:t>
            </w:r>
          </w:p>
        </w:tc>
      </w:tr>
      <w:tr w:rsidR="00AB14C2" w:rsidRPr="00945469" w:rsidTr="00251780">
        <w:trPr>
          <w:trHeight w:val="255"/>
        </w:trPr>
        <w:tc>
          <w:tcPr>
            <w:tcW w:w="4201" w:type="dxa"/>
          </w:tcPr>
          <w:p w:rsidR="00AB14C2" w:rsidRPr="00945469" w:rsidRDefault="00AB14C2" w:rsidP="00251780">
            <w:pPr>
              <w:spacing w:before="0" w:line="240" w:lineRule="auto"/>
              <w:ind w:left="425"/>
              <w:jc w:val="center"/>
              <w:rPr>
                <w:rFonts w:ascii="Arial" w:hAnsi="Arial" w:cs="Arial"/>
                <w:sz w:val="20"/>
                <w:lang w:val="cs-CZ"/>
              </w:rPr>
            </w:pPr>
          </w:p>
        </w:tc>
        <w:tc>
          <w:tcPr>
            <w:tcW w:w="778" w:type="dxa"/>
          </w:tcPr>
          <w:p w:rsidR="00AB14C2" w:rsidRPr="00945469" w:rsidRDefault="00AB14C2" w:rsidP="00251780">
            <w:pPr>
              <w:spacing w:before="0" w:line="240" w:lineRule="auto"/>
              <w:ind w:left="425"/>
              <w:rPr>
                <w:rFonts w:ascii="Arial" w:hAnsi="Arial" w:cs="Arial"/>
                <w:sz w:val="20"/>
                <w:lang w:val="cs-CZ"/>
              </w:rPr>
            </w:pPr>
          </w:p>
        </w:tc>
        <w:tc>
          <w:tcPr>
            <w:tcW w:w="4201" w:type="dxa"/>
          </w:tcPr>
          <w:p w:rsidR="00AB14C2" w:rsidRPr="00945469" w:rsidRDefault="009D52D3" w:rsidP="00251780">
            <w:pPr>
              <w:spacing w:before="0" w:line="240" w:lineRule="auto"/>
              <w:ind w:left="425"/>
              <w:jc w:val="center"/>
              <w:rPr>
                <w:rFonts w:ascii="Arial" w:hAnsi="Arial" w:cs="Arial"/>
                <w:sz w:val="20"/>
                <w:lang w:val="cs-CZ"/>
              </w:rPr>
            </w:pPr>
            <w:r>
              <w:rPr>
                <w:rFonts w:ascii="Arial" w:hAnsi="Arial" w:cs="Arial"/>
                <w:sz w:val="20"/>
                <w:lang w:val="cs-CZ"/>
              </w:rPr>
              <w:t>předseda představenstva</w:t>
            </w:r>
          </w:p>
        </w:tc>
      </w:tr>
      <w:tr w:rsidR="00AB14C2" w:rsidRPr="00945469" w:rsidTr="00251780">
        <w:trPr>
          <w:trHeight w:val="255"/>
        </w:trPr>
        <w:tc>
          <w:tcPr>
            <w:tcW w:w="4201" w:type="dxa"/>
          </w:tcPr>
          <w:p w:rsidR="00AB14C2" w:rsidRPr="00945469" w:rsidRDefault="00AB14C2" w:rsidP="00251780">
            <w:pPr>
              <w:spacing w:before="0" w:line="240" w:lineRule="auto"/>
              <w:ind w:left="425"/>
              <w:jc w:val="center"/>
              <w:rPr>
                <w:rFonts w:ascii="Arial" w:hAnsi="Arial" w:cs="Arial"/>
                <w:sz w:val="20"/>
                <w:lang w:val="cs-CZ"/>
              </w:rPr>
            </w:pPr>
          </w:p>
        </w:tc>
        <w:tc>
          <w:tcPr>
            <w:tcW w:w="778" w:type="dxa"/>
          </w:tcPr>
          <w:p w:rsidR="00AB14C2" w:rsidRPr="00945469" w:rsidRDefault="00AB14C2" w:rsidP="00251780">
            <w:pPr>
              <w:spacing w:before="0" w:line="240" w:lineRule="auto"/>
              <w:ind w:left="425"/>
              <w:rPr>
                <w:rFonts w:ascii="Arial" w:hAnsi="Arial" w:cs="Arial"/>
                <w:sz w:val="20"/>
                <w:lang w:val="cs-CZ"/>
              </w:rPr>
            </w:pPr>
          </w:p>
        </w:tc>
        <w:tc>
          <w:tcPr>
            <w:tcW w:w="4201" w:type="dxa"/>
          </w:tcPr>
          <w:p w:rsidR="00AB14C2" w:rsidRPr="00945469" w:rsidRDefault="009D52D3" w:rsidP="00251780">
            <w:pPr>
              <w:spacing w:before="0" w:line="240" w:lineRule="auto"/>
              <w:ind w:left="425"/>
              <w:jc w:val="center"/>
              <w:rPr>
                <w:rFonts w:ascii="Arial" w:hAnsi="Arial" w:cs="Arial"/>
                <w:sz w:val="20"/>
                <w:lang w:val="cs-CZ"/>
              </w:rPr>
            </w:pPr>
            <w:r>
              <w:rPr>
                <w:rFonts w:ascii="Arial" w:hAnsi="Arial" w:cs="Arial"/>
                <w:sz w:val="20"/>
                <w:lang w:val="cs-CZ"/>
              </w:rPr>
              <w:t>DHI a.s.</w:t>
            </w:r>
          </w:p>
        </w:tc>
      </w:tr>
    </w:tbl>
    <w:p w:rsidR="00AB14C2" w:rsidRPr="00945469" w:rsidRDefault="00AB14C2" w:rsidP="00AB14C2">
      <w:pPr>
        <w:spacing w:before="0" w:line="240" w:lineRule="auto"/>
        <w:rPr>
          <w:rFonts w:ascii="Arial" w:hAnsi="Arial" w:cs="Arial"/>
          <w:sz w:val="20"/>
          <w:lang w:val="cs-CZ"/>
        </w:rPr>
      </w:pPr>
    </w:p>
    <w:p w:rsidR="00242D45" w:rsidRDefault="00242D45" w:rsidP="00AB14C2">
      <w:pPr>
        <w:spacing w:before="0" w:line="240" w:lineRule="auto"/>
        <w:rPr>
          <w:rFonts w:ascii="Arial" w:hAnsi="Arial" w:cs="Arial"/>
          <w:sz w:val="20"/>
          <w:lang w:val="cs-CZ"/>
        </w:rPr>
      </w:pPr>
    </w:p>
    <w:p w:rsidR="00242D45" w:rsidRPr="00945469" w:rsidRDefault="00242D45" w:rsidP="00AB14C2">
      <w:pPr>
        <w:spacing w:before="0" w:line="240" w:lineRule="auto"/>
        <w:rPr>
          <w:rFonts w:ascii="Arial" w:hAnsi="Arial" w:cs="Arial"/>
          <w:sz w:val="20"/>
          <w:lang w:val="cs-CZ"/>
        </w:rPr>
      </w:pPr>
    </w:p>
    <w:p w:rsidR="009D52D3" w:rsidRPr="00945469" w:rsidRDefault="009D52D3" w:rsidP="009D52D3">
      <w:pPr>
        <w:spacing w:before="0" w:line="240" w:lineRule="auto"/>
        <w:rPr>
          <w:rFonts w:ascii="Arial" w:hAnsi="Arial" w:cs="Arial"/>
          <w:sz w:val="20"/>
          <w:lang w:val="cs-CZ"/>
        </w:rPr>
      </w:pPr>
    </w:p>
    <w:tbl>
      <w:tblPr>
        <w:tblW w:w="9180" w:type="dxa"/>
        <w:tblInd w:w="70" w:type="dxa"/>
        <w:tblCellMar>
          <w:left w:w="70" w:type="dxa"/>
          <w:right w:w="70" w:type="dxa"/>
        </w:tblCellMar>
        <w:tblLook w:val="0000" w:firstRow="0" w:lastRow="0" w:firstColumn="0" w:lastColumn="0" w:noHBand="0" w:noVBand="0"/>
      </w:tblPr>
      <w:tblGrid>
        <w:gridCol w:w="4201"/>
        <w:gridCol w:w="778"/>
        <w:gridCol w:w="4201"/>
      </w:tblGrid>
      <w:tr w:rsidR="009D52D3" w:rsidRPr="00945469" w:rsidTr="009D52D3">
        <w:trPr>
          <w:trHeight w:val="255"/>
        </w:trPr>
        <w:tc>
          <w:tcPr>
            <w:tcW w:w="4201" w:type="dxa"/>
          </w:tcPr>
          <w:p w:rsidR="009D52D3" w:rsidRPr="00945469" w:rsidRDefault="009D52D3" w:rsidP="00894B2B">
            <w:pPr>
              <w:spacing w:before="0" w:line="240" w:lineRule="auto"/>
              <w:ind w:left="425"/>
              <w:jc w:val="center"/>
              <w:rPr>
                <w:rFonts w:ascii="Arial" w:hAnsi="Arial" w:cs="Arial"/>
                <w:b/>
                <w:bCs/>
                <w:sz w:val="20"/>
                <w:lang w:val="cs-CZ"/>
              </w:rPr>
            </w:pPr>
          </w:p>
        </w:tc>
        <w:tc>
          <w:tcPr>
            <w:tcW w:w="778" w:type="dxa"/>
          </w:tcPr>
          <w:p w:rsidR="009D52D3" w:rsidRPr="00945469" w:rsidRDefault="009D52D3" w:rsidP="00894B2B">
            <w:pPr>
              <w:spacing w:before="0" w:line="240" w:lineRule="auto"/>
              <w:ind w:left="425"/>
              <w:rPr>
                <w:rFonts w:ascii="Arial" w:hAnsi="Arial" w:cs="Arial"/>
                <w:sz w:val="20"/>
                <w:lang w:val="cs-CZ"/>
              </w:rPr>
            </w:pPr>
          </w:p>
        </w:tc>
        <w:tc>
          <w:tcPr>
            <w:tcW w:w="4201" w:type="dxa"/>
            <w:tcBorders>
              <w:top w:val="single" w:sz="4" w:space="0" w:color="auto"/>
            </w:tcBorders>
          </w:tcPr>
          <w:p w:rsidR="009D52D3" w:rsidRPr="00B33853" w:rsidRDefault="009B5496" w:rsidP="00894B2B">
            <w:pPr>
              <w:spacing w:before="0" w:line="240" w:lineRule="auto"/>
              <w:ind w:left="425"/>
              <w:jc w:val="center"/>
              <w:rPr>
                <w:rFonts w:ascii="Arial" w:hAnsi="Arial" w:cs="Arial"/>
                <w:b/>
                <w:sz w:val="20"/>
                <w:lang w:val="cs-CZ"/>
              </w:rPr>
            </w:pPr>
            <w:r>
              <w:rPr>
                <w:rFonts w:ascii="Arial" w:hAnsi="Arial" w:cs="Arial"/>
                <w:b/>
                <w:sz w:val="20"/>
                <w:lang w:val="cs-CZ"/>
              </w:rPr>
              <w:t>xxxxxxxx</w:t>
            </w:r>
          </w:p>
        </w:tc>
      </w:tr>
      <w:tr w:rsidR="009D52D3" w:rsidRPr="00945469" w:rsidTr="00894B2B">
        <w:trPr>
          <w:trHeight w:val="255"/>
        </w:trPr>
        <w:tc>
          <w:tcPr>
            <w:tcW w:w="4201" w:type="dxa"/>
          </w:tcPr>
          <w:p w:rsidR="009D52D3" w:rsidRPr="00945469" w:rsidRDefault="009D52D3" w:rsidP="00894B2B">
            <w:pPr>
              <w:spacing w:before="0" w:line="240" w:lineRule="auto"/>
              <w:ind w:left="425"/>
              <w:jc w:val="center"/>
              <w:rPr>
                <w:rFonts w:ascii="Arial" w:hAnsi="Arial" w:cs="Arial"/>
                <w:sz w:val="20"/>
                <w:lang w:val="cs-CZ"/>
              </w:rPr>
            </w:pPr>
          </w:p>
        </w:tc>
        <w:tc>
          <w:tcPr>
            <w:tcW w:w="778" w:type="dxa"/>
          </w:tcPr>
          <w:p w:rsidR="009D52D3" w:rsidRPr="00945469" w:rsidRDefault="009D52D3" w:rsidP="00894B2B">
            <w:pPr>
              <w:spacing w:before="0" w:line="240" w:lineRule="auto"/>
              <w:ind w:left="425"/>
              <w:rPr>
                <w:rFonts w:ascii="Arial" w:hAnsi="Arial" w:cs="Arial"/>
                <w:sz w:val="20"/>
                <w:lang w:val="cs-CZ"/>
              </w:rPr>
            </w:pPr>
          </w:p>
        </w:tc>
        <w:tc>
          <w:tcPr>
            <w:tcW w:w="4201" w:type="dxa"/>
          </w:tcPr>
          <w:p w:rsidR="009D52D3" w:rsidRPr="00945469" w:rsidRDefault="009B5496" w:rsidP="00894B2B">
            <w:pPr>
              <w:spacing w:before="0" w:line="240" w:lineRule="auto"/>
              <w:ind w:left="425"/>
              <w:jc w:val="center"/>
              <w:rPr>
                <w:rFonts w:ascii="Arial" w:hAnsi="Arial" w:cs="Arial"/>
                <w:sz w:val="20"/>
                <w:lang w:val="cs-CZ"/>
              </w:rPr>
            </w:pPr>
            <w:r>
              <w:rPr>
                <w:rFonts w:ascii="Arial" w:hAnsi="Arial" w:cs="Arial"/>
                <w:sz w:val="20"/>
                <w:lang w:val="cs-CZ"/>
              </w:rPr>
              <w:t>xxxxxxxx</w:t>
            </w:r>
            <w:bookmarkStart w:id="28" w:name="_GoBack"/>
            <w:bookmarkEnd w:id="28"/>
          </w:p>
        </w:tc>
      </w:tr>
      <w:tr w:rsidR="009D52D3" w:rsidRPr="00945469" w:rsidTr="00894B2B">
        <w:trPr>
          <w:trHeight w:val="255"/>
        </w:trPr>
        <w:tc>
          <w:tcPr>
            <w:tcW w:w="4201" w:type="dxa"/>
          </w:tcPr>
          <w:p w:rsidR="009D52D3" w:rsidRPr="00945469" w:rsidRDefault="009D52D3" w:rsidP="00894B2B">
            <w:pPr>
              <w:spacing w:before="0" w:line="240" w:lineRule="auto"/>
              <w:ind w:left="425"/>
              <w:jc w:val="center"/>
              <w:rPr>
                <w:rFonts w:ascii="Arial" w:hAnsi="Arial" w:cs="Arial"/>
                <w:sz w:val="20"/>
                <w:lang w:val="cs-CZ"/>
              </w:rPr>
            </w:pPr>
          </w:p>
        </w:tc>
        <w:tc>
          <w:tcPr>
            <w:tcW w:w="778" w:type="dxa"/>
          </w:tcPr>
          <w:p w:rsidR="009D52D3" w:rsidRPr="00945469" w:rsidRDefault="009D52D3" w:rsidP="00894B2B">
            <w:pPr>
              <w:spacing w:before="0" w:line="240" w:lineRule="auto"/>
              <w:ind w:left="425"/>
              <w:rPr>
                <w:rFonts w:ascii="Arial" w:hAnsi="Arial" w:cs="Arial"/>
                <w:sz w:val="20"/>
                <w:lang w:val="cs-CZ"/>
              </w:rPr>
            </w:pPr>
          </w:p>
        </w:tc>
        <w:tc>
          <w:tcPr>
            <w:tcW w:w="4201" w:type="dxa"/>
          </w:tcPr>
          <w:p w:rsidR="009D52D3" w:rsidRPr="00945469" w:rsidRDefault="009D52D3" w:rsidP="00894B2B">
            <w:pPr>
              <w:spacing w:before="0" w:line="240" w:lineRule="auto"/>
              <w:ind w:left="425"/>
              <w:jc w:val="center"/>
              <w:rPr>
                <w:rFonts w:ascii="Arial" w:hAnsi="Arial" w:cs="Arial"/>
                <w:sz w:val="20"/>
                <w:lang w:val="cs-CZ"/>
              </w:rPr>
            </w:pPr>
            <w:r>
              <w:rPr>
                <w:rFonts w:ascii="Arial" w:hAnsi="Arial" w:cs="Arial"/>
                <w:sz w:val="20"/>
                <w:lang w:val="cs-CZ"/>
              </w:rPr>
              <w:t>DHI a.s.</w:t>
            </w:r>
          </w:p>
        </w:tc>
      </w:tr>
    </w:tbl>
    <w:p w:rsidR="00AB14C2" w:rsidRPr="00945469" w:rsidRDefault="00AB14C2" w:rsidP="00242D45">
      <w:pPr>
        <w:spacing w:before="0" w:line="240" w:lineRule="auto"/>
        <w:ind w:left="0" w:firstLine="0"/>
        <w:rPr>
          <w:rFonts w:ascii="Arial" w:hAnsi="Arial" w:cs="Arial"/>
          <w:sz w:val="20"/>
          <w:lang w:val="cs-CZ"/>
        </w:rPr>
      </w:pPr>
    </w:p>
    <w:sectPr w:rsidR="00AB14C2" w:rsidRPr="00945469" w:rsidSect="00105A97">
      <w:headerReference w:type="default" r:id="rId11"/>
      <w:footerReference w:type="default" r:id="rId12"/>
      <w:type w:val="continuous"/>
      <w:pgSz w:w="11907" w:h="16840" w:code="9"/>
      <w:pgMar w:top="1134" w:right="851" w:bottom="1134" w:left="1134" w:header="567" w:footer="340" w:gutter="57"/>
      <w:cols w:space="567"/>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D2C" w:rsidRDefault="00FE5D2C">
      <w:r>
        <w:separator/>
      </w:r>
    </w:p>
  </w:endnote>
  <w:endnote w:type="continuationSeparator" w:id="0">
    <w:p w:rsidR="00FE5D2C" w:rsidRDefault="00FE5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973" w:rsidRDefault="006F41D0" w:rsidP="00BA594B">
    <w:pPr>
      <w:pStyle w:val="Zpat"/>
      <w:pBdr>
        <w:top w:val="single" w:sz="12" w:space="1" w:color="auto"/>
      </w:pBdr>
      <w:tabs>
        <w:tab w:val="clear" w:pos="9071"/>
        <w:tab w:val="left" w:pos="9072"/>
      </w:tabs>
    </w:pPr>
    <w:r>
      <w:rPr>
        <w:rFonts w:ascii="Arial" w:hAnsi="Arial" w:cs="Arial"/>
        <w:b/>
        <w:sz w:val="14"/>
        <w:szCs w:val="14"/>
        <w:lang w:val="cs-CZ"/>
      </w:rPr>
      <w:tab/>
    </w:r>
    <w:r w:rsidR="00362973">
      <w:rPr>
        <w:rFonts w:ascii="Arial" w:hAnsi="Arial" w:cs="Arial"/>
        <w:b/>
        <w:lang w:val="cs-CZ"/>
      </w:rPr>
      <w:tab/>
    </w:r>
    <w:r w:rsidR="00362973" w:rsidRPr="00BA594B">
      <w:rPr>
        <w:rFonts w:ascii="Arial" w:hAnsi="Arial" w:cs="Arial"/>
        <w:b/>
        <w:sz w:val="20"/>
        <w:lang w:val="cs-CZ"/>
      </w:rPr>
      <w:t>strana</w:t>
    </w:r>
    <w:r w:rsidR="00362973" w:rsidRPr="00BA594B">
      <w:rPr>
        <w:rFonts w:ascii="Arial" w:hAnsi="Arial" w:cs="Arial"/>
        <w:b/>
        <w:sz w:val="20"/>
      </w:rPr>
      <w:fldChar w:fldCharType="begin"/>
    </w:r>
    <w:r w:rsidR="00362973" w:rsidRPr="00BA594B">
      <w:rPr>
        <w:rFonts w:ascii="Arial" w:hAnsi="Arial" w:cs="Arial"/>
        <w:b/>
        <w:sz w:val="20"/>
      </w:rPr>
      <w:instrText xml:space="preserve"> PAGE </w:instrText>
    </w:r>
    <w:r w:rsidR="00362973" w:rsidRPr="00BA594B">
      <w:rPr>
        <w:rFonts w:ascii="Arial" w:hAnsi="Arial" w:cs="Arial"/>
        <w:b/>
        <w:sz w:val="20"/>
      </w:rPr>
      <w:fldChar w:fldCharType="separate"/>
    </w:r>
    <w:r w:rsidR="009B5496">
      <w:rPr>
        <w:rFonts w:ascii="Arial" w:hAnsi="Arial" w:cs="Arial"/>
        <w:b/>
        <w:noProof/>
        <w:sz w:val="20"/>
      </w:rPr>
      <w:t>2</w:t>
    </w:r>
    <w:r w:rsidR="00362973" w:rsidRPr="00BA594B">
      <w:rPr>
        <w:rFonts w:ascii="Arial" w:hAnsi="Arial" w:cs="Arial"/>
        <w:b/>
        <w:sz w:val="20"/>
      </w:rPr>
      <w:fldChar w:fldCharType="end"/>
    </w:r>
    <w:r w:rsidR="00362973" w:rsidRPr="00BA594B">
      <w:rPr>
        <w:rFonts w:ascii="Arial" w:hAnsi="Arial" w:cs="Arial"/>
        <w:b/>
        <w:sz w:val="20"/>
      </w:rPr>
      <w:t xml:space="preserve"> z </w:t>
    </w:r>
    <w:r w:rsidR="00362973" w:rsidRPr="00BA594B">
      <w:rPr>
        <w:rFonts w:ascii="Arial" w:hAnsi="Arial" w:cs="Arial"/>
        <w:b/>
        <w:sz w:val="20"/>
      </w:rPr>
      <w:fldChar w:fldCharType="begin"/>
    </w:r>
    <w:r w:rsidR="00362973" w:rsidRPr="00BA594B">
      <w:rPr>
        <w:rFonts w:ascii="Arial" w:hAnsi="Arial" w:cs="Arial"/>
        <w:b/>
        <w:sz w:val="20"/>
      </w:rPr>
      <w:instrText xml:space="preserve"> NUMPAGES  </w:instrText>
    </w:r>
    <w:r w:rsidR="00362973" w:rsidRPr="00BA594B">
      <w:rPr>
        <w:rFonts w:ascii="Arial" w:hAnsi="Arial" w:cs="Arial"/>
        <w:b/>
        <w:sz w:val="20"/>
      </w:rPr>
      <w:fldChar w:fldCharType="separate"/>
    </w:r>
    <w:r w:rsidR="009B5496">
      <w:rPr>
        <w:rFonts w:ascii="Arial" w:hAnsi="Arial" w:cs="Arial"/>
        <w:b/>
        <w:noProof/>
        <w:sz w:val="20"/>
      </w:rPr>
      <w:t>4</w:t>
    </w:r>
    <w:r w:rsidR="00362973" w:rsidRPr="00BA594B">
      <w:rPr>
        <w:rFonts w:ascii="Arial" w:hAnsi="Arial" w:cs="Arial"/>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D2C" w:rsidRDefault="00FE5D2C">
      <w:r>
        <w:separator/>
      </w:r>
    </w:p>
  </w:footnote>
  <w:footnote w:type="continuationSeparator" w:id="0">
    <w:p w:rsidR="00FE5D2C" w:rsidRDefault="00FE5D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973" w:rsidRPr="007F36ED" w:rsidRDefault="00362973" w:rsidP="00D26203">
    <w:pPr>
      <w:pStyle w:val="Zhlav"/>
      <w:pBdr>
        <w:bottom w:val="single" w:sz="6" w:space="1" w:color="auto"/>
      </w:pBdr>
      <w:spacing w:before="0" w:line="240" w:lineRule="auto"/>
      <w:ind w:left="425"/>
      <w:rPr>
        <w:rFonts w:ascii="Arial" w:hAnsi="Arial" w:cs="Arial"/>
        <w:sz w:val="20"/>
        <w:lang w:val="cs-CZ"/>
      </w:rPr>
    </w:pPr>
    <w:r w:rsidRPr="007F36ED">
      <w:rPr>
        <w:rFonts w:ascii="Arial" w:hAnsi="Arial" w:cs="Arial"/>
        <w:sz w:val="20"/>
        <w:lang w:val="cs-CZ"/>
      </w:rPr>
      <w:t xml:space="preserve">Číslo smlouvy </w:t>
    </w:r>
    <w:r>
      <w:rPr>
        <w:rFonts w:ascii="Arial" w:hAnsi="Arial" w:cs="Arial"/>
        <w:sz w:val="20"/>
        <w:lang w:val="cs-CZ"/>
      </w:rPr>
      <w:t>kupujícího</w:t>
    </w:r>
    <w:r w:rsidRPr="007F36ED">
      <w:rPr>
        <w:rFonts w:ascii="Arial" w:hAnsi="Arial" w:cs="Arial"/>
        <w:sz w:val="20"/>
        <w:lang w:val="cs-CZ"/>
      </w:rPr>
      <w:t>:</w:t>
    </w:r>
    <w:r>
      <w:rPr>
        <w:rFonts w:ascii="Arial" w:hAnsi="Arial" w:cs="Arial"/>
        <w:sz w:val="20"/>
        <w:lang w:val="cs-CZ"/>
      </w:rPr>
      <w:t xml:space="preserve"> </w:t>
    </w:r>
    <w:r w:rsidRPr="007F36ED">
      <w:rPr>
        <w:rFonts w:ascii="Arial" w:hAnsi="Arial" w:cs="Arial"/>
        <w:sz w:val="20"/>
        <w:lang w:val="cs-CZ"/>
      </w:rPr>
      <w:tab/>
    </w:r>
    <w:r w:rsidRPr="007F36ED">
      <w:rPr>
        <w:rFonts w:ascii="Arial" w:hAnsi="Arial" w:cs="Arial"/>
        <w:sz w:val="20"/>
        <w:lang w:val="cs-CZ"/>
      </w:rPr>
      <w:tab/>
    </w:r>
    <w:r>
      <w:rPr>
        <w:rFonts w:ascii="Arial" w:hAnsi="Arial" w:cs="Arial"/>
        <w:sz w:val="20"/>
        <w:lang w:val="cs-CZ"/>
      </w:rPr>
      <w:t xml:space="preserve">                     </w:t>
    </w:r>
    <w:r w:rsidRPr="007F36ED">
      <w:rPr>
        <w:rFonts w:ascii="Arial" w:hAnsi="Arial" w:cs="Arial"/>
        <w:sz w:val="20"/>
        <w:lang w:val="cs-CZ"/>
      </w:rPr>
      <w:t xml:space="preserve">Číslo smlouvy </w:t>
    </w:r>
    <w:r>
      <w:rPr>
        <w:rFonts w:ascii="Arial" w:hAnsi="Arial" w:cs="Arial"/>
        <w:sz w:val="20"/>
        <w:lang w:val="cs-CZ"/>
      </w:rPr>
      <w:t>prodávajícího</w:t>
    </w:r>
    <w:r w:rsidRPr="007F36ED">
      <w:rPr>
        <w:rFonts w:ascii="Arial" w:hAnsi="Arial" w:cs="Arial"/>
        <w:sz w:val="20"/>
        <w:lang w:val="cs-CZ"/>
      </w:rPr>
      <w:t xml:space="preserve">: </w:t>
    </w:r>
    <w:r w:rsidR="001970B0">
      <w:rPr>
        <w:rFonts w:ascii="Arial" w:hAnsi="Arial" w:cs="Arial"/>
        <w:sz w:val="20"/>
        <w:lang w:val="cs-CZ"/>
      </w:rPr>
      <w:t>32802045-01</w:t>
    </w:r>
  </w:p>
  <w:p w:rsidR="00362973" w:rsidRPr="007F36ED" w:rsidRDefault="00362973" w:rsidP="00D26203">
    <w:pPr>
      <w:pStyle w:val="Zhlav"/>
      <w:spacing w:before="0" w:line="240" w:lineRule="auto"/>
      <w:ind w:left="425"/>
      <w:rPr>
        <w:rFonts w:ascii="Arial" w:hAnsi="Arial" w:cs="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27E50"/>
    <w:multiLevelType w:val="hybridMultilevel"/>
    <w:tmpl w:val="3D486BDE"/>
    <w:lvl w:ilvl="0" w:tplc="BF7C88A2">
      <w:start w:val="1"/>
      <w:numFmt w:val="decimal"/>
      <w:lvlText w:val="(%1) "/>
      <w:lvlJc w:val="left"/>
      <w:pPr>
        <w:ind w:left="720" w:hanging="360"/>
      </w:pPr>
      <w:rPr>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D96908"/>
    <w:multiLevelType w:val="hybridMultilevel"/>
    <w:tmpl w:val="3CE23D5C"/>
    <w:lvl w:ilvl="0" w:tplc="6900C170">
      <w:start w:val="1"/>
      <w:numFmt w:val="lowerLetter"/>
      <w:lvlText w:val="%1)"/>
      <w:lvlJc w:val="left"/>
      <w:pPr>
        <w:tabs>
          <w:tab w:val="num" w:pos="1211"/>
        </w:tabs>
        <w:ind w:left="1211" w:hanging="360"/>
      </w:pPr>
      <w:rPr>
        <w:rFonts w:ascii="Arial" w:hAnsi="Arial" w:hint="default"/>
        <w:b w:val="0"/>
        <w:i w:val="0"/>
        <w:color w:val="auto"/>
        <w:sz w:val="22"/>
      </w:rPr>
    </w:lvl>
    <w:lvl w:ilvl="1" w:tplc="04050019" w:tentative="1">
      <w:start w:val="1"/>
      <w:numFmt w:val="lowerLetter"/>
      <w:lvlText w:val="%2."/>
      <w:lvlJc w:val="left"/>
      <w:pPr>
        <w:tabs>
          <w:tab w:val="num" w:pos="3588"/>
        </w:tabs>
        <w:ind w:left="3588" w:hanging="360"/>
      </w:pPr>
    </w:lvl>
    <w:lvl w:ilvl="2" w:tplc="0405001B" w:tentative="1">
      <w:start w:val="1"/>
      <w:numFmt w:val="lowerRoman"/>
      <w:lvlText w:val="%3."/>
      <w:lvlJc w:val="right"/>
      <w:pPr>
        <w:tabs>
          <w:tab w:val="num" w:pos="4308"/>
        </w:tabs>
        <w:ind w:left="4308" w:hanging="180"/>
      </w:pPr>
    </w:lvl>
    <w:lvl w:ilvl="3" w:tplc="0405000F" w:tentative="1">
      <w:start w:val="1"/>
      <w:numFmt w:val="decimal"/>
      <w:lvlText w:val="%4."/>
      <w:lvlJc w:val="left"/>
      <w:pPr>
        <w:tabs>
          <w:tab w:val="num" w:pos="5028"/>
        </w:tabs>
        <w:ind w:left="5028" w:hanging="360"/>
      </w:pPr>
    </w:lvl>
    <w:lvl w:ilvl="4" w:tplc="04050019" w:tentative="1">
      <w:start w:val="1"/>
      <w:numFmt w:val="lowerLetter"/>
      <w:lvlText w:val="%5."/>
      <w:lvlJc w:val="left"/>
      <w:pPr>
        <w:tabs>
          <w:tab w:val="num" w:pos="5748"/>
        </w:tabs>
        <w:ind w:left="5748" w:hanging="360"/>
      </w:pPr>
    </w:lvl>
    <w:lvl w:ilvl="5" w:tplc="0405001B" w:tentative="1">
      <w:start w:val="1"/>
      <w:numFmt w:val="lowerRoman"/>
      <w:lvlText w:val="%6."/>
      <w:lvlJc w:val="right"/>
      <w:pPr>
        <w:tabs>
          <w:tab w:val="num" w:pos="6468"/>
        </w:tabs>
        <w:ind w:left="6468" w:hanging="180"/>
      </w:pPr>
    </w:lvl>
    <w:lvl w:ilvl="6" w:tplc="0405000F" w:tentative="1">
      <w:start w:val="1"/>
      <w:numFmt w:val="decimal"/>
      <w:lvlText w:val="%7."/>
      <w:lvlJc w:val="left"/>
      <w:pPr>
        <w:tabs>
          <w:tab w:val="num" w:pos="7188"/>
        </w:tabs>
        <w:ind w:left="7188" w:hanging="360"/>
      </w:pPr>
    </w:lvl>
    <w:lvl w:ilvl="7" w:tplc="04050019" w:tentative="1">
      <w:start w:val="1"/>
      <w:numFmt w:val="lowerLetter"/>
      <w:lvlText w:val="%8."/>
      <w:lvlJc w:val="left"/>
      <w:pPr>
        <w:tabs>
          <w:tab w:val="num" w:pos="7908"/>
        </w:tabs>
        <w:ind w:left="7908" w:hanging="360"/>
      </w:pPr>
    </w:lvl>
    <w:lvl w:ilvl="8" w:tplc="0405001B" w:tentative="1">
      <w:start w:val="1"/>
      <w:numFmt w:val="lowerRoman"/>
      <w:lvlText w:val="%9."/>
      <w:lvlJc w:val="right"/>
      <w:pPr>
        <w:tabs>
          <w:tab w:val="num" w:pos="8628"/>
        </w:tabs>
        <w:ind w:left="8628" w:hanging="180"/>
      </w:pPr>
    </w:lvl>
  </w:abstractNum>
  <w:abstractNum w:abstractNumId="2">
    <w:nsid w:val="03521F27"/>
    <w:multiLevelType w:val="multilevel"/>
    <w:tmpl w:val="B38A42BE"/>
    <w:lvl w:ilvl="0">
      <w:start w:val="4"/>
      <w:numFmt w:val="decimal"/>
      <w:lvlText w:val="%1"/>
      <w:lvlJc w:val="left"/>
      <w:pPr>
        <w:ind w:left="360" w:hanging="360"/>
      </w:pPr>
      <w:rPr>
        <w:rFonts w:hint="default"/>
      </w:rPr>
    </w:lvl>
    <w:lvl w:ilvl="1">
      <w:start w:val="1"/>
      <w:numFmt w:val="decimal"/>
      <w:lvlText w:val="(%2) "/>
      <w:lvlJc w:val="left"/>
      <w:pPr>
        <w:ind w:left="786" w:hanging="360"/>
      </w:pPr>
      <w:rPr>
        <w:rFonts w:hint="default"/>
        <w:b w:val="0"/>
        <w:i w:val="0"/>
        <w:sz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nsid w:val="0C026078"/>
    <w:multiLevelType w:val="hybridMultilevel"/>
    <w:tmpl w:val="1E7251B8"/>
    <w:lvl w:ilvl="0" w:tplc="96EA372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8F7AD9"/>
    <w:multiLevelType w:val="multilevel"/>
    <w:tmpl w:val="76F642C4"/>
    <w:lvl w:ilvl="0">
      <w:start w:val="3"/>
      <w:numFmt w:val="decimal"/>
      <w:lvlText w:val="%1"/>
      <w:lvlJc w:val="left"/>
      <w:pPr>
        <w:ind w:left="360" w:hanging="360"/>
      </w:pPr>
      <w:rPr>
        <w:rFonts w:hint="default"/>
      </w:rPr>
    </w:lvl>
    <w:lvl w:ilvl="1">
      <w:start w:val="1"/>
      <w:numFmt w:val="decimal"/>
      <w:lvlText w:val="(%2) "/>
      <w:lvlJc w:val="left"/>
      <w:pPr>
        <w:ind w:left="786" w:hanging="360"/>
      </w:pPr>
      <w:rPr>
        <w:rFonts w:hint="default"/>
        <w:b w:val="0"/>
        <w:i w:val="0"/>
        <w:sz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nsid w:val="12A31A30"/>
    <w:multiLevelType w:val="hybridMultilevel"/>
    <w:tmpl w:val="C8B8C498"/>
    <w:lvl w:ilvl="0" w:tplc="EEA4B366">
      <w:start w:val="1"/>
      <w:numFmt w:val="decimal"/>
      <w:lvlText w:val="(%1)"/>
      <w:legacy w:legacy="1" w:legacySpace="0" w:legacyIndent="426"/>
      <w:lvlJc w:val="left"/>
      <w:pPr>
        <w:ind w:left="427" w:hanging="426"/>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AE50B10"/>
    <w:multiLevelType w:val="multilevel"/>
    <w:tmpl w:val="17EAD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0B5F02"/>
    <w:multiLevelType w:val="multilevel"/>
    <w:tmpl w:val="41CA5A0A"/>
    <w:lvl w:ilvl="0">
      <w:start w:val="5"/>
      <w:numFmt w:val="decimal"/>
      <w:lvlText w:val="%1"/>
      <w:lvlJc w:val="left"/>
      <w:pPr>
        <w:ind w:left="360" w:hanging="360"/>
      </w:pPr>
      <w:rPr>
        <w:rFonts w:hint="default"/>
      </w:rPr>
    </w:lvl>
    <w:lvl w:ilvl="1">
      <w:start w:val="1"/>
      <w:numFmt w:val="decimal"/>
      <w:lvlText w:val="(%2) "/>
      <w:lvlJc w:val="left"/>
      <w:pPr>
        <w:ind w:left="787" w:hanging="360"/>
      </w:pPr>
      <w:rPr>
        <w:rFonts w:hint="default"/>
        <w:b w:val="0"/>
        <w:i w:val="0"/>
        <w:sz w:val="22"/>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8">
    <w:nsid w:val="24F15EAE"/>
    <w:multiLevelType w:val="hybridMultilevel"/>
    <w:tmpl w:val="EB5A6E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5A70F6F"/>
    <w:multiLevelType w:val="hybridMultilevel"/>
    <w:tmpl w:val="628AA21C"/>
    <w:lvl w:ilvl="0" w:tplc="A1526EFE">
      <w:start w:val="1"/>
      <w:numFmt w:val="decimal"/>
      <w:lvlText w:val="(%1)"/>
      <w:lvlJc w:val="left"/>
      <w:pPr>
        <w:ind w:left="421" w:hanging="420"/>
      </w:pPr>
      <w:rPr>
        <w:rFonts w:hint="default"/>
      </w:rPr>
    </w:lvl>
    <w:lvl w:ilvl="1" w:tplc="04090019">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0">
    <w:nsid w:val="35A947D8"/>
    <w:multiLevelType w:val="hybridMultilevel"/>
    <w:tmpl w:val="B994FED4"/>
    <w:lvl w:ilvl="0" w:tplc="6900C170">
      <w:start w:val="1"/>
      <w:numFmt w:val="lowerLetter"/>
      <w:lvlText w:val="%1)"/>
      <w:lvlJc w:val="left"/>
      <w:pPr>
        <w:tabs>
          <w:tab w:val="num" w:pos="1211"/>
        </w:tabs>
        <w:ind w:left="1211" w:hanging="360"/>
      </w:pPr>
      <w:rPr>
        <w:rFonts w:ascii="Arial" w:hAnsi="Arial" w:hint="default"/>
        <w:b w:val="0"/>
        <w:i w:val="0"/>
        <w:color w:val="auto"/>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5EE1984"/>
    <w:multiLevelType w:val="hybridMultilevel"/>
    <w:tmpl w:val="DB5C0974"/>
    <w:lvl w:ilvl="0" w:tplc="CE4CC97E">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B961FE"/>
    <w:multiLevelType w:val="multilevel"/>
    <w:tmpl w:val="0D560078"/>
    <w:lvl w:ilvl="0">
      <w:start w:val="1"/>
      <w:numFmt w:val="decimal"/>
      <w:lvlText w:val="(%1) "/>
      <w:lvlJc w:val="left"/>
      <w:pPr>
        <w:ind w:left="360" w:hanging="360"/>
      </w:pPr>
      <w:rPr>
        <w:rFonts w:hint="default"/>
        <w:b w:val="0"/>
        <w:i w:val="0"/>
        <w:sz w:val="22"/>
      </w:rPr>
    </w:lvl>
    <w:lvl w:ilvl="1">
      <w:start w:val="1"/>
      <w:numFmt w:val="decimal"/>
      <w:lvlText w:val="(%2) "/>
      <w:lvlJc w:val="left"/>
      <w:pPr>
        <w:ind w:left="787" w:hanging="360"/>
      </w:pPr>
      <w:rPr>
        <w:rFonts w:hint="default"/>
        <w:b w:val="0"/>
        <w:i w:val="0"/>
        <w:sz w:val="22"/>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13">
    <w:nsid w:val="4DEC20BE"/>
    <w:multiLevelType w:val="hybridMultilevel"/>
    <w:tmpl w:val="BBF8A860"/>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4">
    <w:nsid w:val="4EFB287C"/>
    <w:multiLevelType w:val="hybridMultilevel"/>
    <w:tmpl w:val="B95C836A"/>
    <w:lvl w:ilvl="0" w:tplc="6900C170">
      <w:start w:val="1"/>
      <w:numFmt w:val="lowerLetter"/>
      <w:lvlText w:val="%1)"/>
      <w:lvlJc w:val="left"/>
      <w:pPr>
        <w:tabs>
          <w:tab w:val="num" w:pos="1211"/>
        </w:tabs>
        <w:ind w:left="1211" w:hanging="360"/>
      </w:pPr>
      <w:rPr>
        <w:rFonts w:ascii="Arial" w:hAnsi="Arial" w:hint="default"/>
        <w:b w:val="0"/>
        <w:i w:val="0"/>
        <w:color w:val="auto"/>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57441961"/>
    <w:multiLevelType w:val="hybridMultilevel"/>
    <w:tmpl w:val="E41818CA"/>
    <w:lvl w:ilvl="0" w:tplc="E9B67A60">
      <w:start w:val="1"/>
      <w:numFmt w:val="decimal"/>
      <w:lvlText w:val="%1."/>
      <w:lvlJc w:val="left"/>
      <w:pPr>
        <w:tabs>
          <w:tab w:val="num" w:pos="454"/>
        </w:tabs>
        <w:ind w:left="454" w:hanging="454"/>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nsid w:val="5FFC7F2B"/>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nsid w:val="646366AE"/>
    <w:multiLevelType w:val="hybridMultilevel"/>
    <w:tmpl w:val="D70EC8D2"/>
    <w:lvl w:ilvl="0" w:tplc="CE4CC97E">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CC0E12"/>
    <w:multiLevelType w:val="multilevel"/>
    <w:tmpl w:val="0D560078"/>
    <w:lvl w:ilvl="0">
      <w:start w:val="1"/>
      <w:numFmt w:val="decimal"/>
      <w:lvlText w:val="(%1) "/>
      <w:lvlJc w:val="left"/>
      <w:pPr>
        <w:ind w:left="360" w:hanging="360"/>
      </w:pPr>
      <w:rPr>
        <w:rFonts w:hint="default"/>
        <w:b w:val="0"/>
        <w:i w:val="0"/>
        <w:sz w:val="22"/>
      </w:rPr>
    </w:lvl>
    <w:lvl w:ilvl="1">
      <w:start w:val="1"/>
      <w:numFmt w:val="decimal"/>
      <w:lvlText w:val="(%2) "/>
      <w:lvlJc w:val="left"/>
      <w:pPr>
        <w:ind w:left="787" w:hanging="360"/>
      </w:pPr>
      <w:rPr>
        <w:rFonts w:hint="default"/>
        <w:b w:val="0"/>
        <w:i w:val="0"/>
        <w:sz w:val="22"/>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19">
    <w:nsid w:val="68234B7D"/>
    <w:multiLevelType w:val="multilevel"/>
    <w:tmpl w:val="0D560078"/>
    <w:lvl w:ilvl="0">
      <w:start w:val="1"/>
      <w:numFmt w:val="decimal"/>
      <w:lvlText w:val="(%1) "/>
      <w:lvlJc w:val="left"/>
      <w:pPr>
        <w:ind w:left="360" w:hanging="360"/>
      </w:pPr>
      <w:rPr>
        <w:rFonts w:hint="default"/>
        <w:b w:val="0"/>
        <w:i w:val="0"/>
        <w:sz w:val="22"/>
      </w:rPr>
    </w:lvl>
    <w:lvl w:ilvl="1">
      <w:start w:val="1"/>
      <w:numFmt w:val="decimal"/>
      <w:lvlText w:val="(%2) "/>
      <w:lvlJc w:val="left"/>
      <w:pPr>
        <w:ind w:left="787" w:hanging="360"/>
      </w:pPr>
      <w:rPr>
        <w:rFonts w:hint="default"/>
        <w:b w:val="0"/>
        <w:i w:val="0"/>
        <w:sz w:val="22"/>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20">
    <w:nsid w:val="6D911A80"/>
    <w:multiLevelType w:val="multilevel"/>
    <w:tmpl w:val="C0B8F7C4"/>
    <w:lvl w:ilvl="0">
      <w:start w:val="1"/>
      <w:numFmt w:val="decimal"/>
      <w:lvlText w:val="%1."/>
      <w:lvlJc w:val="left"/>
      <w:pPr>
        <w:tabs>
          <w:tab w:val="num" w:pos="360"/>
        </w:tabs>
        <w:ind w:left="360" w:hanging="360"/>
      </w:pPr>
    </w:lvl>
    <w:lvl w:ilvl="1">
      <w:start w:val="1"/>
      <w:numFmt w:val="decimal"/>
      <w:pStyle w:val="Odstavec1"/>
      <w:lvlText w:val="%1.%2."/>
      <w:lvlJc w:val="left"/>
      <w:pPr>
        <w:tabs>
          <w:tab w:val="num" w:pos="792"/>
        </w:tabs>
        <w:ind w:left="79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nsid w:val="6F8642A7"/>
    <w:multiLevelType w:val="multilevel"/>
    <w:tmpl w:val="E412256C"/>
    <w:lvl w:ilvl="0">
      <w:start w:val="9"/>
      <w:numFmt w:val="decimal"/>
      <w:lvlText w:val="%1"/>
      <w:lvlJc w:val="left"/>
      <w:pPr>
        <w:ind w:left="360" w:hanging="360"/>
      </w:pPr>
      <w:rPr>
        <w:rFonts w:hint="default"/>
      </w:rPr>
    </w:lvl>
    <w:lvl w:ilvl="1">
      <w:start w:val="2"/>
      <w:numFmt w:val="decimal"/>
      <w:lvlText w:val="(%2) "/>
      <w:lvlJc w:val="left"/>
      <w:pPr>
        <w:ind w:left="720" w:hanging="360"/>
      </w:pPr>
      <w:rPr>
        <w:rFonts w:hint="default"/>
        <w:b w:val="0"/>
        <w:i w:val="0"/>
        <w:sz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77106479"/>
    <w:multiLevelType w:val="multilevel"/>
    <w:tmpl w:val="6D34E734"/>
    <w:lvl w:ilvl="0">
      <w:start w:val="6"/>
      <w:numFmt w:val="decimal"/>
      <w:lvlText w:val="%1"/>
      <w:lvlJc w:val="left"/>
      <w:pPr>
        <w:ind w:left="360" w:hanging="360"/>
      </w:pPr>
      <w:rPr>
        <w:rFonts w:hint="default"/>
      </w:rPr>
    </w:lvl>
    <w:lvl w:ilvl="1">
      <w:start w:val="2"/>
      <w:numFmt w:val="decimal"/>
      <w:lvlText w:val="(%2) "/>
      <w:lvlJc w:val="left"/>
      <w:pPr>
        <w:ind w:left="786" w:hanging="360"/>
      </w:pPr>
      <w:rPr>
        <w:rFonts w:hint="default"/>
        <w:b w:val="0"/>
        <w:i w:val="0"/>
        <w:sz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16"/>
  </w:num>
  <w:num w:numId="2">
    <w:abstractNumId w:val="20"/>
  </w:num>
  <w:num w:numId="3">
    <w:abstractNumId w:val="2"/>
  </w:num>
  <w:num w:numId="4">
    <w:abstractNumId w:val="7"/>
  </w:num>
  <w:num w:numId="5">
    <w:abstractNumId w:val="0"/>
  </w:num>
  <w:num w:numId="6">
    <w:abstractNumId w:val="12"/>
  </w:num>
  <w:num w:numId="7">
    <w:abstractNumId w:val="17"/>
  </w:num>
  <w:num w:numId="8">
    <w:abstractNumId w:val="5"/>
  </w:num>
  <w:num w:numId="9">
    <w:abstractNumId w:val="1"/>
  </w:num>
  <w:num w:numId="10">
    <w:abstractNumId w:val="10"/>
  </w:num>
  <w:num w:numId="11">
    <w:abstractNumId w:val="14"/>
  </w:num>
  <w:num w:numId="12">
    <w:abstractNumId w:val="11"/>
  </w:num>
  <w:num w:numId="13">
    <w:abstractNumId w:val="19"/>
  </w:num>
  <w:num w:numId="14">
    <w:abstractNumId w:val="9"/>
  </w:num>
  <w:num w:numId="15">
    <w:abstractNumId w:val="18"/>
  </w:num>
  <w:num w:numId="16">
    <w:abstractNumId w:val="6"/>
  </w:num>
  <w:num w:numId="17">
    <w:abstractNumId w:val="4"/>
  </w:num>
  <w:num w:numId="18">
    <w:abstractNumId w:val="13"/>
  </w:num>
  <w:num w:numId="19">
    <w:abstractNumId w:val="22"/>
  </w:num>
  <w:num w:numId="20">
    <w:abstractNumId w:val="21"/>
  </w:num>
  <w:num w:numId="21">
    <w:abstractNumId w:val="15"/>
  </w:num>
  <w:num w:numId="22">
    <w:abstractNumId w:val="15"/>
  </w:num>
  <w:num w:numId="23">
    <w:abstractNumId w:val="8"/>
  </w:num>
  <w:num w:numId="24">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1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4C3"/>
    <w:rsid w:val="00012C5A"/>
    <w:rsid w:val="00015057"/>
    <w:rsid w:val="00026A9A"/>
    <w:rsid w:val="000378F9"/>
    <w:rsid w:val="000470C7"/>
    <w:rsid w:val="00047671"/>
    <w:rsid w:val="00051496"/>
    <w:rsid w:val="00072A26"/>
    <w:rsid w:val="0007753B"/>
    <w:rsid w:val="00093C90"/>
    <w:rsid w:val="000A7593"/>
    <w:rsid w:val="000B2784"/>
    <w:rsid w:val="000B7D62"/>
    <w:rsid w:val="000C0419"/>
    <w:rsid w:val="000C732D"/>
    <w:rsid w:val="000D207F"/>
    <w:rsid w:val="000D5FFB"/>
    <w:rsid w:val="000F2EFC"/>
    <w:rsid w:val="000F7F4B"/>
    <w:rsid w:val="00100CA4"/>
    <w:rsid w:val="00103F1B"/>
    <w:rsid w:val="00105A97"/>
    <w:rsid w:val="0011290B"/>
    <w:rsid w:val="0011470E"/>
    <w:rsid w:val="0012285A"/>
    <w:rsid w:val="00125394"/>
    <w:rsid w:val="00126FED"/>
    <w:rsid w:val="00136779"/>
    <w:rsid w:val="001455B0"/>
    <w:rsid w:val="001457FD"/>
    <w:rsid w:val="00150FF7"/>
    <w:rsid w:val="0018020C"/>
    <w:rsid w:val="00186F14"/>
    <w:rsid w:val="001970B0"/>
    <w:rsid w:val="00197772"/>
    <w:rsid w:val="001A56A6"/>
    <w:rsid w:val="001A7618"/>
    <w:rsid w:val="001B045D"/>
    <w:rsid w:val="001B0ECE"/>
    <w:rsid w:val="001B3F88"/>
    <w:rsid w:val="001B7CD5"/>
    <w:rsid w:val="001C4C20"/>
    <w:rsid w:val="001C7F9C"/>
    <w:rsid w:val="001D3AE5"/>
    <w:rsid w:val="001D5A11"/>
    <w:rsid w:val="001E2DC8"/>
    <w:rsid w:val="001F082E"/>
    <w:rsid w:val="002129FE"/>
    <w:rsid w:val="00214A0D"/>
    <w:rsid w:val="002154E3"/>
    <w:rsid w:val="002317DA"/>
    <w:rsid w:val="002419FA"/>
    <w:rsid w:val="00242C40"/>
    <w:rsid w:val="00242D45"/>
    <w:rsid w:val="002458A8"/>
    <w:rsid w:val="00245E9F"/>
    <w:rsid w:val="00251780"/>
    <w:rsid w:val="00260460"/>
    <w:rsid w:val="002665FD"/>
    <w:rsid w:val="002719B4"/>
    <w:rsid w:val="00272503"/>
    <w:rsid w:val="00280616"/>
    <w:rsid w:val="00280C9B"/>
    <w:rsid w:val="00281118"/>
    <w:rsid w:val="002822D5"/>
    <w:rsid w:val="00282E53"/>
    <w:rsid w:val="002A0B29"/>
    <w:rsid w:val="002A487C"/>
    <w:rsid w:val="002B3CC9"/>
    <w:rsid w:val="002B7A98"/>
    <w:rsid w:val="002C0F81"/>
    <w:rsid w:val="002C25F8"/>
    <w:rsid w:val="002D4266"/>
    <w:rsid w:val="002E1808"/>
    <w:rsid w:val="002E28C5"/>
    <w:rsid w:val="002F1DFE"/>
    <w:rsid w:val="002F440F"/>
    <w:rsid w:val="002F461E"/>
    <w:rsid w:val="002F46CB"/>
    <w:rsid w:val="002F6E5B"/>
    <w:rsid w:val="00300BE5"/>
    <w:rsid w:val="003302B1"/>
    <w:rsid w:val="00332949"/>
    <w:rsid w:val="00332FF9"/>
    <w:rsid w:val="00341E9F"/>
    <w:rsid w:val="0035299C"/>
    <w:rsid w:val="00355182"/>
    <w:rsid w:val="00362973"/>
    <w:rsid w:val="003677AE"/>
    <w:rsid w:val="00383D24"/>
    <w:rsid w:val="003864CB"/>
    <w:rsid w:val="0039637B"/>
    <w:rsid w:val="00397021"/>
    <w:rsid w:val="003B3FED"/>
    <w:rsid w:val="003C045A"/>
    <w:rsid w:val="003C44D6"/>
    <w:rsid w:val="003D0339"/>
    <w:rsid w:val="003D0E0A"/>
    <w:rsid w:val="003D1A48"/>
    <w:rsid w:val="003D4BF9"/>
    <w:rsid w:val="003D50D7"/>
    <w:rsid w:val="003E7F9B"/>
    <w:rsid w:val="003F1A58"/>
    <w:rsid w:val="003F6B60"/>
    <w:rsid w:val="00401B20"/>
    <w:rsid w:val="0041027A"/>
    <w:rsid w:val="0041126D"/>
    <w:rsid w:val="00420CC4"/>
    <w:rsid w:val="00431249"/>
    <w:rsid w:val="00431CB5"/>
    <w:rsid w:val="00435984"/>
    <w:rsid w:val="00447CD0"/>
    <w:rsid w:val="004718D2"/>
    <w:rsid w:val="0047624F"/>
    <w:rsid w:val="00490474"/>
    <w:rsid w:val="004B331E"/>
    <w:rsid w:val="004B368F"/>
    <w:rsid w:val="004B79A4"/>
    <w:rsid w:val="004C332A"/>
    <w:rsid w:val="004C5C8F"/>
    <w:rsid w:val="004C7547"/>
    <w:rsid w:val="004C7E89"/>
    <w:rsid w:val="004D0B1B"/>
    <w:rsid w:val="004D0CBE"/>
    <w:rsid w:val="004D2EC4"/>
    <w:rsid w:val="004E165B"/>
    <w:rsid w:val="004E1A69"/>
    <w:rsid w:val="004E3A72"/>
    <w:rsid w:val="004F02FA"/>
    <w:rsid w:val="004F4C58"/>
    <w:rsid w:val="00502052"/>
    <w:rsid w:val="00510CC3"/>
    <w:rsid w:val="00524814"/>
    <w:rsid w:val="0052722E"/>
    <w:rsid w:val="00552873"/>
    <w:rsid w:val="00563492"/>
    <w:rsid w:val="00573E77"/>
    <w:rsid w:val="005B7E48"/>
    <w:rsid w:val="005C170A"/>
    <w:rsid w:val="005C1A73"/>
    <w:rsid w:val="005C47E0"/>
    <w:rsid w:val="005F1BE7"/>
    <w:rsid w:val="005F1D37"/>
    <w:rsid w:val="00600014"/>
    <w:rsid w:val="0060199B"/>
    <w:rsid w:val="00617A54"/>
    <w:rsid w:val="00653E34"/>
    <w:rsid w:val="00656216"/>
    <w:rsid w:val="0067310E"/>
    <w:rsid w:val="0068173B"/>
    <w:rsid w:val="00681D26"/>
    <w:rsid w:val="0069010D"/>
    <w:rsid w:val="006A0D56"/>
    <w:rsid w:val="006A261A"/>
    <w:rsid w:val="006C26E4"/>
    <w:rsid w:val="006C64E2"/>
    <w:rsid w:val="006C6B91"/>
    <w:rsid w:val="006C6E30"/>
    <w:rsid w:val="006D2F6D"/>
    <w:rsid w:val="006D639E"/>
    <w:rsid w:val="006D6494"/>
    <w:rsid w:val="006F143B"/>
    <w:rsid w:val="006F2D52"/>
    <w:rsid w:val="006F41D0"/>
    <w:rsid w:val="006F4CE8"/>
    <w:rsid w:val="00717AA8"/>
    <w:rsid w:val="00727B77"/>
    <w:rsid w:val="00734B69"/>
    <w:rsid w:val="00740E36"/>
    <w:rsid w:val="007451ED"/>
    <w:rsid w:val="007476B0"/>
    <w:rsid w:val="00756C8A"/>
    <w:rsid w:val="00761FFD"/>
    <w:rsid w:val="007718DB"/>
    <w:rsid w:val="00776893"/>
    <w:rsid w:val="007A263E"/>
    <w:rsid w:val="007A46C1"/>
    <w:rsid w:val="007A4B18"/>
    <w:rsid w:val="007A79CE"/>
    <w:rsid w:val="007B3B79"/>
    <w:rsid w:val="007B4897"/>
    <w:rsid w:val="007B4C65"/>
    <w:rsid w:val="007C42B8"/>
    <w:rsid w:val="007D37EA"/>
    <w:rsid w:val="007D4448"/>
    <w:rsid w:val="007E0A69"/>
    <w:rsid w:val="007F1B0B"/>
    <w:rsid w:val="007F36ED"/>
    <w:rsid w:val="00800666"/>
    <w:rsid w:val="008079A9"/>
    <w:rsid w:val="00807DC4"/>
    <w:rsid w:val="00821FA6"/>
    <w:rsid w:val="00822803"/>
    <w:rsid w:val="00826493"/>
    <w:rsid w:val="00826C26"/>
    <w:rsid w:val="008300D6"/>
    <w:rsid w:val="008309ED"/>
    <w:rsid w:val="008310CB"/>
    <w:rsid w:val="008350D7"/>
    <w:rsid w:val="00850A0E"/>
    <w:rsid w:val="00856C2F"/>
    <w:rsid w:val="008644B6"/>
    <w:rsid w:val="00876349"/>
    <w:rsid w:val="008804DC"/>
    <w:rsid w:val="008C0E66"/>
    <w:rsid w:val="008D39D6"/>
    <w:rsid w:val="008E119E"/>
    <w:rsid w:val="008F0F92"/>
    <w:rsid w:val="008F4398"/>
    <w:rsid w:val="009043EB"/>
    <w:rsid w:val="00912D25"/>
    <w:rsid w:val="009143A8"/>
    <w:rsid w:val="009209FC"/>
    <w:rsid w:val="00931860"/>
    <w:rsid w:val="009431C4"/>
    <w:rsid w:val="00944414"/>
    <w:rsid w:val="00944830"/>
    <w:rsid w:val="00945469"/>
    <w:rsid w:val="00950131"/>
    <w:rsid w:val="009502D6"/>
    <w:rsid w:val="00956E7F"/>
    <w:rsid w:val="00965FCA"/>
    <w:rsid w:val="00975824"/>
    <w:rsid w:val="00976060"/>
    <w:rsid w:val="00990B78"/>
    <w:rsid w:val="0099268B"/>
    <w:rsid w:val="0099575A"/>
    <w:rsid w:val="0099722D"/>
    <w:rsid w:val="009A23C6"/>
    <w:rsid w:val="009A7312"/>
    <w:rsid w:val="009B5496"/>
    <w:rsid w:val="009B5CD4"/>
    <w:rsid w:val="009D5225"/>
    <w:rsid w:val="009D52D3"/>
    <w:rsid w:val="009F0190"/>
    <w:rsid w:val="009F715E"/>
    <w:rsid w:val="00A02109"/>
    <w:rsid w:val="00A05FD6"/>
    <w:rsid w:val="00A07F91"/>
    <w:rsid w:val="00A15D9E"/>
    <w:rsid w:val="00A17D2F"/>
    <w:rsid w:val="00A2036C"/>
    <w:rsid w:val="00A20557"/>
    <w:rsid w:val="00A31336"/>
    <w:rsid w:val="00A450BE"/>
    <w:rsid w:val="00A634BD"/>
    <w:rsid w:val="00A65322"/>
    <w:rsid w:val="00A72DC5"/>
    <w:rsid w:val="00A77482"/>
    <w:rsid w:val="00A85067"/>
    <w:rsid w:val="00A86899"/>
    <w:rsid w:val="00A95F10"/>
    <w:rsid w:val="00AA4923"/>
    <w:rsid w:val="00AA6257"/>
    <w:rsid w:val="00AB14C2"/>
    <w:rsid w:val="00AC2DCD"/>
    <w:rsid w:val="00AE7D45"/>
    <w:rsid w:val="00AF0E3C"/>
    <w:rsid w:val="00AF31DE"/>
    <w:rsid w:val="00B026C4"/>
    <w:rsid w:val="00B072F5"/>
    <w:rsid w:val="00B154DA"/>
    <w:rsid w:val="00B20CC2"/>
    <w:rsid w:val="00B23BB8"/>
    <w:rsid w:val="00B26721"/>
    <w:rsid w:val="00B30730"/>
    <w:rsid w:val="00B47333"/>
    <w:rsid w:val="00B73845"/>
    <w:rsid w:val="00B811A7"/>
    <w:rsid w:val="00B84355"/>
    <w:rsid w:val="00B96AD5"/>
    <w:rsid w:val="00BA2981"/>
    <w:rsid w:val="00BA594B"/>
    <w:rsid w:val="00BC0CF7"/>
    <w:rsid w:val="00BC1EA1"/>
    <w:rsid w:val="00BC53DD"/>
    <w:rsid w:val="00BC64A9"/>
    <w:rsid w:val="00BD4170"/>
    <w:rsid w:val="00BD69E1"/>
    <w:rsid w:val="00BE19A1"/>
    <w:rsid w:val="00BF05F7"/>
    <w:rsid w:val="00BF0BEA"/>
    <w:rsid w:val="00BF196D"/>
    <w:rsid w:val="00C036FF"/>
    <w:rsid w:val="00C137AA"/>
    <w:rsid w:val="00C156BA"/>
    <w:rsid w:val="00C21CDF"/>
    <w:rsid w:val="00C37F32"/>
    <w:rsid w:val="00C42096"/>
    <w:rsid w:val="00C4675B"/>
    <w:rsid w:val="00C474C3"/>
    <w:rsid w:val="00C5311E"/>
    <w:rsid w:val="00C54CA5"/>
    <w:rsid w:val="00C668FA"/>
    <w:rsid w:val="00C77A1B"/>
    <w:rsid w:val="00C8100D"/>
    <w:rsid w:val="00C90C58"/>
    <w:rsid w:val="00C928A6"/>
    <w:rsid w:val="00CA21B7"/>
    <w:rsid w:val="00CA61A1"/>
    <w:rsid w:val="00CB064C"/>
    <w:rsid w:val="00CB22C0"/>
    <w:rsid w:val="00CB2DD8"/>
    <w:rsid w:val="00CC443F"/>
    <w:rsid w:val="00CC46C1"/>
    <w:rsid w:val="00CC5FFB"/>
    <w:rsid w:val="00CD5623"/>
    <w:rsid w:val="00CE25A1"/>
    <w:rsid w:val="00CE6145"/>
    <w:rsid w:val="00CF55AF"/>
    <w:rsid w:val="00CF6545"/>
    <w:rsid w:val="00D015BE"/>
    <w:rsid w:val="00D01977"/>
    <w:rsid w:val="00D03C33"/>
    <w:rsid w:val="00D05FE8"/>
    <w:rsid w:val="00D16507"/>
    <w:rsid w:val="00D228DF"/>
    <w:rsid w:val="00D26203"/>
    <w:rsid w:val="00D46A83"/>
    <w:rsid w:val="00D4784E"/>
    <w:rsid w:val="00D60A29"/>
    <w:rsid w:val="00D60DC6"/>
    <w:rsid w:val="00D6326F"/>
    <w:rsid w:val="00D64B35"/>
    <w:rsid w:val="00D7005F"/>
    <w:rsid w:val="00D713B8"/>
    <w:rsid w:val="00D71E61"/>
    <w:rsid w:val="00D750F8"/>
    <w:rsid w:val="00D7542A"/>
    <w:rsid w:val="00D82F58"/>
    <w:rsid w:val="00DA0B59"/>
    <w:rsid w:val="00DA1DEE"/>
    <w:rsid w:val="00DA1E5F"/>
    <w:rsid w:val="00DB0C58"/>
    <w:rsid w:val="00DB1025"/>
    <w:rsid w:val="00DB3441"/>
    <w:rsid w:val="00DB53D0"/>
    <w:rsid w:val="00DB656F"/>
    <w:rsid w:val="00DC1F91"/>
    <w:rsid w:val="00DD58E8"/>
    <w:rsid w:val="00DD7F05"/>
    <w:rsid w:val="00DE52D6"/>
    <w:rsid w:val="00DE7828"/>
    <w:rsid w:val="00DF2568"/>
    <w:rsid w:val="00DF431B"/>
    <w:rsid w:val="00E04F97"/>
    <w:rsid w:val="00E2595C"/>
    <w:rsid w:val="00E36C78"/>
    <w:rsid w:val="00E4414D"/>
    <w:rsid w:val="00E53117"/>
    <w:rsid w:val="00E53524"/>
    <w:rsid w:val="00E827DD"/>
    <w:rsid w:val="00EA1E2A"/>
    <w:rsid w:val="00EC155E"/>
    <w:rsid w:val="00ED3A78"/>
    <w:rsid w:val="00ED66FD"/>
    <w:rsid w:val="00EE2FEF"/>
    <w:rsid w:val="00F037AD"/>
    <w:rsid w:val="00F17330"/>
    <w:rsid w:val="00F21CAD"/>
    <w:rsid w:val="00F340E6"/>
    <w:rsid w:val="00F34AD2"/>
    <w:rsid w:val="00F379A3"/>
    <w:rsid w:val="00F401C1"/>
    <w:rsid w:val="00F51746"/>
    <w:rsid w:val="00F60D4C"/>
    <w:rsid w:val="00F648E6"/>
    <w:rsid w:val="00F7036F"/>
    <w:rsid w:val="00F70392"/>
    <w:rsid w:val="00F73B86"/>
    <w:rsid w:val="00F74096"/>
    <w:rsid w:val="00F9463F"/>
    <w:rsid w:val="00F97D85"/>
    <w:rsid w:val="00FA1C39"/>
    <w:rsid w:val="00FB05CC"/>
    <w:rsid w:val="00FB5570"/>
    <w:rsid w:val="00FD39FF"/>
    <w:rsid w:val="00FD7F54"/>
    <w:rsid w:val="00FE213E"/>
    <w:rsid w:val="00FE5D2C"/>
    <w:rsid w:val="00FE631A"/>
    <w:rsid w:val="00FE663A"/>
    <w:rsid w:val="00FE7B72"/>
    <w:rsid w:val="00FF38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65FCA"/>
    <w:pPr>
      <w:tabs>
        <w:tab w:val="left" w:pos="426"/>
      </w:tabs>
      <w:spacing w:before="120" w:line="240" w:lineRule="atLeast"/>
      <w:ind w:left="426" w:hanging="425"/>
    </w:pPr>
    <w:rPr>
      <w:sz w:val="22"/>
      <w:lang w:val="en-GB" w:eastAsia="cs-CZ"/>
    </w:rPr>
  </w:style>
  <w:style w:type="paragraph" w:styleId="Nadpis1">
    <w:name w:val="heading 1"/>
    <w:basedOn w:val="Normln"/>
    <w:next w:val="Nadpis2"/>
    <w:qFormat/>
    <w:rsid w:val="00965FCA"/>
    <w:pPr>
      <w:spacing w:before="480" w:after="480"/>
      <w:ind w:left="0" w:firstLine="0"/>
      <w:jc w:val="center"/>
      <w:outlineLvl w:val="0"/>
    </w:pPr>
    <w:rPr>
      <w:b/>
      <w:sz w:val="36"/>
    </w:rPr>
  </w:style>
  <w:style w:type="paragraph" w:styleId="Nadpis2">
    <w:name w:val="heading 2"/>
    <w:basedOn w:val="Normln"/>
    <w:next w:val="Nadpis3"/>
    <w:qFormat/>
    <w:rsid w:val="00965FCA"/>
    <w:pPr>
      <w:keepNext/>
      <w:spacing w:before="240"/>
      <w:ind w:left="0" w:firstLine="0"/>
      <w:jc w:val="center"/>
      <w:outlineLvl w:val="1"/>
    </w:pPr>
    <w:rPr>
      <w:b/>
      <w:sz w:val="26"/>
    </w:rPr>
  </w:style>
  <w:style w:type="paragraph" w:styleId="Nadpis3">
    <w:name w:val="heading 3"/>
    <w:basedOn w:val="Normln"/>
    <w:next w:val="Normln"/>
    <w:qFormat/>
    <w:rsid w:val="00965FCA"/>
    <w:pPr>
      <w:keepNext/>
      <w:spacing w:before="0"/>
      <w:ind w:left="0" w:firstLine="0"/>
      <w:jc w:val="center"/>
      <w:outlineLvl w:val="2"/>
    </w:pPr>
    <w:rPr>
      <w:b/>
      <w:sz w:val="26"/>
    </w:rPr>
  </w:style>
  <w:style w:type="paragraph" w:styleId="Nadpis4">
    <w:name w:val="heading 4"/>
    <w:basedOn w:val="Normln"/>
    <w:next w:val="Normln"/>
    <w:qFormat/>
    <w:rsid w:val="00965FCA"/>
    <w:pPr>
      <w:keepNext/>
      <w:spacing w:before="240" w:after="60"/>
      <w:ind w:left="2832" w:hanging="708"/>
      <w:outlineLvl w:val="3"/>
    </w:pPr>
    <w:rPr>
      <w:b/>
      <w:i/>
      <w:sz w:val="24"/>
    </w:rPr>
  </w:style>
  <w:style w:type="paragraph" w:styleId="Nadpis5">
    <w:name w:val="heading 5"/>
    <w:basedOn w:val="Normln"/>
    <w:next w:val="Normln"/>
    <w:qFormat/>
    <w:rsid w:val="00965FCA"/>
    <w:pPr>
      <w:spacing w:before="240" w:after="60"/>
      <w:ind w:left="3540" w:hanging="708"/>
      <w:outlineLvl w:val="4"/>
    </w:pPr>
    <w:rPr>
      <w:rFonts w:ascii="Arial" w:hAnsi="Arial"/>
    </w:rPr>
  </w:style>
  <w:style w:type="paragraph" w:styleId="Nadpis6">
    <w:name w:val="heading 6"/>
    <w:basedOn w:val="Normln"/>
    <w:next w:val="Normln"/>
    <w:qFormat/>
    <w:rsid w:val="00965FCA"/>
    <w:pPr>
      <w:spacing w:before="240" w:after="60"/>
      <w:ind w:left="4248" w:hanging="708"/>
      <w:outlineLvl w:val="5"/>
    </w:pPr>
    <w:rPr>
      <w:rFonts w:ascii="Arial" w:hAnsi="Arial"/>
      <w:i/>
    </w:rPr>
  </w:style>
  <w:style w:type="paragraph" w:styleId="Nadpis7">
    <w:name w:val="heading 7"/>
    <w:basedOn w:val="Normln"/>
    <w:next w:val="Normln"/>
    <w:qFormat/>
    <w:rsid w:val="00965FCA"/>
    <w:pPr>
      <w:spacing w:before="240" w:after="60"/>
      <w:ind w:left="4956" w:hanging="708"/>
      <w:outlineLvl w:val="6"/>
    </w:pPr>
    <w:rPr>
      <w:rFonts w:ascii="Arial" w:hAnsi="Arial"/>
      <w:sz w:val="20"/>
    </w:rPr>
  </w:style>
  <w:style w:type="paragraph" w:styleId="Nadpis8">
    <w:name w:val="heading 8"/>
    <w:basedOn w:val="Normln"/>
    <w:next w:val="Normln"/>
    <w:qFormat/>
    <w:rsid w:val="00965FCA"/>
    <w:pPr>
      <w:spacing w:before="240" w:after="60"/>
      <w:ind w:left="5664" w:hanging="708"/>
      <w:outlineLvl w:val="7"/>
    </w:pPr>
    <w:rPr>
      <w:rFonts w:ascii="Arial" w:hAnsi="Arial"/>
      <w:i/>
      <w:sz w:val="20"/>
    </w:rPr>
  </w:style>
  <w:style w:type="paragraph" w:styleId="Nadpis9">
    <w:name w:val="heading 9"/>
    <w:basedOn w:val="Normln"/>
    <w:next w:val="Normln"/>
    <w:qFormat/>
    <w:rsid w:val="00965FCA"/>
    <w:pPr>
      <w:spacing w:before="240" w:after="60"/>
      <w:ind w:left="6372" w:hanging="708"/>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965FCA"/>
    <w:pPr>
      <w:tabs>
        <w:tab w:val="clear" w:pos="426"/>
        <w:tab w:val="center" w:pos="4819"/>
        <w:tab w:val="right" w:pos="9071"/>
      </w:tabs>
    </w:pPr>
  </w:style>
  <w:style w:type="paragraph" w:styleId="Zhlav">
    <w:name w:val="header"/>
    <w:basedOn w:val="Normln"/>
    <w:rsid w:val="00965FCA"/>
    <w:pPr>
      <w:tabs>
        <w:tab w:val="clear" w:pos="426"/>
        <w:tab w:val="center" w:pos="4819"/>
        <w:tab w:val="right" w:pos="9071"/>
      </w:tabs>
    </w:pPr>
  </w:style>
  <w:style w:type="paragraph" w:styleId="Normlnodsazen">
    <w:name w:val="Normal Indent"/>
    <w:basedOn w:val="Normln"/>
    <w:rsid w:val="00965FCA"/>
    <w:pPr>
      <w:ind w:left="720"/>
    </w:pPr>
  </w:style>
  <w:style w:type="paragraph" w:customStyle="1" w:styleId="normal1">
    <w:name w:val="normal1"/>
    <w:basedOn w:val="Normln"/>
    <w:rsid w:val="00965FCA"/>
    <w:pPr>
      <w:spacing w:before="0"/>
      <w:ind w:firstLine="0"/>
    </w:pPr>
  </w:style>
  <w:style w:type="paragraph" w:customStyle="1" w:styleId="cisodst">
    <w:name w:val="cisodst"/>
    <w:basedOn w:val="Normln"/>
    <w:rsid w:val="00965FCA"/>
    <w:pPr>
      <w:tabs>
        <w:tab w:val="left" w:pos="567"/>
      </w:tabs>
      <w:spacing w:before="240"/>
      <w:ind w:left="567" w:hanging="567"/>
    </w:pPr>
  </w:style>
  <w:style w:type="paragraph" w:customStyle="1" w:styleId="folie">
    <w:name w:val="folie"/>
    <w:basedOn w:val="Normln"/>
    <w:rsid w:val="00965FCA"/>
    <w:pPr>
      <w:spacing w:before="240"/>
      <w:ind w:firstLine="0"/>
    </w:pPr>
    <w:rPr>
      <w:b/>
      <w:sz w:val="32"/>
    </w:rPr>
  </w:style>
  <w:style w:type="paragraph" w:customStyle="1" w:styleId="FullSize">
    <w:name w:val="Full_Size"/>
    <w:basedOn w:val="Normln"/>
    <w:rsid w:val="00965FCA"/>
  </w:style>
  <w:style w:type="paragraph" w:customStyle="1" w:styleId="smluvni">
    <w:name w:val="smluvni"/>
    <w:basedOn w:val="Normln"/>
    <w:rsid w:val="00965FCA"/>
    <w:pPr>
      <w:tabs>
        <w:tab w:val="left" w:pos="2268"/>
      </w:tabs>
    </w:pPr>
  </w:style>
  <w:style w:type="paragraph" w:styleId="Zkladntextodsazen">
    <w:name w:val="Body Text Indent"/>
    <w:basedOn w:val="Normln"/>
    <w:link w:val="ZkladntextodsazenChar"/>
    <w:rsid w:val="00965FCA"/>
    <w:pPr>
      <w:ind w:left="1" w:firstLine="0"/>
      <w:jc w:val="both"/>
    </w:pPr>
    <w:rPr>
      <w:lang w:val="cs-CZ"/>
    </w:rPr>
  </w:style>
  <w:style w:type="paragraph" w:styleId="Normlnweb">
    <w:name w:val="Normal (Web)"/>
    <w:basedOn w:val="Normln"/>
    <w:uiPriority w:val="99"/>
    <w:rsid w:val="00965FCA"/>
    <w:pPr>
      <w:tabs>
        <w:tab w:val="clear" w:pos="426"/>
      </w:tabs>
      <w:spacing w:before="100" w:beforeAutospacing="1" w:after="100" w:afterAutospacing="1" w:line="240" w:lineRule="auto"/>
      <w:ind w:left="0" w:firstLine="0"/>
    </w:pPr>
    <w:rPr>
      <w:sz w:val="24"/>
      <w:szCs w:val="24"/>
      <w:lang w:val="cs-CZ"/>
    </w:rPr>
  </w:style>
  <w:style w:type="paragraph" w:styleId="Textbubliny">
    <w:name w:val="Balloon Text"/>
    <w:basedOn w:val="Normln"/>
    <w:semiHidden/>
    <w:rsid w:val="00965FCA"/>
    <w:rPr>
      <w:rFonts w:ascii="Tahoma" w:hAnsi="Tahoma" w:cs="Tahoma"/>
      <w:sz w:val="16"/>
      <w:szCs w:val="16"/>
    </w:rPr>
  </w:style>
  <w:style w:type="paragraph" w:customStyle="1" w:styleId="StylZa12b">
    <w:name w:val="Styl Za:  12 b."/>
    <w:basedOn w:val="Normln"/>
    <w:rsid w:val="00717AA8"/>
    <w:pPr>
      <w:tabs>
        <w:tab w:val="clear" w:pos="426"/>
      </w:tabs>
      <w:overflowPunct w:val="0"/>
      <w:autoSpaceDE w:val="0"/>
      <w:autoSpaceDN w:val="0"/>
      <w:adjustRightInd w:val="0"/>
      <w:spacing w:before="0" w:after="120" w:line="240" w:lineRule="auto"/>
      <w:ind w:left="0" w:firstLine="0"/>
      <w:jc w:val="both"/>
      <w:textAlignment w:val="baseline"/>
    </w:pPr>
    <w:rPr>
      <w:rFonts w:ascii="Arial" w:hAnsi="Arial"/>
      <w:lang w:val="cs-CZ"/>
    </w:rPr>
  </w:style>
  <w:style w:type="paragraph" w:customStyle="1" w:styleId="Odstavec1">
    <w:name w:val="Odstavec1"/>
    <w:basedOn w:val="Nadpis2"/>
    <w:rsid w:val="00C37F32"/>
    <w:pPr>
      <w:keepNext w:val="0"/>
      <w:numPr>
        <w:ilvl w:val="1"/>
        <w:numId w:val="2"/>
      </w:numPr>
      <w:tabs>
        <w:tab w:val="clear" w:pos="426"/>
      </w:tabs>
      <w:overflowPunct w:val="0"/>
      <w:autoSpaceDE w:val="0"/>
      <w:autoSpaceDN w:val="0"/>
      <w:adjustRightInd w:val="0"/>
      <w:spacing w:before="120" w:line="240" w:lineRule="auto"/>
      <w:jc w:val="both"/>
      <w:textAlignment w:val="baseline"/>
    </w:pPr>
    <w:rPr>
      <w:rFonts w:ascii="Arial" w:hAnsi="Arial"/>
      <w:b w:val="0"/>
      <w:sz w:val="22"/>
      <w:szCs w:val="22"/>
      <w:lang w:val="cs-CZ"/>
    </w:rPr>
  </w:style>
  <w:style w:type="character" w:styleId="Odkaznakoment">
    <w:name w:val="annotation reference"/>
    <w:basedOn w:val="Standardnpsmoodstavce"/>
    <w:rsid w:val="00BD69E1"/>
    <w:rPr>
      <w:sz w:val="16"/>
      <w:szCs w:val="16"/>
    </w:rPr>
  </w:style>
  <w:style w:type="paragraph" w:styleId="Textkomente">
    <w:name w:val="annotation text"/>
    <w:basedOn w:val="Normln"/>
    <w:link w:val="TextkomenteChar"/>
    <w:rsid w:val="00BD69E1"/>
    <w:rPr>
      <w:sz w:val="20"/>
    </w:rPr>
  </w:style>
  <w:style w:type="character" w:customStyle="1" w:styleId="TextkomenteChar">
    <w:name w:val="Text komentáře Char"/>
    <w:basedOn w:val="Standardnpsmoodstavce"/>
    <w:link w:val="Textkomente"/>
    <w:rsid w:val="00BD69E1"/>
    <w:rPr>
      <w:lang w:val="en-GB" w:eastAsia="cs-CZ"/>
    </w:rPr>
  </w:style>
  <w:style w:type="paragraph" w:styleId="Pedmtkomente">
    <w:name w:val="annotation subject"/>
    <w:basedOn w:val="Textkomente"/>
    <w:next w:val="Textkomente"/>
    <w:link w:val="PedmtkomenteChar"/>
    <w:rsid w:val="00BD69E1"/>
    <w:rPr>
      <w:b/>
      <w:bCs/>
    </w:rPr>
  </w:style>
  <w:style w:type="character" w:customStyle="1" w:styleId="PedmtkomenteChar">
    <w:name w:val="Předmět komentáře Char"/>
    <w:basedOn w:val="TextkomenteChar"/>
    <w:link w:val="Pedmtkomente"/>
    <w:rsid w:val="00BD69E1"/>
    <w:rPr>
      <w:b/>
      <w:bCs/>
      <w:lang w:val="en-GB" w:eastAsia="cs-CZ"/>
    </w:rPr>
  </w:style>
  <w:style w:type="paragraph" w:styleId="Odstavecseseznamem">
    <w:name w:val="List Paragraph"/>
    <w:basedOn w:val="Normln"/>
    <w:uiPriority w:val="34"/>
    <w:qFormat/>
    <w:rsid w:val="00821FA6"/>
    <w:pPr>
      <w:ind w:left="720"/>
      <w:contextualSpacing/>
    </w:pPr>
  </w:style>
  <w:style w:type="character" w:customStyle="1" w:styleId="ZkladntextodsazenChar">
    <w:name w:val="Základní text odsazený Char"/>
    <w:basedOn w:val="Standardnpsmoodstavce"/>
    <w:link w:val="Zkladntextodsazen"/>
    <w:rsid w:val="000F7F4B"/>
    <w:rPr>
      <w:sz w:val="22"/>
      <w:lang w:val="cs-CZ" w:eastAsia="cs-CZ"/>
    </w:rPr>
  </w:style>
  <w:style w:type="character" w:customStyle="1" w:styleId="platne1">
    <w:name w:val="platne1"/>
    <w:basedOn w:val="Standardnpsmoodstavce"/>
    <w:rsid w:val="00CD5623"/>
    <w:rPr>
      <w:w w:val="120"/>
    </w:rPr>
  </w:style>
  <w:style w:type="paragraph" w:styleId="Zkladntextodsazen2">
    <w:name w:val="Body Text Indent 2"/>
    <w:basedOn w:val="Normln"/>
    <w:link w:val="Zkladntextodsazen2Char"/>
    <w:rsid w:val="002E28C5"/>
    <w:pPr>
      <w:spacing w:after="120" w:line="480" w:lineRule="auto"/>
      <w:ind w:left="283"/>
    </w:pPr>
  </w:style>
  <w:style w:type="character" w:customStyle="1" w:styleId="Zkladntextodsazen2Char">
    <w:name w:val="Základní text odsazený 2 Char"/>
    <w:basedOn w:val="Standardnpsmoodstavce"/>
    <w:link w:val="Zkladntextodsazen2"/>
    <w:rsid w:val="002E28C5"/>
    <w:rPr>
      <w:sz w:val="22"/>
      <w:lang w:val="en-GB" w:eastAsia="cs-CZ"/>
    </w:rPr>
  </w:style>
  <w:style w:type="character" w:styleId="Zvraznn">
    <w:name w:val="Emphasis"/>
    <w:basedOn w:val="Standardnpsmoodstavce"/>
    <w:uiPriority w:val="20"/>
    <w:qFormat/>
    <w:rsid w:val="007A46C1"/>
    <w:rPr>
      <w:i/>
      <w:iCs/>
    </w:rPr>
  </w:style>
  <w:style w:type="character" w:styleId="Zstupntext">
    <w:name w:val="Placeholder Text"/>
    <w:basedOn w:val="Standardnpsmoodstavce"/>
    <w:uiPriority w:val="99"/>
    <w:semiHidden/>
    <w:rsid w:val="00FE7B7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65FCA"/>
    <w:pPr>
      <w:tabs>
        <w:tab w:val="left" w:pos="426"/>
      </w:tabs>
      <w:spacing w:before="120" w:line="240" w:lineRule="atLeast"/>
      <w:ind w:left="426" w:hanging="425"/>
    </w:pPr>
    <w:rPr>
      <w:sz w:val="22"/>
      <w:lang w:val="en-GB" w:eastAsia="cs-CZ"/>
    </w:rPr>
  </w:style>
  <w:style w:type="paragraph" w:styleId="Nadpis1">
    <w:name w:val="heading 1"/>
    <w:basedOn w:val="Normln"/>
    <w:next w:val="Nadpis2"/>
    <w:qFormat/>
    <w:rsid w:val="00965FCA"/>
    <w:pPr>
      <w:spacing w:before="480" w:after="480"/>
      <w:ind w:left="0" w:firstLine="0"/>
      <w:jc w:val="center"/>
      <w:outlineLvl w:val="0"/>
    </w:pPr>
    <w:rPr>
      <w:b/>
      <w:sz w:val="36"/>
    </w:rPr>
  </w:style>
  <w:style w:type="paragraph" w:styleId="Nadpis2">
    <w:name w:val="heading 2"/>
    <w:basedOn w:val="Normln"/>
    <w:next w:val="Nadpis3"/>
    <w:qFormat/>
    <w:rsid w:val="00965FCA"/>
    <w:pPr>
      <w:keepNext/>
      <w:spacing w:before="240"/>
      <w:ind w:left="0" w:firstLine="0"/>
      <w:jc w:val="center"/>
      <w:outlineLvl w:val="1"/>
    </w:pPr>
    <w:rPr>
      <w:b/>
      <w:sz w:val="26"/>
    </w:rPr>
  </w:style>
  <w:style w:type="paragraph" w:styleId="Nadpis3">
    <w:name w:val="heading 3"/>
    <w:basedOn w:val="Normln"/>
    <w:next w:val="Normln"/>
    <w:qFormat/>
    <w:rsid w:val="00965FCA"/>
    <w:pPr>
      <w:keepNext/>
      <w:spacing w:before="0"/>
      <w:ind w:left="0" w:firstLine="0"/>
      <w:jc w:val="center"/>
      <w:outlineLvl w:val="2"/>
    </w:pPr>
    <w:rPr>
      <w:b/>
      <w:sz w:val="26"/>
    </w:rPr>
  </w:style>
  <w:style w:type="paragraph" w:styleId="Nadpis4">
    <w:name w:val="heading 4"/>
    <w:basedOn w:val="Normln"/>
    <w:next w:val="Normln"/>
    <w:qFormat/>
    <w:rsid w:val="00965FCA"/>
    <w:pPr>
      <w:keepNext/>
      <w:spacing w:before="240" w:after="60"/>
      <w:ind w:left="2832" w:hanging="708"/>
      <w:outlineLvl w:val="3"/>
    </w:pPr>
    <w:rPr>
      <w:b/>
      <w:i/>
      <w:sz w:val="24"/>
    </w:rPr>
  </w:style>
  <w:style w:type="paragraph" w:styleId="Nadpis5">
    <w:name w:val="heading 5"/>
    <w:basedOn w:val="Normln"/>
    <w:next w:val="Normln"/>
    <w:qFormat/>
    <w:rsid w:val="00965FCA"/>
    <w:pPr>
      <w:spacing w:before="240" w:after="60"/>
      <w:ind w:left="3540" w:hanging="708"/>
      <w:outlineLvl w:val="4"/>
    </w:pPr>
    <w:rPr>
      <w:rFonts w:ascii="Arial" w:hAnsi="Arial"/>
    </w:rPr>
  </w:style>
  <w:style w:type="paragraph" w:styleId="Nadpis6">
    <w:name w:val="heading 6"/>
    <w:basedOn w:val="Normln"/>
    <w:next w:val="Normln"/>
    <w:qFormat/>
    <w:rsid w:val="00965FCA"/>
    <w:pPr>
      <w:spacing w:before="240" w:after="60"/>
      <w:ind w:left="4248" w:hanging="708"/>
      <w:outlineLvl w:val="5"/>
    </w:pPr>
    <w:rPr>
      <w:rFonts w:ascii="Arial" w:hAnsi="Arial"/>
      <w:i/>
    </w:rPr>
  </w:style>
  <w:style w:type="paragraph" w:styleId="Nadpis7">
    <w:name w:val="heading 7"/>
    <w:basedOn w:val="Normln"/>
    <w:next w:val="Normln"/>
    <w:qFormat/>
    <w:rsid w:val="00965FCA"/>
    <w:pPr>
      <w:spacing w:before="240" w:after="60"/>
      <w:ind w:left="4956" w:hanging="708"/>
      <w:outlineLvl w:val="6"/>
    </w:pPr>
    <w:rPr>
      <w:rFonts w:ascii="Arial" w:hAnsi="Arial"/>
      <w:sz w:val="20"/>
    </w:rPr>
  </w:style>
  <w:style w:type="paragraph" w:styleId="Nadpis8">
    <w:name w:val="heading 8"/>
    <w:basedOn w:val="Normln"/>
    <w:next w:val="Normln"/>
    <w:qFormat/>
    <w:rsid w:val="00965FCA"/>
    <w:pPr>
      <w:spacing w:before="240" w:after="60"/>
      <w:ind w:left="5664" w:hanging="708"/>
      <w:outlineLvl w:val="7"/>
    </w:pPr>
    <w:rPr>
      <w:rFonts w:ascii="Arial" w:hAnsi="Arial"/>
      <w:i/>
      <w:sz w:val="20"/>
    </w:rPr>
  </w:style>
  <w:style w:type="paragraph" w:styleId="Nadpis9">
    <w:name w:val="heading 9"/>
    <w:basedOn w:val="Normln"/>
    <w:next w:val="Normln"/>
    <w:qFormat/>
    <w:rsid w:val="00965FCA"/>
    <w:pPr>
      <w:spacing w:before="240" w:after="60"/>
      <w:ind w:left="6372" w:hanging="708"/>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965FCA"/>
    <w:pPr>
      <w:tabs>
        <w:tab w:val="clear" w:pos="426"/>
        <w:tab w:val="center" w:pos="4819"/>
        <w:tab w:val="right" w:pos="9071"/>
      </w:tabs>
    </w:pPr>
  </w:style>
  <w:style w:type="paragraph" w:styleId="Zhlav">
    <w:name w:val="header"/>
    <w:basedOn w:val="Normln"/>
    <w:rsid w:val="00965FCA"/>
    <w:pPr>
      <w:tabs>
        <w:tab w:val="clear" w:pos="426"/>
        <w:tab w:val="center" w:pos="4819"/>
        <w:tab w:val="right" w:pos="9071"/>
      </w:tabs>
    </w:pPr>
  </w:style>
  <w:style w:type="paragraph" w:styleId="Normlnodsazen">
    <w:name w:val="Normal Indent"/>
    <w:basedOn w:val="Normln"/>
    <w:rsid w:val="00965FCA"/>
    <w:pPr>
      <w:ind w:left="720"/>
    </w:pPr>
  </w:style>
  <w:style w:type="paragraph" w:customStyle="1" w:styleId="normal1">
    <w:name w:val="normal1"/>
    <w:basedOn w:val="Normln"/>
    <w:rsid w:val="00965FCA"/>
    <w:pPr>
      <w:spacing w:before="0"/>
      <w:ind w:firstLine="0"/>
    </w:pPr>
  </w:style>
  <w:style w:type="paragraph" w:customStyle="1" w:styleId="cisodst">
    <w:name w:val="cisodst"/>
    <w:basedOn w:val="Normln"/>
    <w:rsid w:val="00965FCA"/>
    <w:pPr>
      <w:tabs>
        <w:tab w:val="left" w:pos="567"/>
      </w:tabs>
      <w:spacing w:before="240"/>
      <w:ind w:left="567" w:hanging="567"/>
    </w:pPr>
  </w:style>
  <w:style w:type="paragraph" w:customStyle="1" w:styleId="folie">
    <w:name w:val="folie"/>
    <w:basedOn w:val="Normln"/>
    <w:rsid w:val="00965FCA"/>
    <w:pPr>
      <w:spacing w:before="240"/>
      <w:ind w:firstLine="0"/>
    </w:pPr>
    <w:rPr>
      <w:b/>
      <w:sz w:val="32"/>
    </w:rPr>
  </w:style>
  <w:style w:type="paragraph" w:customStyle="1" w:styleId="FullSize">
    <w:name w:val="Full_Size"/>
    <w:basedOn w:val="Normln"/>
    <w:rsid w:val="00965FCA"/>
  </w:style>
  <w:style w:type="paragraph" w:customStyle="1" w:styleId="smluvni">
    <w:name w:val="smluvni"/>
    <w:basedOn w:val="Normln"/>
    <w:rsid w:val="00965FCA"/>
    <w:pPr>
      <w:tabs>
        <w:tab w:val="left" w:pos="2268"/>
      </w:tabs>
    </w:pPr>
  </w:style>
  <w:style w:type="paragraph" w:styleId="Zkladntextodsazen">
    <w:name w:val="Body Text Indent"/>
    <w:basedOn w:val="Normln"/>
    <w:link w:val="ZkladntextodsazenChar"/>
    <w:rsid w:val="00965FCA"/>
    <w:pPr>
      <w:ind w:left="1" w:firstLine="0"/>
      <w:jc w:val="both"/>
    </w:pPr>
    <w:rPr>
      <w:lang w:val="cs-CZ"/>
    </w:rPr>
  </w:style>
  <w:style w:type="paragraph" w:styleId="Normlnweb">
    <w:name w:val="Normal (Web)"/>
    <w:basedOn w:val="Normln"/>
    <w:uiPriority w:val="99"/>
    <w:rsid w:val="00965FCA"/>
    <w:pPr>
      <w:tabs>
        <w:tab w:val="clear" w:pos="426"/>
      </w:tabs>
      <w:spacing w:before="100" w:beforeAutospacing="1" w:after="100" w:afterAutospacing="1" w:line="240" w:lineRule="auto"/>
      <w:ind w:left="0" w:firstLine="0"/>
    </w:pPr>
    <w:rPr>
      <w:sz w:val="24"/>
      <w:szCs w:val="24"/>
      <w:lang w:val="cs-CZ"/>
    </w:rPr>
  </w:style>
  <w:style w:type="paragraph" w:styleId="Textbubliny">
    <w:name w:val="Balloon Text"/>
    <w:basedOn w:val="Normln"/>
    <w:semiHidden/>
    <w:rsid w:val="00965FCA"/>
    <w:rPr>
      <w:rFonts w:ascii="Tahoma" w:hAnsi="Tahoma" w:cs="Tahoma"/>
      <w:sz w:val="16"/>
      <w:szCs w:val="16"/>
    </w:rPr>
  </w:style>
  <w:style w:type="paragraph" w:customStyle="1" w:styleId="StylZa12b">
    <w:name w:val="Styl Za:  12 b."/>
    <w:basedOn w:val="Normln"/>
    <w:rsid w:val="00717AA8"/>
    <w:pPr>
      <w:tabs>
        <w:tab w:val="clear" w:pos="426"/>
      </w:tabs>
      <w:overflowPunct w:val="0"/>
      <w:autoSpaceDE w:val="0"/>
      <w:autoSpaceDN w:val="0"/>
      <w:adjustRightInd w:val="0"/>
      <w:spacing w:before="0" w:after="120" w:line="240" w:lineRule="auto"/>
      <w:ind w:left="0" w:firstLine="0"/>
      <w:jc w:val="both"/>
      <w:textAlignment w:val="baseline"/>
    </w:pPr>
    <w:rPr>
      <w:rFonts w:ascii="Arial" w:hAnsi="Arial"/>
      <w:lang w:val="cs-CZ"/>
    </w:rPr>
  </w:style>
  <w:style w:type="paragraph" w:customStyle="1" w:styleId="Odstavec1">
    <w:name w:val="Odstavec1"/>
    <w:basedOn w:val="Nadpis2"/>
    <w:rsid w:val="00C37F32"/>
    <w:pPr>
      <w:keepNext w:val="0"/>
      <w:numPr>
        <w:ilvl w:val="1"/>
        <w:numId w:val="2"/>
      </w:numPr>
      <w:tabs>
        <w:tab w:val="clear" w:pos="426"/>
      </w:tabs>
      <w:overflowPunct w:val="0"/>
      <w:autoSpaceDE w:val="0"/>
      <w:autoSpaceDN w:val="0"/>
      <w:adjustRightInd w:val="0"/>
      <w:spacing w:before="120" w:line="240" w:lineRule="auto"/>
      <w:jc w:val="both"/>
      <w:textAlignment w:val="baseline"/>
    </w:pPr>
    <w:rPr>
      <w:rFonts w:ascii="Arial" w:hAnsi="Arial"/>
      <w:b w:val="0"/>
      <w:sz w:val="22"/>
      <w:szCs w:val="22"/>
      <w:lang w:val="cs-CZ"/>
    </w:rPr>
  </w:style>
  <w:style w:type="character" w:styleId="Odkaznakoment">
    <w:name w:val="annotation reference"/>
    <w:basedOn w:val="Standardnpsmoodstavce"/>
    <w:rsid w:val="00BD69E1"/>
    <w:rPr>
      <w:sz w:val="16"/>
      <w:szCs w:val="16"/>
    </w:rPr>
  </w:style>
  <w:style w:type="paragraph" w:styleId="Textkomente">
    <w:name w:val="annotation text"/>
    <w:basedOn w:val="Normln"/>
    <w:link w:val="TextkomenteChar"/>
    <w:rsid w:val="00BD69E1"/>
    <w:rPr>
      <w:sz w:val="20"/>
    </w:rPr>
  </w:style>
  <w:style w:type="character" w:customStyle="1" w:styleId="TextkomenteChar">
    <w:name w:val="Text komentáře Char"/>
    <w:basedOn w:val="Standardnpsmoodstavce"/>
    <w:link w:val="Textkomente"/>
    <w:rsid w:val="00BD69E1"/>
    <w:rPr>
      <w:lang w:val="en-GB" w:eastAsia="cs-CZ"/>
    </w:rPr>
  </w:style>
  <w:style w:type="paragraph" w:styleId="Pedmtkomente">
    <w:name w:val="annotation subject"/>
    <w:basedOn w:val="Textkomente"/>
    <w:next w:val="Textkomente"/>
    <w:link w:val="PedmtkomenteChar"/>
    <w:rsid w:val="00BD69E1"/>
    <w:rPr>
      <w:b/>
      <w:bCs/>
    </w:rPr>
  </w:style>
  <w:style w:type="character" w:customStyle="1" w:styleId="PedmtkomenteChar">
    <w:name w:val="Předmět komentáře Char"/>
    <w:basedOn w:val="TextkomenteChar"/>
    <w:link w:val="Pedmtkomente"/>
    <w:rsid w:val="00BD69E1"/>
    <w:rPr>
      <w:b/>
      <w:bCs/>
      <w:lang w:val="en-GB" w:eastAsia="cs-CZ"/>
    </w:rPr>
  </w:style>
  <w:style w:type="paragraph" w:styleId="Odstavecseseznamem">
    <w:name w:val="List Paragraph"/>
    <w:basedOn w:val="Normln"/>
    <w:uiPriority w:val="34"/>
    <w:qFormat/>
    <w:rsid w:val="00821FA6"/>
    <w:pPr>
      <w:ind w:left="720"/>
      <w:contextualSpacing/>
    </w:pPr>
  </w:style>
  <w:style w:type="character" w:customStyle="1" w:styleId="ZkladntextodsazenChar">
    <w:name w:val="Základní text odsazený Char"/>
    <w:basedOn w:val="Standardnpsmoodstavce"/>
    <w:link w:val="Zkladntextodsazen"/>
    <w:rsid w:val="000F7F4B"/>
    <w:rPr>
      <w:sz w:val="22"/>
      <w:lang w:val="cs-CZ" w:eastAsia="cs-CZ"/>
    </w:rPr>
  </w:style>
  <w:style w:type="character" w:customStyle="1" w:styleId="platne1">
    <w:name w:val="platne1"/>
    <w:basedOn w:val="Standardnpsmoodstavce"/>
    <w:rsid w:val="00CD5623"/>
    <w:rPr>
      <w:w w:val="120"/>
    </w:rPr>
  </w:style>
  <w:style w:type="paragraph" w:styleId="Zkladntextodsazen2">
    <w:name w:val="Body Text Indent 2"/>
    <w:basedOn w:val="Normln"/>
    <w:link w:val="Zkladntextodsazen2Char"/>
    <w:rsid w:val="002E28C5"/>
    <w:pPr>
      <w:spacing w:after="120" w:line="480" w:lineRule="auto"/>
      <w:ind w:left="283"/>
    </w:pPr>
  </w:style>
  <w:style w:type="character" w:customStyle="1" w:styleId="Zkladntextodsazen2Char">
    <w:name w:val="Základní text odsazený 2 Char"/>
    <w:basedOn w:val="Standardnpsmoodstavce"/>
    <w:link w:val="Zkladntextodsazen2"/>
    <w:rsid w:val="002E28C5"/>
    <w:rPr>
      <w:sz w:val="22"/>
      <w:lang w:val="en-GB" w:eastAsia="cs-CZ"/>
    </w:rPr>
  </w:style>
  <w:style w:type="character" w:styleId="Zvraznn">
    <w:name w:val="Emphasis"/>
    <w:basedOn w:val="Standardnpsmoodstavce"/>
    <w:uiPriority w:val="20"/>
    <w:qFormat/>
    <w:rsid w:val="007A46C1"/>
    <w:rPr>
      <w:i/>
      <w:iCs/>
    </w:rPr>
  </w:style>
  <w:style w:type="character" w:styleId="Zstupntext">
    <w:name w:val="Placeholder Text"/>
    <w:basedOn w:val="Standardnpsmoodstavce"/>
    <w:uiPriority w:val="99"/>
    <w:semiHidden/>
    <w:rsid w:val="00FE7B7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137752">
      <w:bodyDiv w:val="1"/>
      <w:marLeft w:val="0"/>
      <w:marRight w:val="0"/>
      <w:marTop w:val="0"/>
      <w:marBottom w:val="0"/>
      <w:divBdr>
        <w:top w:val="none" w:sz="0" w:space="0" w:color="auto"/>
        <w:left w:val="none" w:sz="0" w:space="0" w:color="auto"/>
        <w:bottom w:val="none" w:sz="0" w:space="0" w:color="auto"/>
        <w:right w:val="none" w:sz="0" w:space="0" w:color="auto"/>
      </w:divBdr>
    </w:div>
    <w:div w:id="755982267">
      <w:bodyDiv w:val="1"/>
      <w:marLeft w:val="0"/>
      <w:marRight w:val="0"/>
      <w:marTop w:val="0"/>
      <w:marBottom w:val="0"/>
      <w:divBdr>
        <w:top w:val="none" w:sz="0" w:space="0" w:color="auto"/>
        <w:left w:val="none" w:sz="0" w:space="0" w:color="auto"/>
        <w:bottom w:val="none" w:sz="0" w:space="0" w:color="auto"/>
        <w:right w:val="none" w:sz="0" w:space="0" w:color="auto"/>
      </w:divBdr>
    </w:div>
    <w:div w:id="756173209">
      <w:bodyDiv w:val="1"/>
      <w:marLeft w:val="0"/>
      <w:marRight w:val="0"/>
      <w:marTop w:val="0"/>
      <w:marBottom w:val="0"/>
      <w:divBdr>
        <w:top w:val="none" w:sz="0" w:space="0" w:color="auto"/>
        <w:left w:val="none" w:sz="0" w:space="0" w:color="auto"/>
        <w:bottom w:val="none" w:sz="0" w:space="0" w:color="auto"/>
        <w:right w:val="none" w:sz="0" w:space="0" w:color="auto"/>
      </w:divBdr>
    </w:div>
    <w:div w:id="824249849">
      <w:bodyDiv w:val="1"/>
      <w:marLeft w:val="0"/>
      <w:marRight w:val="0"/>
      <w:marTop w:val="0"/>
      <w:marBottom w:val="0"/>
      <w:divBdr>
        <w:top w:val="none" w:sz="0" w:space="0" w:color="auto"/>
        <w:left w:val="none" w:sz="0" w:space="0" w:color="auto"/>
        <w:bottom w:val="none" w:sz="0" w:space="0" w:color="auto"/>
        <w:right w:val="none" w:sz="0" w:space="0" w:color="auto"/>
      </w:divBdr>
    </w:div>
    <w:div w:id="985086118">
      <w:bodyDiv w:val="1"/>
      <w:marLeft w:val="0"/>
      <w:marRight w:val="0"/>
      <w:marTop w:val="0"/>
      <w:marBottom w:val="0"/>
      <w:divBdr>
        <w:top w:val="none" w:sz="0" w:space="0" w:color="auto"/>
        <w:left w:val="none" w:sz="0" w:space="0" w:color="auto"/>
        <w:bottom w:val="none" w:sz="0" w:space="0" w:color="auto"/>
        <w:right w:val="none" w:sz="0" w:space="0" w:color="auto"/>
      </w:divBdr>
    </w:div>
    <w:div w:id="136506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E2097A0235E646BE061A54092CECDA" ma:contentTypeVersion="6" ma:contentTypeDescription="Create a new document." ma:contentTypeScope="" ma:versionID="b5f4bc406eb780b6ec9871eae9a69695">
  <xsd:schema xmlns:xsd="http://www.w3.org/2001/XMLSchema" xmlns:xs="http://www.w3.org/2001/XMLSchema" xmlns:p="http://schemas.microsoft.com/office/2006/metadata/properties" xmlns:ns2="2ac75ff7-66a5-4477-bfa7-6d748004d71b" targetNamespace="http://schemas.microsoft.com/office/2006/metadata/properties" ma:root="true" ma:fieldsID="5e9b03cd42ae40fe8c9548fc793f42f7" ns2:_="">
    <xsd:import namespace="2ac75ff7-66a5-4477-bfa7-6d748004d71b"/>
    <xsd:element name="properties">
      <xsd:complexType>
        <xsd:sequence>
          <xsd:element name="documentManagement">
            <xsd:complexType>
              <xsd:all>
                <xsd:element ref="ns2:DHIArea" minOccurs="0"/>
                <xsd:element ref="ns2:DHICategory" minOccurs="0"/>
                <xsd:element ref="ns2:Publication"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c75ff7-66a5-4477-bfa7-6d748004d71b" elementFormDefault="qualified">
    <xsd:import namespace="http://schemas.microsoft.com/office/2006/documentManagement/types"/>
    <xsd:import namespace="http://schemas.microsoft.com/office/infopath/2007/PartnerControls"/>
    <xsd:element name="DHIArea" ma:index="8" nillable="true" ma:displayName="DHIArea" ma:description="Select the DHI business area for the item." ma:format="Dropdown" ma:internalName="DHIArea">
      <xsd:simpleType>
        <xsd:restriction base="dms:Choice">
          <xsd:enumeration value="MIKE"/>
          <xsd:enumeration value="THE ACADEMY"/>
          <xsd:enumeration value="Marine energy facilities"/>
          <xsd:enumeration value="Marine infrastructure"/>
          <xsd:enumeration value="Ports and navigation"/>
          <xsd:enumeration value="Marine regulators and authorities"/>
          <xsd:enumeration value="Cities"/>
          <xsd:enumeration value="Water utilities"/>
          <xsd:enumeration value="Oil, Gas and Chemicals"/>
          <xsd:enumeration value="Food and beverage"/>
          <xsd:enumeration value="Technology providers"/>
          <xsd:enumeration value="Ballast water"/>
          <xsd:enumeration value="Hospitals"/>
          <xsd:enumeration value="Other industrial"/>
          <xsd:enumeration value="Water and environmental regulators"/>
          <xsd:enumeration value="Water infrastructure operators"/>
          <xsd:enumeration value="Mining"/>
          <xsd:enumeration value="Insurance"/>
          <xsd:enumeration value="Management, finance and administration"/>
        </xsd:restriction>
      </xsd:simpleType>
    </xsd:element>
    <xsd:element name="DHICategory" ma:index="9" nillable="true" ma:displayName="DHICategory" ma:description="Select the DHI category for the item." ma:format="Dropdown" ma:internalName="DHICategory">
      <xsd:simpleType>
        <xsd:restriction base="dms:Choice">
          <xsd:enumeration value="Bid decision"/>
          <xsd:enumeration value="Proposal"/>
          <xsd:enumeration value="Contract"/>
          <xsd:enumeration value="Subcontract"/>
          <xsd:enumeration value="Project Implementation Plan"/>
          <xsd:enumeration value="Report"/>
          <xsd:enumeration value="Safety datasheet"/>
          <xsd:enumeration value="Presentation"/>
          <xsd:enumeration value="Course material"/>
          <xsd:enumeration value="Peer reviewed paper"/>
          <xsd:enumeration value="Conference paper"/>
          <xsd:enumeration value="Other paper"/>
          <xsd:enumeration value="Publicity material"/>
          <xsd:enumeration value="Business Management System Documentation"/>
          <xsd:enumeration value="Other"/>
        </xsd:restriction>
      </xsd:simpleType>
    </xsd:element>
    <xsd:element name="Publication" ma:index="11" nillable="true" ma:displayName="Publication" ma:description="If the item is not a DHI publication, type the full name of the publication, e.g. journal name or book title and publisher." ma:internalName="Publication">
      <xsd:simpleType>
        <xsd:restriction base="dms:Text"/>
      </xsd:simpleType>
    </xsd:element>
    <xsd:element name="_DCDateCreated" ma:index="13" nillable="true" ma:displayName="Date Created" ma:description="Accept the default creation date or add the date and year of publication." ma:format="DateOnly"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2"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cation xmlns="2ac75ff7-66a5-4477-bfa7-6d748004d71b" xsi:nil="true"/>
    <DHIArea xmlns="2ac75ff7-66a5-4477-bfa7-6d748004d71b" xsi:nil="true"/>
    <DHICategory xmlns="2ac75ff7-66a5-4477-bfa7-6d748004d71b" xsi:nil="true"/>
    <_DCDateCreated xmlns="2ac75ff7-66a5-4477-bfa7-6d748004d7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EC76F2-2624-49A0-B2F7-F5EE69EF9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c75ff7-66a5-4477-bfa7-6d748004d7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018630-E8AE-40E5-B015-E7866749A386}">
  <ds:schemaRefs>
    <ds:schemaRef ds:uri="http://purl.org/dc/elements/1.1/"/>
    <ds:schemaRef ds:uri="http://schemas.microsoft.com/office/2006/metadata/properties"/>
    <ds:schemaRef ds:uri="2ac75ff7-66a5-4477-bfa7-6d748004d71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91ED22A-4D23-442C-9595-FBF967EE11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4FEB2AC</Template>
  <TotalTime>0</TotalTime>
  <Pages>4</Pages>
  <Words>1424</Words>
  <Characters>8223</Characters>
  <Application>Microsoft Office Word</Application>
  <DocSecurity>0</DocSecurity>
  <Lines>68</Lines>
  <Paragraphs>19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Kupní smlouva</vt:lpstr>
      <vt:lpstr>Kupní smlouva</vt:lpstr>
    </vt:vector>
  </TitlesOfParts>
  <Company>Hydroinform a.s.</Company>
  <LinksUpToDate>false</LinksUpToDate>
  <CharactersWithSpaces>9628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PT</dc:creator>
  <cp:lastModifiedBy>Brabcova, Sarka</cp:lastModifiedBy>
  <cp:revision>2</cp:revision>
  <cp:lastPrinted>2019-03-19T13:30:00Z</cp:lastPrinted>
  <dcterms:created xsi:type="dcterms:W3CDTF">2019-03-19T14:03:00Z</dcterms:created>
  <dcterms:modified xsi:type="dcterms:W3CDTF">2019-03-19T14:03:00Z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0x01010025E2097A0235E646BE061A54092CECDA</vt:lpwstr>
  </property>
</Properties>
</file>