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proofErr w:type="gramStart"/>
      <w:r w:rsidRPr="00E83DB9">
        <w:rPr>
          <w:rFonts w:ascii="Arial" w:hAnsi="Arial" w:cs="Arial"/>
          <w:b/>
          <w:sz w:val="22"/>
          <w:szCs w:val="22"/>
        </w:rPr>
        <w:t>republika - Státní</w:t>
      </w:r>
      <w:proofErr w:type="gramEnd"/>
      <w:r w:rsidRPr="00E83DB9">
        <w:rPr>
          <w:rFonts w:ascii="Arial" w:hAnsi="Arial" w:cs="Arial"/>
          <w:b/>
          <w:sz w:val="22"/>
          <w:szCs w:val="22"/>
        </w:rPr>
        <w:t xml:space="preserve"> pozemkový úřad</w:t>
      </w:r>
    </w:p>
    <w:p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w:t>
      </w:r>
      <w:proofErr w:type="gramStart"/>
      <w:r w:rsidRPr="00E83DB9">
        <w:rPr>
          <w:rFonts w:ascii="Arial" w:hAnsi="Arial" w:cs="Arial"/>
          <w:sz w:val="22"/>
          <w:szCs w:val="22"/>
        </w:rPr>
        <w:t>11a</w:t>
      </w:r>
      <w:proofErr w:type="gramEnd"/>
      <w:r w:rsidRPr="00E83DB9">
        <w:rPr>
          <w:rFonts w:ascii="Arial" w:hAnsi="Arial" w:cs="Arial"/>
          <w:sz w:val="22"/>
          <w:szCs w:val="22"/>
        </w:rPr>
        <w:t>, 130 00 Praha 3</w:t>
      </w:r>
      <w:r w:rsidR="00500A76" w:rsidRPr="00E83DB9">
        <w:rPr>
          <w:rFonts w:ascii="Arial" w:hAnsi="Arial" w:cs="Arial"/>
          <w:sz w:val="22"/>
          <w:szCs w:val="22"/>
        </w:rPr>
        <w:t xml:space="preserve"> - Žižkov</w:t>
      </w:r>
      <w:r w:rsidRPr="00E83DB9">
        <w:rPr>
          <w:rFonts w:ascii="Arial" w:hAnsi="Arial" w:cs="Arial"/>
          <w:sz w:val="22"/>
          <w:szCs w:val="22"/>
        </w:rPr>
        <w:t>,</w:t>
      </w:r>
    </w:p>
    <w:p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Ing. Jiří Veselý, ředitel Krajského pozemkového úřadu pro Středočeský kraj a hl. m. Praha</w:t>
      </w:r>
    </w:p>
    <w:p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náměstí W. Churchilla 1800/2, 13000 Praha</w:t>
      </w:r>
    </w:p>
    <w:p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rsidR="00C36725" w:rsidRPr="00E83DB9" w:rsidRDefault="00C36725" w:rsidP="00C36725">
      <w:pPr>
        <w:widowControl/>
        <w:rPr>
          <w:rFonts w:ascii="Arial" w:hAnsi="Arial" w:cs="Arial"/>
          <w:sz w:val="22"/>
          <w:szCs w:val="22"/>
        </w:rPr>
      </w:pPr>
      <w:proofErr w:type="gramStart"/>
      <w:r w:rsidRPr="00E83DB9">
        <w:rPr>
          <w:rFonts w:ascii="Arial" w:hAnsi="Arial" w:cs="Arial"/>
          <w:sz w:val="22"/>
          <w:szCs w:val="22"/>
        </w:rPr>
        <w:t>DIČ:  CZ</w:t>
      </w:r>
      <w:proofErr w:type="gramEnd"/>
      <w:r w:rsidRPr="00E83DB9">
        <w:rPr>
          <w:rFonts w:ascii="Arial" w:hAnsi="Arial" w:cs="Arial"/>
          <w:sz w:val="22"/>
          <w:szCs w:val="22"/>
        </w:rPr>
        <w:t>01312774</w:t>
      </w:r>
    </w:p>
    <w:p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rsidR="00FF50F6" w:rsidRPr="00E83DB9" w:rsidRDefault="00FF50F6">
      <w:pPr>
        <w:widowControl/>
        <w:rPr>
          <w:rFonts w:ascii="Arial" w:hAnsi="Arial" w:cs="Arial"/>
          <w:sz w:val="22"/>
          <w:szCs w:val="22"/>
        </w:rPr>
      </w:pPr>
    </w:p>
    <w:p w:rsidR="00C430C1" w:rsidRDefault="00FF50F6">
      <w:pPr>
        <w:widowControl/>
        <w:rPr>
          <w:rFonts w:ascii="Arial" w:hAnsi="Arial" w:cs="Arial"/>
          <w:color w:val="000000"/>
          <w:sz w:val="22"/>
          <w:szCs w:val="22"/>
        </w:rPr>
      </w:pPr>
      <w:r w:rsidRPr="00E83DB9">
        <w:rPr>
          <w:rFonts w:ascii="Arial" w:hAnsi="Arial" w:cs="Arial"/>
          <w:b/>
          <w:color w:val="000000"/>
          <w:sz w:val="22"/>
          <w:szCs w:val="22"/>
        </w:rPr>
        <w:t>Obec Struhařov</w:t>
      </w:r>
      <w:r w:rsidRPr="00E83DB9">
        <w:rPr>
          <w:rFonts w:ascii="Arial" w:hAnsi="Arial" w:cs="Arial"/>
          <w:color w:val="000000"/>
          <w:sz w:val="22"/>
          <w:szCs w:val="22"/>
        </w:rPr>
        <w:t xml:space="preserve">, </w:t>
      </w:r>
    </w:p>
    <w:p w:rsidR="00C430C1" w:rsidRDefault="00155749">
      <w:pPr>
        <w:widowControl/>
        <w:rPr>
          <w:rFonts w:ascii="Arial" w:hAnsi="Arial" w:cs="Arial"/>
          <w:color w:val="000000"/>
          <w:sz w:val="22"/>
          <w:szCs w:val="22"/>
        </w:rPr>
      </w:pPr>
      <w:r>
        <w:rPr>
          <w:rFonts w:ascii="Arial" w:hAnsi="Arial" w:cs="Arial"/>
          <w:color w:val="000000"/>
          <w:sz w:val="22"/>
          <w:szCs w:val="22"/>
        </w:rPr>
        <w:t>S</w:t>
      </w:r>
      <w:r w:rsidR="00FF50F6" w:rsidRPr="00E83DB9">
        <w:rPr>
          <w:rFonts w:ascii="Arial" w:hAnsi="Arial" w:cs="Arial"/>
          <w:color w:val="000000"/>
          <w:sz w:val="22"/>
          <w:szCs w:val="22"/>
        </w:rPr>
        <w:t>ídlo</w:t>
      </w:r>
      <w:r>
        <w:rPr>
          <w:rFonts w:ascii="Arial" w:hAnsi="Arial" w:cs="Arial"/>
          <w:color w:val="000000"/>
          <w:sz w:val="22"/>
          <w:szCs w:val="22"/>
        </w:rPr>
        <w:t>:</w:t>
      </w:r>
      <w:r w:rsidR="00FF50F6" w:rsidRPr="00E83DB9">
        <w:rPr>
          <w:rFonts w:ascii="Arial" w:hAnsi="Arial" w:cs="Arial"/>
          <w:color w:val="000000"/>
          <w:sz w:val="22"/>
          <w:szCs w:val="22"/>
        </w:rPr>
        <w:t xml:space="preserve"> Struhařov čp.75, Benešov, PSČ 25601, </w:t>
      </w:r>
    </w:p>
    <w:p w:rsidR="00C430C1" w:rsidRDefault="00C430C1">
      <w:pPr>
        <w:widowControl/>
        <w:rPr>
          <w:rFonts w:ascii="Arial" w:hAnsi="Arial" w:cs="Arial"/>
          <w:color w:val="000000"/>
          <w:sz w:val="22"/>
          <w:szCs w:val="22"/>
        </w:rPr>
      </w:pPr>
      <w:r>
        <w:rPr>
          <w:rFonts w:ascii="Arial" w:hAnsi="Arial" w:cs="Arial"/>
          <w:color w:val="000000"/>
          <w:sz w:val="22"/>
          <w:szCs w:val="22"/>
        </w:rPr>
        <w:t>kterou zastupuje</w:t>
      </w:r>
      <w:r w:rsidR="00155749">
        <w:rPr>
          <w:rFonts w:ascii="Arial" w:hAnsi="Arial" w:cs="Arial"/>
          <w:color w:val="000000"/>
          <w:sz w:val="22"/>
          <w:szCs w:val="22"/>
        </w:rPr>
        <w:t xml:space="preserve"> Ing. Libor Ma</w:t>
      </w:r>
      <w:r w:rsidR="004D404B">
        <w:rPr>
          <w:rFonts w:ascii="Arial" w:hAnsi="Arial" w:cs="Arial"/>
          <w:color w:val="000000"/>
          <w:sz w:val="22"/>
          <w:szCs w:val="22"/>
        </w:rPr>
        <w:t>t</w:t>
      </w:r>
      <w:bookmarkStart w:id="0" w:name="_GoBack"/>
      <w:bookmarkEnd w:id="0"/>
      <w:r w:rsidR="00155749">
        <w:rPr>
          <w:rFonts w:ascii="Arial" w:hAnsi="Arial" w:cs="Arial"/>
          <w:color w:val="000000"/>
          <w:sz w:val="22"/>
          <w:szCs w:val="22"/>
        </w:rPr>
        <w:t>oušek, starosta</w:t>
      </w: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IČO</w:t>
      </w:r>
      <w:r w:rsidR="00155749">
        <w:rPr>
          <w:rFonts w:ascii="Arial" w:hAnsi="Arial" w:cs="Arial"/>
          <w:color w:val="000000"/>
          <w:sz w:val="22"/>
          <w:szCs w:val="22"/>
        </w:rPr>
        <w:t>:</w:t>
      </w:r>
      <w:r w:rsidRPr="00E83DB9">
        <w:rPr>
          <w:rFonts w:ascii="Arial" w:hAnsi="Arial" w:cs="Arial"/>
          <w:color w:val="000000"/>
          <w:sz w:val="22"/>
          <w:szCs w:val="22"/>
        </w:rPr>
        <w:t xml:space="preserve"> 00232751</w:t>
      </w: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(dále jen "n a b y v a t e l")</w:t>
      </w: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rsidR="00FF50F6" w:rsidRPr="00E83DB9" w:rsidRDefault="00FF50F6">
      <w:pPr>
        <w:pStyle w:val="para"/>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rsidR="00FF50F6" w:rsidRPr="00E83DB9" w:rsidRDefault="00FF50F6">
      <w:pPr>
        <w:widowControl/>
        <w:rPr>
          <w:rFonts w:ascii="Arial" w:hAnsi="Arial" w:cs="Arial"/>
          <w:b/>
          <w:bCs/>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1001991946</w:t>
      </w:r>
    </w:p>
    <w:p w:rsidR="00FF50F6" w:rsidRPr="00E83DB9" w:rsidRDefault="00FF50F6">
      <w:pPr>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 xml:space="preserve">o Státním pozemkovém úřadu a o změně některých souvisejících zákonů, </w:t>
      </w:r>
      <w:r w:rsidR="00E06371">
        <w:rPr>
          <w:rFonts w:ascii="Arial" w:hAnsi="Arial" w:cs="Arial"/>
          <w:sz w:val="22"/>
          <w:szCs w:val="22"/>
        </w:rPr>
        <w:br/>
      </w:r>
      <w:r w:rsidR="008A2F49" w:rsidRPr="00E83DB9">
        <w:rPr>
          <w:rFonts w:ascii="Arial" w:hAnsi="Arial" w:cs="Arial"/>
          <w:sz w:val="22"/>
          <w:szCs w:val="22"/>
        </w:rPr>
        <w:t>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w:t>
      </w:r>
      <w:r w:rsidR="00155749" w:rsidRPr="00E83DB9">
        <w:rPr>
          <w:rFonts w:ascii="Arial" w:hAnsi="Arial" w:cs="Arial"/>
          <w:sz w:val="22"/>
          <w:szCs w:val="22"/>
        </w:rPr>
        <w:t>úřadu pro</w:t>
      </w:r>
      <w:r w:rsidR="00FF50F6" w:rsidRPr="00E83DB9">
        <w:rPr>
          <w:rFonts w:ascii="Arial" w:hAnsi="Arial" w:cs="Arial"/>
          <w:sz w:val="22"/>
          <w:szCs w:val="22"/>
        </w:rPr>
        <w:t xml:space="preserve"> Středočeský kraj se sídlem v Praze, Katastrální pracoviště Benešov na LV 10 002:</w:t>
      </w:r>
    </w:p>
    <w:p w:rsidR="00E83DB9" w:rsidRDefault="00E83DB9" w:rsidP="00E83DB9">
      <w:pPr>
        <w:widowControl/>
        <w:ind w:right="-433"/>
        <w:rPr>
          <w:rFonts w:ascii="Arial" w:hAnsi="Arial" w:cs="Arial"/>
          <w:sz w:val="22"/>
          <w:szCs w:val="22"/>
        </w:rPr>
      </w:pPr>
      <w:r>
        <w:rPr>
          <w:rFonts w:ascii="Arial" w:hAnsi="Arial" w:cs="Arial"/>
          <w:sz w:val="22"/>
          <w:szCs w:val="22"/>
        </w:rPr>
        <w:t>-----------------------------------------------------------------------------------------------------------------------------</w:t>
      </w:r>
    </w:p>
    <w:p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rsidR="00E83DB9" w:rsidRDefault="00E83DB9" w:rsidP="00E83DB9">
      <w:pPr>
        <w:widowControl/>
        <w:ind w:right="-433"/>
        <w:rPr>
          <w:rFonts w:ascii="Arial" w:hAnsi="Arial" w:cs="Arial"/>
          <w:sz w:val="22"/>
          <w:szCs w:val="22"/>
        </w:rPr>
      </w:pPr>
      <w:r>
        <w:rPr>
          <w:rFonts w:ascii="Arial" w:hAnsi="Arial" w:cs="Arial"/>
          <w:sz w:val="22"/>
          <w:szCs w:val="22"/>
        </w:rPr>
        <w:t>-----------------------------------------------------------------------------------------------------------------------------</w:t>
      </w:r>
    </w:p>
    <w:p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r w:rsidR="00155749" w:rsidRPr="00E83DB9">
        <w:rPr>
          <w:rFonts w:ascii="Arial" w:hAnsi="Arial" w:cs="Arial"/>
          <w:sz w:val="18"/>
          <w:szCs w:val="18"/>
        </w:rPr>
        <w:t>nemovitostí – pozemkové</w:t>
      </w:r>
    </w:p>
    <w:p w:rsidR="00FF50F6" w:rsidRDefault="00FF50F6">
      <w:pPr>
        <w:pStyle w:val="obec1"/>
        <w:widowControl/>
        <w:rPr>
          <w:rFonts w:ascii="Arial" w:hAnsi="Arial" w:cs="Arial"/>
          <w:sz w:val="18"/>
          <w:szCs w:val="18"/>
        </w:rPr>
      </w:pPr>
      <w:r w:rsidRPr="00E83DB9">
        <w:rPr>
          <w:rFonts w:ascii="Arial" w:hAnsi="Arial" w:cs="Arial"/>
          <w:sz w:val="18"/>
          <w:szCs w:val="18"/>
        </w:rPr>
        <w:t>Struhařov</w:t>
      </w:r>
      <w:r w:rsidRPr="00E83DB9">
        <w:rPr>
          <w:rFonts w:ascii="Arial" w:hAnsi="Arial" w:cs="Arial"/>
          <w:sz w:val="18"/>
          <w:szCs w:val="18"/>
        </w:rPr>
        <w:tab/>
        <w:t>Struhařov u Benešova</w:t>
      </w:r>
      <w:r w:rsidRPr="00E83DB9">
        <w:rPr>
          <w:rFonts w:ascii="Arial" w:hAnsi="Arial" w:cs="Arial"/>
          <w:sz w:val="18"/>
          <w:szCs w:val="18"/>
        </w:rPr>
        <w:tab/>
        <w:t>866/14</w:t>
      </w:r>
      <w:r w:rsidRPr="00E83DB9">
        <w:rPr>
          <w:rFonts w:ascii="Arial" w:hAnsi="Arial" w:cs="Arial"/>
          <w:sz w:val="18"/>
          <w:szCs w:val="18"/>
        </w:rPr>
        <w:tab/>
        <w:t>vodní plocha</w:t>
      </w:r>
    </w:p>
    <w:p w:rsidR="00861A25" w:rsidRDefault="00861A25" w:rsidP="00861A25">
      <w:pPr>
        <w:pStyle w:val="obec1"/>
        <w:widowControl/>
        <w:rPr>
          <w:rFonts w:ascii="Arial" w:hAnsi="Arial" w:cs="Arial"/>
          <w:sz w:val="18"/>
          <w:szCs w:val="18"/>
        </w:rPr>
      </w:pPr>
      <w:r>
        <w:rPr>
          <w:rFonts w:ascii="Arial" w:hAnsi="Arial" w:cs="Arial"/>
          <w:sz w:val="18"/>
          <w:szCs w:val="18"/>
        </w:rPr>
        <w:t>Nově vytvořeno GP: číslo 419-82/2015 ze dne 13.1.2016z parcely č. 866/2</w:t>
      </w:r>
    </w:p>
    <w:p w:rsidR="00E83DB9" w:rsidRDefault="00E83DB9" w:rsidP="00E83DB9">
      <w:pPr>
        <w:widowControl/>
        <w:ind w:right="-433"/>
        <w:rPr>
          <w:rFonts w:ascii="Arial" w:hAnsi="Arial" w:cs="Arial"/>
          <w:sz w:val="22"/>
          <w:szCs w:val="22"/>
        </w:rPr>
      </w:pPr>
      <w:r>
        <w:rPr>
          <w:rFonts w:ascii="Arial" w:hAnsi="Arial" w:cs="Arial"/>
          <w:sz w:val="22"/>
          <w:szCs w:val="22"/>
        </w:rPr>
        <w:t>-----------------------------------------------------------------------------------------------------------------------------</w:t>
      </w:r>
    </w:p>
    <w:p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rsidR="00FF50F6" w:rsidRPr="00E83DB9" w:rsidRDefault="00FF50F6">
      <w:pPr>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 xml:space="preserve">Tato smlouva se uzavírá podle § 7 odst. 2 písmeno </w:t>
      </w:r>
      <w:r w:rsidR="00C430C1">
        <w:rPr>
          <w:rFonts w:ascii="Arial" w:hAnsi="Arial" w:cs="Arial"/>
          <w:sz w:val="22"/>
          <w:szCs w:val="22"/>
        </w:rPr>
        <w:t>b)</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rsidR="00FF50F6" w:rsidRPr="00E83DB9" w:rsidRDefault="00FF50F6">
      <w:pPr>
        <w:pStyle w:val="vnitrniText"/>
        <w:widowControl/>
        <w:rPr>
          <w:rFonts w:ascii="Arial" w:hAnsi="Arial" w:cs="Arial"/>
          <w:color w:val="000000"/>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w:t>
      </w:r>
      <w:r w:rsidR="00C430C1" w:rsidRPr="00E83DB9">
        <w:rPr>
          <w:rFonts w:ascii="Arial" w:hAnsi="Arial" w:cs="Arial"/>
          <w:sz w:val="22"/>
          <w:szCs w:val="22"/>
        </w:rPr>
        <w:t>stavu,</w:t>
      </w:r>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rsidR="00FF50F6" w:rsidRPr="00E83DB9" w:rsidRDefault="00FF50F6">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w:t>
      </w:r>
      <w:r w:rsidR="00C430C1">
        <w:rPr>
          <w:rFonts w:ascii="Arial" w:hAnsi="Arial" w:cs="Arial"/>
          <w:sz w:val="22"/>
          <w:szCs w:val="22"/>
        </w:rPr>
        <w:t>silniční pomocný pozemek zastavěný</w:t>
      </w:r>
      <w:r w:rsidR="003C35E7">
        <w:rPr>
          <w:rFonts w:ascii="Arial" w:hAnsi="Arial" w:cs="Arial"/>
          <w:sz w:val="22"/>
          <w:szCs w:val="22"/>
        </w:rPr>
        <w:t xml:space="preserve"> stavbou „C</w:t>
      </w:r>
      <w:r w:rsidR="00C430C1">
        <w:rPr>
          <w:rFonts w:ascii="Arial" w:hAnsi="Arial" w:cs="Arial"/>
          <w:sz w:val="22"/>
          <w:szCs w:val="22"/>
        </w:rPr>
        <w:t>hodník</w:t>
      </w:r>
      <w:r w:rsidR="003C35E7">
        <w:rPr>
          <w:rFonts w:ascii="Arial" w:hAnsi="Arial" w:cs="Arial"/>
          <w:sz w:val="22"/>
          <w:szCs w:val="22"/>
        </w:rPr>
        <w:t xml:space="preserve"> k železniční stanici ve Struhařove“.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155749">
        <w:rPr>
          <w:rFonts w:ascii="Arial" w:hAnsi="Arial" w:cs="Arial"/>
          <w:sz w:val="22"/>
          <w:szCs w:val="22"/>
        </w:rPr>
        <w:br/>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rsidTr="007D461D">
        <w:tc>
          <w:tcPr>
            <w:tcW w:w="3261" w:type="dxa"/>
            <w:hideMark/>
          </w:tcPr>
          <w:p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rsidTr="007D461D">
        <w:tc>
          <w:tcPr>
            <w:tcW w:w="3261" w:type="dxa"/>
            <w:hideMark/>
          </w:tcPr>
          <w:p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Struhařov u Benešova</w:t>
            </w:r>
          </w:p>
        </w:tc>
        <w:tc>
          <w:tcPr>
            <w:tcW w:w="2551" w:type="dxa"/>
            <w:hideMark/>
          </w:tcPr>
          <w:p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866/14</w:t>
            </w:r>
          </w:p>
        </w:tc>
        <w:tc>
          <w:tcPr>
            <w:tcW w:w="3260" w:type="dxa"/>
            <w:hideMark/>
          </w:tcPr>
          <w:p w:rsidR="007D461D" w:rsidRDefault="003C35E7" w:rsidP="002D3C26">
            <w:pPr>
              <w:pStyle w:val="vnitrniText"/>
              <w:widowControl/>
              <w:ind w:firstLine="0"/>
              <w:jc w:val="left"/>
              <w:rPr>
                <w:rFonts w:ascii="Arial" w:hAnsi="Arial" w:cs="Arial"/>
                <w:sz w:val="18"/>
                <w:szCs w:val="18"/>
              </w:rPr>
            </w:pPr>
            <w:r w:rsidRPr="003C35E7">
              <w:rPr>
                <w:rFonts w:ascii="Arial" w:hAnsi="Arial" w:cs="Arial"/>
                <w:sz w:val="18"/>
                <w:szCs w:val="18"/>
              </w:rPr>
              <w:t>108,90</w:t>
            </w:r>
            <w:r>
              <w:rPr>
                <w:rFonts w:ascii="Arial" w:hAnsi="Arial" w:cs="Arial"/>
                <w:sz w:val="18"/>
                <w:szCs w:val="18"/>
              </w:rPr>
              <w:t xml:space="preserve"> </w:t>
            </w:r>
            <w:r w:rsidR="007D461D">
              <w:rPr>
                <w:rFonts w:ascii="Arial" w:hAnsi="Arial" w:cs="Arial"/>
                <w:sz w:val="18"/>
                <w:szCs w:val="18"/>
              </w:rPr>
              <w:t>Kč</w:t>
            </w:r>
          </w:p>
        </w:tc>
      </w:tr>
    </w:tbl>
    <w:p w:rsidR="007D461D" w:rsidRDefault="007D461D">
      <w:pPr>
        <w:widowControl/>
        <w:rPr>
          <w:rFonts w:ascii="Arial" w:hAnsi="Arial" w:cs="Arial"/>
          <w:sz w:val="18"/>
          <w:szCs w:val="18"/>
        </w:rPr>
      </w:pPr>
    </w:p>
    <w:p w:rsidR="008A2F49" w:rsidRPr="00E83DB9" w:rsidRDefault="008A2F49">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Užívací vztah k převáděnému pozemku je řešen nájemní smlouvou č. 13N14/46, kterou s SPÚ, resp. dříve PF ČR uzavřela obec Struhařov, jakožto nájemce. S obsahem nájemní </w:t>
      </w:r>
      <w:r w:rsidR="003C35E7" w:rsidRPr="00E83DB9">
        <w:rPr>
          <w:rFonts w:ascii="Arial" w:hAnsi="Arial" w:cs="Arial"/>
          <w:sz w:val="22"/>
          <w:szCs w:val="22"/>
        </w:rPr>
        <w:t>smlouvy byl</w:t>
      </w:r>
      <w:r w:rsidRPr="00E83DB9">
        <w:rPr>
          <w:rFonts w:ascii="Arial" w:hAnsi="Arial" w:cs="Arial"/>
          <w:sz w:val="22"/>
          <w:szCs w:val="22"/>
        </w:rPr>
        <w:t xml:space="preserve"> nabyvatel seznámen před podpisem této smlouvy, což stvrzuje svým podpisem.</w:t>
      </w:r>
    </w:p>
    <w:p w:rsidR="00FF50F6" w:rsidRPr="00E83DB9" w:rsidRDefault="00FF50F6">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6C5721" w:rsidRPr="00E83DB9" w:rsidRDefault="006C5721" w:rsidP="006C5721">
      <w:pPr>
        <w:pStyle w:val="vnintext"/>
        <w:ind w:firstLine="360"/>
        <w:rPr>
          <w:rFonts w:ascii="Arial" w:hAnsi="Arial" w:cs="Arial"/>
          <w:sz w:val="22"/>
          <w:szCs w:val="22"/>
        </w:rPr>
      </w:pPr>
      <w:r w:rsidRPr="00E83DB9">
        <w:rPr>
          <w:rFonts w:ascii="Arial" w:hAnsi="Arial" w:cs="Arial"/>
          <w:sz w:val="22"/>
          <w:szCs w:val="22"/>
        </w:rPr>
        <w:t xml:space="preserve">2) </w:t>
      </w:r>
      <w:r w:rsidR="00454798" w:rsidRPr="00E83DB9">
        <w:rPr>
          <w:rFonts w:ascii="Arial" w:hAnsi="Arial" w:cs="Arial"/>
          <w:bCs/>
          <w:sz w:val="22"/>
          <w:szCs w:val="22"/>
        </w:rPr>
        <w:t xml:space="preserve">Bezúplatný převod pozemku není dle ustanovení § 2 zákonného opatření Senátu </w:t>
      </w:r>
      <w:r w:rsidR="00861A25">
        <w:rPr>
          <w:rFonts w:ascii="Arial" w:hAnsi="Arial" w:cs="Arial"/>
          <w:bCs/>
          <w:sz w:val="22"/>
          <w:szCs w:val="22"/>
        </w:rPr>
        <w:br/>
      </w:r>
      <w:r w:rsidR="00454798" w:rsidRPr="00E83DB9">
        <w:rPr>
          <w:rFonts w:ascii="Arial" w:hAnsi="Arial" w:cs="Arial"/>
          <w:bCs/>
          <w:sz w:val="22"/>
          <w:szCs w:val="22"/>
        </w:rPr>
        <w:t>č. 340/2013 Sb., o dani z nabytí nemovitých věcí, ve znění pozdějších předpisů, předmětem daně z nabytí nemovitých věcí.</w:t>
      </w:r>
      <w:r w:rsidRPr="00E83DB9">
        <w:rPr>
          <w:rFonts w:ascii="Arial" w:hAnsi="Arial" w:cs="Arial"/>
          <w:sz w:val="22"/>
          <w:szCs w:val="22"/>
        </w:rPr>
        <w:t xml:space="preserve">  </w:t>
      </w:r>
    </w:p>
    <w:p w:rsidR="006704D9" w:rsidRPr="00E83DB9" w:rsidRDefault="00421E50" w:rsidP="008B368B">
      <w:pPr>
        <w:pStyle w:val="vnitrniText"/>
        <w:widowControl/>
        <w:rPr>
          <w:rFonts w:ascii="Arial" w:hAnsi="Arial" w:cs="Arial"/>
          <w:sz w:val="22"/>
          <w:szCs w:val="22"/>
        </w:rPr>
      </w:pPr>
      <w:r w:rsidRPr="00E83DB9">
        <w:rPr>
          <w:rFonts w:ascii="Arial" w:hAnsi="Arial" w:cs="Arial"/>
          <w:sz w:val="22"/>
          <w:szCs w:val="22"/>
        </w:rPr>
        <w:t>3</w:t>
      </w:r>
      <w:r w:rsidR="00FF50F6" w:rsidRPr="00E83DB9">
        <w:rPr>
          <w:rFonts w:ascii="Arial" w:hAnsi="Arial" w:cs="Arial"/>
          <w:sz w:val="22"/>
          <w:szCs w:val="22"/>
        </w:rPr>
        <w:t xml:space="preserve">) </w:t>
      </w:r>
      <w:r w:rsidR="008B368B" w:rsidRPr="00E83DB9">
        <w:rPr>
          <w:rFonts w:ascii="Arial" w:hAnsi="Arial" w:cs="Arial"/>
          <w:sz w:val="22"/>
          <w:szCs w:val="22"/>
        </w:rPr>
        <w:t>P</w:t>
      </w:r>
      <w:r w:rsidR="006704D9" w:rsidRPr="00E83DB9">
        <w:rPr>
          <w:rFonts w:ascii="Arial" w:hAnsi="Arial" w:cs="Arial"/>
          <w:sz w:val="22"/>
          <w:szCs w:val="22"/>
        </w:rPr>
        <w:t xml:space="preserve">řevádějící je ve smyslu zákona č. 634/2004 Sb., o správních poplatcích, ve znění pozdějších předpisů, osvobozen od správních poplatků. </w:t>
      </w:r>
    </w:p>
    <w:p w:rsidR="00FF50F6" w:rsidRPr="00E83DB9" w:rsidRDefault="00FF50F6">
      <w:pPr>
        <w:pStyle w:val="vnitrniText"/>
        <w:widowControl/>
        <w:rPr>
          <w:rFonts w:ascii="Arial" w:hAnsi="Arial" w:cs="Arial"/>
          <w:b/>
          <w:bCs/>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00155749" w:rsidRPr="00E83DB9">
        <w:rPr>
          <w:rFonts w:ascii="Arial" w:hAnsi="Arial" w:cs="Arial"/>
          <w:color w:val="000000"/>
          <w:sz w:val="22"/>
          <w:szCs w:val="22"/>
        </w:rPr>
        <w:t>3</w:t>
      </w:r>
      <w:r w:rsidR="00155749" w:rsidRPr="00E83DB9">
        <w:rPr>
          <w:rFonts w:ascii="Arial" w:hAnsi="Arial" w:cs="Arial"/>
          <w:sz w:val="22"/>
          <w:szCs w:val="22"/>
        </w:rPr>
        <w:t xml:space="preserve"> stejnopisech</w:t>
      </w:r>
      <w:r w:rsidRPr="00E83DB9">
        <w:rPr>
          <w:rFonts w:ascii="Arial" w:hAnsi="Arial" w:cs="Arial"/>
          <w:sz w:val="22"/>
          <w:szCs w:val="22"/>
        </w:rPr>
        <w:t>, z nichž každý má platnost originálu. Nabyvatel obdrží 1 stejnopis(y) a ostatní jsou určeny pro převádějícího.</w:t>
      </w:r>
    </w:p>
    <w:p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E06371">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B950F1" w:rsidRPr="00587CA8" w:rsidRDefault="00B950F1" w:rsidP="00B950F1">
      <w:pPr>
        <w:jc w:val="both"/>
        <w:rPr>
          <w:rFonts w:ascii="Arial" w:hAnsi="Arial" w:cs="Arial"/>
          <w:sz w:val="22"/>
          <w:szCs w:val="22"/>
        </w:rPr>
      </w:pPr>
      <w:r w:rsidRPr="00587CA8">
        <w:rPr>
          <w:rFonts w:ascii="Arial" w:hAnsi="Arial" w:cs="Arial"/>
          <w:sz w:val="22"/>
          <w:szCs w:val="22"/>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E06371">
        <w:rPr>
          <w:rFonts w:ascii="Arial" w:hAnsi="Arial" w:cs="Arial"/>
          <w:sz w:val="22"/>
          <w:szCs w:val="22"/>
        </w:rPr>
        <w:br/>
      </w:r>
      <w:r w:rsidRPr="00587CA8">
        <w:rPr>
          <w:rFonts w:ascii="Arial" w:hAnsi="Arial" w:cs="Arial"/>
          <w:sz w:val="22"/>
          <w:szCs w:val="22"/>
        </w:rPr>
        <w:t>o archivnictví a spisové službě a o změně některých zákonů, ve znění pozdějších předpisů.</w:t>
      </w:r>
    </w:p>
    <w:p w:rsidR="00FF50F6" w:rsidRPr="00E83DB9" w:rsidRDefault="00FF50F6">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w:t>
      </w:r>
      <w:r w:rsidR="00E06371">
        <w:rPr>
          <w:rFonts w:ascii="Arial" w:hAnsi="Arial" w:cs="Arial"/>
          <w:sz w:val="22"/>
          <w:szCs w:val="22"/>
        </w:rPr>
        <w:t>b)</w:t>
      </w:r>
      <w:r w:rsidRPr="00E83DB9">
        <w:rPr>
          <w:rFonts w:ascii="Arial" w:hAnsi="Arial" w:cs="Arial"/>
          <w:sz w:val="22"/>
          <w:szCs w:val="22"/>
        </w:rPr>
        <w:t xml:space="preserve"> zákona č. </w:t>
      </w:r>
      <w:r w:rsidR="006704D9" w:rsidRPr="00E83DB9">
        <w:rPr>
          <w:rFonts w:ascii="Arial" w:hAnsi="Arial" w:cs="Arial"/>
          <w:sz w:val="22"/>
          <w:szCs w:val="22"/>
        </w:rPr>
        <w:t xml:space="preserve">503/2012 Sb., </w:t>
      </w:r>
      <w:r w:rsidR="00E06371">
        <w:rPr>
          <w:rFonts w:ascii="Arial" w:hAnsi="Arial" w:cs="Arial"/>
          <w:sz w:val="22"/>
          <w:szCs w:val="22"/>
        </w:rPr>
        <w:br/>
      </w:r>
      <w:r w:rsidR="006704D9" w:rsidRPr="00E83DB9">
        <w:rPr>
          <w:rFonts w:ascii="Arial" w:hAnsi="Arial" w:cs="Arial"/>
          <w:sz w:val="22"/>
          <w:szCs w:val="22"/>
        </w:rPr>
        <w:t>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rsidR="00421E50" w:rsidRPr="00E83DB9" w:rsidRDefault="00FE306C" w:rsidP="00421E50">
      <w:pPr>
        <w:widowControl/>
        <w:ind w:firstLine="426"/>
        <w:jc w:val="both"/>
        <w:rPr>
          <w:rFonts w:ascii="Arial" w:hAnsi="Arial" w:cs="Arial"/>
          <w:sz w:val="22"/>
          <w:szCs w:val="22"/>
        </w:rPr>
      </w:pPr>
      <w:r w:rsidRPr="00E83DB9">
        <w:rPr>
          <w:rFonts w:ascii="Arial" w:hAnsi="Arial" w:cs="Arial"/>
          <w:sz w:val="22"/>
          <w:szCs w:val="22"/>
        </w:rPr>
        <w:lastRenderedPageBreak/>
        <w:t xml:space="preserve">3) </w:t>
      </w:r>
      <w:r w:rsidR="00421E50" w:rsidRPr="00E83DB9">
        <w:rPr>
          <w:rFonts w:ascii="Arial" w:hAnsi="Arial" w:cs="Arial"/>
          <w:sz w:val="22"/>
          <w:szCs w:val="22"/>
        </w:rPr>
        <w:t xml:space="preserve">Nabyvatel prohlašuje, že nabytí pozemku odsouhlasilo zastupitelstvo </w:t>
      </w:r>
      <w:r w:rsidR="00E06371">
        <w:rPr>
          <w:rFonts w:ascii="Arial" w:hAnsi="Arial" w:cs="Arial"/>
          <w:sz w:val="22"/>
          <w:szCs w:val="22"/>
        </w:rPr>
        <w:t>d</w:t>
      </w:r>
      <w:r w:rsidR="00421E50" w:rsidRPr="00E83DB9">
        <w:rPr>
          <w:rFonts w:ascii="Arial" w:hAnsi="Arial" w:cs="Arial"/>
          <w:sz w:val="22"/>
          <w:szCs w:val="22"/>
        </w:rPr>
        <w:t xml:space="preserve">ne </w:t>
      </w:r>
      <w:r w:rsidR="00E06371">
        <w:rPr>
          <w:rFonts w:ascii="Arial" w:hAnsi="Arial" w:cs="Arial"/>
          <w:sz w:val="22"/>
          <w:szCs w:val="22"/>
        </w:rPr>
        <w:t xml:space="preserve">22. 2. 2017 usnesením (zápisem) </w:t>
      </w:r>
      <w:r w:rsidR="00421E50" w:rsidRPr="00E83DB9">
        <w:rPr>
          <w:rFonts w:ascii="Arial" w:hAnsi="Arial" w:cs="Arial"/>
          <w:sz w:val="22"/>
          <w:szCs w:val="22"/>
        </w:rPr>
        <w:t>č.</w:t>
      </w:r>
      <w:r w:rsidR="00E06371">
        <w:rPr>
          <w:rFonts w:ascii="Arial" w:hAnsi="Arial" w:cs="Arial"/>
          <w:sz w:val="22"/>
          <w:szCs w:val="22"/>
        </w:rPr>
        <w:t xml:space="preserve"> 4</w:t>
      </w:r>
      <w:r w:rsidR="00421E50" w:rsidRPr="00E83DB9">
        <w:rPr>
          <w:rFonts w:ascii="Arial" w:hAnsi="Arial" w:cs="Arial"/>
          <w:sz w:val="22"/>
          <w:szCs w:val="22"/>
        </w:rPr>
        <w:t>.</w:t>
      </w:r>
    </w:p>
    <w:p w:rsidR="00FF50F6" w:rsidRPr="00E83DB9"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xml:space="preserve">) Nabyvatel bere na vědomí a je srozuměn s tím, že nepravdivost tvrzení obsažených </w:t>
      </w:r>
      <w:r w:rsidR="00861A25">
        <w:rPr>
          <w:rFonts w:ascii="Arial" w:hAnsi="Arial" w:cs="Arial"/>
          <w:sz w:val="22"/>
          <w:szCs w:val="22"/>
        </w:rPr>
        <w:br/>
      </w:r>
      <w:r w:rsidR="00FF50F6" w:rsidRPr="00E83DB9">
        <w:rPr>
          <w:rFonts w:ascii="Arial" w:hAnsi="Arial" w:cs="Arial"/>
          <w:sz w:val="22"/>
          <w:szCs w:val="22"/>
        </w:rPr>
        <w:t>ve výše uvedeném prohlášení má za následek neplatnost této smlouvy od samého počátku.</w:t>
      </w:r>
    </w:p>
    <w:p w:rsidR="00FF50F6" w:rsidRPr="00E83DB9" w:rsidRDefault="00FF50F6">
      <w:pPr>
        <w:pStyle w:val="vnitrniText"/>
        <w:widowControl/>
        <w:rPr>
          <w:rFonts w:ascii="Arial" w:hAnsi="Arial" w:cs="Arial"/>
          <w:color w:val="000000"/>
          <w:sz w:val="22"/>
          <w:szCs w:val="22"/>
        </w:rPr>
      </w:pPr>
    </w:p>
    <w:p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color w:val="000000"/>
          <w:sz w:val="22"/>
          <w:szCs w:val="22"/>
        </w:rPr>
      </w:pPr>
    </w:p>
    <w:p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Praze dne </w:t>
      </w:r>
      <w:r w:rsidR="00861A25">
        <w:rPr>
          <w:rFonts w:ascii="Arial" w:hAnsi="Arial" w:cs="Arial"/>
          <w:sz w:val="22"/>
          <w:szCs w:val="22"/>
        </w:rPr>
        <w:t>26.3.2019</w:t>
      </w:r>
      <w:r w:rsidRPr="00E83DB9">
        <w:rPr>
          <w:rFonts w:ascii="Arial" w:hAnsi="Arial" w:cs="Arial"/>
          <w:sz w:val="22"/>
          <w:szCs w:val="22"/>
        </w:rPr>
        <w:tab/>
        <w:t>V</w:t>
      </w:r>
      <w:r w:rsidR="00861A25">
        <w:rPr>
          <w:rFonts w:ascii="Arial" w:hAnsi="Arial" w:cs="Arial"/>
          <w:sz w:val="22"/>
          <w:szCs w:val="22"/>
        </w:rPr>
        <w:t> Kutné Hoře</w:t>
      </w:r>
      <w:r w:rsidRPr="00E83DB9">
        <w:rPr>
          <w:rFonts w:ascii="Arial" w:hAnsi="Arial" w:cs="Arial"/>
          <w:sz w:val="22"/>
          <w:szCs w:val="22"/>
        </w:rPr>
        <w:t xml:space="preserve"> dne </w:t>
      </w:r>
      <w:r w:rsidR="00861A25">
        <w:rPr>
          <w:rFonts w:ascii="Arial" w:hAnsi="Arial" w:cs="Arial"/>
          <w:sz w:val="22"/>
          <w:szCs w:val="22"/>
        </w:rPr>
        <w:t>26.3.2019</w:t>
      </w:r>
    </w:p>
    <w:p w:rsidR="00FF50F6" w:rsidRPr="00E83DB9" w:rsidRDefault="00FF50F6">
      <w:pPr>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Obec Struhařov</w:t>
      </w: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ředitel Krajského pozemkového úřadu</w:t>
      </w:r>
      <w:r w:rsidRPr="00E83DB9">
        <w:rPr>
          <w:rFonts w:ascii="Arial" w:hAnsi="Arial" w:cs="Arial"/>
          <w:sz w:val="22"/>
          <w:szCs w:val="22"/>
        </w:rPr>
        <w:tab/>
      </w:r>
      <w:r w:rsidR="00E06371" w:rsidRPr="00861A25">
        <w:rPr>
          <w:rFonts w:ascii="Arial" w:hAnsi="Arial" w:cs="Arial"/>
          <w:b/>
          <w:sz w:val="22"/>
          <w:szCs w:val="22"/>
        </w:rPr>
        <w:t>Ing. Libor Matoušek</w:t>
      </w: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pro Středočeský kraj a hl. m. Praha</w:t>
      </w:r>
      <w:r w:rsidRPr="00E83DB9">
        <w:rPr>
          <w:rFonts w:ascii="Arial" w:hAnsi="Arial" w:cs="Arial"/>
          <w:sz w:val="22"/>
          <w:szCs w:val="22"/>
        </w:rPr>
        <w:tab/>
      </w:r>
      <w:r w:rsidR="00E06371">
        <w:rPr>
          <w:rFonts w:ascii="Arial" w:hAnsi="Arial" w:cs="Arial"/>
          <w:sz w:val="22"/>
          <w:szCs w:val="22"/>
        </w:rPr>
        <w:t>starosta</w:t>
      </w:r>
    </w:p>
    <w:p w:rsidR="00FF50F6" w:rsidRPr="00E83DB9" w:rsidRDefault="00FF50F6">
      <w:pPr>
        <w:widowControl/>
        <w:ind w:left="5104" w:hanging="5104"/>
        <w:rPr>
          <w:rFonts w:ascii="Arial" w:hAnsi="Arial" w:cs="Arial"/>
          <w:sz w:val="22"/>
          <w:szCs w:val="22"/>
        </w:rPr>
      </w:pPr>
      <w:r w:rsidRPr="00861A25">
        <w:rPr>
          <w:rFonts w:ascii="Arial" w:hAnsi="Arial" w:cs="Arial"/>
          <w:b/>
          <w:sz w:val="22"/>
          <w:szCs w:val="22"/>
        </w:rPr>
        <w:t>Ing. Jiří Veselý</w:t>
      </w:r>
      <w:r w:rsidRPr="00E83DB9">
        <w:rPr>
          <w:rFonts w:ascii="Arial" w:hAnsi="Arial" w:cs="Arial"/>
          <w:sz w:val="22"/>
          <w:szCs w:val="22"/>
        </w:rPr>
        <w:tab/>
      </w:r>
      <w:r w:rsidR="00E06371" w:rsidRPr="00E83DB9">
        <w:rPr>
          <w:rFonts w:ascii="Arial" w:hAnsi="Arial" w:cs="Arial"/>
          <w:sz w:val="22"/>
          <w:szCs w:val="22"/>
        </w:rPr>
        <w:t>nabyvatel</w:t>
      </w: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rsidR="00FF50F6" w:rsidRPr="00E83DB9" w:rsidRDefault="00FF50F6">
      <w:pPr>
        <w:widowControl/>
        <w:ind w:left="5104" w:hanging="5104"/>
        <w:rPr>
          <w:rFonts w:ascii="Arial" w:hAnsi="Arial" w:cs="Arial"/>
          <w:sz w:val="22"/>
          <w:szCs w:val="22"/>
        </w:rPr>
      </w:pPr>
    </w:p>
    <w:p w:rsidR="00FF50F6" w:rsidRPr="00E83DB9" w:rsidRDefault="00FF50F6">
      <w:pPr>
        <w:widowControl/>
        <w:rPr>
          <w:rFonts w:ascii="Arial" w:hAnsi="Arial" w:cs="Arial"/>
          <w:sz w:val="22"/>
          <w:szCs w:val="22"/>
        </w:rPr>
      </w:pPr>
    </w:p>
    <w:p w:rsidR="00FF50F6" w:rsidRPr="00861A25" w:rsidRDefault="00FF50F6" w:rsidP="00E06371">
      <w:pPr>
        <w:widowControl/>
        <w:rPr>
          <w:rFonts w:ascii="Arial" w:hAnsi="Arial" w:cs="Arial"/>
          <w:szCs w:val="22"/>
        </w:rPr>
      </w:pPr>
      <w:r w:rsidRPr="00861A25">
        <w:rPr>
          <w:rFonts w:ascii="Arial" w:hAnsi="Arial" w:cs="Arial"/>
          <w:szCs w:val="22"/>
        </w:rPr>
        <w:t xml:space="preserve">pořadové číslo nabízené nemovitosti dle evidence </w:t>
      </w:r>
      <w:r w:rsidR="005755C0" w:rsidRPr="00861A25">
        <w:rPr>
          <w:rFonts w:ascii="Arial" w:hAnsi="Arial" w:cs="Arial"/>
          <w:szCs w:val="22"/>
        </w:rPr>
        <w:t>SPÚ</w:t>
      </w:r>
      <w:r w:rsidRPr="00861A25">
        <w:rPr>
          <w:rFonts w:ascii="Arial" w:hAnsi="Arial" w:cs="Arial"/>
          <w:szCs w:val="22"/>
        </w:rPr>
        <w:t>: 2143946</w:t>
      </w:r>
      <w:r w:rsidRPr="00861A25">
        <w:rPr>
          <w:rFonts w:ascii="Arial" w:hAnsi="Arial" w:cs="Arial"/>
          <w:szCs w:val="22"/>
        </w:rPr>
        <w:br/>
      </w:r>
    </w:p>
    <w:p w:rsidR="00FE2B19" w:rsidRPr="00861A25" w:rsidRDefault="00FE2B19" w:rsidP="00FE2B19">
      <w:pPr>
        <w:widowControl/>
        <w:rPr>
          <w:rFonts w:ascii="Arial" w:hAnsi="Arial" w:cs="Arial"/>
          <w:szCs w:val="22"/>
        </w:rPr>
      </w:pPr>
      <w:r w:rsidRPr="00861A25">
        <w:rPr>
          <w:rFonts w:ascii="Arial" w:hAnsi="Arial" w:cs="Arial"/>
          <w:szCs w:val="22"/>
        </w:rPr>
        <w:t>Za věcnou a formální správnost odpovídá</w:t>
      </w:r>
    </w:p>
    <w:p w:rsidR="00FE2B19" w:rsidRPr="00861A25" w:rsidRDefault="00FE2B19" w:rsidP="00FE2B19">
      <w:pPr>
        <w:widowControl/>
        <w:rPr>
          <w:rFonts w:ascii="Arial" w:hAnsi="Arial" w:cs="Arial"/>
          <w:szCs w:val="22"/>
        </w:rPr>
      </w:pPr>
      <w:r w:rsidRPr="00861A25">
        <w:rPr>
          <w:rFonts w:ascii="Arial" w:hAnsi="Arial" w:cs="Arial"/>
          <w:szCs w:val="22"/>
        </w:rPr>
        <w:t>vedoucí pobočky Kutná Hora</w:t>
      </w:r>
    </w:p>
    <w:p w:rsidR="00FE2B19" w:rsidRPr="00861A25" w:rsidRDefault="00FE2B19" w:rsidP="00FE2B19">
      <w:pPr>
        <w:widowControl/>
        <w:rPr>
          <w:rFonts w:ascii="Arial" w:hAnsi="Arial" w:cs="Arial"/>
          <w:szCs w:val="22"/>
        </w:rPr>
      </w:pPr>
      <w:r w:rsidRPr="00861A25">
        <w:rPr>
          <w:rFonts w:ascii="Arial" w:hAnsi="Arial" w:cs="Arial"/>
          <w:szCs w:val="22"/>
        </w:rPr>
        <w:t>Ing. Mariana Poborská</w:t>
      </w:r>
    </w:p>
    <w:p w:rsidR="00FE2B19" w:rsidRPr="00861A25" w:rsidRDefault="00FE2B19" w:rsidP="00FE2B19">
      <w:pPr>
        <w:widowControl/>
        <w:rPr>
          <w:rFonts w:ascii="Arial" w:hAnsi="Arial" w:cs="Arial"/>
          <w:szCs w:val="22"/>
        </w:rPr>
      </w:pPr>
    </w:p>
    <w:p w:rsidR="00E11D7C" w:rsidRPr="00861A25" w:rsidRDefault="00E11D7C" w:rsidP="00E11D7C">
      <w:pPr>
        <w:widowControl/>
        <w:jc w:val="both"/>
        <w:rPr>
          <w:rFonts w:ascii="Arial" w:hAnsi="Arial" w:cs="Arial"/>
          <w:szCs w:val="22"/>
        </w:rPr>
      </w:pPr>
      <w:r w:rsidRPr="00861A25">
        <w:rPr>
          <w:rFonts w:ascii="Arial" w:hAnsi="Arial" w:cs="Arial"/>
          <w:szCs w:val="22"/>
        </w:rPr>
        <w:t>.......................................</w:t>
      </w:r>
    </w:p>
    <w:p w:rsidR="00FE2B19" w:rsidRPr="00861A25" w:rsidRDefault="00FE2B19" w:rsidP="00FE2B19">
      <w:pPr>
        <w:widowControl/>
        <w:ind w:firstLine="708"/>
        <w:rPr>
          <w:rFonts w:ascii="Arial" w:hAnsi="Arial" w:cs="Arial"/>
          <w:szCs w:val="22"/>
        </w:rPr>
      </w:pPr>
      <w:r w:rsidRPr="00861A25">
        <w:rPr>
          <w:rFonts w:ascii="Arial" w:hAnsi="Arial" w:cs="Arial"/>
          <w:szCs w:val="22"/>
        </w:rPr>
        <w:t>podpis</w:t>
      </w:r>
    </w:p>
    <w:p w:rsidR="00FE2B19" w:rsidRPr="00861A25" w:rsidRDefault="00FE2B19">
      <w:pPr>
        <w:widowControl/>
        <w:jc w:val="both"/>
        <w:rPr>
          <w:rFonts w:ascii="Arial" w:hAnsi="Arial" w:cs="Arial"/>
          <w:szCs w:val="22"/>
        </w:rPr>
      </w:pPr>
    </w:p>
    <w:p w:rsidR="00FF50F6" w:rsidRPr="00861A25" w:rsidRDefault="00FF50F6">
      <w:pPr>
        <w:widowControl/>
        <w:jc w:val="both"/>
        <w:rPr>
          <w:rFonts w:ascii="Arial" w:hAnsi="Arial" w:cs="Arial"/>
          <w:szCs w:val="22"/>
        </w:rPr>
      </w:pPr>
      <w:r w:rsidRPr="00861A25">
        <w:rPr>
          <w:rFonts w:ascii="Arial" w:hAnsi="Arial" w:cs="Arial"/>
          <w:szCs w:val="22"/>
        </w:rPr>
        <w:t>Za správnost: Ing. Tereza Nováková</w:t>
      </w:r>
    </w:p>
    <w:p w:rsidR="00FF50F6" w:rsidRPr="00861A25" w:rsidRDefault="00FF50F6">
      <w:pPr>
        <w:widowControl/>
        <w:jc w:val="both"/>
        <w:rPr>
          <w:rFonts w:ascii="Arial" w:hAnsi="Arial" w:cs="Arial"/>
          <w:szCs w:val="22"/>
        </w:rPr>
      </w:pPr>
    </w:p>
    <w:p w:rsidR="00FF50F6" w:rsidRPr="00861A25" w:rsidRDefault="00FF50F6">
      <w:pPr>
        <w:widowControl/>
        <w:jc w:val="both"/>
        <w:rPr>
          <w:rFonts w:ascii="Arial" w:hAnsi="Arial" w:cs="Arial"/>
          <w:szCs w:val="22"/>
        </w:rPr>
      </w:pPr>
      <w:r w:rsidRPr="00861A25">
        <w:rPr>
          <w:rFonts w:ascii="Arial" w:hAnsi="Arial" w:cs="Arial"/>
          <w:szCs w:val="22"/>
        </w:rPr>
        <w:t>.......................................</w:t>
      </w:r>
    </w:p>
    <w:p w:rsidR="00FF50F6" w:rsidRPr="00861A25" w:rsidRDefault="00FF50F6">
      <w:pPr>
        <w:widowControl/>
        <w:jc w:val="both"/>
        <w:rPr>
          <w:rFonts w:ascii="Arial" w:hAnsi="Arial" w:cs="Arial"/>
          <w:szCs w:val="22"/>
        </w:rPr>
      </w:pPr>
      <w:r w:rsidRPr="00861A25">
        <w:rPr>
          <w:rFonts w:ascii="Arial" w:hAnsi="Arial" w:cs="Arial"/>
          <w:szCs w:val="22"/>
        </w:rPr>
        <w:tab/>
        <w:t>podpis</w:t>
      </w:r>
    </w:p>
    <w:p w:rsidR="008D7417" w:rsidRDefault="008D7417" w:rsidP="008D7417">
      <w:pPr>
        <w:widowControl/>
        <w:rPr>
          <w:rFonts w:ascii="Arial" w:hAnsi="Arial" w:cs="Arial"/>
          <w:sz w:val="22"/>
          <w:szCs w:val="22"/>
        </w:rPr>
      </w:pPr>
    </w:p>
    <w:p w:rsidR="00861A25" w:rsidRPr="00E83DB9" w:rsidRDefault="00861A25" w:rsidP="008D7417">
      <w:pPr>
        <w:widowControl/>
        <w:rPr>
          <w:rFonts w:ascii="Arial" w:hAnsi="Arial" w:cs="Arial"/>
          <w:sz w:val="22"/>
          <w:szCs w:val="22"/>
        </w:rPr>
      </w:pPr>
    </w:p>
    <w:p w:rsidR="008D7417" w:rsidRPr="00E83DB9" w:rsidRDefault="008D7417" w:rsidP="008D7417">
      <w:pPr>
        <w:jc w:val="both"/>
        <w:rPr>
          <w:rFonts w:ascii="Arial" w:hAnsi="Arial" w:cs="Arial"/>
          <w:sz w:val="22"/>
          <w:szCs w:val="22"/>
        </w:rPr>
      </w:pPr>
      <w:r w:rsidRPr="00E83DB9">
        <w:rPr>
          <w:rFonts w:ascii="Arial" w:hAnsi="Arial" w:cs="Arial"/>
          <w:sz w:val="22"/>
          <w:szCs w:val="22"/>
        </w:rPr>
        <w:t xml:space="preserve">Tato smlouva byla uveřejněna </w:t>
      </w:r>
      <w:r w:rsidR="00D82B65" w:rsidRPr="00E83DB9">
        <w:rPr>
          <w:rFonts w:ascii="Arial" w:hAnsi="Arial" w:cs="Arial"/>
          <w:sz w:val="22"/>
          <w:szCs w:val="22"/>
        </w:rPr>
        <w:t>v Registru</w:t>
      </w:r>
    </w:p>
    <w:p w:rsidR="008D7417" w:rsidRPr="00E83DB9" w:rsidRDefault="008D7417" w:rsidP="008D7417">
      <w:pPr>
        <w:jc w:val="both"/>
        <w:rPr>
          <w:rFonts w:ascii="Arial" w:hAnsi="Arial" w:cs="Arial"/>
          <w:sz w:val="22"/>
          <w:szCs w:val="22"/>
        </w:rPr>
      </w:pPr>
      <w:r w:rsidRPr="00E83DB9">
        <w:rPr>
          <w:rFonts w:ascii="Arial" w:hAnsi="Arial" w:cs="Arial"/>
          <w:sz w:val="22"/>
          <w:szCs w:val="22"/>
        </w:rPr>
        <w:t>smluv, vedeném dle zákona č. 340/2015 Sb.,</w:t>
      </w:r>
    </w:p>
    <w:p w:rsidR="008D7417" w:rsidRPr="00E83DB9" w:rsidRDefault="008D7417" w:rsidP="008D7417">
      <w:pPr>
        <w:jc w:val="both"/>
        <w:rPr>
          <w:rFonts w:ascii="Arial" w:hAnsi="Arial" w:cs="Arial"/>
          <w:sz w:val="22"/>
          <w:szCs w:val="22"/>
        </w:rPr>
      </w:pPr>
      <w:r w:rsidRPr="00E83DB9">
        <w:rPr>
          <w:rFonts w:ascii="Arial" w:hAnsi="Arial" w:cs="Arial"/>
          <w:sz w:val="22"/>
          <w:szCs w:val="22"/>
        </w:rPr>
        <w:t>o registru smluv, dne</w:t>
      </w:r>
    </w:p>
    <w:p w:rsidR="008D7417" w:rsidRPr="00E83DB9" w:rsidRDefault="008D7417" w:rsidP="008D7417">
      <w:pPr>
        <w:jc w:val="both"/>
        <w:rPr>
          <w:rFonts w:ascii="Arial" w:hAnsi="Arial" w:cs="Arial"/>
          <w:sz w:val="22"/>
          <w:szCs w:val="22"/>
        </w:rPr>
      </w:pPr>
    </w:p>
    <w:p w:rsidR="008D7417" w:rsidRPr="00E83DB9" w:rsidRDefault="008D7417" w:rsidP="008D7417">
      <w:pPr>
        <w:jc w:val="both"/>
        <w:rPr>
          <w:rFonts w:ascii="Arial" w:hAnsi="Arial" w:cs="Arial"/>
          <w:sz w:val="22"/>
          <w:szCs w:val="22"/>
        </w:rPr>
      </w:pPr>
      <w:r w:rsidRPr="00E83DB9">
        <w:rPr>
          <w:rFonts w:ascii="Arial" w:hAnsi="Arial" w:cs="Arial"/>
          <w:sz w:val="22"/>
          <w:szCs w:val="22"/>
        </w:rPr>
        <w:t>………………………</w:t>
      </w:r>
    </w:p>
    <w:p w:rsidR="008D7417" w:rsidRPr="00E83DB9" w:rsidRDefault="008D7417" w:rsidP="008D7417">
      <w:pPr>
        <w:jc w:val="both"/>
        <w:rPr>
          <w:rFonts w:ascii="Arial" w:hAnsi="Arial" w:cs="Arial"/>
          <w:sz w:val="22"/>
          <w:szCs w:val="22"/>
        </w:rPr>
      </w:pPr>
      <w:r w:rsidRPr="00E83DB9">
        <w:rPr>
          <w:rFonts w:ascii="Arial" w:hAnsi="Arial" w:cs="Arial"/>
          <w:sz w:val="22"/>
          <w:szCs w:val="22"/>
        </w:rPr>
        <w:t>datum registrace</w:t>
      </w:r>
    </w:p>
    <w:p w:rsidR="008D7417" w:rsidRPr="00E83DB9" w:rsidRDefault="008D7417" w:rsidP="008D7417">
      <w:pPr>
        <w:jc w:val="both"/>
        <w:rPr>
          <w:rFonts w:ascii="Arial" w:hAnsi="Arial" w:cs="Arial"/>
          <w:i/>
          <w:sz w:val="22"/>
          <w:szCs w:val="22"/>
        </w:rPr>
      </w:pPr>
    </w:p>
    <w:p w:rsidR="001D3B1B" w:rsidRPr="00E83DB9" w:rsidRDefault="001D3B1B" w:rsidP="001D3B1B">
      <w:pPr>
        <w:jc w:val="both"/>
        <w:rPr>
          <w:rFonts w:ascii="Arial" w:hAnsi="Arial" w:cs="Arial"/>
          <w:sz w:val="22"/>
          <w:szCs w:val="22"/>
        </w:rPr>
      </w:pPr>
      <w:r w:rsidRPr="00E83DB9">
        <w:rPr>
          <w:rFonts w:ascii="Arial" w:hAnsi="Arial" w:cs="Arial"/>
          <w:sz w:val="22"/>
          <w:szCs w:val="22"/>
        </w:rPr>
        <w:t>………………………</w:t>
      </w:r>
    </w:p>
    <w:p w:rsidR="001D3B1B" w:rsidRPr="00E83DB9" w:rsidRDefault="001D3B1B" w:rsidP="001D3B1B">
      <w:pPr>
        <w:jc w:val="both"/>
        <w:rPr>
          <w:rFonts w:ascii="Arial" w:hAnsi="Arial" w:cs="Arial"/>
          <w:sz w:val="22"/>
          <w:szCs w:val="22"/>
        </w:rPr>
      </w:pPr>
      <w:r w:rsidRPr="00E83DB9">
        <w:rPr>
          <w:rFonts w:ascii="Arial" w:hAnsi="Arial" w:cs="Arial"/>
          <w:sz w:val="22"/>
          <w:szCs w:val="22"/>
        </w:rPr>
        <w:t>ID smlouvy</w:t>
      </w:r>
    </w:p>
    <w:p w:rsidR="00137833" w:rsidRDefault="00137833" w:rsidP="00137833">
      <w:pPr>
        <w:jc w:val="both"/>
        <w:rPr>
          <w:rFonts w:ascii="Arial" w:hAnsi="Arial" w:cs="Arial"/>
          <w:color w:val="FF0000"/>
          <w:sz w:val="22"/>
          <w:szCs w:val="22"/>
        </w:rPr>
      </w:pPr>
    </w:p>
    <w:p w:rsidR="00137833" w:rsidRDefault="00137833" w:rsidP="00137833">
      <w:pPr>
        <w:jc w:val="both"/>
        <w:rPr>
          <w:rFonts w:ascii="Arial" w:hAnsi="Arial" w:cs="Arial"/>
          <w:sz w:val="22"/>
          <w:szCs w:val="22"/>
        </w:rPr>
      </w:pPr>
      <w:r>
        <w:rPr>
          <w:rFonts w:ascii="Arial" w:hAnsi="Arial" w:cs="Arial"/>
          <w:sz w:val="22"/>
          <w:szCs w:val="22"/>
        </w:rPr>
        <w:t>………………………</w:t>
      </w:r>
    </w:p>
    <w:p w:rsidR="00137833" w:rsidRDefault="00137833" w:rsidP="00137833">
      <w:pPr>
        <w:jc w:val="both"/>
        <w:rPr>
          <w:rFonts w:ascii="Arial" w:hAnsi="Arial" w:cs="Arial"/>
          <w:sz w:val="22"/>
          <w:szCs w:val="22"/>
        </w:rPr>
      </w:pPr>
      <w:r>
        <w:rPr>
          <w:rFonts w:ascii="Arial" w:hAnsi="Arial" w:cs="Arial"/>
          <w:sz w:val="22"/>
          <w:szCs w:val="22"/>
        </w:rPr>
        <w:t>ID verze</w:t>
      </w:r>
    </w:p>
    <w:p w:rsidR="001D3B1B" w:rsidRPr="00E83DB9" w:rsidRDefault="001D3B1B" w:rsidP="001D3B1B">
      <w:pPr>
        <w:jc w:val="both"/>
        <w:rPr>
          <w:rFonts w:ascii="Arial" w:hAnsi="Arial" w:cs="Arial"/>
          <w:sz w:val="22"/>
          <w:szCs w:val="22"/>
        </w:rPr>
      </w:pPr>
    </w:p>
    <w:p w:rsidR="001D3B1B" w:rsidRPr="00E83DB9" w:rsidRDefault="001D3B1B" w:rsidP="001D3B1B">
      <w:pPr>
        <w:jc w:val="both"/>
        <w:rPr>
          <w:rFonts w:ascii="Arial" w:hAnsi="Arial" w:cs="Arial"/>
          <w:sz w:val="22"/>
          <w:szCs w:val="22"/>
        </w:rPr>
      </w:pPr>
      <w:r w:rsidRPr="00E83DB9">
        <w:rPr>
          <w:rFonts w:ascii="Arial" w:hAnsi="Arial" w:cs="Arial"/>
          <w:sz w:val="22"/>
          <w:szCs w:val="22"/>
        </w:rPr>
        <w:t>………………………</w:t>
      </w:r>
    </w:p>
    <w:p w:rsidR="001D3B1B" w:rsidRPr="00E83DB9" w:rsidRDefault="001D3B1B" w:rsidP="001D3B1B">
      <w:pPr>
        <w:jc w:val="both"/>
        <w:rPr>
          <w:rFonts w:ascii="Arial" w:hAnsi="Arial" w:cs="Arial"/>
          <w:sz w:val="22"/>
          <w:szCs w:val="22"/>
        </w:rPr>
      </w:pPr>
      <w:r w:rsidRPr="00E83DB9">
        <w:rPr>
          <w:rFonts w:ascii="Arial" w:hAnsi="Arial" w:cs="Arial"/>
          <w:sz w:val="22"/>
          <w:szCs w:val="22"/>
        </w:rPr>
        <w:t>registraci provedl</w:t>
      </w:r>
    </w:p>
    <w:p w:rsidR="001D3B1B" w:rsidRPr="00E83DB9" w:rsidRDefault="001D3B1B" w:rsidP="001D3B1B">
      <w:pPr>
        <w:jc w:val="both"/>
        <w:rPr>
          <w:rFonts w:ascii="Arial" w:hAnsi="Arial" w:cs="Arial"/>
          <w:sz w:val="22"/>
          <w:szCs w:val="22"/>
        </w:rPr>
      </w:pPr>
    </w:p>
    <w:p w:rsidR="001D3B1B" w:rsidRPr="00E83DB9" w:rsidRDefault="001D3B1B" w:rsidP="001D3B1B">
      <w:pPr>
        <w:jc w:val="both"/>
        <w:rPr>
          <w:rFonts w:ascii="Arial" w:hAnsi="Arial" w:cs="Arial"/>
          <w:sz w:val="22"/>
          <w:szCs w:val="22"/>
        </w:rPr>
      </w:pPr>
    </w:p>
    <w:p w:rsidR="001D3B1B" w:rsidRPr="00E83DB9" w:rsidRDefault="001D3B1B" w:rsidP="001D3B1B">
      <w:pPr>
        <w:jc w:val="both"/>
        <w:rPr>
          <w:rFonts w:ascii="Arial" w:hAnsi="Arial" w:cs="Arial"/>
          <w:sz w:val="22"/>
          <w:szCs w:val="22"/>
        </w:rPr>
      </w:pPr>
      <w:r w:rsidRPr="00E83DB9">
        <w:rPr>
          <w:rFonts w:ascii="Arial" w:hAnsi="Arial" w:cs="Arial"/>
          <w:sz w:val="22"/>
          <w:szCs w:val="22"/>
        </w:rPr>
        <w:t>V …………</w:t>
      </w:r>
      <w:proofErr w:type="gramStart"/>
      <w:r w:rsidRPr="00E83DB9">
        <w:rPr>
          <w:rFonts w:ascii="Arial" w:hAnsi="Arial" w:cs="Arial"/>
          <w:sz w:val="22"/>
          <w:szCs w:val="22"/>
        </w:rPr>
        <w:t>…….</w:t>
      </w:r>
      <w:proofErr w:type="gramEnd"/>
      <w:r w:rsidRPr="00E83DB9">
        <w:rPr>
          <w:rFonts w:ascii="Arial" w:hAnsi="Arial" w:cs="Arial"/>
          <w:sz w:val="22"/>
          <w:szCs w:val="22"/>
        </w:rPr>
        <w:t>.</w:t>
      </w:r>
      <w:r w:rsidRPr="00E83DB9">
        <w:rPr>
          <w:rFonts w:ascii="Arial" w:hAnsi="Arial" w:cs="Arial"/>
          <w:sz w:val="22"/>
          <w:szCs w:val="22"/>
        </w:rPr>
        <w:tab/>
      </w:r>
      <w:r w:rsidRPr="00E83DB9">
        <w:rPr>
          <w:rFonts w:ascii="Arial" w:hAnsi="Arial" w:cs="Arial"/>
          <w:sz w:val="22"/>
          <w:szCs w:val="22"/>
        </w:rPr>
        <w:tab/>
        <w:t>……………………………….</w:t>
      </w:r>
    </w:p>
    <w:p w:rsidR="001D3B1B" w:rsidRPr="00E83DB9" w:rsidRDefault="001D3B1B" w:rsidP="001D3B1B">
      <w:pPr>
        <w:tabs>
          <w:tab w:val="left" w:pos="3402"/>
        </w:tabs>
        <w:jc w:val="both"/>
        <w:rPr>
          <w:rFonts w:ascii="Arial" w:hAnsi="Arial" w:cs="Arial"/>
          <w:sz w:val="22"/>
          <w:szCs w:val="22"/>
        </w:rPr>
      </w:pPr>
      <w:r w:rsidRPr="00E83DB9">
        <w:rPr>
          <w:rFonts w:ascii="Arial" w:hAnsi="Arial" w:cs="Arial"/>
          <w:sz w:val="22"/>
          <w:szCs w:val="22"/>
        </w:rPr>
        <w:tab/>
        <w:t>podpis odpovědného</w:t>
      </w:r>
    </w:p>
    <w:p w:rsidR="00FF50F6" w:rsidRPr="00E83DB9" w:rsidRDefault="008D7417" w:rsidP="00E06371">
      <w:pPr>
        <w:tabs>
          <w:tab w:val="left" w:pos="3402"/>
        </w:tabs>
        <w:jc w:val="both"/>
        <w:rPr>
          <w:rFonts w:ascii="Arial" w:hAnsi="Arial" w:cs="Arial"/>
          <w:sz w:val="22"/>
          <w:szCs w:val="22"/>
        </w:rPr>
      </w:pPr>
      <w:r w:rsidRPr="00E83DB9">
        <w:rPr>
          <w:rFonts w:ascii="Arial" w:hAnsi="Arial" w:cs="Arial"/>
          <w:sz w:val="22"/>
          <w:szCs w:val="22"/>
        </w:rPr>
        <w:t>dne ………………</w:t>
      </w:r>
      <w:r w:rsidRPr="00E83DB9">
        <w:rPr>
          <w:rFonts w:ascii="Arial" w:hAnsi="Arial" w:cs="Arial"/>
          <w:sz w:val="22"/>
          <w:szCs w:val="22"/>
        </w:rPr>
        <w:tab/>
        <w:t>zaměstnance</w:t>
      </w: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0C1" w:rsidRDefault="00C430C1">
      <w:r>
        <w:separator/>
      </w:r>
    </w:p>
  </w:endnote>
  <w:endnote w:type="continuationSeparator" w:id="0">
    <w:p w:rsidR="00C430C1" w:rsidRDefault="00C4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0C1" w:rsidRDefault="00C430C1">
      <w:r>
        <w:separator/>
      </w:r>
    </w:p>
  </w:footnote>
  <w:footnote w:type="continuationSeparator" w:id="0">
    <w:p w:rsidR="00C430C1" w:rsidRDefault="00C4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60EB2"/>
    <w:rsid w:val="00062320"/>
    <w:rsid w:val="00137833"/>
    <w:rsid w:val="00155749"/>
    <w:rsid w:val="00182C45"/>
    <w:rsid w:val="001B108C"/>
    <w:rsid w:val="001D3B1B"/>
    <w:rsid w:val="001E145A"/>
    <w:rsid w:val="00261220"/>
    <w:rsid w:val="002B23B0"/>
    <w:rsid w:val="002D3C26"/>
    <w:rsid w:val="00365707"/>
    <w:rsid w:val="0039372D"/>
    <w:rsid w:val="003C35E7"/>
    <w:rsid w:val="003E3AFD"/>
    <w:rsid w:val="003F64D6"/>
    <w:rsid w:val="004157F8"/>
    <w:rsid w:val="00421E50"/>
    <w:rsid w:val="00443EDE"/>
    <w:rsid w:val="00454798"/>
    <w:rsid w:val="00475745"/>
    <w:rsid w:val="004A2890"/>
    <w:rsid w:val="004A6EA9"/>
    <w:rsid w:val="004D404B"/>
    <w:rsid w:val="00500A76"/>
    <w:rsid w:val="00533D85"/>
    <w:rsid w:val="005755C0"/>
    <w:rsid w:val="00587CA8"/>
    <w:rsid w:val="005A3C90"/>
    <w:rsid w:val="006704D9"/>
    <w:rsid w:val="006830B6"/>
    <w:rsid w:val="006C5721"/>
    <w:rsid w:val="007C4BBA"/>
    <w:rsid w:val="007D461D"/>
    <w:rsid w:val="007F5C0D"/>
    <w:rsid w:val="008019A2"/>
    <w:rsid w:val="008104EE"/>
    <w:rsid w:val="00855AA8"/>
    <w:rsid w:val="00861A25"/>
    <w:rsid w:val="008976E9"/>
    <w:rsid w:val="008A2F49"/>
    <w:rsid w:val="008B368B"/>
    <w:rsid w:val="008C71FB"/>
    <w:rsid w:val="008D7417"/>
    <w:rsid w:val="008D778C"/>
    <w:rsid w:val="008F4DE0"/>
    <w:rsid w:val="00961674"/>
    <w:rsid w:val="009B68B6"/>
    <w:rsid w:val="00A31A8A"/>
    <w:rsid w:val="00A31C3B"/>
    <w:rsid w:val="00A42C20"/>
    <w:rsid w:val="00AE5523"/>
    <w:rsid w:val="00B77488"/>
    <w:rsid w:val="00B950F1"/>
    <w:rsid w:val="00C36725"/>
    <w:rsid w:val="00C430C1"/>
    <w:rsid w:val="00C51253"/>
    <w:rsid w:val="00C9419D"/>
    <w:rsid w:val="00CB2467"/>
    <w:rsid w:val="00CD65C5"/>
    <w:rsid w:val="00D14469"/>
    <w:rsid w:val="00D16094"/>
    <w:rsid w:val="00D82B65"/>
    <w:rsid w:val="00DA06D6"/>
    <w:rsid w:val="00DA30EB"/>
    <w:rsid w:val="00DE41F5"/>
    <w:rsid w:val="00DF2489"/>
    <w:rsid w:val="00E06371"/>
    <w:rsid w:val="00E11D7C"/>
    <w:rsid w:val="00E553BC"/>
    <w:rsid w:val="00E83DB9"/>
    <w:rsid w:val="00F20310"/>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DD7320"/>
  <w14:defaultImageDpi w14:val="0"/>
  <w15:docId w15:val="{0E301433-BAB1-46D3-9C0A-30D6A7D9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styleId="Textbubliny">
    <w:name w:val="Balloon Text"/>
    <w:basedOn w:val="Normln"/>
    <w:link w:val="TextbublinyChar"/>
    <w:uiPriority w:val="99"/>
    <w:rsid w:val="004D404B"/>
    <w:rPr>
      <w:rFonts w:ascii="Segoe UI" w:hAnsi="Segoe UI" w:cs="Segoe UI"/>
      <w:sz w:val="18"/>
      <w:szCs w:val="18"/>
    </w:rPr>
  </w:style>
  <w:style w:type="character" w:customStyle="1" w:styleId="TextbublinyChar">
    <w:name w:val="Text bubliny Char"/>
    <w:basedOn w:val="Standardnpsmoodstavce"/>
    <w:link w:val="Textbubliny"/>
    <w:uiPriority w:val="99"/>
    <w:rsid w:val="004D40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062771">
      <w:bodyDiv w:val="1"/>
      <w:marLeft w:val="0"/>
      <w:marRight w:val="0"/>
      <w:marTop w:val="0"/>
      <w:marBottom w:val="0"/>
      <w:divBdr>
        <w:top w:val="none" w:sz="0" w:space="0" w:color="auto"/>
        <w:left w:val="none" w:sz="0" w:space="0" w:color="auto"/>
        <w:bottom w:val="none" w:sz="0" w:space="0" w:color="auto"/>
        <w:right w:val="none" w:sz="0" w:space="0" w:color="auto"/>
      </w:divBdr>
    </w:div>
    <w:div w:id="955404966">
      <w:marLeft w:val="0"/>
      <w:marRight w:val="0"/>
      <w:marTop w:val="0"/>
      <w:marBottom w:val="0"/>
      <w:divBdr>
        <w:top w:val="none" w:sz="0" w:space="0" w:color="auto"/>
        <w:left w:val="none" w:sz="0" w:space="0" w:color="auto"/>
        <w:bottom w:val="none" w:sz="0" w:space="0" w:color="auto"/>
        <w:right w:val="none" w:sz="0" w:space="0" w:color="auto"/>
      </w:divBdr>
    </w:div>
    <w:div w:id="955404967">
      <w:marLeft w:val="0"/>
      <w:marRight w:val="0"/>
      <w:marTop w:val="0"/>
      <w:marBottom w:val="0"/>
      <w:divBdr>
        <w:top w:val="none" w:sz="0" w:space="0" w:color="auto"/>
        <w:left w:val="none" w:sz="0" w:space="0" w:color="auto"/>
        <w:bottom w:val="none" w:sz="0" w:space="0" w:color="auto"/>
        <w:right w:val="none" w:sz="0" w:space="0" w:color="auto"/>
      </w:divBdr>
    </w:div>
    <w:div w:id="955404968">
      <w:marLeft w:val="0"/>
      <w:marRight w:val="0"/>
      <w:marTop w:val="0"/>
      <w:marBottom w:val="0"/>
      <w:divBdr>
        <w:top w:val="none" w:sz="0" w:space="0" w:color="auto"/>
        <w:left w:val="none" w:sz="0" w:space="0" w:color="auto"/>
        <w:bottom w:val="none" w:sz="0" w:space="0" w:color="auto"/>
        <w:right w:val="none" w:sz="0" w:space="0" w:color="auto"/>
      </w:divBdr>
    </w:div>
    <w:div w:id="955404969">
      <w:marLeft w:val="0"/>
      <w:marRight w:val="0"/>
      <w:marTop w:val="0"/>
      <w:marBottom w:val="0"/>
      <w:divBdr>
        <w:top w:val="none" w:sz="0" w:space="0" w:color="auto"/>
        <w:left w:val="none" w:sz="0" w:space="0" w:color="auto"/>
        <w:bottom w:val="none" w:sz="0" w:space="0" w:color="auto"/>
        <w:right w:val="none" w:sz="0" w:space="0" w:color="auto"/>
      </w:divBdr>
    </w:div>
    <w:div w:id="955404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1056</Words>
  <Characters>6530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Tereza  Ing. Ph.D.</dc:creator>
  <cp:keywords/>
  <dc:description/>
  <cp:lastModifiedBy>Nováková Tereza  Ing. Ph.D.</cp:lastModifiedBy>
  <cp:revision>5</cp:revision>
  <cp:lastPrinted>2019-03-26T07:05:00Z</cp:lastPrinted>
  <dcterms:created xsi:type="dcterms:W3CDTF">2019-03-13T13:06:00Z</dcterms:created>
  <dcterms:modified xsi:type="dcterms:W3CDTF">2019-03-26T07:08:00Z</dcterms:modified>
</cp:coreProperties>
</file>