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DE5" w:rsidRPr="00DA013B" w:rsidRDefault="00B54D31" w:rsidP="00BE651E">
      <w:pPr>
        <w:pStyle w:val="normal"/>
        <w:keepNext/>
        <w:pBdr>
          <w:top w:val="nil"/>
          <w:left w:val="nil"/>
          <w:bottom w:val="nil"/>
          <w:right w:val="nil"/>
          <w:between w:val="nil"/>
        </w:pBdr>
        <w:jc w:val="center"/>
        <w:rPr>
          <w:rFonts w:ascii="Times New Roman" w:eastAsia="Times New Roman" w:hAnsi="Times New Roman" w:cs="Times New Roman"/>
          <w:b/>
          <w:sz w:val="28"/>
          <w:szCs w:val="28"/>
        </w:rPr>
      </w:pPr>
      <w:r w:rsidRPr="00DA013B">
        <w:rPr>
          <w:rFonts w:ascii="Times New Roman" w:eastAsia="Times New Roman" w:hAnsi="Times New Roman" w:cs="Times New Roman"/>
          <w:b/>
          <w:sz w:val="28"/>
          <w:szCs w:val="28"/>
        </w:rPr>
        <w:t>Smlouva o výrobě videopořadu</w:t>
      </w:r>
    </w:p>
    <w:p w:rsidR="00D62DE5" w:rsidRPr="00DA013B" w:rsidRDefault="00B54D31" w:rsidP="00BE651E">
      <w:pPr>
        <w:pStyle w:val="normal"/>
        <w:keepNext/>
        <w:pBdr>
          <w:top w:val="nil"/>
          <w:left w:val="nil"/>
          <w:bottom w:val="nil"/>
          <w:right w:val="nil"/>
          <w:between w:val="nil"/>
        </w:pBdr>
        <w:spacing w:line="240" w:lineRule="auto"/>
        <w:jc w:val="center"/>
        <w:rPr>
          <w:rFonts w:ascii="Times New Roman" w:eastAsia="Times New Roman" w:hAnsi="Times New Roman" w:cs="Times New Roman"/>
          <w:sz w:val="20"/>
          <w:szCs w:val="20"/>
        </w:rPr>
      </w:pPr>
      <w:r w:rsidRPr="00DA013B">
        <w:rPr>
          <w:rFonts w:ascii="Times New Roman" w:eastAsia="Times New Roman" w:hAnsi="Times New Roman" w:cs="Times New Roman"/>
          <w:sz w:val="20"/>
          <w:szCs w:val="20"/>
        </w:rPr>
        <w:t xml:space="preserve">dle občanského zákoníku, zák. č. 89/2012 Sb. a autorského zákona, zák. č. 121/2000 Sb. </w:t>
      </w:r>
      <w:r w:rsidRPr="00DA013B">
        <w:rPr>
          <w:rFonts w:ascii="Times New Roman" w:eastAsia="Times New Roman" w:hAnsi="Times New Roman" w:cs="Times New Roman"/>
          <w:sz w:val="20"/>
          <w:szCs w:val="20"/>
        </w:rPr>
        <w:br/>
        <w:t>v platném znění</w:t>
      </w:r>
    </w:p>
    <w:p w:rsidR="00D62DE5" w:rsidRPr="00DA013B" w:rsidRDefault="00D62DE5" w:rsidP="00BE651E">
      <w:pPr>
        <w:pStyle w:val="normal"/>
        <w:keepNext/>
        <w:pBdr>
          <w:top w:val="nil"/>
          <w:left w:val="nil"/>
          <w:bottom w:val="nil"/>
          <w:right w:val="nil"/>
          <w:between w:val="nil"/>
        </w:pBdr>
        <w:rPr>
          <w:rFonts w:ascii="Times New Roman" w:eastAsia="Times New Roman" w:hAnsi="Times New Roman" w:cs="Times New Roman"/>
          <w:sz w:val="24"/>
          <w:szCs w:val="24"/>
        </w:rPr>
      </w:pPr>
    </w:p>
    <w:p w:rsidR="00D62DE5" w:rsidRPr="00DA013B" w:rsidRDefault="00D62DE5" w:rsidP="00BE651E">
      <w:pPr>
        <w:pStyle w:val="normal"/>
        <w:keepNext/>
        <w:pBdr>
          <w:top w:val="nil"/>
          <w:left w:val="nil"/>
          <w:bottom w:val="nil"/>
          <w:right w:val="nil"/>
          <w:between w:val="nil"/>
        </w:pBdr>
        <w:rPr>
          <w:rFonts w:ascii="Times New Roman" w:eastAsia="Times New Roman" w:hAnsi="Times New Roman" w:cs="Times New Roman"/>
          <w:sz w:val="24"/>
          <w:szCs w:val="24"/>
        </w:rPr>
      </w:pPr>
    </w:p>
    <w:p w:rsidR="00D62DE5" w:rsidRPr="00DA013B" w:rsidRDefault="00B54D31" w:rsidP="00BE651E">
      <w:pPr>
        <w:pStyle w:val="normal"/>
        <w:keepNext/>
        <w:pBdr>
          <w:top w:val="nil"/>
          <w:left w:val="nil"/>
          <w:bottom w:val="nil"/>
          <w:right w:val="nil"/>
          <w:between w:val="nil"/>
        </w:pBdr>
        <w:spacing w:after="120" w:line="240" w:lineRule="auto"/>
        <w:jc w:val="center"/>
        <w:rPr>
          <w:rFonts w:ascii="Times New Roman" w:eastAsia="Times New Roman" w:hAnsi="Times New Roman" w:cs="Times New Roman"/>
          <w:b/>
        </w:rPr>
      </w:pPr>
      <w:r w:rsidRPr="00DA013B">
        <w:rPr>
          <w:rFonts w:ascii="Times New Roman" w:eastAsia="Times New Roman" w:hAnsi="Times New Roman" w:cs="Times New Roman"/>
          <w:b/>
        </w:rPr>
        <w:t>1.</w:t>
      </w:r>
      <w:r w:rsidR="000F42D5" w:rsidRPr="00DA013B">
        <w:rPr>
          <w:rFonts w:ascii="Times New Roman" w:eastAsia="Times New Roman" w:hAnsi="Times New Roman" w:cs="Times New Roman"/>
          <w:b/>
        </w:rPr>
        <w:t xml:space="preserve">  </w:t>
      </w:r>
      <w:r w:rsidRPr="00DA013B">
        <w:rPr>
          <w:rFonts w:ascii="Times New Roman" w:eastAsia="Times New Roman" w:hAnsi="Times New Roman" w:cs="Times New Roman"/>
          <w:b/>
        </w:rPr>
        <w:t>Smluvní strany</w:t>
      </w:r>
    </w:p>
    <w:p w:rsidR="00D62DE5" w:rsidRPr="00DA013B" w:rsidRDefault="00B54D31" w:rsidP="00BE651E">
      <w:pPr>
        <w:pStyle w:val="normal"/>
        <w:keepNext/>
        <w:pBdr>
          <w:top w:val="nil"/>
          <w:left w:val="nil"/>
          <w:bottom w:val="nil"/>
          <w:right w:val="nil"/>
          <w:between w:val="nil"/>
        </w:pBdr>
        <w:spacing w:line="240" w:lineRule="auto"/>
        <w:rPr>
          <w:rFonts w:ascii="Times New Roman" w:eastAsia="Times New Roman" w:hAnsi="Times New Roman" w:cs="Times New Roman"/>
        </w:rPr>
      </w:pPr>
      <w:r w:rsidRPr="00DA013B">
        <w:rPr>
          <w:rFonts w:ascii="Times New Roman" w:eastAsia="Times New Roman" w:hAnsi="Times New Roman" w:cs="Times New Roman"/>
        </w:rPr>
        <w:t xml:space="preserve">1.1. </w:t>
      </w:r>
      <w:r w:rsidR="000F42D5" w:rsidRPr="00DA013B">
        <w:rPr>
          <w:rFonts w:ascii="Times New Roman" w:eastAsia="Times New Roman" w:hAnsi="Times New Roman" w:cs="Times New Roman"/>
        </w:rPr>
        <w:t>Producent</w:t>
      </w:r>
    </w:p>
    <w:p w:rsidR="00D62DE5" w:rsidRPr="00DA013B" w:rsidRDefault="00B54D31" w:rsidP="00BE651E">
      <w:pPr>
        <w:pStyle w:val="normal"/>
        <w:keepNext/>
        <w:pBdr>
          <w:top w:val="nil"/>
          <w:left w:val="nil"/>
          <w:bottom w:val="nil"/>
          <w:right w:val="nil"/>
          <w:between w:val="nil"/>
        </w:pBdr>
        <w:spacing w:line="240" w:lineRule="auto"/>
        <w:rPr>
          <w:rFonts w:ascii="Times New Roman" w:eastAsia="Times New Roman" w:hAnsi="Times New Roman" w:cs="Times New Roman"/>
          <w:b/>
        </w:rPr>
      </w:pPr>
      <w:r w:rsidRPr="00DA013B">
        <w:rPr>
          <w:rFonts w:ascii="Times New Roman" w:eastAsia="Times New Roman" w:hAnsi="Times New Roman" w:cs="Times New Roman"/>
        </w:rPr>
        <w:t>Obchodní název:</w:t>
      </w:r>
      <w:r w:rsidRPr="00DA013B">
        <w:rPr>
          <w:rFonts w:ascii="Times New Roman" w:eastAsia="Times New Roman" w:hAnsi="Times New Roman" w:cs="Times New Roman"/>
        </w:rPr>
        <w:tab/>
      </w:r>
      <w:r w:rsidRPr="00DA013B">
        <w:rPr>
          <w:rFonts w:ascii="Times New Roman" w:eastAsia="Times New Roman" w:hAnsi="Times New Roman" w:cs="Times New Roman"/>
          <w:b/>
        </w:rPr>
        <w:t>POLAR televize Ostrava, s.r.o.</w:t>
      </w:r>
    </w:p>
    <w:p w:rsidR="00D62DE5" w:rsidRPr="00DA013B" w:rsidRDefault="00B54D31" w:rsidP="00BE651E">
      <w:pPr>
        <w:pStyle w:val="normal"/>
        <w:keepNext/>
        <w:pBdr>
          <w:top w:val="nil"/>
          <w:left w:val="nil"/>
          <w:bottom w:val="nil"/>
          <w:right w:val="nil"/>
          <w:between w:val="nil"/>
        </w:pBdr>
        <w:spacing w:line="240" w:lineRule="auto"/>
        <w:rPr>
          <w:rFonts w:ascii="Times New Roman" w:eastAsia="Times New Roman" w:hAnsi="Times New Roman" w:cs="Times New Roman"/>
        </w:rPr>
      </w:pPr>
      <w:r w:rsidRPr="00DA013B">
        <w:rPr>
          <w:rFonts w:ascii="Times New Roman" w:eastAsia="Times New Roman" w:hAnsi="Times New Roman" w:cs="Times New Roman"/>
        </w:rPr>
        <w:t>Se sídlem:</w:t>
      </w:r>
      <w:r w:rsidRPr="00DA013B">
        <w:rPr>
          <w:rFonts w:ascii="Times New Roman" w:eastAsia="Times New Roman" w:hAnsi="Times New Roman" w:cs="Times New Roman"/>
        </w:rPr>
        <w:tab/>
      </w:r>
      <w:r w:rsidRPr="00DA013B">
        <w:rPr>
          <w:rFonts w:ascii="Times New Roman" w:eastAsia="Times New Roman" w:hAnsi="Times New Roman" w:cs="Times New Roman"/>
        </w:rPr>
        <w:tab/>
        <w:t>Boleslavova 710/19, 709 00 Ostrava - Mariánské Hory</w:t>
      </w:r>
    </w:p>
    <w:p w:rsidR="00D62DE5" w:rsidRPr="00DA013B" w:rsidRDefault="00B54D31" w:rsidP="00BE651E">
      <w:pPr>
        <w:pStyle w:val="normal"/>
        <w:keepNext/>
        <w:pBdr>
          <w:top w:val="nil"/>
          <w:left w:val="nil"/>
          <w:bottom w:val="nil"/>
          <w:right w:val="nil"/>
          <w:between w:val="nil"/>
        </w:pBdr>
        <w:spacing w:line="240" w:lineRule="auto"/>
        <w:rPr>
          <w:rFonts w:ascii="Times New Roman" w:eastAsia="Times New Roman" w:hAnsi="Times New Roman" w:cs="Times New Roman"/>
        </w:rPr>
      </w:pPr>
      <w:r w:rsidRPr="00DA013B">
        <w:rPr>
          <w:rFonts w:ascii="Times New Roman" w:eastAsia="Times New Roman" w:hAnsi="Times New Roman" w:cs="Times New Roman"/>
        </w:rPr>
        <w:t>Zastoupena:</w:t>
      </w:r>
      <w:r w:rsidRPr="00DA013B">
        <w:rPr>
          <w:rFonts w:ascii="Times New Roman" w:eastAsia="Times New Roman" w:hAnsi="Times New Roman" w:cs="Times New Roman"/>
        </w:rPr>
        <w:tab/>
      </w:r>
      <w:r w:rsidRPr="00DA013B">
        <w:rPr>
          <w:rFonts w:ascii="Times New Roman" w:eastAsia="Times New Roman" w:hAnsi="Times New Roman" w:cs="Times New Roman"/>
        </w:rPr>
        <w:tab/>
      </w:r>
      <w:proofErr w:type="spellStart"/>
      <w:r w:rsidR="0092734F">
        <w:rPr>
          <w:rFonts w:ascii="Times New Roman" w:eastAsia="Times New Roman" w:hAnsi="Times New Roman" w:cs="Times New Roman"/>
        </w:rPr>
        <w:t>xxx</w:t>
      </w:r>
      <w:proofErr w:type="spellEnd"/>
    </w:p>
    <w:p w:rsidR="00D62DE5" w:rsidRPr="00DA013B" w:rsidRDefault="00B54D31" w:rsidP="00BE651E">
      <w:pPr>
        <w:pStyle w:val="normal"/>
        <w:keepNext/>
        <w:pBdr>
          <w:top w:val="nil"/>
          <w:left w:val="nil"/>
          <w:bottom w:val="nil"/>
          <w:right w:val="nil"/>
          <w:between w:val="nil"/>
        </w:pBdr>
        <w:spacing w:line="240" w:lineRule="auto"/>
        <w:rPr>
          <w:rFonts w:ascii="Times New Roman" w:eastAsia="Times New Roman" w:hAnsi="Times New Roman" w:cs="Times New Roman"/>
        </w:rPr>
      </w:pPr>
      <w:r w:rsidRPr="00DA013B">
        <w:rPr>
          <w:rFonts w:ascii="Times New Roman" w:eastAsia="Times New Roman" w:hAnsi="Times New Roman" w:cs="Times New Roman"/>
        </w:rPr>
        <w:t>IČ, DIČ:</w:t>
      </w:r>
      <w:r w:rsidRPr="00DA013B">
        <w:rPr>
          <w:rFonts w:ascii="Times New Roman" w:eastAsia="Times New Roman" w:hAnsi="Times New Roman" w:cs="Times New Roman"/>
        </w:rPr>
        <w:tab/>
      </w:r>
      <w:r w:rsidRPr="00DA013B">
        <w:rPr>
          <w:rFonts w:ascii="Times New Roman" w:eastAsia="Times New Roman" w:hAnsi="Times New Roman" w:cs="Times New Roman"/>
        </w:rPr>
        <w:tab/>
        <w:t>25859838, CZ25859838</w:t>
      </w:r>
    </w:p>
    <w:p w:rsidR="00D62DE5" w:rsidRPr="00DA013B" w:rsidRDefault="00B54D31" w:rsidP="00BE651E">
      <w:pPr>
        <w:pStyle w:val="normal"/>
        <w:keepNext/>
        <w:pBdr>
          <w:top w:val="nil"/>
          <w:left w:val="nil"/>
          <w:bottom w:val="nil"/>
          <w:right w:val="nil"/>
          <w:between w:val="nil"/>
        </w:pBdr>
        <w:spacing w:line="240" w:lineRule="auto"/>
        <w:rPr>
          <w:rFonts w:ascii="Times New Roman" w:eastAsia="Times New Roman" w:hAnsi="Times New Roman" w:cs="Times New Roman"/>
        </w:rPr>
      </w:pPr>
      <w:r w:rsidRPr="00DA013B">
        <w:rPr>
          <w:rFonts w:ascii="Times New Roman" w:eastAsia="Times New Roman" w:hAnsi="Times New Roman" w:cs="Times New Roman"/>
        </w:rPr>
        <w:t>Bankovní spojení:</w:t>
      </w:r>
      <w:r w:rsidRPr="00DA013B">
        <w:rPr>
          <w:rFonts w:ascii="Times New Roman" w:eastAsia="Times New Roman" w:hAnsi="Times New Roman" w:cs="Times New Roman"/>
        </w:rPr>
        <w:tab/>
        <w:t>Komerční banka a.s., pobočka Ostrava</w:t>
      </w:r>
    </w:p>
    <w:p w:rsidR="00D62DE5" w:rsidRPr="00DA013B" w:rsidRDefault="00B54D31" w:rsidP="00BE651E">
      <w:pPr>
        <w:pStyle w:val="normal"/>
        <w:keepNext/>
        <w:pBdr>
          <w:top w:val="nil"/>
          <w:left w:val="nil"/>
          <w:bottom w:val="nil"/>
          <w:right w:val="nil"/>
          <w:between w:val="nil"/>
        </w:pBdr>
        <w:spacing w:line="240" w:lineRule="auto"/>
        <w:rPr>
          <w:rFonts w:ascii="Times New Roman" w:eastAsia="Times New Roman" w:hAnsi="Times New Roman" w:cs="Times New Roman"/>
        </w:rPr>
      </w:pPr>
      <w:r w:rsidRPr="00DA013B">
        <w:rPr>
          <w:rFonts w:ascii="Times New Roman" w:eastAsia="Times New Roman" w:hAnsi="Times New Roman" w:cs="Times New Roman"/>
        </w:rPr>
        <w:t>Číslo účtu:</w:t>
      </w:r>
      <w:r w:rsidRPr="00DA013B">
        <w:rPr>
          <w:rFonts w:ascii="Times New Roman" w:eastAsia="Times New Roman" w:hAnsi="Times New Roman" w:cs="Times New Roman"/>
        </w:rPr>
        <w:tab/>
      </w:r>
      <w:r w:rsidRPr="00DA013B">
        <w:rPr>
          <w:rFonts w:ascii="Times New Roman" w:eastAsia="Times New Roman" w:hAnsi="Times New Roman" w:cs="Times New Roman"/>
        </w:rPr>
        <w:tab/>
        <w:t>27-5535320257/0100</w:t>
      </w:r>
    </w:p>
    <w:p w:rsidR="00D62DE5" w:rsidRPr="00DA013B" w:rsidRDefault="00B54D31" w:rsidP="00BE651E">
      <w:pPr>
        <w:pStyle w:val="normal"/>
        <w:keepNext/>
        <w:pBdr>
          <w:top w:val="nil"/>
          <w:left w:val="nil"/>
          <w:bottom w:val="nil"/>
          <w:right w:val="nil"/>
          <w:between w:val="nil"/>
        </w:pBdr>
        <w:spacing w:line="240" w:lineRule="auto"/>
        <w:jc w:val="both"/>
        <w:rPr>
          <w:rFonts w:ascii="Times New Roman" w:eastAsia="Times New Roman" w:hAnsi="Times New Roman" w:cs="Times New Roman"/>
        </w:rPr>
      </w:pPr>
      <w:r w:rsidRPr="00DA013B">
        <w:rPr>
          <w:rFonts w:ascii="Times New Roman" w:eastAsia="Times New Roman" w:hAnsi="Times New Roman" w:cs="Times New Roman"/>
        </w:rPr>
        <w:t>Zapsaná:</w:t>
      </w:r>
      <w:r w:rsidRPr="00DA013B">
        <w:rPr>
          <w:rFonts w:ascii="Times New Roman" w:eastAsia="Times New Roman" w:hAnsi="Times New Roman" w:cs="Times New Roman"/>
        </w:rPr>
        <w:tab/>
      </w:r>
      <w:r w:rsidRPr="00DA013B">
        <w:rPr>
          <w:rFonts w:ascii="Times New Roman" w:eastAsia="Times New Roman" w:hAnsi="Times New Roman" w:cs="Times New Roman"/>
        </w:rPr>
        <w:tab/>
        <w:t>v OR KS v Ostravě, oddíl C, vložka 22579</w:t>
      </w:r>
    </w:p>
    <w:p w:rsidR="00D62DE5" w:rsidRPr="00DA013B" w:rsidRDefault="00D62DE5" w:rsidP="00BE651E">
      <w:pPr>
        <w:pStyle w:val="normal"/>
        <w:keepNext/>
        <w:pBdr>
          <w:top w:val="nil"/>
          <w:left w:val="nil"/>
          <w:bottom w:val="nil"/>
          <w:right w:val="nil"/>
          <w:between w:val="nil"/>
        </w:pBdr>
        <w:spacing w:line="240" w:lineRule="auto"/>
        <w:rPr>
          <w:rFonts w:ascii="Times New Roman" w:eastAsia="Times New Roman" w:hAnsi="Times New Roman" w:cs="Times New Roman"/>
        </w:rPr>
      </w:pPr>
    </w:p>
    <w:p w:rsidR="00D62DE5" w:rsidRPr="00DA013B" w:rsidRDefault="00B54D31" w:rsidP="00BE651E">
      <w:pPr>
        <w:pStyle w:val="normal"/>
        <w:keepNext/>
        <w:pBdr>
          <w:top w:val="nil"/>
          <w:left w:val="nil"/>
          <w:bottom w:val="nil"/>
          <w:right w:val="nil"/>
          <w:between w:val="nil"/>
        </w:pBdr>
        <w:spacing w:line="240" w:lineRule="auto"/>
        <w:rPr>
          <w:rFonts w:ascii="Times New Roman" w:eastAsia="Times New Roman" w:hAnsi="Times New Roman" w:cs="Times New Roman"/>
        </w:rPr>
      </w:pPr>
      <w:r w:rsidRPr="00DA013B">
        <w:rPr>
          <w:rFonts w:ascii="Times New Roman" w:eastAsia="Times New Roman" w:hAnsi="Times New Roman" w:cs="Times New Roman"/>
        </w:rPr>
        <w:t xml:space="preserve">1.2. </w:t>
      </w:r>
      <w:r w:rsidR="000F42D5" w:rsidRPr="00DA013B">
        <w:rPr>
          <w:rFonts w:ascii="Times New Roman" w:eastAsia="Times New Roman" w:hAnsi="Times New Roman" w:cs="Times New Roman"/>
        </w:rPr>
        <w:t>Objednatel</w:t>
      </w:r>
    </w:p>
    <w:p w:rsidR="00D62DE5" w:rsidRPr="00DA013B" w:rsidRDefault="00B54D31" w:rsidP="00BE651E">
      <w:pPr>
        <w:pStyle w:val="normal"/>
        <w:keepNext/>
        <w:pBdr>
          <w:top w:val="nil"/>
          <w:left w:val="nil"/>
          <w:bottom w:val="nil"/>
          <w:right w:val="nil"/>
          <w:between w:val="nil"/>
        </w:pBdr>
        <w:spacing w:line="240" w:lineRule="auto"/>
        <w:rPr>
          <w:rFonts w:ascii="Times New Roman" w:eastAsia="Calibri" w:hAnsi="Times New Roman" w:cs="Times New Roman"/>
          <w:b/>
        </w:rPr>
      </w:pPr>
      <w:r w:rsidRPr="00DA013B">
        <w:rPr>
          <w:rFonts w:ascii="Times New Roman" w:eastAsia="Times New Roman" w:hAnsi="Times New Roman" w:cs="Times New Roman"/>
        </w:rPr>
        <w:t>Obchodní název:</w:t>
      </w:r>
      <w:r w:rsidRPr="00DA013B">
        <w:rPr>
          <w:rFonts w:ascii="Times New Roman" w:eastAsia="Times New Roman" w:hAnsi="Times New Roman" w:cs="Times New Roman"/>
          <w:b/>
        </w:rPr>
        <w:tab/>
      </w:r>
      <w:r w:rsidRPr="00DA013B">
        <w:rPr>
          <w:rFonts w:ascii="Times New Roman" w:eastAsia="Calibri" w:hAnsi="Times New Roman" w:cs="Times New Roman"/>
          <w:b/>
        </w:rPr>
        <w:t>Povodí Odry, státní podnik</w:t>
      </w:r>
    </w:p>
    <w:p w:rsidR="00D62DE5" w:rsidRPr="00DA013B" w:rsidRDefault="00B54D31" w:rsidP="00BE651E">
      <w:pPr>
        <w:pStyle w:val="normal"/>
        <w:keepNext/>
        <w:pBdr>
          <w:top w:val="nil"/>
          <w:left w:val="nil"/>
          <w:bottom w:val="nil"/>
          <w:right w:val="nil"/>
          <w:between w:val="nil"/>
        </w:pBdr>
        <w:spacing w:line="240" w:lineRule="auto"/>
        <w:rPr>
          <w:rFonts w:ascii="Times New Roman" w:eastAsia="Calibri" w:hAnsi="Times New Roman" w:cs="Times New Roman"/>
        </w:rPr>
      </w:pPr>
      <w:r w:rsidRPr="00DA013B">
        <w:rPr>
          <w:rFonts w:ascii="Times New Roman" w:eastAsia="Times New Roman" w:hAnsi="Times New Roman" w:cs="Times New Roman"/>
        </w:rPr>
        <w:t>Se sídlem:</w:t>
      </w:r>
      <w:r w:rsidRPr="00DA013B">
        <w:rPr>
          <w:rFonts w:ascii="Times New Roman" w:eastAsia="Times New Roman" w:hAnsi="Times New Roman" w:cs="Times New Roman"/>
        </w:rPr>
        <w:tab/>
      </w:r>
      <w:r w:rsidRPr="00DA013B">
        <w:rPr>
          <w:rFonts w:ascii="Times New Roman" w:eastAsia="Times New Roman" w:hAnsi="Times New Roman" w:cs="Times New Roman"/>
        </w:rPr>
        <w:tab/>
      </w:r>
      <w:r w:rsidRPr="00DA013B">
        <w:rPr>
          <w:rFonts w:ascii="Times New Roman" w:eastAsia="Calibri" w:hAnsi="Times New Roman" w:cs="Times New Roman"/>
        </w:rPr>
        <w:t>Varenská 3101/49, Moravská Ostrava, 702 00 Ostrava</w:t>
      </w:r>
    </w:p>
    <w:p w:rsidR="00D62DE5" w:rsidRPr="00DA013B" w:rsidRDefault="00B54D31" w:rsidP="00BE651E">
      <w:pPr>
        <w:pStyle w:val="normal"/>
        <w:keepNext/>
        <w:pBdr>
          <w:top w:val="nil"/>
          <w:left w:val="nil"/>
          <w:bottom w:val="nil"/>
          <w:right w:val="nil"/>
          <w:between w:val="nil"/>
        </w:pBdr>
        <w:spacing w:line="240" w:lineRule="auto"/>
        <w:rPr>
          <w:rFonts w:ascii="Times New Roman" w:eastAsia="Times New Roman" w:hAnsi="Times New Roman" w:cs="Times New Roman"/>
        </w:rPr>
      </w:pPr>
      <w:r w:rsidRPr="00DA013B">
        <w:rPr>
          <w:rFonts w:ascii="Times New Roman" w:eastAsia="Times New Roman" w:hAnsi="Times New Roman" w:cs="Times New Roman"/>
        </w:rPr>
        <w:t>Zastoupena:</w:t>
      </w:r>
      <w:r w:rsidRPr="00DA013B">
        <w:rPr>
          <w:rFonts w:ascii="Times New Roman" w:eastAsia="Times New Roman" w:hAnsi="Times New Roman" w:cs="Times New Roman"/>
        </w:rPr>
        <w:tab/>
      </w:r>
      <w:r w:rsidRPr="00DA013B">
        <w:rPr>
          <w:rFonts w:ascii="Times New Roman" w:eastAsia="Times New Roman" w:hAnsi="Times New Roman" w:cs="Times New Roman"/>
        </w:rPr>
        <w:tab/>
      </w:r>
      <w:r w:rsidR="00402DC3" w:rsidRPr="00DA013B">
        <w:rPr>
          <w:rFonts w:ascii="Times New Roman" w:eastAsia="Times New Roman" w:hAnsi="Times New Roman" w:cs="Times New Roman"/>
        </w:rPr>
        <w:t xml:space="preserve">Ing. Jiřím </w:t>
      </w:r>
      <w:proofErr w:type="spellStart"/>
      <w:r w:rsidR="00402DC3" w:rsidRPr="00DA013B">
        <w:rPr>
          <w:rFonts w:ascii="Times New Roman" w:eastAsia="Times New Roman" w:hAnsi="Times New Roman" w:cs="Times New Roman"/>
        </w:rPr>
        <w:t>Pagáčem</w:t>
      </w:r>
      <w:proofErr w:type="spellEnd"/>
      <w:r w:rsidR="00402DC3" w:rsidRPr="00DA013B">
        <w:rPr>
          <w:rFonts w:ascii="Times New Roman" w:eastAsia="Times New Roman" w:hAnsi="Times New Roman" w:cs="Times New Roman"/>
        </w:rPr>
        <w:t>, generálním ředitelem</w:t>
      </w:r>
    </w:p>
    <w:p w:rsidR="00D62DE5" w:rsidRPr="00DA013B" w:rsidRDefault="00B54D31" w:rsidP="00BE651E">
      <w:pPr>
        <w:pStyle w:val="normal"/>
        <w:keepNext/>
        <w:pBdr>
          <w:top w:val="nil"/>
          <w:left w:val="nil"/>
          <w:bottom w:val="nil"/>
          <w:right w:val="nil"/>
          <w:between w:val="nil"/>
        </w:pBdr>
        <w:spacing w:line="240" w:lineRule="auto"/>
        <w:rPr>
          <w:rFonts w:ascii="Times New Roman" w:eastAsia="Calibri" w:hAnsi="Times New Roman" w:cs="Times New Roman"/>
        </w:rPr>
      </w:pPr>
      <w:r w:rsidRPr="00DA013B">
        <w:rPr>
          <w:rFonts w:ascii="Times New Roman" w:eastAsia="Times New Roman" w:hAnsi="Times New Roman" w:cs="Times New Roman"/>
        </w:rPr>
        <w:t>IČ, DIČ:</w:t>
      </w:r>
      <w:r w:rsidRPr="00DA013B">
        <w:rPr>
          <w:rFonts w:ascii="Times New Roman" w:eastAsia="Times New Roman" w:hAnsi="Times New Roman" w:cs="Times New Roman"/>
        </w:rPr>
        <w:tab/>
      </w:r>
      <w:r w:rsidRPr="00DA013B">
        <w:rPr>
          <w:rFonts w:ascii="Times New Roman" w:eastAsia="Times New Roman" w:hAnsi="Times New Roman" w:cs="Times New Roman"/>
        </w:rPr>
        <w:tab/>
      </w:r>
      <w:r w:rsidRPr="00DA013B">
        <w:rPr>
          <w:rFonts w:ascii="Times New Roman" w:eastAsia="Calibri" w:hAnsi="Times New Roman" w:cs="Times New Roman"/>
        </w:rPr>
        <w:t>70890021, CZ70890021</w:t>
      </w:r>
    </w:p>
    <w:p w:rsidR="00D62DE5" w:rsidRPr="00DA013B" w:rsidRDefault="00B54D31" w:rsidP="00BE651E">
      <w:pPr>
        <w:pStyle w:val="normal"/>
        <w:keepNext/>
        <w:spacing w:line="240" w:lineRule="auto"/>
        <w:rPr>
          <w:rFonts w:ascii="Times New Roman" w:eastAsia="Calibri" w:hAnsi="Times New Roman" w:cs="Times New Roman"/>
        </w:rPr>
      </w:pPr>
      <w:r w:rsidRPr="00DA013B">
        <w:rPr>
          <w:rFonts w:ascii="Times New Roman" w:eastAsia="Calibri" w:hAnsi="Times New Roman" w:cs="Times New Roman"/>
        </w:rPr>
        <w:t>Bankovní spojení:</w:t>
      </w:r>
      <w:r w:rsidRPr="00DA013B">
        <w:rPr>
          <w:rFonts w:ascii="Times New Roman" w:eastAsia="Calibri" w:hAnsi="Times New Roman" w:cs="Times New Roman"/>
        </w:rPr>
        <w:tab/>
        <w:t>Komerční banka, a.s.</w:t>
      </w:r>
    </w:p>
    <w:p w:rsidR="00D62DE5" w:rsidRPr="00DA013B" w:rsidRDefault="00B54D31" w:rsidP="00BE651E">
      <w:pPr>
        <w:pStyle w:val="normal"/>
        <w:keepNext/>
        <w:spacing w:line="240" w:lineRule="auto"/>
        <w:rPr>
          <w:rFonts w:ascii="Times New Roman" w:eastAsia="Calibri" w:hAnsi="Times New Roman" w:cs="Times New Roman"/>
        </w:rPr>
      </w:pPr>
      <w:r w:rsidRPr="00DA013B">
        <w:rPr>
          <w:rFonts w:ascii="Times New Roman" w:eastAsia="Calibri" w:hAnsi="Times New Roman" w:cs="Times New Roman"/>
        </w:rPr>
        <w:t>Číslo účtu:</w:t>
      </w:r>
      <w:r w:rsidRPr="00DA013B">
        <w:rPr>
          <w:rFonts w:ascii="Times New Roman" w:eastAsia="Calibri" w:hAnsi="Times New Roman" w:cs="Times New Roman"/>
        </w:rPr>
        <w:tab/>
      </w:r>
      <w:r w:rsidRPr="00DA013B">
        <w:rPr>
          <w:rFonts w:ascii="Times New Roman" w:eastAsia="Calibri" w:hAnsi="Times New Roman" w:cs="Times New Roman"/>
        </w:rPr>
        <w:tab/>
        <w:t>97104761/0100</w:t>
      </w:r>
    </w:p>
    <w:p w:rsidR="00D62DE5" w:rsidRPr="00DA013B" w:rsidRDefault="00B54D31" w:rsidP="00BE651E">
      <w:pPr>
        <w:pStyle w:val="normal"/>
        <w:keepNext/>
        <w:spacing w:line="240" w:lineRule="auto"/>
        <w:rPr>
          <w:rFonts w:ascii="Times New Roman" w:eastAsia="Calibri" w:hAnsi="Times New Roman" w:cs="Times New Roman"/>
        </w:rPr>
      </w:pPr>
      <w:r w:rsidRPr="00DA013B">
        <w:rPr>
          <w:rFonts w:ascii="Times New Roman" w:eastAsia="Calibri" w:hAnsi="Times New Roman" w:cs="Times New Roman"/>
        </w:rPr>
        <w:t>Zapsaná:</w:t>
      </w:r>
      <w:r w:rsidRPr="00DA013B">
        <w:rPr>
          <w:rFonts w:ascii="Times New Roman" w:eastAsia="Calibri" w:hAnsi="Times New Roman" w:cs="Times New Roman"/>
        </w:rPr>
        <w:tab/>
      </w:r>
      <w:r w:rsidRPr="00DA013B">
        <w:rPr>
          <w:rFonts w:ascii="Times New Roman" w:eastAsia="Calibri" w:hAnsi="Times New Roman" w:cs="Times New Roman"/>
        </w:rPr>
        <w:tab/>
        <w:t xml:space="preserve">u Krajského soudu v Ostravě, odd. </w:t>
      </w:r>
      <w:proofErr w:type="gramStart"/>
      <w:r w:rsidRPr="00DA013B">
        <w:rPr>
          <w:rFonts w:ascii="Times New Roman" w:eastAsia="Calibri" w:hAnsi="Times New Roman" w:cs="Times New Roman"/>
        </w:rPr>
        <w:t>A.XIV</w:t>
      </w:r>
      <w:proofErr w:type="gramEnd"/>
      <w:r w:rsidRPr="00DA013B">
        <w:rPr>
          <w:rFonts w:ascii="Times New Roman" w:eastAsia="Calibri" w:hAnsi="Times New Roman" w:cs="Times New Roman"/>
        </w:rPr>
        <w:t>, vložka 584</w:t>
      </w:r>
    </w:p>
    <w:p w:rsidR="00D62DE5" w:rsidRPr="00DA013B" w:rsidRDefault="00D62DE5" w:rsidP="00BE651E">
      <w:pPr>
        <w:pStyle w:val="normal"/>
        <w:keepNext/>
        <w:pBdr>
          <w:top w:val="nil"/>
          <w:left w:val="nil"/>
          <w:bottom w:val="nil"/>
          <w:right w:val="nil"/>
          <w:between w:val="nil"/>
        </w:pBdr>
        <w:spacing w:line="240" w:lineRule="auto"/>
        <w:rPr>
          <w:rFonts w:ascii="Times New Roman" w:eastAsia="Times New Roman" w:hAnsi="Times New Roman" w:cs="Times New Roman"/>
        </w:rPr>
      </w:pPr>
    </w:p>
    <w:p w:rsidR="00D62DE5" w:rsidRPr="00DA013B" w:rsidRDefault="00D62DE5" w:rsidP="00BE651E">
      <w:pPr>
        <w:pStyle w:val="normal"/>
        <w:keepNext/>
        <w:pBdr>
          <w:top w:val="nil"/>
          <w:left w:val="nil"/>
          <w:bottom w:val="nil"/>
          <w:right w:val="nil"/>
          <w:between w:val="nil"/>
        </w:pBdr>
        <w:spacing w:line="240" w:lineRule="auto"/>
        <w:rPr>
          <w:rFonts w:ascii="Times New Roman" w:eastAsia="Times New Roman" w:hAnsi="Times New Roman" w:cs="Times New Roman"/>
        </w:rPr>
      </w:pPr>
    </w:p>
    <w:p w:rsidR="00D62DE5" w:rsidRPr="00DA013B" w:rsidRDefault="00B54D31" w:rsidP="00BE651E">
      <w:pPr>
        <w:pStyle w:val="normal"/>
        <w:keepNext/>
        <w:pBdr>
          <w:top w:val="nil"/>
          <w:left w:val="nil"/>
          <w:bottom w:val="nil"/>
          <w:right w:val="nil"/>
          <w:between w:val="nil"/>
        </w:pBdr>
        <w:spacing w:after="120" w:line="240" w:lineRule="auto"/>
        <w:jc w:val="center"/>
        <w:rPr>
          <w:rFonts w:ascii="Times New Roman" w:eastAsia="Times New Roman" w:hAnsi="Times New Roman" w:cs="Times New Roman"/>
          <w:b/>
        </w:rPr>
      </w:pPr>
      <w:r w:rsidRPr="00DA013B">
        <w:rPr>
          <w:rFonts w:ascii="Times New Roman" w:eastAsia="Times New Roman" w:hAnsi="Times New Roman" w:cs="Times New Roman"/>
          <w:b/>
        </w:rPr>
        <w:t>2.</w:t>
      </w:r>
      <w:r w:rsidR="000F42D5" w:rsidRPr="00DA013B">
        <w:rPr>
          <w:rFonts w:ascii="Times New Roman" w:eastAsia="Times New Roman" w:hAnsi="Times New Roman" w:cs="Times New Roman"/>
          <w:b/>
        </w:rPr>
        <w:t xml:space="preserve">  </w:t>
      </w:r>
      <w:r w:rsidRPr="00DA013B">
        <w:rPr>
          <w:rFonts w:ascii="Times New Roman" w:eastAsia="Times New Roman" w:hAnsi="Times New Roman" w:cs="Times New Roman"/>
          <w:b/>
        </w:rPr>
        <w:t>Předmět smlouvy</w:t>
      </w:r>
    </w:p>
    <w:p w:rsidR="00D62DE5" w:rsidRPr="00DA013B" w:rsidRDefault="00B54D31" w:rsidP="00BE651E">
      <w:pPr>
        <w:pStyle w:val="normal"/>
        <w:keepNext/>
        <w:pBdr>
          <w:top w:val="nil"/>
          <w:left w:val="nil"/>
          <w:bottom w:val="nil"/>
          <w:right w:val="nil"/>
          <w:between w:val="nil"/>
        </w:pBdr>
        <w:spacing w:line="240" w:lineRule="auto"/>
        <w:ind w:left="567" w:hanging="567"/>
        <w:jc w:val="both"/>
        <w:rPr>
          <w:rFonts w:ascii="Times New Roman" w:eastAsia="Times New Roman" w:hAnsi="Times New Roman" w:cs="Times New Roman"/>
        </w:rPr>
      </w:pPr>
      <w:r w:rsidRPr="00DA013B">
        <w:rPr>
          <w:rFonts w:ascii="Times New Roman" w:eastAsia="Times New Roman" w:hAnsi="Times New Roman" w:cs="Times New Roman"/>
        </w:rPr>
        <w:t xml:space="preserve">2.1. </w:t>
      </w:r>
      <w:r w:rsidR="000F42D5" w:rsidRPr="00DA013B">
        <w:rPr>
          <w:rFonts w:ascii="Times New Roman" w:eastAsia="Times New Roman" w:hAnsi="Times New Roman" w:cs="Times New Roman"/>
        </w:rPr>
        <w:tab/>
      </w:r>
      <w:r w:rsidRPr="00DA013B">
        <w:rPr>
          <w:rFonts w:ascii="Times New Roman" w:eastAsia="Times New Roman" w:hAnsi="Times New Roman" w:cs="Times New Roman"/>
        </w:rPr>
        <w:t>Producent se zavazuje vyrobit videopořad propagující činnost objednatele o této základní charakteristice:</w:t>
      </w:r>
    </w:p>
    <w:p w:rsidR="00D62DE5" w:rsidRPr="00DA013B" w:rsidRDefault="00B54D31" w:rsidP="00BE651E">
      <w:pPr>
        <w:pStyle w:val="normal"/>
        <w:keepNext/>
        <w:pBdr>
          <w:top w:val="nil"/>
          <w:left w:val="nil"/>
          <w:bottom w:val="nil"/>
          <w:right w:val="nil"/>
          <w:between w:val="nil"/>
        </w:pBdr>
        <w:spacing w:line="240" w:lineRule="auto"/>
        <w:ind w:firstLine="720"/>
        <w:rPr>
          <w:rFonts w:ascii="Times New Roman" w:eastAsia="Times New Roman" w:hAnsi="Times New Roman" w:cs="Times New Roman"/>
          <w:highlight w:val="white"/>
        </w:rPr>
      </w:pPr>
      <w:r w:rsidRPr="00DA013B">
        <w:rPr>
          <w:rFonts w:ascii="Times New Roman" w:eastAsia="Times New Roman" w:hAnsi="Times New Roman" w:cs="Times New Roman"/>
        </w:rPr>
        <w:t>Pracovní název:</w:t>
      </w:r>
      <w:r w:rsidRPr="00DA013B">
        <w:rPr>
          <w:rFonts w:ascii="Times New Roman" w:eastAsia="Times New Roman" w:hAnsi="Times New Roman" w:cs="Times New Roman"/>
        </w:rPr>
        <w:tab/>
      </w:r>
      <w:r w:rsidR="00BE651E" w:rsidRPr="00DA013B">
        <w:rPr>
          <w:rFonts w:ascii="Times New Roman" w:eastAsia="Times New Roman" w:hAnsi="Times New Roman" w:cs="Times New Roman"/>
        </w:rPr>
        <w:tab/>
      </w:r>
      <w:r w:rsidRPr="00DA013B">
        <w:rPr>
          <w:rFonts w:ascii="Times New Roman" w:eastAsia="Times New Roman" w:hAnsi="Times New Roman" w:cs="Times New Roman"/>
          <w:highlight w:val="white"/>
        </w:rPr>
        <w:t>Suchá nádrž Jelení</w:t>
      </w:r>
    </w:p>
    <w:p w:rsidR="00D62DE5" w:rsidRPr="00DA013B" w:rsidRDefault="00B54D31" w:rsidP="00BE651E">
      <w:pPr>
        <w:pStyle w:val="normal"/>
        <w:keepNext/>
        <w:pBdr>
          <w:top w:val="nil"/>
          <w:left w:val="nil"/>
          <w:bottom w:val="nil"/>
          <w:right w:val="nil"/>
          <w:between w:val="nil"/>
        </w:pBdr>
        <w:spacing w:line="240" w:lineRule="auto"/>
        <w:ind w:firstLine="720"/>
        <w:rPr>
          <w:rFonts w:ascii="Times New Roman" w:eastAsia="Times New Roman" w:hAnsi="Times New Roman" w:cs="Times New Roman"/>
          <w:highlight w:val="white"/>
        </w:rPr>
      </w:pPr>
      <w:r w:rsidRPr="00DA013B">
        <w:rPr>
          <w:rFonts w:ascii="Times New Roman" w:eastAsia="Times New Roman" w:hAnsi="Times New Roman" w:cs="Times New Roman"/>
          <w:highlight w:val="white"/>
        </w:rPr>
        <w:t>Stopáž:</w:t>
      </w:r>
      <w:r w:rsidRPr="00DA013B">
        <w:rPr>
          <w:rFonts w:ascii="Times New Roman" w:eastAsia="Times New Roman" w:hAnsi="Times New Roman" w:cs="Times New Roman"/>
          <w:highlight w:val="white"/>
        </w:rPr>
        <w:tab/>
      </w:r>
      <w:r w:rsidRPr="00DA013B">
        <w:rPr>
          <w:rFonts w:ascii="Times New Roman" w:eastAsia="Times New Roman" w:hAnsi="Times New Roman" w:cs="Times New Roman"/>
          <w:highlight w:val="white"/>
        </w:rPr>
        <w:tab/>
      </w:r>
      <w:r w:rsidRPr="00DA013B">
        <w:rPr>
          <w:rFonts w:ascii="Times New Roman" w:eastAsia="Times New Roman" w:hAnsi="Times New Roman" w:cs="Times New Roman"/>
          <w:highlight w:val="white"/>
        </w:rPr>
        <w:tab/>
        <w:t>cca 5 min</w:t>
      </w:r>
    </w:p>
    <w:p w:rsidR="00D62DE5" w:rsidRPr="00DA013B" w:rsidRDefault="00B54D31" w:rsidP="00BE651E">
      <w:pPr>
        <w:pStyle w:val="normal"/>
        <w:keepNext/>
        <w:pBdr>
          <w:top w:val="nil"/>
          <w:left w:val="nil"/>
          <w:bottom w:val="nil"/>
          <w:right w:val="nil"/>
          <w:between w:val="nil"/>
        </w:pBdr>
        <w:spacing w:line="240" w:lineRule="auto"/>
        <w:ind w:firstLine="720"/>
        <w:rPr>
          <w:rFonts w:ascii="Times New Roman" w:eastAsia="Times New Roman" w:hAnsi="Times New Roman" w:cs="Times New Roman"/>
          <w:highlight w:val="white"/>
        </w:rPr>
      </w:pPr>
      <w:r w:rsidRPr="00DA013B">
        <w:rPr>
          <w:rFonts w:ascii="Times New Roman" w:eastAsia="Times New Roman" w:hAnsi="Times New Roman" w:cs="Times New Roman"/>
          <w:highlight w:val="white"/>
        </w:rPr>
        <w:t>Jazykové verze:</w:t>
      </w:r>
      <w:r w:rsidRPr="00DA013B">
        <w:rPr>
          <w:rFonts w:ascii="Times New Roman" w:eastAsia="Times New Roman" w:hAnsi="Times New Roman" w:cs="Times New Roman"/>
          <w:highlight w:val="white"/>
        </w:rPr>
        <w:tab/>
      </w:r>
      <w:r w:rsidR="00BE651E" w:rsidRPr="00DA013B">
        <w:rPr>
          <w:rFonts w:ascii="Times New Roman" w:eastAsia="Times New Roman" w:hAnsi="Times New Roman" w:cs="Times New Roman"/>
          <w:highlight w:val="white"/>
        </w:rPr>
        <w:tab/>
      </w:r>
      <w:r w:rsidRPr="00DA013B">
        <w:rPr>
          <w:rFonts w:ascii="Times New Roman" w:eastAsia="Times New Roman" w:hAnsi="Times New Roman" w:cs="Times New Roman"/>
          <w:highlight w:val="white"/>
        </w:rPr>
        <w:t>česká</w:t>
      </w:r>
    </w:p>
    <w:p w:rsidR="00D62DE5" w:rsidRPr="00DA013B" w:rsidRDefault="00B54D31" w:rsidP="00BE651E">
      <w:pPr>
        <w:pStyle w:val="normal"/>
        <w:keepNext/>
        <w:pBdr>
          <w:top w:val="nil"/>
          <w:left w:val="nil"/>
          <w:bottom w:val="nil"/>
          <w:right w:val="nil"/>
          <w:between w:val="nil"/>
        </w:pBdr>
        <w:spacing w:line="240" w:lineRule="auto"/>
        <w:ind w:firstLine="720"/>
        <w:rPr>
          <w:rFonts w:ascii="Times New Roman" w:eastAsia="Times New Roman" w:hAnsi="Times New Roman" w:cs="Times New Roman"/>
        </w:rPr>
      </w:pPr>
      <w:r w:rsidRPr="00DA013B">
        <w:rPr>
          <w:rFonts w:ascii="Times New Roman" w:eastAsia="Times New Roman" w:hAnsi="Times New Roman" w:cs="Times New Roman"/>
        </w:rPr>
        <w:t xml:space="preserve">Počet natáčecích dní:  </w:t>
      </w:r>
      <w:r w:rsidR="00BE651E" w:rsidRPr="00DA013B">
        <w:rPr>
          <w:rFonts w:ascii="Times New Roman" w:eastAsia="Times New Roman" w:hAnsi="Times New Roman" w:cs="Times New Roman"/>
        </w:rPr>
        <w:tab/>
      </w:r>
      <w:r w:rsidRPr="00DA013B">
        <w:rPr>
          <w:rFonts w:ascii="Times New Roman" w:eastAsia="Times New Roman" w:hAnsi="Times New Roman" w:cs="Times New Roman"/>
        </w:rPr>
        <w:t>2</w:t>
      </w:r>
    </w:p>
    <w:p w:rsidR="00D62DE5" w:rsidRPr="00DA013B" w:rsidRDefault="00B54D31" w:rsidP="00BE651E">
      <w:pPr>
        <w:pStyle w:val="normal"/>
        <w:keepNext/>
        <w:pBdr>
          <w:top w:val="nil"/>
          <w:left w:val="nil"/>
          <w:bottom w:val="nil"/>
          <w:right w:val="nil"/>
          <w:between w:val="nil"/>
        </w:pBdr>
        <w:spacing w:line="240" w:lineRule="auto"/>
        <w:ind w:firstLine="720"/>
        <w:rPr>
          <w:rFonts w:ascii="Times New Roman" w:eastAsia="Times New Roman" w:hAnsi="Times New Roman" w:cs="Times New Roman"/>
        </w:rPr>
      </w:pPr>
      <w:r w:rsidRPr="00DA013B">
        <w:rPr>
          <w:rFonts w:ascii="Times New Roman" w:eastAsia="Times New Roman" w:hAnsi="Times New Roman" w:cs="Times New Roman"/>
        </w:rPr>
        <w:t>Technologie:</w:t>
      </w:r>
      <w:r w:rsidRPr="00DA013B">
        <w:rPr>
          <w:rFonts w:ascii="Times New Roman" w:eastAsia="Times New Roman" w:hAnsi="Times New Roman" w:cs="Times New Roman"/>
        </w:rPr>
        <w:tab/>
      </w:r>
      <w:r w:rsidRPr="00DA013B">
        <w:rPr>
          <w:rFonts w:ascii="Times New Roman" w:eastAsia="Times New Roman" w:hAnsi="Times New Roman" w:cs="Times New Roman"/>
        </w:rPr>
        <w:tab/>
      </w:r>
      <w:proofErr w:type="spellStart"/>
      <w:r w:rsidRPr="00DA013B">
        <w:rPr>
          <w:rFonts w:ascii="Times New Roman" w:eastAsia="Times New Roman" w:hAnsi="Times New Roman" w:cs="Times New Roman"/>
        </w:rPr>
        <w:t>Full</w:t>
      </w:r>
      <w:proofErr w:type="spellEnd"/>
      <w:r w:rsidRPr="00DA013B">
        <w:rPr>
          <w:rFonts w:ascii="Times New Roman" w:eastAsia="Times New Roman" w:hAnsi="Times New Roman" w:cs="Times New Roman"/>
        </w:rPr>
        <w:t xml:space="preserve"> HD 1080i, v kvalitě pro televizní i internetové vysílání,</w:t>
      </w:r>
    </w:p>
    <w:p w:rsidR="00D62DE5" w:rsidRPr="00DA013B" w:rsidRDefault="00B54D31" w:rsidP="00BE651E">
      <w:pPr>
        <w:pStyle w:val="normal"/>
        <w:keepNext/>
        <w:pBdr>
          <w:top w:val="nil"/>
          <w:left w:val="nil"/>
          <w:bottom w:val="nil"/>
          <w:right w:val="nil"/>
          <w:between w:val="nil"/>
        </w:pBdr>
        <w:spacing w:line="240" w:lineRule="auto"/>
        <w:ind w:firstLine="720"/>
        <w:rPr>
          <w:rFonts w:ascii="Times New Roman" w:eastAsia="Times New Roman" w:hAnsi="Times New Roman" w:cs="Times New Roman"/>
        </w:rPr>
      </w:pPr>
      <w:r w:rsidRPr="00DA013B">
        <w:rPr>
          <w:rFonts w:ascii="Times New Roman" w:eastAsia="Times New Roman" w:hAnsi="Times New Roman" w:cs="Times New Roman"/>
        </w:rPr>
        <w:t>Hudba:</w:t>
      </w:r>
      <w:r w:rsidRPr="00DA013B">
        <w:rPr>
          <w:rFonts w:ascii="Times New Roman" w:eastAsia="Times New Roman" w:hAnsi="Times New Roman" w:cs="Times New Roman"/>
        </w:rPr>
        <w:tab/>
      </w:r>
      <w:r w:rsidRPr="00DA013B">
        <w:rPr>
          <w:rFonts w:ascii="Times New Roman" w:eastAsia="Times New Roman" w:hAnsi="Times New Roman" w:cs="Times New Roman"/>
        </w:rPr>
        <w:tab/>
      </w:r>
      <w:r w:rsidRPr="00DA013B">
        <w:rPr>
          <w:rFonts w:ascii="Times New Roman" w:eastAsia="Times New Roman" w:hAnsi="Times New Roman" w:cs="Times New Roman"/>
        </w:rPr>
        <w:tab/>
        <w:t>Hudební banka producenta</w:t>
      </w:r>
    </w:p>
    <w:p w:rsidR="00D62DE5" w:rsidRPr="00DA013B" w:rsidRDefault="00B54D31" w:rsidP="00BE651E">
      <w:pPr>
        <w:pStyle w:val="normal"/>
        <w:keepNext/>
        <w:pBdr>
          <w:top w:val="nil"/>
          <w:left w:val="nil"/>
          <w:bottom w:val="nil"/>
          <w:right w:val="nil"/>
          <w:between w:val="nil"/>
        </w:pBdr>
        <w:spacing w:line="240" w:lineRule="auto"/>
        <w:ind w:firstLine="720"/>
        <w:rPr>
          <w:rFonts w:ascii="Times New Roman" w:eastAsia="Times New Roman" w:hAnsi="Times New Roman" w:cs="Times New Roman"/>
        </w:rPr>
      </w:pPr>
      <w:r w:rsidRPr="00DA013B">
        <w:rPr>
          <w:rFonts w:ascii="Times New Roman" w:eastAsia="Times New Roman" w:hAnsi="Times New Roman" w:cs="Times New Roman"/>
        </w:rPr>
        <w:t xml:space="preserve">Dílo bude vyrobeno v souladu se scénářem, který vyrobí producent a schválí </w:t>
      </w:r>
    </w:p>
    <w:p w:rsidR="00D62DE5" w:rsidRPr="00DA013B" w:rsidRDefault="00B54D31" w:rsidP="00BE651E">
      <w:pPr>
        <w:pStyle w:val="normal"/>
        <w:keepNext/>
        <w:pBdr>
          <w:top w:val="nil"/>
          <w:left w:val="nil"/>
          <w:bottom w:val="nil"/>
          <w:right w:val="nil"/>
          <w:between w:val="nil"/>
        </w:pBdr>
        <w:spacing w:after="120" w:line="240" w:lineRule="auto"/>
        <w:ind w:firstLine="720"/>
        <w:rPr>
          <w:rFonts w:ascii="Times New Roman" w:eastAsia="Times New Roman" w:hAnsi="Times New Roman" w:cs="Times New Roman"/>
        </w:rPr>
      </w:pPr>
      <w:r w:rsidRPr="00DA013B">
        <w:rPr>
          <w:rFonts w:ascii="Times New Roman" w:eastAsia="Times New Roman" w:hAnsi="Times New Roman" w:cs="Times New Roman"/>
        </w:rPr>
        <w:t>objednatel (dále jen “dílo”).</w:t>
      </w:r>
    </w:p>
    <w:p w:rsidR="00D62DE5" w:rsidRPr="00DA013B" w:rsidRDefault="00B54D31" w:rsidP="00BE651E">
      <w:pPr>
        <w:pStyle w:val="normal"/>
        <w:keepNext/>
        <w:pBdr>
          <w:top w:val="nil"/>
          <w:left w:val="nil"/>
          <w:bottom w:val="nil"/>
          <w:right w:val="nil"/>
          <w:between w:val="nil"/>
        </w:pBdr>
        <w:spacing w:after="120" w:line="240" w:lineRule="auto"/>
        <w:ind w:left="567" w:hanging="567"/>
        <w:jc w:val="both"/>
        <w:rPr>
          <w:rFonts w:ascii="Times New Roman" w:eastAsia="Times New Roman" w:hAnsi="Times New Roman" w:cs="Times New Roman"/>
        </w:rPr>
      </w:pPr>
      <w:r w:rsidRPr="00DA013B">
        <w:rPr>
          <w:rFonts w:ascii="Times New Roman" w:eastAsia="Times New Roman" w:hAnsi="Times New Roman" w:cs="Times New Roman"/>
        </w:rPr>
        <w:t xml:space="preserve">2.2. </w:t>
      </w:r>
      <w:r w:rsidR="00514130" w:rsidRPr="00DA013B">
        <w:rPr>
          <w:rFonts w:ascii="Times New Roman" w:eastAsia="Times New Roman" w:hAnsi="Times New Roman" w:cs="Times New Roman"/>
        </w:rPr>
        <w:tab/>
      </w:r>
      <w:r w:rsidRPr="00DA013B">
        <w:rPr>
          <w:rFonts w:ascii="Times New Roman" w:eastAsia="Times New Roman" w:hAnsi="Times New Roman" w:cs="Times New Roman"/>
        </w:rPr>
        <w:t xml:space="preserve">Producent se dále zavazuje umístit hotové dílo na internetové </w:t>
      </w:r>
      <w:proofErr w:type="spellStart"/>
      <w:r w:rsidRPr="00DA013B">
        <w:rPr>
          <w:rFonts w:ascii="Times New Roman" w:eastAsia="Times New Roman" w:hAnsi="Times New Roman" w:cs="Times New Roman"/>
        </w:rPr>
        <w:t>cloudové</w:t>
      </w:r>
      <w:proofErr w:type="spellEnd"/>
      <w:r w:rsidRPr="00DA013B">
        <w:rPr>
          <w:rFonts w:ascii="Times New Roman" w:eastAsia="Times New Roman" w:hAnsi="Times New Roman" w:cs="Times New Roman"/>
        </w:rPr>
        <w:t xml:space="preserve"> úložiště, kde bude pomocí konkrétní internetové adresy objednateli k dispozici ke stažení, a to po dobu minimálně 30 </w:t>
      </w:r>
      <w:proofErr w:type="gramStart"/>
      <w:r w:rsidRPr="00DA013B">
        <w:rPr>
          <w:rFonts w:ascii="Times New Roman" w:eastAsia="Times New Roman" w:hAnsi="Times New Roman" w:cs="Times New Roman"/>
        </w:rPr>
        <w:t>dní ( dále</w:t>
      </w:r>
      <w:proofErr w:type="gramEnd"/>
      <w:r w:rsidRPr="00DA013B">
        <w:rPr>
          <w:rFonts w:ascii="Times New Roman" w:eastAsia="Times New Roman" w:hAnsi="Times New Roman" w:cs="Times New Roman"/>
        </w:rPr>
        <w:t xml:space="preserve"> jen </w:t>
      </w:r>
      <w:r w:rsidR="00FA34A9" w:rsidRPr="00DA013B">
        <w:rPr>
          <w:rFonts w:ascii="Times New Roman" w:eastAsia="Times New Roman" w:hAnsi="Times New Roman" w:cs="Times New Roman"/>
        </w:rPr>
        <w:t>„</w:t>
      </w:r>
      <w:r w:rsidRPr="00DA013B">
        <w:rPr>
          <w:rFonts w:ascii="Times New Roman" w:eastAsia="Times New Roman" w:hAnsi="Times New Roman" w:cs="Times New Roman"/>
        </w:rPr>
        <w:t>internetová adresa s dílem”).</w:t>
      </w:r>
    </w:p>
    <w:p w:rsidR="00D62DE5" w:rsidRPr="00DA013B" w:rsidRDefault="00B54D31" w:rsidP="00BE651E">
      <w:pPr>
        <w:pStyle w:val="normal"/>
        <w:keepNext/>
        <w:pBdr>
          <w:top w:val="nil"/>
          <w:left w:val="nil"/>
          <w:bottom w:val="nil"/>
          <w:right w:val="nil"/>
          <w:between w:val="nil"/>
        </w:pBdr>
        <w:spacing w:after="120" w:line="240" w:lineRule="auto"/>
        <w:ind w:left="567" w:hanging="567"/>
        <w:jc w:val="both"/>
        <w:rPr>
          <w:rFonts w:ascii="Times New Roman" w:eastAsia="Times New Roman" w:hAnsi="Times New Roman" w:cs="Times New Roman"/>
        </w:rPr>
      </w:pPr>
      <w:r w:rsidRPr="00DA013B">
        <w:rPr>
          <w:rFonts w:ascii="Times New Roman" w:eastAsia="Times New Roman" w:hAnsi="Times New Roman" w:cs="Times New Roman"/>
        </w:rPr>
        <w:t xml:space="preserve">2.3. </w:t>
      </w:r>
      <w:r w:rsidR="00514130" w:rsidRPr="00DA013B">
        <w:rPr>
          <w:rFonts w:ascii="Times New Roman" w:eastAsia="Times New Roman" w:hAnsi="Times New Roman" w:cs="Times New Roman"/>
        </w:rPr>
        <w:tab/>
      </w:r>
      <w:r w:rsidRPr="00DA013B">
        <w:rPr>
          <w:rFonts w:ascii="Times New Roman" w:eastAsia="Times New Roman" w:hAnsi="Times New Roman" w:cs="Times New Roman"/>
          <w:highlight w:val="white"/>
        </w:rPr>
        <w:t>Dílo s</w:t>
      </w:r>
      <w:r w:rsidRPr="00DA013B">
        <w:rPr>
          <w:rFonts w:ascii="Times New Roman" w:eastAsia="Times New Roman" w:hAnsi="Times New Roman" w:cs="Times New Roman"/>
        </w:rPr>
        <w:t xml:space="preserve">e producent zavazuje předat objednateli. Převzetím přechází na objednatele licence k dílu v rozsahu čl. 7. </w:t>
      </w:r>
    </w:p>
    <w:p w:rsidR="00D62DE5" w:rsidRPr="00DA013B" w:rsidRDefault="00B54D31" w:rsidP="00BE651E">
      <w:pPr>
        <w:pStyle w:val="normal"/>
        <w:keepNext/>
        <w:pBdr>
          <w:top w:val="nil"/>
          <w:left w:val="nil"/>
          <w:bottom w:val="nil"/>
          <w:right w:val="nil"/>
          <w:between w:val="nil"/>
        </w:pBdr>
        <w:spacing w:after="120" w:line="240" w:lineRule="auto"/>
        <w:ind w:left="567" w:hanging="567"/>
        <w:jc w:val="both"/>
        <w:rPr>
          <w:rFonts w:ascii="Times New Roman" w:eastAsia="Times New Roman" w:hAnsi="Times New Roman" w:cs="Times New Roman"/>
        </w:rPr>
      </w:pPr>
      <w:r w:rsidRPr="00DA013B">
        <w:rPr>
          <w:rFonts w:ascii="Times New Roman" w:eastAsia="Times New Roman" w:hAnsi="Times New Roman" w:cs="Times New Roman"/>
        </w:rPr>
        <w:t xml:space="preserve">2.4. </w:t>
      </w:r>
      <w:r w:rsidR="00514130" w:rsidRPr="00DA013B">
        <w:rPr>
          <w:rFonts w:ascii="Times New Roman" w:eastAsia="Times New Roman" w:hAnsi="Times New Roman" w:cs="Times New Roman"/>
        </w:rPr>
        <w:tab/>
      </w:r>
      <w:r w:rsidRPr="00DA013B">
        <w:rPr>
          <w:rFonts w:ascii="Times New Roman" w:eastAsia="Times New Roman" w:hAnsi="Times New Roman" w:cs="Times New Roman"/>
        </w:rPr>
        <w:t>Objednatel se zavazuje za dílo zaplatit producentovi smluvní cenu dle bodu 4.1.</w:t>
      </w:r>
    </w:p>
    <w:p w:rsidR="00D62DE5" w:rsidRPr="00DA013B" w:rsidRDefault="00B54D31" w:rsidP="00BE651E">
      <w:pPr>
        <w:pStyle w:val="normal"/>
        <w:keepNext/>
        <w:pBdr>
          <w:top w:val="nil"/>
          <w:left w:val="nil"/>
          <w:bottom w:val="nil"/>
          <w:right w:val="nil"/>
          <w:between w:val="nil"/>
        </w:pBdr>
        <w:spacing w:after="120" w:line="240" w:lineRule="auto"/>
        <w:ind w:left="567" w:hanging="567"/>
        <w:jc w:val="both"/>
        <w:rPr>
          <w:rFonts w:ascii="Times New Roman" w:eastAsia="Times New Roman" w:hAnsi="Times New Roman" w:cs="Times New Roman"/>
        </w:rPr>
      </w:pPr>
      <w:r w:rsidRPr="00DA013B">
        <w:rPr>
          <w:rFonts w:ascii="Times New Roman" w:eastAsia="Times New Roman" w:hAnsi="Times New Roman" w:cs="Times New Roman"/>
        </w:rPr>
        <w:t xml:space="preserve">2.5. </w:t>
      </w:r>
      <w:r w:rsidR="00514130" w:rsidRPr="00DA013B">
        <w:rPr>
          <w:rFonts w:ascii="Times New Roman" w:eastAsia="Times New Roman" w:hAnsi="Times New Roman" w:cs="Times New Roman"/>
        </w:rPr>
        <w:tab/>
      </w:r>
      <w:r w:rsidRPr="00DA013B">
        <w:rPr>
          <w:rFonts w:ascii="Times New Roman" w:eastAsia="Times New Roman" w:hAnsi="Times New Roman" w:cs="Times New Roman"/>
        </w:rPr>
        <w:t>Objednatel se dále zavazuje poskytnout producentovi potřebnou součinnost pro výrobu díla, zejména plnit časový harmonogram výroby díla, zpřístupnit pro účely natáčení své prostory, zařízení a techniku, jakož i zajistit realizaci oprávněných požadavků výrobního štábu díla (dále jen “štáb”).</w:t>
      </w:r>
    </w:p>
    <w:p w:rsidR="00D62DE5" w:rsidRPr="00DA013B" w:rsidRDefault="00B54D31" w:rsidP="00BE651E">
      <w:pPr>
        <w:pStyle w:val="normal"/>
        <w:keepNext/>
        <w:pBdr>
          <w:top w:val="nil"/>
          <w:left w:val="nil"/>
          <w:bottom w:val="nil"/>
          <w:right w:val="nil"/>
          <w:between w:val="nil"/>
        </w:pBdr>
        <w:spacing w:line="240" w:lineRule="auto"/>
        <w:ind w:left="567" w:hanging="567"/>
        <w:jc w:val="both"/>
        <w:rPr>
          <w:rFonts w:ascii="Times New Roman" w:eastAsia="Times New Roman" w:hAnsi="Times New Roman" w:cs="Times New Roman"/>
          <w:highlight w:val="white"/>
        </w:rPr>
      </w:pPr>
      <w:r w:rsidRPr="00DA013B">
        <w:rPr>
          <w:rFonts w:ascii="Times New Roman" w:eastAsia="Times New Roman" w:hAnsi="Times New Roman" w:cs="Times New Roman"/>
          <w:highlight w:val="white"/>
        </w:rPr>
        <w:t xml:space="preserve">2.6. </w:t>
      </w:r>
      <w:r w:rsidR="00514130" w:rsidRPr="00DA013B">
        <w:rPr>
          <w:rFonts w:ascii="Times New Roman" w:eastAsia="Times New Roman" w:hAnsi="Times New Roman" w:cs="Times New Roman"/>
          <w:highlight w:val="white"/>
        </w:rPr>
        <w:tab/>
      </w:r>
      <w:r w:rsidRPr="00DA013B">
        <w:rPr>
          <w:rFonts w:ascii="Times New Roman" w:eastAsia="Times New Roman" w:hAnsi="Times New Roman" w:cs="Times New Roman"/>
          <w:highlight w:val="white"/>
        </w:rPr>
        <w:t>Objednatelem ustanovený zástupce pro styk se zástupci producenta, schválení scénáře a schválení a převzetí díla je:</w:t>
      </w:r>
      <w:r w:rsidRPr="00DA013B">
        <w:rPr>
          <w:rFonts w:ascii="Times New Roman" w:eastAsia="Times New Roman" w:hAnsi="Times New Roman" w:cs="Times New Roman"/>
          <w:highlight w:val="white"/>
        </w:rPr>
        <w:tab/>
      </w:r>
    </w:p>
    <w:p w:rsidR="00D62DE5" w:rsidRPr="00DA013B" w:rsidRDefault="00B54D31" w:rsidP="00BE651E">
      <w:pPr>
        <w:pStyle w:val="normal"/>
        <w:keepNext/>
        <w:pBdr>
          <w:top w:val="nil"/>
          <w:left w:val="nil"/>
          <w:bottom w:val="nil"/>
          <w:right w:val="nil"/>
          <w:between w:val="nil"/>
        </w:pBdr>
        <w:spacing w:line="240" w:lineRule="auto"/>
        <w:ind w:firstLine="720"/>
        <w:rPr>
          <w:rFonts w:ascii="Times New Roman" w:eastAsia="Times New Roman" w:hAnsi="Times New Roman" w:cs="Times New Roman"/>
        </w:rPr>
      </w:pPr>
      <w:r w:rsidRPr="00DA013B">
        <w:rPr>
          <w:rFonts w:ascii="Times New Roman" w:eastAsia="Times New Roman" w:hAnsi="Times New Roman" w:cs="Times New Roman"/>
        </w:rPr>
        <w:t>Richard Šimek,</w:t>
      </w:r>
      <w:r w:rsidRPr="0092734F">
        <w:rPr>
          <w:rFonts w:ascii="Times New Roman" w:eastAsia="Times New Roman" w:hAnsi="Times New Roman" w:cs="Times New Roman"/>
        </w:rPr>
        <w:t xml:space="preserve"> </w:t>
      </w:r>
      <w:proofErr w:type="spellStart"/>
      <w:r w:rsidR="0092734F" w:rsidRPr="0092734F">
        <w:rPr>
          <w:rFonts w:ascii="Times New Roman" w:hAnsi="Times New Roman" w:cs="Times New Roman"/>
        </w:rPr>
        <w:t>xxx</w:t>
      </w:r>
      <w:proofErr w:type="spellEnd"/>
    </w:p>
    <w:p w:rsidR="00D62DE5" w:rsidRPr="00DA013B" w:rsidRDefault="00B54D31" w:rsidP="00BE651E">
      <w:pPr>
        <w:pStyle w:val="normal"/>
        <w:keepNext/>
        <w:pBdr>
          <w:top w:val="nil"/>
          <w:left w:val="nil"/>
          <w:bottom w:val="nil"/>
          <w:right w:val="nil"/>
          <w:between w:val="nil"/>
        </w:pBdr>
        <w:spacing w:after="120" w:line="240" w:lineRule="auto"/>
        <w:rPr>
          <w:rFonts w:ascii="Times New Roman" w:eastAsia="Times New Roman" w:hAnsi="Times New Roman" w:cs="Times New Roman"/>
        </w:rPr>
      </w:pPr>
      <w:r w:rsidRPr="00DA013B">
        <w:rPr>
          <w:rFonts w:ascii="Times New Roman" w:eastAsia="Times New Roman" w:hAnsi="Times New Roman" w:cs="Times New Roman"/>
        </w:rPr>
        <w:tab/>
        <w:t xml:space="preserve">Šárka Vlčková, </w:t>
      </w:r>
      <w:proofErr w:type="spellStart"/>
      <w:r w:rsidR="0092734F" w:rsidRPr="0092734F">
        <w:rPr>
          <w:rFonts w:ascii="Times New Roman" w:hAnsi="Times New Roman" w:cs="Times New Roman"/>
        </w:rPr>
        <w:t>xxx</w:t>
      </w:r>
      <w:proofErr w:type="spellEnd"/>
    </w:p>
    <w:p w:rsidR="00D62DE5" w:rsidRPr="00DA013B" w:rsidRDefault="00B54D31" w:rsidP="00BE651E">
      <w:pPr>
        <w:pStyle w:val="normal"/>
        <w:keepNext/>
        <w:pBdr>
          <w:top w:val="nil"/>
          <w:left w:val="nil"/>
          <w:bottom w:val="nil"/>
          <w:right w:val="nil"/>
          <w:between w:val="nil"/>
        </w:pBdr>
        <w:spacing w:line="240" w:lineRule="auto"/>
        <w:ind w:left="567" w:hanging="567"/>
        <w:rPr>
          <w:rFonts w:ascii="Times New Roman" w:eastAsia="Times New Roman" w:hAnsi="Times New Roman" w:cs="Times New Roman"/>
        </w:rPr>
      </w:pPr>
      <w:r w:rsidRPr="00DA013B">
        <w:rPr>
          <w:rFonts w:ascii="Times New Roman" w:eastAsia="Times New Roman" w:hAnsi="Times New Roman" w:cs="Times New Roman"/>
        </w:rPr>
        <w:lastRenderedPageBreak/>
        <w:t xml:space="preserve">2.7. </w:t>
      </w:r>
      <w:r w:rsidR="00514130" w:rsidRPr="00DA013B">
        <w:rPr>
          <w:rFonts w:ascii="Times New Roman" w:eastAsia="Times New Roman" w:hAnsi="Times New Roman" w:cs="Times New Roman"/>
        </w:rPr>
        <w:tab/>
      </w:r>
      <w:r w:rsidRPr="00DA013B">
        <w:rPr>
          <w:rFonts w:ascii="Times New Roman" w:eastAsia="Times New Roman" w:hAnsi="Times New Roman" w:cs="Times New Roman"/>
        </w:rPr>
        <w:t>Za producenta jsou ustanoveni tito zástupci:</w:t>
      </w:r>
    </w:p>
    <w:p w:rsidR="00D62DE5" w:rsidRPr="00DA013B" w:rsidRDefault="00B54D31" w:rsidP="00BE651E">
      <w:pPr>
        <w:pStyle w:val="normal"/>
        <w:keepNext/>
        <w:spacing w:line="240" w:lineRule="auto"/>
        <w:ind w:firstLine="720"/>
        <w:rPr>
          <w:rFonts w:ascii="Times New Roman" w:eastAsia="Times New Roman" w:hAnsi="Times New Roman" w:cs="Times New Roman"/>
          <w:highlight w:val="white"/>
        </w:rPr>
      </w:pPr>
      <w:r w:rsidRPr="00DA013B">
        <w:rPr>
          <w:rFonts w:ascii="Times New Roman" w:eastAsia="Times New Roman" w:hAnsi="Times New Roman" w:cs="Times New Roman"/>
        </w:rPr>
        <w:t>režisér:</w:t>
      </w:r>
      <w:r w:rsidRPr="00DA013B">
        <w:rPr>
          <w:rFonts w:ascii="Times New Roman" w:eastAsia="Times New Roman" w:hAnsi="Times New Roman" w:cs="Times New Roman"/>
        </w:rPr>
        <w:tab/>
      </w:r>
      <w:r w:rsidRPr="00DA013B">
        <w:rPr>
          <w:rFonts w:ascii="Times New Roman" w:eastAsia="Times New Roman" w:hAnsi="Times New Roman" w:cs="Times New Roman"/>
        </w:rPr>
        <w:tab/>
      </w:r>
      <w:proofErr w:type="spellStart"/>
      <w:r w:rsidR="0092734F">
        <w:rPr>
          <w:rFonts w:ascii="Times New Roman" w:eastAsia="Times New Roman" w:hAnsi="Times New Roman" w:cs="Times New Roman"/>
          <w:highlight w:val="white"/>
        </w:rPr>
        <w:t>xxx</w:t>
      </w:r>
      <w:proofErr w:type="spellEnd"/>
    </w:p>
    <w:p w:rsidR="00D62DE5" w:rsidRPr="00DA013B" w:rsidRDefault="00B54D31" w:rsidP="00BE651E">
      <w:pPr>
        <w:pStyle w:val="normal"/>
        <w:keepNext/>
        <w:spacing w:line="240" w:lineRule="auto"/>
        <w:ind w:firstLine="720"/>
        <w:rPr>
          <w:rFonts w:ascii="Times New Roman" w:eastAsia="Times New Roman" w:hAnsi="Times New Roman" w:cs="Times New Roman"/>
        </w:rPr>
      </w:pPr>
      <w:r w:rsidRPr="00DA013B">
        <w:rPr>
          <w:rFonts w:ascii="Times New Roman" w:eastAsia="Times New Roman" w:hAnsi="Times New Roman" w:cs="Times New Roman"/>
        </w:rPr>
        <w:t>produkční:</w:t>
      </w:r>
      <w:r w:rsidRPr="00DA013B">
        <w:rPr>
          <w:rFonts w:ascii="Times New Roman" w:eastAsia="Times New Roman" w:hAnsi="Times New Roman" w:cs="Times New Roman"/>
        </w:rPr>
        <w:tab/>
      </w:r>
      <w:proofErr w:type="spellStart"/>
      <w:r w:rsidR="0092734F">
        <w:rPr>
          <w:rFonts w:ascii="Times New Roman" w:eastAsia="Times New Roman" w:hAnsi="Times New Roman" w:cs="Times New Roman"/>
        </w:rPr>
        <w:t>xxx</w:t>
      </w:r>
      <w:proofErr w:type="spellEnd"/>
    </w:p>
    <w:p w:rsidR="00D62DE5" w:rsidRPr="00DA013B" w:rsidRDefault="00D62DE5" w:rsidP="00BE651E">
      <w:pPr>
        <w:pStyle w:val="normal"/>
        <w:keepNext/>
        <w:pBdr>
          <w:top w:val="nil"/>
          <w:left w:val="nil"/>
          <w:bottom w:val="nil"/>
          <w:right w:val="nil"/>
          <w:between w:val="nil"/>
        </w:pBdr>
        <w:spacing w:line="240" w:lineRule="auto"/>
        <w:rPr>
          <w:rFonts w:ascii="Times New Roman" w:eastAsia="Times New Roman" w:hAnsi="Times New Roman" w:cs="Times New Roman"/>
        </w:rPr>
      </w:pPr>
    </w:p>
    <w:p w:rsidR="000F42D5" w:rsidRPr="00DA013B" w:rsidRDefault="000F42D5" w:rsidP="00BE651E">
      <w:pPr>
        <w:pStyle w:val="normal"/>
        <w:keepNext/>
        <w:pBdr>
          <w:top w:val="nil"/>
          <w:left w:val="nil"/>
          <w:bottom w:val="nil"/>
          <w:right w:val="nil"/>
          <w:between w:val="nil"/>
        </w:pBdr>
        <w:spacing w:line="240" w:lineRule="auto"/>
        <w:rPr>
          <w:rFonts w:ascii="Times New Roman" w:eastAsia="Times New Roman" w:hAnsi="Times New Roman" w:cs="Times New Roman"/>
        </w:rPr>
      </w:pPr>
    </w:p>
    <w:p w:rsidR="00D62DE5" w:rsidRPr="00DA013B" w:rsidRDefault="00B54D31" w:rsidP="00BE651E">
      <w:pPr>
        <w:pStyle w:val="normal"/>
        <w:keepNext/>
        <w:pBdr>
          <w:top w:val="nil"/>
          <w:left w:val="nil"/>
          <w:bottom w:val="nil"/>
          <w:right w:val="nil"/>
          <w:between w:val="nil"/>
        </w:pBdr>
        <w:spacing w:after="120" w:line="240" w:lineRule="auto"/>
        <w:jc w:val="center"/>
        <w:rPr>
          <w:rFonts w:ascii="Times New Roman" w:eastAsia="Times New Roman" w:hAnsi="Times New Roman" w:cs="Times New Roman"/>
          <w:b/>
        </w:rPr>
      </w:pPr>
      <w:r w:rsidRPr="00DA013B">
        <w:rPr>
          <w:rFonts w:ascii="Times New Roman" w:eastAsia="Times New Roman" w:hAnsi="Times New Roman" w:cs="Times New Roman"/>
          <w:b/>
        </w:rPr>
        <w:t>3.</w:t>
      </w:r>
      <w:r w:rsidR="000F42D5" w:rsidRPr="00DA013B">
        <w:rPr>
          <w:rFonts w:ascii="Times New Roman" w:eastAsia="Times New Roman" w:hAnsi="Times New Roman" w:cs="Times New Roman"/>
          <w:b/>
        </w:rPr>
        <w:t xml:space="preserve">  </w:t>
      </w:r>
      <w:r w:rsidRPr="00DA013B">
        <w:rPr>
          <w:rFonts w:ascii="Times New Roman" w:eastAsia="Times New Roman" w:hAnsi="Times New Roman" w:cs="Times New Roman"/>
          <w:b/>
        </w:rPr>
        <w:t>Časový harmonogram výroby a předání díla</w:t>
      </w:r>
    </w:p>
    <w:p w:rsidR="00D62DE5" w:rsidRPr="00DA013B" w:rsidRDefault="00B54D31" w:rsidP="00FA34A9">
      <w:pPr>
        <w:pStyle w:val="normal"/>
        <w:keepNext/>
        <w:pBdr>
          <w:top w:val="nil"/>
          <w:left w:val="nil"/>
          <w:bottom w:val="nil"/>
          <w:right w:val="nil"/>
          <w:between w:val="nil"/>
        </w:pBdr>
        <w:spacing w:after="80" w:line="240" w:lineRule="auto"/>
        <w:ind w:left="567" w:hanging="567"/>
        <w:jc w:val="both"/>
        <w:rPr>
          <w:rFonts w:ascii="Times New Roman" w:eastAsia="Times New Roman" w:hAnsi="Times New Roman" w:cs="Times New Roman"/>
        </w:rPr>
      </w:pPr>
      <w:r w:rsidRPr="00DA013B">
        <w:rPr>
          <w:rFonts w:ascii="Times New Roman" w:eastAsia="Times New Roman" w:hAnsi="Times New Roman" w:cs="Times New Roman"/>
        </w:rPr>
        <w:t xml:space="preserve">3.1. </w:t>
      </w:r>
      <w:r w:rsidR="00514130" w:rsidRPr="00DA013B">
        <w:rPr>
          <w:rFonts w:ascii="Times New Roman" w:eastAsia="Times New Roman" w:hAnsi="Times New Roman" w:cs="Times New Roman"/>
        </w:rPr>
        <w:tab/>
      </w:r>
      <w:r w:rsidRPr="00DA013B">
        <w:rPr>
          <w:rFonts w:ascii="Times New Roman" w:eastAsia="Times New Roman" w:hAnsi="Times New Roman" w:cs="Times New Roman"/>
        </w:rPr>
        <w:t>Produ</w:t>
      </w:r>
      <w:r w:rsidR="000F42D5" w:rsidRPr="00DA013B">
        <w:rPr>
          <w:rFonts w:ascii="Times New Roman" w:eastAsia="Times New Roman" w:hAnsi="Times New Roman" w:cs="Times New Roman"/>
        </w:rPr>
        <w:t xml:space="preserve">cent je povinen vyrobit dílo do </w:t>
      </w:r>
      <w:proofErr w:type="gramStart"/>
      <w:r w:rsidR="005D01E9" w:rsidRPr="00DA013B">
        <w:rPr>
          <w:rFonts w:ascii="Times New Roman" w:eastAsia="Times New Roman" w:hAnsi="Times New Roman" w:cs="Times New Roman"/>
        </w:rPr>
        <w:t>31.5</w:t>
      </w:r>
      <w:r w:rsidR="00801AB0" w:rsidRPr="00DA013B">
        <w:rPr>
          <w:rFonts w:ascii="Times New Roman" w:eastAsia="Times New Roman" w:hAnsi="Times New Roman" w:cs="Times New Roman"/>
        </w:rPr>
        <w:t>. 2019</w:t>
      </w:r>
      <w:proofErr w:type="gramEnd"/>
      <w:r w:rsidR="000F42D5" w:rsidRPr="00DA013B">
        <w:rPr>
          <w:rFonts w:ascii="Times New Roman" w:eastAsia="Times New Roman" w:hAnsi="Times New Roman" w:cs="Times New Roman"/>
        </w:rPr>
        <w:t xml:space="preserve">, </w:t>
      </w:r>
      <w:r w:rsidRPr="00DA013B">
        <w:rPr>
          <w:rFonts w:ascii="Times New Roman" w:eastAsia="Times New Roman" w:hAnsi="Times New Roman" w:cs="Times New Roman"/>
        </w:rPr>
        <w:t>kdy za účasti objednatele provede v sídle producenta závěrečnou předávací projekci díla. Po schválení předávací projekce díla bude objednatelem podepsán „Protokol o předání díla“, který bude podkladem pro vystavení řádného daňového dokladu.</w:t>
      </w:r>
    </w:p>
    <w:p w:rsidR="00D62DE5" w:rsidRPr="00DA013B" w:rsidRDefault="00B54D31" w:rsidP="00FA34A9">
      <w:pPr>
        <w:pStyle w:val="normal"/>
        <w:keepNext/>
        <w:pBdr>
          <w:top w:val="nil"/>
          <w:left w:val="nil"/>
          <w:bottom w:val="nil"/>
          <w:right w:val="nil"/>
          <w:between w:val="nil"/>
        </w:pBdr>
        <w:spacing w:after="80" w:line="240" w:lineRule="auto"/>
        <w:ind w:left="567" w:hanging="567"/>
        <w:jc w:val="both"/>
        <w:rPr>
          <w:rFonts w:ascii="Times New Roman" w:eastAsia="Times New Roman" w:hAnsi="Times New Roman" w:cs="Times New Roman"/>
        </w:rPr>
      </w:pPr>
      <w:r w:rsidRPr="00DA013B">
        <w:rPr>
          <w:rFonts w:ascii="Times New Roman" w:eastAsia="Times New Roman" w:hAnsi="Times New Roman" w:cs="Times New Roman"/>
        </w:rPr>
        <w:t xml:space="preserve">3.2. </w:t>
      </w:r>
      <w:r w:rsidR="00514130" w:rsidRPr="00DA013B">
        <w:rPr>
          <w:rFonts w:ascii="Times New Roman" w:eastAsia="Times New Roman" w:hAnsi="Times New Roman" w:cs="Times New Roman"/>
        </w:rPr>
        <w:tab/>
      </w:r>
      <w:r w:rsidRPr="00DA013B">
        <w:rPr>
          <w:rFonts w:ascii="Times New Roman" w:eastAsia="Times New Roman" w:hAnsi="Times New Roman" w:cs="Times New Roman"/>
        </w:rPr>
        <w:t>Producent je oprávněn prodloužit termín předání díla v případě, že objednatel neplní závazek součinnosti a producent jej na to písemně upozornil. Producent v tomto případě stanoví a písemně (emailem) oznámí objednateli přiměřený nový termín předání díla. O novém termínu výroby díla bude sepsán dodatek smlouvy.</w:t>
      </w:r>
    </w:p>
    <w:p w:rsidR="00D62DE5" w:rsidRPr="00DA013B" w:rsidRDefault="00B54D31" w:rsidP="00FA34A9">
      <w:pPr>
        <w:pStyle w:val="normal"/>
        <w:keepNext/>
        <w:pBdr>
          <w:top w:val="nil"/>
          <w:left w:val="nil"/>
          <w:bottom w:val="nil"/>
          <w:right w:val="nil"/>
          <w:between w:val="nil"/>
        </w:pBdr>
        <w:spacing w:after="80" w:line="240" w:lineRule="auto"/>
        <w:ind w:left="567" w:hanging="567"/>
        <w:jc w:val="both"/>
        <w:rPr>
          <w:rFonts w:ascii="Times New Roman" w:eastAsia="Times New Roman" w:hAnsi="Times New Roman" w:cs="Times New Roman"/>
        </w:rPr>
      </w:pPr>
      <w:r w:rsidRPr="00DA013B">
        <w:rPr>
          <w:rFonts w:ascii="Times New Roman" w:eastAsia="Times New Roman" w:hAnsi="Times New Roman" w:cs="Times New Roman"/>
        </w:rPr>
        <w:t xml:space="preserve">3.3. </w:t>
      </w:r>
      <w:r w:rsidR="00514130" w:rsidRPr="00DA013B">
        <w:rPr>
          <w:rFonts w:ascii="Times New Roman" w:eastAsia="Times New Roman" w:hAnsi="Times New Roman" w:cs="Times New Roman"/>
        </w:rPr>
        <w:tab/>
      </w:r>
      <w:r w:rsidRPr="00DA013B">
        <w:rPr>
          <w:rFonts w:ascii="Times New Roman" w:eastAsia="Times New Roman" w:hAnsi="Times New Roman" w:cs="Times New Roman"/>
        </w:rPr>
        <w:t>Předat</w:t>
      </w:r>
      <w:r w:rsidRPr="00DA013B">
        <w:rPr>
          <w:rFonts w:ascii="Times New Roman" w:eastAsia="Times New Roman" w:hAnsi="Times New Roman" w:cs="Times New Roman"/>
          <w:highlight w:val="white"/>
        </w:rPr>
        <w:t xml:space="preserve"> internetovou adresu s dílem </w:t>
      </w:r>
      <w:r w:rsidRPr="00DA013B">
        <w:rPr>
          <w:rFonts w:ascii="Times New Roman" w:eastAsia="Times New Roman" w:hAnsi="Times New Roman" w:cs="Times New Roman"/>
        </w:rPr>
        <w:t>objednateli je producent povinen do 3 dnů od zaplacení 100% celkové smluvní ceny díla dle bodu 4.1. Producent je oprávněn zadržet předání</w:t>
      </w:r>
      <w:r w:rsidRPr="00DA013B">
        <w:rPr>
          <w:rFonts w:ascii="Times New Roman" w:eastAsia="Times New Roman" w:hAnsi="Times New Roman" w:cs="Times New Roman"/>
          <w:highlight w:val="white"/>
        </w:rPr>
        <w:t xml:space="preserve"> internetové adresy s dílem až</w:t>
      </w:r>
      <w:r w:rsidRPr="00DA013B">
        <w:rPr>
          <w:rFonts w:ascii="Times New Roman" w:eastAsia="Times New Roman" w:hAnsi="Times New Roman" w:cs="Times New Roman"/>
        </w:rPr>
        <w:t xml:space="preserve"> do úplného zaplacení smluvní ceny. </w:t>
      </w:r>
    </w:p>
    <w:p w:rsidR="00D62DE5" w:rsidRPr="00DA013B" w:rsidRDefault="00D62DE5" w:rsidP="00BE651E">
      <w:pPr>
        <w:pStyle w:val="normal"/>
        <w:keepNext/>
        <w:pBdr>
          <w:top w:val="nil"/>
          <w:left w:val="nil"/>
          <w:bottom w:val="nil"/>
          <w:right w:val="nil"/>
          <w:between w:val="nil"/>
        </w:pBdr>
        <w:spacing w:line="240" w:lineRule="auto"/>
        <w:rPr>
          <w:rFonts w:ascii="Times New Roman" w:eastAsia="Times New Roman" w:hAnsi="Times New Roman" w:cs="Times New Roman"/>
          <w:b/>
        </w:rPr>
      </w:pPr>
    </w:p>
    <w:p w:rsidR="00D62DE5" w:rsidRPr="00DA013B" w:rsidRDefault="00D62DE5" w:rsidP="00BE651E">
      <w:pPr>
        <w:pStyle w:val="normal"/>
        <w:keepNext/>
        <w:pBdr>
          <w:top w:val="nil"/>
          <w:left w:val="nil"/>
          <w:bottom w:val="nil"/>
          <w:right w:val="nil"/>
          <w:between w:val="nil"/>
        </w:pBdr>
        <w:spacing w:line="240" w:lineRule="auto"/>
        <w:rPr>
          <w:rFonts w:ascii="Times New Roman" w:eastAsia="Times New Roman" w:hAnsi="Times New Roman" w:cs="Times New Roman"/>
          <w:b/>
        </w:rPr>
      </w:pPr>
    </w:p>
    <w:p w:rsidR="00D62DE5" w:rsidRPr="00DA013B" w:rsidRDefault="00B54D31" w:rsidP="00BE651E">
      <w:pPr>
        <w:pStyle w:val="normal"/>
        <w:keepNext/>
        <w:pBdr>
          <w:top w:val="nil"/>
          <w:left w:val="nil"/>
          <w:bottom w:val="nil"/>
          <w:right w:val="nil"/>
          <w:between w:val="nil"/>
        </w:pBdr>
        <w:spacing w:after="120" w:line="240" w:lineRule="auto"/>
        <w:jc w:val="center"/>
        <w:rPr>
          <w:rFonts w:ascii="Times New Roman" w:eastAsia="Times New Roman" w:hAnsi="Times New Roman" w:cs="Times New Roman"/>
          <w:b/>
        </w:rPr>
      </w:pPr>
      <w:r w:rsidRPr="00DA013B">
        <w:rPr>
          <w:rFonts w:ascii="Times New Roman" w:eastAsia="Times New Roman" w:hAnsi="Times New Roman" w:cs="Times New Roman"/>
          <w:b/>
        </w:rPr>
        <w:t>4.</w:t>
      </w:r>
      <w:r w:rsidR="000F42D5" w:rsidRPr="00DA013B">
        <w:rPr>
          <w:rFonts w:ascii="Times New Roman" w:eastAsia="Times New Roman" w:hAnsi="Times New Roman" w:cs="Times New Roman"/>
          <w:b/>
        </w:rPr>
        <w:t xml:space="preserve">  </w:t>
      </w:r>
      <w:r w:rsidRPr="00DA013B">
        <w:rPr>
          <w:rFonts w:ascii="Times New Roman" w:eastAsia="Times New Roman" w:hAnsi="Times New Roman" w:cs="Times New Roman"/>
          <w:b/>
        </w:rPr>
        <w:t>Smluvní cena</w:t>
      </w:r>
    </w:p>
    <w:p w:rsidR="00D62DE5" w:rsidRPr="00DA013B" w:rsidRDefault="00B54D31" w:rsidP="00FA34A9">
      <w:pPr>
        <w:pStyle w:val="normal"/>
        <w:keepNext/>
        <w:pBdr>
          <w:top w:val="nil"/>
          <w:left w:val="nil"/>
          <w:bottom w:val="nil"/>
          <w:right w:val="nil"/>
          <w:between w:val="nil"/>
        </w:pBdr>
        <w:spacing w:after="80" w:line="240" w:lineRule="auto"/>
        <w:ind w:left="567" w:hanging="567"/>
        <w:jc w:val="both"/>
        <w:rPr>
          <w:rFonts w:ascii="Times New Roman" w:eastAsia="Times New Roman" w:hAnsi="Times New Roman" w:cs="Times New Roman"/>
        </w:rPr>
      </w:pPr>
      <w:r w:rsidRPr="00DA013B">
        <w:rPr>
          <w:rFonts w:ascii="Times New Roman" w:eastAsia="Times New Roman" w:hAnsi="Times New Roman" w:cs="Times New Roman"/>
        </w:rPr>
        <w:t xml:space="preserve">4.1. </w:t>
      </w:r>
      <w:r w:rsidR="00514130" w:rsidRPr="00DA013B">
        <w:rPr>
          <w:rFonts w:ascii="Times New Roman" w:eastAsia="Times New Roman" w:hAnsi="Times New Roman" w:cs="Times New Roman"/>
        </w:rPr>
        <w:tab/>
      </w:r>
      <w:r w:rsidRPr="00DA013B">
        <w:rPr>
          <w:rFonts w:ascii="Times New Roman" w:eastAsia="Times New Roman" w:hAnsi="Times New Roman" w:cs="Times New Roman"/>
        </w:rPr>
        <w:t>Smluvní strany se dohodly, že smluvní cena je 65.000,- Kč a základní sazba DPH za výrobu díla, převod práv k dílu dle bodu 7.1.</w:t>
      </w:r>
    </w:p>
    <w:p w:rsidR="00D62DE5" w:rsidRPr="00DA013B" w:rsidRDefault="00B54D31" w:rsidP="00FA34A9">
      <w:pPr>
        <w:pStyle w:val="normal"/>
        <w:keepNext/>
        <w:pBdr>
          <w:top w:val="nil"/>
          <w:left w:val="nil"/>
          <w:bottom w:val="nil"/>
          <w:right w:val="nil"/>
          <w:between w:val="nil"/>
        </w:pBdr>
        <w:spacing w:after="80" w:line="240" w:lineRule="auto"/>
        <w:ind w:left="567" w:hanging="567"/>
        <w:jc w:val="both"/>
        <w:rPr>
          <w:rFonts w:ascii="Times New Roman" w:eastAsia="Times New Roman" w:hAnsi="Times New Roman" w:cs="Times New Roman"/>
        </w:rPr>
      </w:pPr>
      <w:r w:rsidRPr="00DA013B">
        <w:rPr>
          <w:rFonts w:ascii="Times New Roman" w:eastAsia="Times New Roman" w:hAnsi="Times New Roman" w:cs="Times New Roman"/>
        </w:rPr>
        <w:t xml:space="preserve">4.2. </w:t>
      </w:r>
      <w:r w:rsidR="00514130" w:rsidRPr="00DA013B">
        <w:rPr>
          <w:rFonts w:ascii="Times New Roman" w:eastAsia="Times New Roman" w:hAnsi="Times New Roman" w:cs="Times New Roman"/>
        </w:rPr>
        <w:tab/>
      </w:r>
      <w:r w:rsidRPr="00DA013B">
        <w:rPr>
          <w:rFonts w:ascii="Times New Roman" w:eastAsia="Times New Roman" w:hAnsi="Times New Roman" w:cs="Times New Roman"/>
        </w:rPr>
        <w:t xml:space="preserve">Pokud bude objednatel požadovat, aby byla v díle užita chráněná hudba, bude smluvní cena dle bodu </w:t>
      </w:r>
      <w:proofErr w:type="gramStart"/>
      <w:r w:rsidRPr="00DA013B">
        <w:rPr>
          <w:rFonts w:ascii="Times New Roman" w:eastAsia="Times New Roman" w:hAnsi="Times New Roman" w:cs="Times New Roman"/>
        </w:rPr>
        <w:t>4.1. navýšena</w:t>
      </w:r>
      <w:proofErr w:type="gramEnd"/>
      <w:r w:rsidRPr="00DA013B">
        <w:rPr>
          <w:rFonts w:ascii="Times New Roman" w:eastAsia="Times New Roman" w:hAnsi="Times New Roman" w:cs="Times New Roman"/>
        </w:rPr>
        <w:t xml:space="preserve"> o synchronizační práva k této hudbě. Toto bude sjednáno písemným dodatkem k této smlouvě.</w:t>
      </w:r>
    </w:p>
    <w:p w:rsidR="00D62DE5" w:rsidRPr="00DA013B" w:rsidRDefault="00B54D31" w:rsidP="00FA34A9">
      <w:pPr>
        <w:pStyle w:val="normal"/>
        <w:keepNext/>
        <w:pBdr>
          <w:top w:val="nil"/>
          <w:left w:val="nil"/>
          <w:bottom w:val="nil"/>
          <w:right w:val="nil"/>
          <w:between w:val="nil"/>
        </w:pBdr>
        <w:spacing w:after="80" w:line="240" w:lineRule="auto"/>
        <w:ind w:left="567" w:hanging="567"/>
        <w:jc w:val="both"/>
        <w:rPr>
          <w:rFonts w:ascii="Times New Roman" w:eastAsia="Times New Roman" w:hAnsi="Times New Roman" w:cs="Times New Roman"/>
        </w:rPr>
      </w:pPr>
      <w:r w:rsidRPr="00DA013B">
        <w:rPr>
          <w:rFonts w:ascii="Times New Roman" w:eastAsia="Times New Roman" w:hAnsi="Times New Roman" w:cs="Times New Roman"/>
        </w:rPr>
        <w:t xml:space="preserve">4.3. </w:t>
      </w:r>
      <w:r w:rsidR="00514130" w:rsidRPr="00DA013B">
        <w:rPr>
          <w:rFonts w:ascii="Times New Roman" w:eastAsia="Times New Roman" w:hAnsi="Times New Roman" w:cs="Times New Roman"/>
        </w:rPr>
        <w:tab/>
      </w:r>
      <w:r w:rsidRPr="00DA013B">
        <w:rPr>
          <w:rFonts w:ascii="Times New Roman" w:eastAsia="Times New Roman" w:hAnsi="Times New Roman" w:cs="Times New Roman"/>
        </w:rPr>
        <w:t xml:space="preserve">Pokud bude objednatel požadovat prodloužení stopáže díla uvedené v bodě </w:t>
      </w:r>
      <w:proofErr w:type="gramStart"/>
      <w:r w:rsidRPr="00DA013B">
        <w:rPr>
          <w:rFonts w:ascii="Times New Roman" w:eastAsia="Times New Roman" w:hAnsi="Times New Roman" w:cs="Times New Roman"/>
        </w:rPr>
        <w:t>2.1., může</w:t>
      </w:r>
      <w:proofErr w:type="gramEnd"/>
      <w:r w:rsidRPr="00DA013B">
        <w:rPr>
          <w:rFonts w:ascii="Times New Roman" w:eastAsia="Times New Roman" w:hAnsi="Times New Roman" w:cs="Times New Roman"/>
        </w:rPr>
        <w:t xml:space="preserve"> být cena dle bodu 4.1. navýšena. Toto bude sjednáno písemným dodatkem k této smlouvě.</w:t>
      </w:r>
    </w:p>
    <w:p w:rsidR="00D62DE5" w:rsidRPr="00DA013B" w:rsidRDefault="00B54D31" w:rsidP="00FA34A9">
      <w:pPr>
        <w:pStyle w:val="normal"/>
        <w:keepNext/>
        <w:pBdr>
          <w:top w:val="nil"/>
          <w:left w:val="nil"/>
          <w:bottom w:val="nil"/>
          <w:right w:val="nil"/>
          <w:between w:val="nil"/>
        </w:pBdr>
        <w:spacing w:after="80" w:line="240" w:lineRule="auto"/>
        <w:ind w:left="567" w:hanging="567"/>
        <w:jc w:val="both"/>
        <w:rPr>
          <w:rFonts w:ascii="Times New Roman" w:eastAsia="Times New Roman" w:hAnsi="Times New Roman" w:cs="Times New Roman"/>
          <w:highlight w:val="white"/>
        </w:rPr>
      </w:pPr>
      <w:r w:rsidRPr="00DA013B">
        <w:rPr>
          <w:rFonts w:ascii="Times New Roman" w:eastAsia="Times New Roman" w:hAnsi="Times New Roman" w:cs="Times New Roman"/>
        </w:rPr>
        <w:t xml:space="preserve">4.4. </w:t>
      </w:r>
      <w:r w:rsidR="00514130" w:rsidRPr="00DA013B">
        <w:rPr>
          <w:rFonts w:ascii="Times New Roman" w:eastAsia="Times New Roman" w:hAnsi="Times New Roman" w:cs="Times New Roman"/>
        </w:rPr>
        <w:tab/>
      </w:r>
      <w:r w:rsidRPr="00DA013B">
        <w:rPr>
          <w:rFonts w:ascii="Times New Roman" w:eastAsia="Times New Roman" w:hAnsi="Times New Roman" w:cs="Times New Roman"/>
        </w:rPr>
        <w:t>V případě, že</w:t>
      </w:r>
      <w:r w:rsidRPr="00DA013B">
        <w:rPr>
          <w:rFonts w:ascii="Times New Roman" w:eastAsia="Times New Roman" w:hAnsi="Times New Roman" w:cs="Times New Roman"/>
          <w:highlight w:val="white"/>
        </w:rPr>
        <w:t xml:space="preserve"> bude nutné zvýšit počet natáčecích dní oproti </w:t>
      </w:r>
      <w:r w:rsidR="00FA34A9" w:rsidRPr="00DA013B">
        <w:rPr>
          <w:rFonts w:ascii="Times New Roman" w:eastAsia="Times New Roman" w:hAnsi="Times New Roman" w:cs="Times New Roman"/>
          <w:highlight w:val="white"/>
        </w:rPr>
        <w:t>bodu</w:t>
      </w:r>
      <w:r w:rsidRPr="00DA013B">
        <w:rPr>
          <w:rFonts w:ascii="Times New Roman" w:eastAsia="Times New Roman" w:hAnsi="Times New Roman" w:cs="Times New Roman"/>
          <w:highlight w:val="white"/>
        </w:rPr>
        <w:t xml:space="preserve"> </w:t>
      </w:r>
      <w:proofErr w:type="gramStart"/>
      <w:r w:rsidRPr="00DA013B">
        <w:rPr>
          <w:rFonts w:ascii="Times New Roman" w:eastAsia="Times New Roman" w:hAnsi="Times New Roman" w:cs="Times New Roman"/>
          <w:highlight w:val="white"/>
        </w:rPr>
        <w:t>2.1. z příčin</w:t>
      </w:r>
      <w:proofErr w:type="gramEnd"/>
      <w:r w:rsidRPr="00DA013B">
        <w:rPr>
          <w:rFonts w:ascii="Times New Roman" w:eastAsia="Times New Roman" w:hAnsi="Times New Roman" w:cs="Times New Roman"/>
          <w:highlight w:val="white"/>
        </w:rPr>
        <w:t xml:space="preserve"> na straně </w:t>
      </w:r>
      <w:r w:rsidR="00FA34A9" w:rsidRPr="00DA013B">
        <w:rPr>
          <w:rFonts w:ascii="Times New Roman" w:eastAsia="Times New Roman" w:hAnsi="Times New Roman" w:cs="Times New Roman"/>
          <w:highlight w:val="white"/>
        </w:rPr>
        <w:t xml:space="preserve">objednatele </w:t>
      </w:r>
      <w:r w:rsidRPr="00DA013B">
        <w:rPr>
          <w:rFonts w:ascii="Times New Roman" w:eastAsia="Times New Roman" w:hAnsi="Times New Roman" w:cs="Times New Roman"/>
          <w:highlight w:val="white"/>
        </w:rPr>
        <w:t xml:space="preserve">nebo po odsouhlasení podoby díla nebo jeho jednotlivých částí, bude mít objednatel požadavky na přepracování díla nebo části díla, budou mu tyto práce na díle vyúčtovány navíc, nad rámec ceny uvedené v bodě 4.1. tohoto článku. Cena každého dalšího natáčecího dne je </w:t>
      </w:r>
      <w:r w:rsidR="00FA34A9" w:rsidRPr="00DA013B">
        <w:rPr>
          <w:rFonts w:ascii="Times New Roman" w:eastAsia="Times New Roman" w:hAnsi="Times New Roman" w:cs="Times New Roman"/>
          <w:highlight w:val="white"/>
        </w:rPr>
        <w:br/>
      </w:r>
      <w:r w:rsidRPr="00DA013B">
        <w:rPr>
          <w:rFonts w:ascii="Times New Roman" w:eastAsia="Times New Roman" w:hAnsi="Times New Roman" w:cs="Times New Roman"/>
          <w:highlight w:val="white"/>
        </w:rPr>
        <w:t>15 000,- Kč bez DPH.</w:t>
      </w:r>
    </w:p>
    <w:p w:rsidR="00D62DE5" w:rsidRPr="00DA013B" w:rsidRDefault="00B54D31" w:rsidP="00FA34A9">
      <w:pPr>
        <w:pStyle w:val="normal"/>
        <w:keepNext/>
        <w:pBdr>
          <w:top w:val="nil"/>
          <w:left w:val="nil"/>
          <w:bottom w:val="nil"/>
          <w:right w:val="nil"/>
          <w:between w:val="nil"/>
        </w:pBdr>
        <w:spacing w:after="80" w:line="240" w:lineRule="auto"/>
        <w:ind w:left="567" w:hanging="567"/>
        <w:jc w:val="both"/>
        <w:rPr>
          <w:rFonts w:ascii="Times New Roman" w:eastAsia="Times New Roman" w:hAnsi="Times New Roman" w:cs="Times New Roman"/>
        </w:rPr>
      </w:pPr>
      <w:r w:rsidRPr="00DA013B">
        <w:rPr>
          <w:rFonts w:ascii="Times New Roman" w:eastAsia="Times New Roman" w:hAnsi="Times New Roman" w:cs="Times New Roman"/>
        </w:rPr>
        <w:t xml:space="preserve">4.5. </w:t>
      </w:r>
      <w:r w:rsidR="00514130" w:rsidRPr="00DA013B">
        <w:rPr>
          <w:rFonts w:ascii="Times New Roman" w:eastAsia="Times New Roman" w:hAnsi="Times New Roman" w:cs="Times New Roman"/>
        </w:rPr>
        <w:tab/>
      </w:r>
      <w:r w:rsidRPr="00DA013B">
        <w:rPr>
          <w:rFonts w:ascii="Times New Roman" w:eastAsia="Times New Roman" w:hAnsi="Times New Roman" w:cs="Times New Roman"/>
        </w:rPr>
        <w:t>V případě zákonné změny sazby DPH bude tato změna promítnuta do celkové smluvní ceny.</w:t>
      </w:r>
    </w:p>
    <w:p w:rsidR="00D62DE5" w:rsidRPr="00DA013B" w:rsidRDefault="00D62DE5" w:rsidP="00BE651E">
      <w:pPr>
        <w:pStyle w:val="normal"/>
        <w:keepNext/>
        <w:pBdr>
          <w:top w:val="nil"/>
          <w:left w:val="nil"/>
          <w:bottom w:val="nil"/>
          <w:right w:val="nil"/>
          <w:between w:val="nil"/>
        </w:pBdr>
        <w:spacing w:line="240" w:lineRule="auto"/>
        <w:rPr>
          <w:rFonts w:ascii="Times New Roman" w:eastAsia="Times New Roman" w:hAnsi="Times New Roman" w:cs="Times New Roman"/>
        </w:rPr>
      </w:pPr>
    </w:p>
    <w:p w:rsidR="00D62DE5" w:rsidRPr="00DA013B" w:rsidRDefault="00D62DE5" w:rsidP="00BE651E">
      <w:pPr>
        <w:pStyle w:val="normal"/>
        <w:keepNext/>
        <w:pBdr>
          <w:top w:val="nil"/>
          <w:left w:val="nil"/>
          <w:bottom w:val="nil"/>
          <w:right w:val="nil"/>
          <w:between w:val="nil"/>
        </w:pBdr>
        <w:spacing w:line="240" w:lineRule="auto"/>
        <w:rPr>
          <w:rFonts w:ascii="Times New Roman" w:eastAsia="Times New Roman" w:hAnsi="Times New Roman" w:cs="Times New Roman"/>
        </w:rPr>
      </w:pPr>
    </w:p>
    <w:p w:rsidR="00D62DE5" w:rsidRPr="00DA013B" w:rsidRDefault="00B54D31" w:rsidP="00BE651E">
      <w:pPr>
        <w:pStyle w:val="normal"/>
        <w:keepNext/>
        <w:pBdr>
          <w:top w:val="nil"/>
          <w:left w:val="nil"/>
          <w:bottom w:val="nil"/>
          <w:right w:val="nil"/>
          <w:between w:val="nil"/>
        </w:pBdr>
        <w:spacing w:after="120" w:line="240" w:lineRule="auto"/>
        <w:jc w:val="center"/>
        <w:rPr>
          <w:rFonts w:ascii="Times New Roman" w:eastAsia="Times New Roman" w:hAnsi="Times New Roman" w:cs="Times New Roman"/>
          <w:b/>
        </w:rPr>
      </w:pPr>
      <w:r w:rsidRPr="00DA013B">
        <w:rPr>
          <w:rFonts w:ascii="Times New Roman" w:eastAsia="Times New Roman" w:hAnsi="Times New Roman" w:cs="Times New Roman"/>
          <w:b/>
        </w:rPr>
        <w:t>5.</w:t>
      </w:r>
      <w:r w:rsidR="000F42D5" w:rsidRPr="00DA013B">
        <w:rPr>
          <w:rFonts w:ascii="Times New Roman" w:eastAsia="Times New Roman" w:hAnsi="Times New Roman" w:cs="Times New Roman"/>
          <w:b/>
        </w:rPr>
        <w:t xml:space="preserve">  </w:t>
      </w:r>
      <w:r w:rsidRPr="00DA013B">
        <w:rPr>
          <w:rFonts w:ascii="Times New Roman" w:eastAsia="Times New Roman" w:hAnsi="Times New Roman" w:cs="Times New Roman"/>
          <w:b/>
        </w:rPr>
        <w:t>Platební podmínky</w:t>
      </w:r>
    </w:p>
    <w:p w:rsidR="00D62DE5" w:rsidRPr="00DA013B" w:rsidRDefault="00B54D31" w:rsidP="00FA34A9">
      <w:pPr>
        <w:pStyle w:val="normal"/>
        <w:keepNext/>
        <w:pBdr>
          <w:top w:val="nil"/>
          <w:left w:val="nil"/>
          <w:bottom w:val="nil"/>
          <w:right w:val="nil"/>
          <w:between w:val="nil"/>
        </w:pBdr>
        <w:spacing w:after="80" w:line="240" w:lineRule="auto"/>
        <w:ind w:left="567" w:hanging="567"/>
        <w:jc w:val="both"/>
        <w:rPr>
          <w:rFonts w:ascii="Times New Roman" w:eastAsia="Times New Roman" w:hAnsi="Times New Roman" w:cs="Times New Roman"/>
        </w:rPr>
      </w:pPr>
      <w:r w:rsidRPr="00DA013B">
        <w:rPr>
          <w:rFonts w:ascii="Times New Roman" w:eastAsia="Times New Roman" w:hAnsi="Times New Roman" w:cs="Times New Roman"/>
        </w:rPr>
        <w:t xml:space="preserve">5.1. </w:t>
      </w:r>
      <w:r w:rsidR="00514130" w:rsidRPr="00DA013B">
        <w:rPr>
          <w:rFonts w:ascii="Times New Roman" w:eastAsia="Times New Roman" w:hAnsi="Times New Roman" w:cs="Times New Roman"/>
        </w:rPr>
        <w:tab/>
      </w:r>
      <w:r w:rsidRPr="00DA013B">
        <w:rPr>
          <w:rFonts w:ascii="Times New Roman" w:eastAsia="Times New Roman" w:hAnsi="Times New Roman" w:cs="Times New Roman"/>
        </w:rPr>
        <w:t xml:space="preserve">Smluvní cena včetně DPH bude objednateli vyúčtována po předání díla fakturou - daňovým dokladem. </w:t>
      </w:r>
      <w:r w:rsidR="00FA34A9" w:rsidRPr="00DA013B">
        <w:rPr>
          <w:rFonts w:ascii="Times New Roman" w:eastAsia="Times New Roman" w:hAnsi="Times New Roman" w:cs="Times New Roman"/>
        </w:rPr>
        <w:t>Faktura bude splatná do 30 dnů od jejího doručení objednateli</w:t>
      </w:r>
      <w:r w:rsidRPr="00DA013B">
        <w:rPr>
          <w:rFonts w:ascii="Times New Roman" w:eastAsia="Times New Roman" w:hAnsi="Times New Roman" w:cs="Times New Roman"/>
        </w:rPr>
        <w:t>.</w:t>
      </w:r>
    </w:p>
    <w:p w:rsidR="00D62DE5" w:rsidRPr="00DA013B" w:rsidRDefault="00B54D31" w:rsidP="00FA34A9">
      <w:pPr>
        <w:pStyle w:val="normal"/>
        <w:keepNext/>
        <w:pBdr>
          <w:top w:val="nil"/>
          <w:left w:val="nil"/>
          <w:bottom w:val="nil"/>
          <w:right w:val="nil"/>
          <w:between w:val="nil"/>
        </w:pBdr>
        <w:spacing w:after="80" w:line="240" w:lineRule="auto"/>
        <w:ind w:left="567" w:hanging="567"/>
        <w:jc w:val="both"/>
        <w:rPr>
          <w:rFonts w:ascii="Times New Roman" w:eastAsia="Times New Roman" w:hAnsi="Times New Roman" w:cs="Times New Roman"/>
        </w:rPr>
      </w:pPr>
      <w:r w:rsidRPr="00DA013B">
        <w:rPr>
          <w:rFonts w:ascii="Times New Roman" w:eastAsia="Times New Roman" w:hAnsi="Times New Roman" w:cs="Times New Roman"/>
        </w:rPr>
        <w:t xml:space="preserve">5.2. </w:t>
      </w:r>
      <w:r w:rsidR="00514130" w:rsidRPr="00DA013B">
        <w:rPr>
          <w:rFonts w:ascii="Times New Roman" w:eastAsia="Times New Roman" w:hAnsi="Times New Roman" w:cs="Times New Roman"/>
        </w:rPr>
        <w:tab/>
      </w:r>
      <w:r w:rsidRPr="00DA013B">
        <w:rPr>
          <w:rFonts w:ascii="Times New Roman" w:eastAsia="Times New Roman" w:hAnsi="Times New Roman" w:cs="Times New Roman"/>
        </w:rPr>
        <w:t>Platbu objednatel poukáže bankovním převodem na běžný účet producenta u Komerční banky a.s., pobočky Ostrava, číslo účtu 27-5535320257/0100.</w:t>
      </w:r>
    </w:p>
    <w:p w:rsidR="00FA34A9" w:rsidRPr="00DA013B" w:rsidRDefault="00FA34A9" w:rsidP="00FA34A9">
      <w:pPr>
        <w:pStyle w:val="Bezmezer"/>
        <w:keepNext/>
        <w:keepLines/>
        <w:spacing w:after="80"/>
        <w:ind w:left="567" w:hanging="567"/>
        <w:jc w:val="both"/>
        <w:rPr>
          <w:rFonts w:ascii="Times New Roman" w:hAnsi="Times New Roman" w:cs="Times New Roman"/>
        </w:rPr>
      </w:pPr>
      <w:proofErr w:type="gramStart"/>
      <w:r w:rsidRPr="00DA013B">
        <w:rPr>
          <w:rFonts w:ascii="Times New Roman" w:hAnsi="Times New Roman" w:cs="Times New Roman"/>
        </w:rPr>
        <w:t>5.3</w:t>
      </w:r>
      <w:proofErr w:type="gramEnd"/>
      <w:r w:rsidRPr="00DA013B">
        <w:rPr>
          <w:rFonts w:ascii="Times New Roman" w:hAnsi="Times New Roman" w:cs="Times New Roman"/>
        </w:rPr>
        <w:t>.</w:t>
      </w:r>
      <w:r w:rsidRPr="00DA013B">
        <w:rPr>
          <w:rFonts w:ascii="Times New Roman" w:hAnsi="Times New Roman" w:cs="Times New Roman"/>
        </w:rPr>
        <w:tab/>
        <w:t>Producent souhlasí s platbou DPH na účet místně příslušného správce daně v případě, že bude v registru plátců DPH označen jako nespolehlivý, nebo bude požadovat úhradu na jiný než zveřejněný bankovní účet podle § 109 odst. 2 písm. c) zákona č. 235/2004 Sb., o dani z přidané hodnoty ve znění pozdějších předpisů.</w:t>
      </w:r>
    </w:p>
    <w:p w:rsidR="00D62DE5" w:rsidRPr="00DA013B" w:rsidRDefault="00D62DE5" w:rsidP="00BE651E">
      <w:pPr>
        <w:pStyle w:val="normal"/>
        <w:keepNext/>
        <w:pBdr>
          <w:top w:val="nil"/>
          <w:left w:val="nil"/>
          <w:bottom w:val="nil"/>
          <w:right w:val="nil"/>
          <w:between w:val="nil"/>
        </w:pBdr>
        <w:spacing w:line="240" w:lineRule="auto"/>
        <w:rPr>
          <w:rFonts w:ascii="Times New Roman" w:eastAsia="Times New Roman" w:hAnsi="Times New Roman" w:cs="Times New Roman"/>
        </w:rPr>
      </w:pPr>
    </w:p>
    <w:p w:rsidR="00D62DE5" w:rsidRPr="00DA013B" w:rsidRDefault="00B54D31" w:rsidP="00BE651E">
      <w:pPr>
        <w:pStyle w:val="normal"/>
        <w:keepNext/>
        <w:pBdr>
          <w:top w:val="nil"/>
          <w:left w:val="nil"/>
          <w:bottom w:val="nil"/>
          <w:right w:val="nil"/>
          <w:between w:val="nil"/>
        </w:pBdr>
        <w:spacing w:line="240" w:lineRule="auto"/>
        <w:jc w:val="both"/>
        <w:rPr>
          <w:rFonts w:ascii="Times New Roman" w:eastAsia="Times New Roman" w:hAnsi="Times New Roman" w:cs="Times New Roman"/>
        </w:rPr>
      </w:pPr>
      <w:r w:rsidRPr="00DA013B">
        <w:rPr>
          <w:rFonts w:ascii="Times New Roman" w:eastAsia="Times New Roman" w:hAnsi="Times New Roman" w:cs="Times New Roman"/>
        </w:rPr>
        <w:t xml:space="preserve"> </w:t>
      </w:r>
    </w:p>
    <w:p w:rsidR="00D62DE5" w:rsidRPr="00DA013B" w:rsidRDefault="00B54D31" w:rsidP="00BE651E">
      <w:pPr>
        <w:pStyle w:val="normal"/>
        <w:keepNext/>
        <w:pBdr>
          <w:top w:val="nil"/>
          <w:left w:val="nil"/>
          <w:bottom w:val="nil"/>
          <w:right w:val="nil"/>
          <w:between w:val="nil"/>
        </w:pBdr>
        <w:spacing w:after="120" w:line="240" w:lineRule="auto"/>
        <w:jc w:val="center"/>
        <w:rPr>
          <w:rFonts w:ascii="Times New Roman" w:eastAsia="Times New Roman" w:hAnsi="Times New Roman" w:cs="Times New Roman"/>
          <w:b/>
        </w:rPr>
      </w:pPr>
      <w:r w:rsidRPr="00DA013B">
        <w:rPr>
          <w:rFonts w:ascii="Times New Roman" w:eastAsia="Times New Roman" w:hAnsi="Times New Roman" w:cs="Times New Roman"/>
          <w:b/>
        </w:rPr>
        <w:t>6.</w:t>
      </w:r>
      <w:r w:rsidR="000F42D5" w:rsidRPr="00DA013B">
        <w:rPr>
          <w:rFonts w:ascii="Times New Roman" w:eastAsia="Times New Roman" w:hAnsi="Times New Roman" w:cs="Times New Roman"/>
          <w:b/>
        </w:rPr>
        <w:t xml:space="preserve">  </w:t>
      </w:r>
      <w:r w:rsidRPr="00DA013B">
        <w:rPr>
          <w:rFonts w:ascii="Times New Roman" w:eastAsia="Times New Roman" w:hAnsi="Times New Roman" w:cs="Times New Roman"/>
          <w:b/>
        </w:rPr>
        <w:t>Majetkové sankce</w:t>
      </w:r>
    </w:p>
    <w:p w:rsidR="00D62DE5" w:rsidRPr="00DA013B" w:rsidRDefault="00B54D31" w:rsidP="0055535C">
      <w:pPr>
        <w:pStyle w:val="normal"/>
        <w:keepNext/>
        <w:pBdr>
          <w:top w:val="nil"/>
          <w:left w:val="nil"/>
          <w:bottom w:val="nil"/>
          <w:right w:val="nil"/>
          <w:between w:val="nil"/>
        </w:pBdr>
        <w:spacing w:after="80" w:line="240" w:lineRule="auto"/>
        <w:ind w:left="567" w:hanging="567"/>
        <w:jc w:val="both"/>
        <w:rPr>
          <w:rFonts w:ascii="Times New Roman" w:eastAsia="Times New Roman" w:hAnsi="Times New Roman" w:cs="Times New Roman"/>
        </w:rPr>
      </w:pPr>
      <w:proofErr w:type="gramStart"/>
      <w:r w:rsidRPr="00DA013B">
        <w:rPr>
          <w:rFonts w:ascii="Times New Roman" w:eastAsia="Times New Roman" w:hAnsi="Times New Roman" w:cs="Times New Roman"/>
        </w:rPr>
        <w:t>6.1</w:t>
      </w:r>
      <w:proofErr w:type="gramEnd"/>
      <w:r w:rsidRPr="00DA013B">
        <w:rPr>
          <w:rFonts w:ascii="Times New Roman" w:eastAsia="Times New Roman" w:hAnsi="Times New Roman" w:cs="Times New Roman"/>
        </w:rPr>
        <w:t>.</w:t>
      </w:r>
      <w:r w:rsidR="00514130" w:rsidRPr="00DA013B">
        <w:rPr>
          <w:rFonts w:ascii="Times New Roman" w:eastAsia="Times New Roman" w:hAnsi="Times New Roman" w:cs="Times New Roman"/>
        </w:rPr>
        <w:tab/>
      </w:r>
      <w:r w:rsidRPr="00DA013B">
        <w:rPr>
          <w:rFonts w:ascii="Times New Roman" w:eastAsia="Times New Roman" w:hAnsi="Times New Roman" w:cs="Times New Roman"/>
        </w:rPr>
        <w:t>Producent může požadovat na objednateli úrok z prodlení pro případ nedodržení doby splatnosti smluvní ceny, a to 0,05 % ze smluvní ceny za každý den prodlení.</w:t>
      </w:r>
    </w:p>
    <w:p w:rsidR="00D62DE5" w:rsidRPr="00DA013B" w:rsidRDefault="00B54D31" w:rsidP="0055535C">
      <w:pPr>
        <w:pStyle w:val="normal"/>
        <w:keepNext/>
        <w:pBdr>
          <w:top w:val="nil"/>
          <w:left w:val="nil"/>
          <w:bottom w:val="nil"/>
          <w:right w:val="nil"/>
          <w:between w:val="nil"/>
        </w:pBdr>
        <w:spacing w:after="80" w:line="240" w:lineRule="auto"/>
        <w:ind w:left="567" w:hanging="567"/>
        <w:jc w:val="both"/>
        <w:rPr>
          <w:rFonts w:ascii="Times New Roman" w:eastAsia="Times New Roman" w:hAnsi="Times New Roman" w:cs="Times New Roman"/>
        </w:rPr>
      </w:pPr>
      <w:proofErr w:type="gramStart"/>
      <w:r w:rsidRPr="00DA013B">
        <w:rPr>
          <w:rFonts w:ascii="Times New Roman" w:eastAsia="Times New Roman" w:hAnsi="Times New Roman" w:cs="Times New Roman"/>
        </w:rPr>
        <w:lastRenderedPageBreak/>
        <w:t>6.2</w:t>
      </w:r>
      <w:proofErr w:type="gramEnd"/>
      <w:r w:rsidRPr="00DA013B">
        <w:rPr>
          <w:rFonts w:ascii="Times New Roman" w:eastAsia="Times New Roman" w:hAnsi="Times New Roman" w:cs="Times New Roman"/>
        </w:rPr>
        <w:t>.</w:t>
      </w:r>
      <w:r w:rsidR="00514130" w:rsidRPr="00DA013B">
        <w:rPr>
          <w:rFonts w:ascii="Times New Roman" w:eastAsia="Times New Roman" w:hAnsi="Times New Roman" w:cs="Times New Roman"/>
        </w:rPr>
        <w:tab/>
      </w:r>
      <w:r w:rsidRPr="00DA013B">
        <w:rPr>
          <w:rFonts w:ascii="Times New Roman" w:eastAsia="Times New Roman" w:hAnsi="Times New Roman" w:cs="Times New Roman"/>
        </w:rPr>
        <w:t>Objednatel může požadovat na producentovi smluvní pokutu ve výši 0,05 % ze smluvní ceny za každý den prodlení s provedením předávací projekce díla.</w:t>
      </w:r>
    </w:p>
    <w:p w:rsidR="0055535C" w:rsidRPr="00DA013B" w:rsidRDefault="0055535C" w:rsidP="0055535C">
      <w:pPr>
        <w:pStyle w:val="normal"/>
        <w:keepNext/>
        <w:pBdr>
          <w:top w:val="nil"/>
          <w:left w:val="nil"/>
          <w:bottom w:val="nil"/>
          <w:right w:val="nil"/>
          <w:between w:val="nil"/>
        </w:pBdr>
        <w:spacing w:after="80" w:line="240" w:lineRule="auto"/>
        <w:ind w:left="567" w:hanging="567"/>
        <w:jc w:val="both"/>
        <w:rPr>
          <w:rFonts w:ascii="Times New Roman" w:eastAsia="Times New Roman" w:hAnsi="Times New Roman" w:cs="Times New Roman"/>
        </w:rPr>
      </w:pPr>
    </w:p>
    <w:p w:rsidR="0055535C" w:rsidRPr="00DA013B" w:rsidRDefault="0055535C" w:rsidP="0055535C">
      <w:pPr>
        <w:pStyle w:val="normal"/>
        <w:keepNext/>
        <w:pBdr>
          <w:top w:val="nil"/>
          <w:left w:val="nil"/>
          <w:bottom w:val="nil"/>
          <w:right w:val="nil"/>
          <w:between w:val="nil"/>
        </w:pBdr>
        <w:spacing w:after="80" w:line="240" w:lineRule="auto"/>
        <w:ind w:left="567" w:hanging="567"/>
        <w:jc w:val="both"/>
        <w:rPr>
          <w:rFonts w:ascii="Times New Roman" w:eastAsia="Times New Roman" w:hAnsi="Times New Roman" w:cs="Times New Roman"/>
        </w:rPr>
      </w:pPr>
    </w:p>
    <w:p w:rsidR="00D62DE5" w:rsidRPr="00DA013B" w:rsidRDefault="00B54D31" w:rsidP="00BE651E">
      <w:pPr>
        <w:pStyle w:val="normal"/>
        <w:keepNext/>
        <w:pBdr>
          <w:top w:val="nil"/>
          <w:left w:val="nil"/>
          <w:bottom w:val="nil"/>
          <w:right w:val="nil"/>
          <w:between w:val="nil"/>
        </w:pBdr>
        <w:spacing w:after="120" w:line="240" w:lineRule="auto"/>
        <w:jc w:val="center"/>
        <w:rPr>
          <w:rFonts w:ascii="Times New Roman" w:eastAsia="Times New Roman" w:hAnsi="Times New Roman" w:cs="Times New Roman"/>
          <w:b/>
        </w:rPr>
      </w:pPr>
      <w:r w:rsidRPr="00DA013B">
        <w:rPr>
          <w:rFonts w:ascii="Times New Roman" w:eastAsia="Times New Roman" w:hAnsi="Times New Roman" w:cs="Times New Roman"/>
          <w:b/>
        </w:rPr>
        <w:t>7.</w:t>
      </w:r>
      <w:r w:rsidR="000F42D5" w:rsidRPr="00DA013B">
        <w:rPr>
          <w:rFonts w:ascii="Times New Roman" w:eastAsia="Times New Roman" w:hAnsi="Times New Roman" w:cs="Times New Roman"/>
          <w:b/>
        </w:rPr>
        <w:t xml:space="preserve">  </w:t>
      </w:r>
      <w:r w:rsidRPr="00DA013B">
        <w:rPr>
          <w:rFonts w:ascii="Times New Roman" w:eastAsia="Times New Roman" w:hAnsi="Times New Roman" w:cs="Times New Roman"/>
          <w:b/>
        </w:rPr>
        <w:t>Licence</w:t>
      </w:r>
    </w:p>
    <w:p w:rsidR="00D62DE5" w:rsidRPr="00DA013B" w:rsidRDefault="00B54D31" w:rsidP="0055535C">
      <w:pPr>
        <w:pStyle w:val="normal"/>
        <w:keepNext/>
        <w:pBdr>
          <w:top w:val="nil"/>
          <w:left w:val="nil"/>
          <w:bottom w:val="nil"/>
          <w:right w:val="nil"/>
          <w:between w:val="nil"/>
        </w:pBdr>
        <w:spacing w:after="80" w:line="240" w:lineRule="auto"/>
        <w:ind w:left="567" w:hanging="567"/>
        <w:jc w:val="both"/>
        <w:rPr>
          <w:rFonts w:ascii="Times New Roman" w:eastAsia="Times New Roman" w:hAnsi="Times New Roman" w:cs="Times New Roman"/>
          <w:highlight w:val="white"/>
        </w:rPr>
      </w:pPr>
      <w:r w:rsidRPr="00DA013B">
        <w:rPr>
          <w:rFonts w:ascii="Times New Roman" w:eastAsia="Times New Roman" w:hAnsi="Times New Roman" w:cs="Times New Roman"/>
          <w:highlight w:val="white"/>
        </w:rPr>
        <w:t xml:space="preserve">7.1. </w:t>
      </w:r>
      <w:r w:rsidR="00514130" w:rsidRPr="00DA013B">
        <w:rPr>
          <w:rFonts w:ascii="Times New Roman" w:eastAsia="Times New Roman" w:hAnsi="Times New Roman" w:cs="Times New Roman"/>
          <w:highlight w:val="white"/>
        </w:rPr>
        <w:tab/>
      </w:r>
      <w:r w:rsidRPr="00DA013B">
        <w:rPr>
          <w:rFonts w:ascii="Times New Roman" w:eastAsia="Times New Roman" w:hAnsi="Times New Roman" w:cs="Times New Roman"/>
          <w:highlight w:val="white"/>
        </w:rPr>
        <w:t>Objednatel získává touto smlouvou od producenta nevýhradní oprávnění k výkonu práva (licenci), místně a množstevně neomezenou, k užití díla jako celku všemi známými způsoby na dobu trvání majetkových práv. Objednatel bere na vědomí, že vytvořené dílo nelze užít jiným způsobem.</w:t>
      </w:r>
    </w:p>
    <w:p w:rsidR="00D62DE5" w:rsidRPr="00DA013B" w:rsidRDefault="00B54D31" w:rsidP="0055535C">
      <w:pPr>
        <w:pStyle w:val="normal"/>
        <w:keepNext/>
        <w:pBdr>
          <w:top w:val="nil"/>
          <w:left w:val="nil"/>
          <w:bottom w:val="nil"/>
          <w:right w:val="nil"/>
          <w:between w:val="nil"/>
        </w:pBdr>
        <w:spacing w:after="80" w:line="240" w:lineRule="auto"/>
        <w:ind w:left="567" w:hanging="567"/>
        <w:jc w:val="both"/>
        <w:rPr>
          <w:rFonts w:ascii="Times New Roman" w:eastAsia="Times New Roman" w:hAnsi="Times New Roman" w:cs="Times New Roman"/>
          <w:highlight w:val="white"/>
        </w:rPr>
      </w:pPr>
      <w:r w:rsidRPr="00DA013B">
        <w:rPr>
          <w:rFonts w:ascii="Times New Roman" w:eastAsia="Times New Roman" w:hAnsi="Times New Roman" w:cs="Times New Roman"/>
          <w:highlight w:val="white"/>
        </w:rPr>
        <w:t xml:space="preserve">7.2.  </w:t>
      </w:r>
      <w:r w:rsidR="00514130" w:rsidRPr="00DA013B">
        <w:rPr>
          <w:rFonts w:ascii="Times New Roman" w:eastAsia="Times New Roman" w:hAnsi="Times New Roman" w:cs="Times New Roman"/>
          <w:highlight w:val="white"/>
        </w:rPr>
        <w:tab/>
      </w:r>
      <w:r w:rsidRPr="00DA013B">
        <w:rPr>
          <w:rFonts w:ascii="Times New Roman" w:eastAsia="Times New Roman" w:hAnsi="Times New Roman" w:cs="Times New Roman"/>
          <w:highlight w:val="white"/>
        </w:rPr>
        <w:t>Producent potvrzuje, že řádně získá a uhradí veškerá práva a vypořádá veškeré honoráře, odměny a náhrady všem majitelům autorských práv a práv příbuzných právu autorskému v souvislosti s výrobou díla uvedeného v čl. 2.</w:t>
      </w:r>
    </w:p>
    <w:p w:rsidR="00D62DE5" w:rsidRPr="00DA013B" w:rsidRDefault="00514130" w:rsidP="0055535C">
      <w:pPr>
        <w:pStyle w:val="normal"/>
        <w:keepNext/>
        <w:pBdr>
          <w:top w:val="nil"/>
          <w:left w:val="nil"/>
          <w:bottom w:val="nil"/>
          <w:right w:val="nil"/>
          <w:between w:val="nil"/>
        </w:pBdr>
        <w:spacing w:after="80" w:line="240" w:lineRule="auto"/>
        <w:ind w:left="567" w:hanging="567"/>
        <w:jc w:val="both"/>
        <w:rPr>
          <w:rFonts w:ascii="Times New Roman" w:eastAsia="Times New Roman" w:hAnsi="Times New Roman" w:cs="Times New Roman"/>
          <w:highlight w:val="white"/>
        </w:rPr>
      </w:pPr>
      <w:r w:rsidRPr="00DA013B">
        <w:rPr>
          <w:rFonts w:ascii="Times New Roman" w:eastAsia="Times New Roman" w:hAnsi="Times New Roman" w:cs="Times New Roman"/>
          <w:highlight w:val="white"/>
        </w:rPr>
        <w:t xml:space="preserve">7.3. </w:t>
      </w:r>
      <w:r w:rsidRPr="00DA013B">
        <w:rPr>
          <w:rFonts w:ascii="Times New Roman" w:eastAsia="Times New Roman" w:hAnsi="Times New Roman" w:cs="Times New Roman"/>
          <w:highlight w:val="white"/>
        </w:rPr>
        <w:tab/>
      </w:r>
      <w:r w:rsidR="00B54D31" w:rsidRPr="00DA013B">
        <w:rPr>
          <w:rFonts w:ascii="Times New Roman" w:eastAsia="Times New Roman" w:hAnsi="Times New Roman" w:cs="Times New Roman"/>
          <w:highlight w:val="white"/>
        </w:rPr>
        <w:t>Objednatel prohlašuje, že k záběrům/ fotografiím/grafice, které producentovi k výrobě díla dodal, poskytuje producentovi licenci k zařazení těchto děl do díla vyráběného na základě této smlouvy. Objednatel výslovně prohlašuje, že disponuje takovou licencí k dodaným dílům, která ho k poskytnutí práva užít díla uvedeným způsobem, opravňuje.</w:t>
      </w:r>
    </w:p>
    <w:p w:rsidR="00D62DE5" w:rsidRPr="00DA013B" w:rsidRDefault="00D62DE5" w:rsidP="00BE651E">
      <w:pPr>
        <w:pStyle w:val="normal"/>
        <w:keepNext/>
        <w:pBdr>
          <w:top w:val="nil"/>
          <w:left w:val="nil"/>
          <w:bottom w:val="nil"/>
          <w:right w:val="nil"/>
          <w:between w:val="nil"/>
        </w:pBdr>
        <w:spacing w:line="240" w:lineRule="auto"/>
        <w:rPr>
          <w:rFonts w:ascii="Times New Roman" w:eastAsia="Times New Roman" w:hAnsi="Times New Roman" w:cs="Times New Roman"/>
        </w:rPr>
      </w:pPr>
    </w:p>
    <w:p w:rsidR="00D62DE5" w:rsidRPr="00DA013B" w:rsidRDefault="00D62DE5" w:rsidP="00BE651E">
      <w:pPr>
        <w:pStyle w:val="normal"/>
        <w:keepNext/>
        <w:pBdr>
          <w:top w:val="nil"/>
          <w:left w:val="nil"/>
          <w:bottom w:val="nil"/>
          <w:right w:val="nil"/>
          <w:between w:val="nil"/>
        </w:pBdr>
        <w:spacing w:line="240" w:lineRule="auto"/>
        <w:rPr>
          <w:rFonts w:ascii="Times New Roman" w:eastAsia="Times New Roman" w:hAnsi="Times New Roman" w:cs="Times New Roman"/>
        </w:rPr>
      </w:pPr>
    </w:p>
    <w:p w:rsidR="00D62DE5" w:rsidRPr="00DA013B" w:rsidRDefault="00B54D31" w:rsidP="00BE651E">
      <w:pPr>
        <w:pStyle w:val="normal"/>
        <w:keepNext/>
        <w:pBdr>
          <w:top w:val="nil"/>
          <w:left w:val="nil"/>
          <w:bottom w:val="nil"/>
          <w:right w:val="nil"/>
          <w:between w:val="nil"/>
        </w:pBdr>
        <w:spacing w:after="120" w:line="240" w:lineRule="auto"/>
        <w:jc w:val="center"/>
        <w:rPr>
          <w:rFonts w:ascii="Times New Roman" w:eastAsia="Times New Roman" w:hAnsi="Times New Roman" w:cs="Times New Roman"/>
          <w:b/>
        </w:rPr>
      </w:pPr>
      <w:r w:rsidRPr="00DA013B">
        <w:rPr>
          <w:rFonts w:ascii="Times New Roman" w:eastAsia="Times New Roman" w:hAnsi="Times New Roman" w:cs="Times New Roman"/>
          <w:b/>
        </w:rPr>
        <w:t>8.</w:t>
      </w:r>
      <w:r w:rsidR="000F42D5" w:rsidRPr="00DA013B">
        <w:rPr>
          <w:rFonts w:ascii="Times New Roman" w:eastAsia="Times New Roman" w:hAnsi="Times New Roman" w:cs="Times New Roman"/>
          <w:b/>
        </w:rPr>
        <w:t xml:space="preserve">  </w:t>
      </w:r>
      <w:r w:rsidRPr="00DA013B">
        <w:rPr>
          <w:rFonts w:ascii="Times New Roman" w:eastAsia="Times New Roman" w:hAnsi="Times New Roman" w:cs="Times New Roman"/>
          <w:b/>
        </w:rPr>
        <w:t>Zánik smlouvy</w:t>
      </w:r>
    </w:p>
    <w:p w:rsidR="00D62DE5" w:rsidRPr="00DA013B" w:rsidRDefault="00B54D31" w:rsidP="00BE651E">
      <w:pPr>
        <w:pStyle w:val="normal"/>
        <w:keepNext/>
        <w:pBdr>
          <w:top w:val="nil"/>
          <w:left w:val="nil"/>
          <w:bottom w:val="nil"/>
          <w:right w:val="nil"/>
          <w:between w:val="nil"/>
        </w:pBdr>
        <w:spacing w:line="240" w:lineRule="auto"/>
        <w:jc w:val="both"/>
        <w:rPr>
          <w:rFonts w:ascii="Times New Roman" w:eastAsia="Times New Roman" w:hAnsi="Times New Roman" w:cs="Times New Roman"/>
        </w:rPr>
      </w:pPr>
      <w:r w:rsidRPr="00DA013B">
        <w:rPr>
          <w:rFonts w:ascii="Times New Roman" w:eastAsia="Times New Roman" w:hAnsi="Times New Roman" w:cs="Times New Roman"/>
        </w:rPr>
        <w:t xml:space="preserve">8.1. </w:t>
      </w:r>
      <w:r w:rsidR="00514130" w:rsidRPr="00DA013B">
        <w:rPr>
          <w:rFonts w:ascii="Times New Roman" w:eastAsia="Times New Roman" w:hAnsi="Times New Roman" w:cs="Times New Roman"/>
        </w:rPr>
        <w:tab/>
      </w:r>
      <w:r w:rsidRPr="00DA013B">
        <w:rPr>
          <w:rFonts w:ascii="Times New Roman" w:eastAsia="Times New Roman" w:hAnsi="Times New Roman" w:cs="Times New Roman"/>
        </w:rPr>
        <w:t>Tato smlouva, mimo dosažení jejího účelu, zaniká z těchto důvodů:</w:t>
      </w:r>
    </w:p>
    <w:p w:rsidR="00D62DE5" w:rsidRPr="00DA013B" w:rsidRDefault="00B54D31" w:rsidP="00BE651E">
      <w:pPr>
        <w:pStyle w:val="normal"/>
        <w:keepNext/>
        <w:pBdr>
          <w:top w:val="nil"/>
          <w:left w:val="nil"/>
          <w:bottom w:val="nil"/>
          <w:right w:val="nil"/>
          <w:between w:val="nil"/>
        </w:pBdr>
        <w:spacing w:line="240" w:lineRule="auto"/>
        <w:ind w:left="1080" w:hanging="360"/>
        <w:jc w:val="both"/>
        <w:rPr>
          <w:rFonts w:ascii="Times New Roman" w:eastAsia="Times New Roman" w:hAnsi="Times New Roman" w:cs="Times New Roman"/>
        </w:rPr>
      </w:pPr>
      <w:r w:rsidRPr="00DA013B">
        <w:rPr>
          <w:rFonts w:ascii="Times New Roman" w:eastAsia="Times New Roman" w:hAnsi="Times New Roman" w:cs="Times New Roman"/>
        </w:rPr>
        <w:t>8.1.1. písemnou dohodou smluvních stran</w:t>
      </w:r>
    </w:p>
    <w:p w:rsidR="00D62DE5" w:rsidRPr="00DA013B" w:rsidRDefault="00B54D31" w:rsidP="0055535C">
      <w:pPr>
        <w:pStyle w:val="normal"/>
        <w:keepNext/>
        <w:pBdr>
          <w:top w:val="nil"/>
          <w:left w:val="nil"/>
          <w:bottom w:val="nil"/>
          <w:right w:val="nil"/>
          <w:between w:val="nil"/>
        </w:pBdr>
        <w:spacing w:after="80" w:line="240" w:lineRule="auto"/>
        <w:ind w:left="1077" w:hanging="357"/>
        <w:jc w:val="both"/>
        <w:rPr>
          <w:rFonts w:ascii="Times New Roman" w:eastAsia="Times New Roman" w:hAnsi="Times New Roman" w:cs="Times New Roman"/>
        </w:rPr>
      </w:pPr>
      <w:r w:rsidRPr="00DA013B">
        <w:rPr>
          <w:rFonts w:ascii="Times New Roman" w:eastAsia="Times New Roman" w:hAnsi="Times New Roman" w:cs="Times New Roman"/>
        </w:rPr>
        <w:t>8.1.2. zaplacením odstupného ve výši již naběhlých nákladů.</w:t>
      </w:r>
    </w:p>
    <w:p w:rsidR="00D62DE5" w:rsidRPr="00DA013B" w:rsidRDefault="00B54D31" w:rsidP="0055535C">
      <w:pPr>
        <w:pStyle w:val="normal"/>
        <w:keepNext/>
        <w:pBdr>
          <w:top w:val="nil"/>
          <w:left w:val="nil"/>
          <w:bottom w:val="nil"/>
          <w:right w:val="nil"/>
          <w:between w:val="nil"/>
        </w:pBdr>
        <w:spacing w:after="80" w:line="240" w:lineRule="auto"/>
        <w:ind w:left="567" w:hanging="567"/>
        <w:jc w:val="both"/>
        <w:rPr>
          <w:rFonts w:ascii="Times New Roman" w:eastAsia="Times New Roman" w:hAnsi="Times New Roman" w:cs="Times New Roman"/>
        </w:rPr>
      </w:pPr>
      <w:r w:rsidRPr="00DA013B">
        <w:rPr>
          <w:rFonts w:ascii="Times New Roman" w:eastAsia="Times New Roman" w:hAnsi="Times New Roman" w:cs="Times New Roman"/>
        </w:rPr>
        <w:t xml:space="preserve">8.2. </w:t>
      </w:r>
      <w:r w:rsidR="00514130" w:rsidRPr="00DA013B">
        <w:rPr>
          <w:rFonts w:ascii="Times New Roman" w:eastAsia="Times New Roman" w:hAnsi="Times New Roman" w:cs="Times New Roman"/>
        </w:rPr>
        <w:tab/>
      </w:r>
      <w:r w:rsidRPr="00DA013B">
        <w:rPr>
          <w:rFonts w:ascii="Times New Roman" w:eastAsia="Times New Roman" w:hAnsi="Times New Roman" w:cs="Times New Roman"/>
        </w:rPr>
        <w:t>V případě uvedeném v bodě 8.1.2. smlouva zaniká dnem doručení písemného odstoupení, resp. zaplacením odstupného druhé smluvní straně.</w:t>
      </w:r>
    </w:p>
    <w:p w:rsidR="00D62DE5" w:rsidRPr="00DA013B" w:rsidRDefault="00D62DE5" w:rsidP="00BE651E">
      <w:pPr>
        <w:pStyle w:val="normal"/>
        <w:keepNext/>
        <w:pBdr>
          <w:top w:val="nil"/>
          <w:left w:val="nil"/>
          <w:bottom w:val="nil"/>
          <w:right w:val="nil"/>
          <w:between w:val="nil"/>
        </w:pBdr>
        <w:spacing w:line="240" w:lineRule="auto"/>
        <w:rPr>
          <w:rFonts w:ascii="Times New Roman" w:eastAsia="Times New Roman" w:hAnsi="Times New Roman" w:cs="Times New Roman"/>
          <w:b/>
        </w:rPr>
      </w:pPr>
    </w:p>
    <w:p w:rsidR="00D62DE5" w:rsidRPr="00DA013B" w:rsidRDefault="00B54D31" w:rsidP="00BE651E">
      <w:pPr>
        <w:pStyle w:val="normal"/>
        <w:keepNext/>
        <w:pBdr>
          <w:top w:val="nil"/>
          <w:left w:val="nil"/>
          <w:bottom w:val="nil"/>
          <w:right w:val="nil"/>
          <w:between w:val="nil"/>
        </w:pBdr>
        <w:spacing w:line="240" w:lineRule="auto"/>
        <w:rPr>
          <w:rFonts w:ascii="Times New Roman" w:eastAsia="Times New Roman" w:hAnsi="Times New Roman" w:cs="Times New Roman"/>
          <w:b/>
        </w:rPr>
      </w:pPr>
      <w:r w:rsidRPr="00DA013B">
        <w:rPr>
          <w:rFonts w:ascii="Times New Roman" w:eastAsia="Times New Roman" w:hAnsi="Times New Roman" w:cs="Times New Roman"/>
          <w:b/>
        </w:rPr>
        <w:t xml:space="preserve"> </w:t>
      </w:r>
    </w:p>
    <w:p w:rsidR="00D62DE5" w:rsidRPr="00DA013B" w:rsidRDefault="00B54D31" w:rsidP="00BE651E">
      <w:pPr>
        <w:pStyle w:val="normal"/>
        <w:keepNext/>
        <w:pBdr>
          <w:top w:val="nil"/>
          <w:left w:val="nil"/>
          <w:bottom w:val="nil"/>
          <w:right w:val="nil"/>
          <w:between w:val="nil"/>
        </w:pBdr>
        <w:spacing w:after="120" w:line="240" w:lineRule="auto"/>
        <w:jc w:val="center"/>
        <w:rPr>
          <w:rFonts w:ascii="Times New Roman" w:eastAsia="Times New Roman" w:hAnsi="Times New Roman" w:cs="Times New Roman"/>
          <w:b/>
        </w:rPr>
      </w:pPr>
      <w:r w:rsidRPr="00DA013B">
        <w:rPr>
          <w:rFonts w:ascii="Times New Roman" w:eastAsia="Times New Roman" w:hAnsi="Times New Roman" w:cs="Times New Roman"/>
          <w:b/>
        </w:rPr>
        <w:t>9.</w:t>
      </w:r>
      <w:r w:rsidR="000F42D5" w:rsidRPr="00DA013B">
        <w:rPr>
          <w:rFonts w:ascii="Times New Roman" w:eastAsia="Times New Roman" w:hAnsi="Times New Roman" w:cs="Times New Roman"/>
          <w:b/>
        </w:rPr>
        <w:t xml:space="preserve">  </w:t>
      </w:r>
      <w:r w:rsidRPr="00DA013B">
        <w:rPr>
          <w:rFonts w:ascii="Times New Roman" w:eastAsia="Times New Roman" w:hAnsi="Times New Roman" w:cs="Times New Roman"/>
          <w:b/>
        </w:rPr>
        <w:t>Závěrečná ujednání</w:t>
      </w:r>
    </w:p>
    <w:p w:rsidR="00D62DE5" w:rsidRPr="00DA013B" w:rsidRDefault="00B54D31" w:rsidP="0055535C">
      <w:pPr>
        <w:pStyle w:val="normal"/>
        <w:keepNext/>
        <w:numPr>
          <w:ilvl w:val="0"/>
          <w:numId w:val="3"/>
        </w:numPr>
        <w:pBdr>
          <w:top w:val="nil"/>
          <w:left w:val="nil"/>
          <w:bottom w:val="nil"/>
          <w:right w:val="nil"/>
          <w:between w:val="nil"/>
        </w:pBdr>
        <w:spacing w:after="80" w:line="240" w:lineRule="auto"/>
        <w:ind w:left="567" w:hanging="567"/>
        <w:jc w:val="both"/>
        <w:rPr>
          <w:rFonts w:ascii="Times New Roman" w:eastAsia="Times New Roman" w:hAnsi="Times New Roman" w:cs="Times New Roman"/>
        </w:rPr>
      </w:pPr>
      <w:r w:rsidRPr="00DA013B">
        <w:rPr>
          <w:rFonts w:ascii="Times New Roman" w:eastAsia="Times New Roman" w:hAnsi="Times New Roman" w:cs="Times New Roman"/>
        </w:rPr>
        <w:t>Tato smlouva byla sepsaná ve dvou vyhotoveních, z nichž každá strana obdrží po</w:t>
      </w:r>
      <w:r w:rsidR="00514130" w:rsidRPr="00DA013B">
        <w:rPr>
          <w:rFonts w:ascii="Times New Roman" w:eastAsia="Times New Roman" w:hAnsi="Times New Roman" w:cs="Times New Roman"/>
        </w:rPr>
        <w:t xml:space="preserve"> </w:t>
      </w:r>
      <w:r w:rsidRPr="00DA013B">
        <w:rPr>
          <w:rFonts w:ascii="Times New Roman" w:eastAsia="Times New Roman" w:hAnsi="Times New Roman" w:cs="Times New Roman"/>
        </w:rPr>
        <w:t>jednom.</w:t>
      </w:r>
    </w:p>
    <w:p w:rsidR="00D62DE5" w:rsidRPr="00DA013B" w:rsidRDefault="00B54D31" w:rsidP="0055535C">
      <w:pPr>
        <w:pStyle w:val="normal"/>
        <w:keepNext/>
        <w:numPr>
          <w:ilvl w:val="0"/>
          <w:numId w:val="3"/>
        </w:numPr>
        <w:pBdr>
          <w:top w:val="nil"/>
          <w:left w:val="nil"/>
          <w:bottom w:val="nil"/>
          <w:right w:val="nil"/>
          <w:between w:val="nil"/>
        </w:pBdr>
        <w:spacing w:after="80" w:line="240" w:lineRule="auto"/>
        <w:ind w:left="567" w:hanging="567"/>
        <w:jc w:val="both"/>
        <w:rPr>
          <w:rFonts w:ascii="Times New Roman" w:eastAsia="Times New Roman" w:hAnsi="Times New Roman" w:cs="Times New Roman"/>
        </w:rPr>
      </w:pPr>
      <w:r w:rsidRPr="00DA013B">
        <w:rPr>
          <w:rFonts w:ascii="Times New Roman" w:eastAsia="Times New Roman" w:hAnsi="Times New Roman" w:cs="Times New Roman"/>
        </w:rPr>
        <w:t>Právní vztahy touto smlouvou výslovně neupravené se řídí ustanoveními Občanského zákoníku a Autorského zákona v platném znění.</w:t>
      </w:r>
    </w:p>
    <w:p w:rsidR="00D62DE5" w:rsidRPr="00DA013B" w:rsidRDefault="00B54D31" w:rsidP="0055535C">
      <w:pPr>
        <w:pStyle w:val="normal"/>
        <w:keepNext/>
        <w:numPr>
          <w:ilvl w:val="0"/>
          <w:numId w:val="3"/>
        </w:numPr>
        <w:pBdr>
          <w:top w:val="nil"/>
          <w:left w:val="nil"/>
          <w:bottom w:val="nil"/>
          <w:right w:val="nil"/>
          <w:between w:val="nil"/>
        </w:pBdr>
        <w:spacing w:after="80" w:line="240" w:lineRule="auto"/>
        <w:ind w:left="567" w:hanging="567"/>
        <w:jc w:val="both"/>
        <w:rPr>
          <w:rFonts w:ascii="Times New Roman" w:eastAsia="Times New Roman" w:hAnsi="Times New Roman" w:cs="Times New Roman"/>
        </w:rPr>
      </w:pPr>
      <w:r w:rsidRPr="00DA013B">
        <w:rPr>
          <w:rFonts w:ascii="Times New Roman" w:eastAsia="Times New Roman" w:hAnsi="Times New Roman" w:cs="Times New Roman"/>
        </w:rPr>
        <w:t>Jakékoliv změny, úpravy a dodatky této smlouvy jsou možné jen po dohodě obou smluvních stran formou písemných, oboustranně podepsaných dodatků.</w:t>
      </w:r>
    </w:p>
    <w:p w:rsidR="00BE651E" w:rsidRPr="00DA013B" w:rsidRDefault="00BE651E" w:rsidP="0055535C">
      <w:pPr>
        <w:pStyle w:val="Nadpis1"/>
        <w:keepLines w:val="0"/>
        <w:numPr>
          <w:ilvl w:val="0"/>
          <w:numId w:val="3"/>
        </w:numPr>
        <w:spacing w:before="0" w:after="80" w:line="240" w:lineRule="auto"/>
        <w:ind w:left="567" w:hanging="567"/>
        <w:jc w:val="both"/>
        <w:rPr>
          <w:rFonts w:ascii="Times New Roman" w:hAnsi="Times New Roman" w:cs="Times New Roman"/>
          <w:sz w:val="22"/>
          <w:szCs w:val="22"/>
        </w:rPr>
      </w:pPr>
      <w:r w:rsidRPr="00DA013B">
        <w:rPr>
          <w:rFonts w:ascii="Times New Roman" w:hAnsi="Times New Roman" w:cs="Times New Roman"/>
          <w:sz w:val="22"/>
          <w:szCs w:val="22"/>
        </w:rPr>
        <w:t>Smlouva nabývá platnosti dnem uzavření a účinnosti dnem zveřejnění v registru smluv.</w:t>
      </w:r>
    </w:p>
    <w:p w:rsidR="00BE651E" w:rsidRPr="00DA013B" w:rsidRDefault="00BE651E" w:rsidP="0055535C">
      <w:pPr>
        <w:pStyle w:val="Nadpis1"/>
        <w:keepLines w:val="0"/>
        <w:numPr>
          <w:ilvl w:val="0"/>
          <w:numId w:val="3"/>
        </w:numPr>
        <w:spacing w:before="0" w:after="80" w:line="240" w:lineRule="auto"/>
        <w:ind w:left="567" w:hanging="567"/>
        <w:jc w:val="both"/>
        <w:rPr>
          <w:rFonts w:ascii="Times New Roman" w:hAnsi="Times New Roman" w:cs="Times New Roman"/>
          <w:sz w:val="22"/>
          <w:szCs w:val="22"/>
        </w:rPr>
      </w:pPr>
      <w:r w:rsidRPr="00DA013B">
        <w:rPr>
          <w:rFonts w:ascii="Times New Roman" w:hAnsi="Times New Roman" w:cs="Times New Roman"/>
          <w:sz w:val="22"/>
          <w:szCs w:val="22"/>
        </w:rPr>
        <w:t xml:space="preserve">Smluvní strany shodně prohlašují, že si tuto smlouvu před jejím podpisem přečetly a že byla uzavřena po vzájemném projednání podle jejich pravé a svobodné vůle určitě, vážně a srozumitelně, nikoliv v tísni nebo za nápadně nevýhodných podmínek, a že se dohodly o celém jejím obsahu. </w:t>
      </w:r>
    </w:p>
    <w:p w:rsidR="00BE651E" w:rsidRPr="00DA013B" w:rsidRDefault="00BE651E" w:rsidP="0055535C">
      <w:pPr>
        <w:pStyle w:val="ODSTAVEC"/>
        <w:numPr>
          <w:ilvl w:val="0"/>
          <w:numId w:val="3"/>
        </w:numPr>
        <w:spacing w:before="0" w:after="80"/>
        <w:ind w:left="567" w:hanging="567"/>
        <w:rPr>
          <w:rFonts w:ascii="Times New Roman" w:hAnsi="Times New Roman" w:cs="Times New Roman"/>
          <w:sz w:val="22"/>
          <w:szCs w:val="22"/>
        </w:rPr>
      </w:pPr>
      <w:r w:rsidRPr="00DA013B">
        <w:rPr>
          <w:rFonts w:ascii="Times New Roman" w:hAnsi="Times New Roman" w:cs="Times New Roman"/>
          <w:sz w:val="22"/>
          <w:szCs w:val="22"/>
        </w:rPr>
        <w:t>Smluvní strany vylučují použití první věty ustanovení § 558 odst. 2 občanského zákoníku. Smluvní strany se dále dohodly, že obchodní zvyklosti nemají přednost před žádným ustanovením zákona.</w:t>
      </w:r>
    </w:p>
    <w:p w:rsidR="00BE651E" w:rsidRPr="00DA013B" w:rsidRDefault="00BE651E" w:rsidP="0055535C">
      <w:pPr>
        <w:pStyle w:val="Odstavecseseznamem"/>
        <w:keepNext/>
        <w:numPr>
          <w:ilvl w:val="0"/>
          <w:numId w:val="3"/>
        </w:numPr>
        <w:spacing w:after="80" w:line="40" w:lineRule="atLeast"/>
        <w:ind w:left="567" w:hanging="567"/>
        <w:contextualSpacing w:val="0"/>
        <w:jc w:val="both"/>
        <w:rPr>
          <w:rFonts w:ascii="Times New Roman" w:hAnsi="Times New Roman" w:cs="Times New Roman"/>
        </w:rPr>
      </w:pPr>
      <w:r w:rsidRPr="00DA013B">
        <w:rPr>
          <w:rFonts w:ascii="Times New Roman" w:hAnsi="Times New Roman" w:cs="Times New Roman"/>
        </w:rPr>
        <w:t>Smluvní strany berou na vědomí, že v souvislosti s uzavřením smlouvy dochází za účelem kontraktace, plnění smluvních povinností a komunikace smluvních stran k předání a zpracování osobních údajů zástupců či kontaktních osob smluvních stran v rozsahu zejm. jméno, příjmení, akademické tituly, pozice/funkce, telefonní číslo a e-</w:t>
      </w:r>
      <w:proofErr w:type="spellStart"/>
      <w:r w:rsidRPr="00DA013B">
        <w:rPr>
          <w:rFonts w:ascii="Times New Roman" w:hAnsi="Times New Roman" w:cs="Times New Roman"/>
        </w:rPr>
        <w:t>mailová</w:t>
      </w:r>
      <w:proofErr w:type="spellEnd"/>
      <w:r w:rsidRPr="00DA013B">
        <w:rPr>
          <w:rFonts w:ascii="Times New Roman" w:hAnsi="Times New Roman" w:cs="Times New Roman"/>
        </w:rPr>
        <w:t xml:space="preserve"> adresa. Každá ze smluvních stran prohlašuje, že je oprávněna tyto osobní údaje fyzických osob uvést ve smlouvě/předat druhé smluvní straně, a že bude dotčené fyzické osoby, které ji zastupují/jsou jejími kontaktními osobami, informovat o takovém předání jejich osobních údajů a současně o jejich právech při zpracování osobních údajů. </w:t>
      </w:r>
    </w:p>
    <w:p w:rsidR="00BE651E" w:rsidRPr="00DA013B" w:rsidRDefault="00BE651E" w:rsidP="0055535C">
      <w:pPr>
        <w:pStyle w:val="Odstavecseseznamem"/>
        <w:keepNext/>
        <w:numPr>
          <w:ilvl w:val="0"/>
          <w:numId w:val="3"/>
        </w:numPr>
        <w:spacing w:after="80" w:line="240" w:lineRule="auto"/>
        <w:ind w:left="567" w:hanging="567"/>
        <w:contextualSpacing w:val="0"/>
        <w:jc w:val="both"/>
        <w:rPr>
          <w:rFonts w:ascii="Times New Roman" w:hAnsi="Times New Roman" w:cs="Times New Roman"/>
        </w:rPr>
      </w:pPr>
      <w:r w:rsidRPr="00DA013B">
        <w:rPr>
          <w:rFonts w:ascii="Times New Roman" w:hAnsi="Times New Roman" w:cs="Times New Roman"/>
        </w:rPr>
        <w:lastRenderedPageBreak/>
        <w:t>Smluvní strany se zavazují zachovávat mlčenlivost o všech skutečnostech týkajících se této smlouvy. Povinnost mlčenlivosti se vztahuje zejména na skutečnosti, které tvoří obchodní tajemství, na informace obsahující osobní údaje, jakož i na všechny další skutečnosti či informace, které druhá smluvní strana prohlásí za důvěrné. Smluvní strany se též zavazují nevyužít jakékoliv informace zpřístupněné v souvislosti s touto smlouvou ve svůj prospěch nebo ve prospěch třetích osob v rozporu s účelem jejich zpřístupnění. Povinnost mlčenlivosti se nevztahuje na údaje, které je smluvní strana povinna poskytnout dle zákona na vyžádání soudů, správních úřadů, orgánů činných v trestním řízení, auditory pro zákonem stanovené účely či jiných subjektů. Povinnost mlčenlivosti trvá i po ukončení smluvního vztahu.</w:t>
      </w:r>
    </w:p>
    <w:p w:rsidR="00BE651E" w:rsidRPr="00DA013B" w:rsidRDefault="00BE651E" w:rsidP="0055535C">
      <w:pPr>
        <w:pStyle w:val="Odstavecseseznamem"/>
        <w:keepNext/>
        <w:numPr>
          <w:ilvl w:val="0"/>
          <w:numId w:val="3"/>
        </w:numPr>
        <w:spacing w:after="80" w:line="40" w:lineRule="atLeast"/>
        <w:ind w:left="567" w:hanging="567"/>
        <w:contextualSpacing w:val="0"/>
        <w:jc w:val="both"/>
        <w:rPr>
          <w:rFonts w:ascii="Times New Roman" w:hAnsi="Times New Roman" w:cs="Times New Roman"/>
          <w:i/>
        </w:rPr>
      </w:pPr>
      <w:r w:rsidRPr="00DA013B">
        <w:rPr>
          <w:rFonts w:ascii="Times New Roman" w:hAnsi="Times New Roman" w:cs="Times New Roman"/>
        </w:rPr>
        <w:t xml:space="preserve">Smluvní strany výslovně souhlasí, že tato smlouva bude zveřejněna podle zák. č. </w:t>
      </w:r>
      <w:bookmarkStart w:id="0" w:name="_Hlk521410682"/>
      <w:r w:rsidRPr="00DA013B">
        <w:rPr>
          <w:rFonts w:ascii="Times New Roman" w:hAnsi="Times New Roman" w:cs="Times New Roman"/>
        </w:rPr>
        <w:t>340/2015 Sb., zákon o registru smluv, ve znění pozdějších předpisů</w:t>
      </w:r>
      <w:bookmarkEnd w:id="0"/>
      <w:r w:rsidRPr="00DA013B">
        <w:rPr>
          <w:rFonts w:ascii="Times New Roman" w:hAnsi="Times New Roman" w:cs="Times New Roman"/>
        </w:rPr>
        <w:t xml:space="preserve">, a to včetně příloh, dodatků, odvozených dokumentů a </w:t>
      </w:r>
      <w:proofErr w:type="spellStart"/>
      <w:r w:rsidRPr="00DA013B">
        <w:rPr>
          <w:rFonts w:ascii="Times New Roman" w:hAnsi="Times New Roman" w:cs="Times New Roman"/>
        </w:rPr>
        <w:t>metadat</w:t>
      </w:r>
      <w:proofErr w:type="spellEnd"/>
      <w:r w:rsidRPr="00DA013B">
        <w:rPr>
          <w:rFonts w:ascii="Times New Roman" w:hAnsi="Times New Roman" w:cs="Times New Roman"/>
        </w:rPr>
        <w:t xml:space="preserve">. Za tím účelem se smluvní strany zavazují v rámci kontraktačního procesu připravit smlouvu v otevřeném a strojově čitelném formátu. </w:t>
      </w:r>
    </w:p>
    <w:p w:rsidR="00BE651E" w:rsidRPr="00DA013B" w:rsidRDefault="00BE651E" w:rsidP="0055535C">
      <w:pPr>
        <w:pStyle w:val="Odstavecseseznamem"/>
        <w:keepNext/>
        <w:numPr>
          <w:ilvl w:val="0"/>
          <w:numId w:val="3"/>
        </w:numPr>
        <w:tabs>
          <w:tab w:val="left" w:pos="426"/>
        </w:tabs>
        <w:spacing w:after="80" w:line="40" w:lineRule="atLeast"/>
        <w:ind w:left="567" w:hanging="567"/>
        <w:contextualSpacing w:val="0"/>
        <w:jc w:val="both"/>
        <w:rPr>
          <w:rFonts w:ascii="Times New Roman" w:hAnsi="Times New Roman" w:cs="Times New Roman"/>
        </w:rPr>
      </w:pPr>
      <w:r w:rsidRPr="00DA013B">
        <w:rPr>
          <w:rFonts w:ascii="Times New Roman" w:hAnsi="Times New Roman" w:cs="Times New Roman"/>
        </w:rPr>
        <w:t>Smluvní strany se dohodly, že tuto smlouvu zveřejní v registru smluv Povodí Odry, státní podnik do 30 dnů od jejího uzavření. V případě nesplnění této smluvní povinnosti uveřejní smlouvu druhá smluvní strana.</w:t>
      </w:r>
    </w:p>
    <w:p w:rsidR="00BE651E" w:rsidRPr="00DA013B" w:rsidRDefault="00BE651E" w:rsidP="0055535C">
      <w:pPr>
        <w:pStyle w:val="Odstavecseseznamem"/>
        <w:keepNext/>
        <w:numPr>
          <w:ilvl w:val="0"/>
          <w:numId w:val="3"/>
        </w:numPr>
        <w:tabs>
          <w:tab w:val="left" w:pos="426"/>
        </w:tabs>
        <w:spacing w:after="80" w:line="40" w:lineRule="atLeast"/>
        <w:ind w:left="567" w:hanging="567"/>
        <w:contextualSpacing w:val="0"/>
        <w:jc w:val="both"/>
        <w:rPr>
          <w:rFonts w:ascii="Times New Roman" w:hAnsi="Times New Roman" w:cs="Times New Roman"/>
        </w:rPr>
      </w:pPr>
      <w:r w:rsidRPr="00DA013B">
        <w:rPr>
          <w:rFonts w:ascii="Times New Roman" w:hAnsi="Times New Roman" w:cs="Times New Roman"/>
        </w:rPr>
        <w:t>Smluvní strany nepovažují žádné ustanovení smlouvy za obchodní tajemství.</w:t>
      </w:r>
    </w:p>
    <w:p w:rsidR="00D62DE5" w:rsidRPr="00DA013B" w:rsidRDefault="00D62DE5" w:rsidP="00BE651E">
      <w:pPr>
        <w:pStyle w:val="normal"/>
        <w:keepNext/>
        <w:pBdr>
          <w:top w:val="nil"/>
          <w:left w:val="nil"/>
          <w:bottom w:val="nil"/>
          <w:right w:val="nil"/>
          <w:between w:val="nil"/>
        </w:pBdr>
        <w:spacing w:after="120" w:line="240" w:lineRule="auto"/>
        <w:ind w:left="567" w:hanging="567"/>
        <w:jc w:val="both"/>
        <w:rPr>
          <w:rFonts w:ascii="Times New Roman" w:eastAsia="Times New Roman" w:hAnsi="Times New Roman" w:cs="Times New Roman"/>
        </w:rPr>
      </w:pPr>
    </w:p>
    <w:p w:rsidR="00D62DE5" w:rsidRPr="00DA013B" w:rsidRDefault="00D62DE5" w:rsidP="00BE651E">
      <w:pPr>
        <w:pStyle w:val="normal"/>
        <w:keepNext/>
        <w:pBdr>
          <w:top w:val="nil"/>
          <w:left w:val="nil"/>
          <w:bottom w:val="nil"/>
          <w:right w:val="nil"/>
          <w:between w:val="nil"/>
        </w:pBdr>
        <w:spacing w:line="240" w:lineRule="auto"/>
        <w:ind w:left="567" w:hanging="567"/>
        <w:jc w:val="both"/>
        <w:rPr>
          <w:rFonts w:ascii="Times New Roman" w:eastAsia="Times New Roman" w:hAnsi="Times New Roman" w:cs="Times New Roman"/>
        </w:rPr>
      </w:pPr>
    </w:p>
    <w:p w:rsidR="00D62DE5" w:rsidRPr="00DA013B" w:rsidRDefault="00D62DE5" w:rsidP="00BE651E">
      <w:pPr>
        <w:pStyle w:val="normal"/>
        <w:keepNext/>
        <w:pBdr>
          <w:top w:val="nil"/>
          <w:left w:val="nil"/>
          <w:bottom w:val="nil"/>
          <w:right w:val="nil"/>
          <w:between w:val="nil"/>
        </w:pBdr>
        <w:spacing w:line="240" w:lineRule="auto"/>
        <w:jc w:val="both"/>
        <w:rPr>
          <w:rFonts w:ascii="Times New Roman" w:eastAsia="Times New Roman" w:hAnsi="Times New Roman" w:cs="Times New Roman"/>
        </w:rPr>
      </w:pPr>
    </w:p>
    <w:p w:rsidR="00D62DE5" w:rsidRPr="00DA013B" w:rsidRDefault="00B54D31" w:rsidP="00BE651E">
      <w:pPr>
        <w:pStyle w:val="normal"/>
        <w:keepNext/>
        <w:pBdr>
          <w:top w:val="nil"/>
          <w:left w:val="nil"/>
          <w:bottom w:val="nil"/>
          <w:right w:val="nil"/>
          <w:between w:val="nil"/>
        </w:pBdr>
        <w:spacing w:line="240" w:lineRule="auto"/>
        <w:jc w:val="both"/>
        <w:rPr>
          <w:rFonts w:ascii="Times New Roman" w:eastAsia="Times New Roman" w:hAnsi="Times New Roman" w:cs="Times New Roman"/>
        </w:rPr>
      </w:pPr>
      <w:r w:rsidRPr="00DA013B">
        <w:rPr>
          <w:rFonts w:ascii="Times New Roman" w:eastAsia="Times New Roman" w:hAnsi="Times New Roman" w:cs="Times New Roman"/>
        </w:rPr>
        <w:t xml:space="preserve"> </w:t>
      </w:r>
    </w:p>
    <w:p w:rsidR="00D62DE5" w:rsidRPr="00DA013B" w:rsidRDefault="00B54D31" w:rsidP="00BE651E">
      <w:pPr>
        <w:pStyle w:val="normal"/>
        <w:keepNext/>
        <w:pBdr>
          <w:top w:val="nil"/>
          <w:left w:val="nil"/>
          <w:bottom w:val="nil"/>
          <w:right w:val="nil"/>
          <w:between w:val="nil"/>
        </w:pBdr>
        <w:spacing w:line="240" w:lineRule="auto"/>
        <w:jc w:val="both"/>
        <w:rPr>
          <w:rFonts w:ascii="Times New Roman" w:eastAsia="Times New Roman" w:hAnsi="Times New Roman" w:cs="Times New Roman"/>
          <w:highlight w:val="white"/>
        </w:rPr>
      </w:pPr>
      <w:r w:rsidRPr="00DA013B">
        <w:rPr>
          <w:rFonts w:ascii="Times New Roman" w:eastAsia="Times New Roman" w:hAnsi="Times New Roman" w:cs="Times New Roman"/>
          <w:highlight w:val="white"/>
        </w:rPr>
        <w:t xml:space="preserve">V Ostravě, dne    </w:t>
      </w:r>
      <w:proofErr w:type="gramStart"/>
      <w:r w:rsidR="0092734F">
        <w:rPr>
          <w:rFonts w:ascii="Times New Roman" w:eastAsia="Times New Roman" w:hAnsi="Times New Roman" w:cs="Times New Roman"/>
          <w:highlight w:val="white"/>
        </w:rPr>
        <w:t>19.3.2019</w:t>
      </w:r>
      <w:proofErr w:type="gramEnd"/>
      <w:r w:rsidRPr="00DA013B">
        <w:rPr>
          <w:rFonts w:ascii="Times New Roman" w:eastAsia="Times New Roman" w:hAnsi="Times New Roman" w:cs="Times New Roman"/>
          <w:highlight w:val="white"/>
        </w:rPr>
        <w:t xml:space="preserve">                        </w:t>
      </w:r>
      <w:r w:rsidRPr="00DA013B">
        <w:rPr>
          <w:rFonts w:ascii="Times New Roman" w:eastAsia="Times New Roman" w:hAnsi="Times New Roman" w:cs="Times New Roman"/>
          <w:highlight w:val="white"/>
        </w:rPr>
        <w:tab/>
      </w:r>
      <w:r w:rsidRPr="00DA013B">
        <w:rPr>
          <w:rFonts w:ascii="Times New Roman" w:eastAsia="Times New Roman" w:hAnsi="Times New Roman" w:cs="Times New Roman"/>
          <w:highlight w:val="white"/>
        </w:rPr>
        <w:tab/>
        <w:t xml:space="preserve">V Ostravě, dne   </w:t>
      </w:r>
      <w:r w:rsidR="0092734F">
        <w:rPr>
          <w:rFonts w:ascii="Times New Roman" w:eastAsia="Times New Roman" w:hAnsi="Times New Roman" w:cs="Times New Roman"/>
          <w:highlight w:val="white"/>
        </w:rPr>
        <w:t>15.3.2019</w:t>
      </w:r>
    </w:p>
    <w:p w:rsidR="00D62DE5" w:rsidRPr="00DA013B" w:rsidRDefault="00D62DE5" w:rsidP="00BE651E">
      <w:pPr>
        <w:pStyle w:val="normal"/>
        <w:keepNext/>
        <w:pBdr>
          <w:top w:val="nil"/>
          <w:left w:val="nil"/>
          <w:bottom w:val="nil"/>
          <w:right w:val="nil"/>
          <w:between w:val="nil"/>
        </w:pBdr>
        <w:spacing w:line="240" w:lineRule="auto"/>
        <w:ind w:left="-280"/>
        <w:jc w:val="both"/>
        <w:rPr>
          <w:rFonts w:ascii="Times New Roman" w:eastAsia="Times New Roman" w:hAnsi="Times New Roman" w:cs="Times New Roman"/>
        </w:rPr>
      </w:pPr>
    </w:p>
    <w:p w:rsidR="00D62DE5" w:rsidRPr="00DA013B" w:rsidRDefault="00D62DE5" w:rsidP="00BE651E">
      <w:pPr>
        <w:pStyle w:val="normal"/>
        <w:keepNext/>
        <w:pBdr>
          <w:top w:val="nil"/>
          <w:left w:val="nil"/>
          <w:bottom w:val="nil"/>
          <w:right w:val="nil"/>
          <w:between w:val="nil"/>
        </w:pBdr>
        <w:spacing w:line="240" w:lineRule="auto"/>
        <w:ind w:left="-280"/>
        <w:jc w:val="both"/>
        <w:rPr>
          <w:rFonts w:ascii="Times New Roman" w:eastAsia="Times New Roman" w:hAnsi="Times New Roman" w:cs="Times New Roman"/>
        </w:rPr>
      </w:pPr>
    </w:p>
    <w:p w:rsidR="00D62DE5" w:rsidRPr="00DA013B" w:rsidRDefault="00B54D31" w:rsidP="00BE651E">
      <w:pPr>
        <w:pStyle w:val="normal"/>
        <w:keepNext/>
        <w:pBdr>
          <w:top w:val="nil"/>
          <w:left w:val="nil"/>
          <w:bottom w:val="nil"/>
          <w:right w:val="nil"/>
          <w:between w:val="nil"/>
        </w:pBdr>
        <w:spacing w:line="240" w:lineRule="auto"/>
        <w:ind w:left="-280"/>
        <w:jc w:val="both"/>
        <w:rPr>
          <w:rFonts w:ascii="Times New Roman" w:eastAsia="Times New Roman" w:hAnsi="Times New Roman" w:cs="Times New Roman"/>
        </w:rPr>
      </w:pPr>
      <w:r w:rsidRPr="00DA013B">
        <w:rPr>
          <w:rFonts w:ascii="Times New Roman" w:eastAsia="Times New Roman" w:hAnsi="Times New Roman" w:cs="Times New Roman"/>
        </w:rPr>
        <w:t xml:space="preserve"> </w:t>
      </w:r>
    </w:p>
    <w:p w:rsidR="00BE651E" w:rsidRPr="00DA013B" w:rsidRDefault="00BE651E" w:rsidP="00BE651E">
      <w:pPr>
        <w:pStyle w:val="normal"/>
        <w:keepNext/>
        <w:pBdr>
          <w:top w:val="nil"/>
          <w:left w:val="nil"/>
          <w:bottom w:val="nil"/>
          <w:right w:val="nil"/>
          <w:between w:val="nil"/>
        </w:pBdr>
        <w:spacing w:line="240" w:lineRule="auto"/>
        <w:ind w:left="-280"/>
        <w:jc w:val="both"/>
        <w:rPr>
          <w:rFonts w:ascii="Times New Roman" w:eastAsia="Times New Roman" w:hAnsi="Times New Roman" w:cs="Times New Roman"/>
        </w:rPr>
      </w:pPr>
    </w:p>
    <w:p w:rsidR="00D62DE5" w:rsidRPr="00DA013B" w:rsidRDefault="00B54D31" w:rsidP="00BE651E">
      <w:pPr>
        <w:pStyle w:val="normal"/>
        <w:keepNext/>
        <w:pBdr>
          <w:top w:val="nil"/>
          <w:left w:val="nil"/>
          <w:bottom w:val="nil"/>
          <w:right w:val="nil"/>
          <w:between w:val="nil"/>
        </w:pBdr>
        <w:spacing w:line="240" w:lineRule="auto"/>
        <w:ind w:left="-280"/>
        <w:jc w:val="both"/>
        <w:rPr>
          <w:rFonts w:ascii="Times New Roman" w:eastAsia="Times New Roman" w:hAnsi="Times New Roman" w:cs="Times New Roman"/>
        </w:rPr>
      </w:pPr>
      <w:r w:rsidRPr="00DA013B">
        <w:rPr>
          <w:rFonts w:ascii="Times New Roman" w:eastAsia="Times New Roman" w:hAnsi="Times New Roman" w:cs="Times New Roman"/>
        </w:rPr>
        <w:t xml:space="preserve">    ..................................................</w:t>
      </w:r>
      <w:r w:rsidR="005D01E9" w:rsidRPr="00DA013B">
        <w:rPr>
          <w:rFonts w:ascii="Times New Roman" w:eastAsia="Times New Roman" w:hAnsi="Times New Roman" w:cs="Times New Roman"/>
        </w:rPr>
        <w:t xml:space="preserve">               </w:t>
      </w:r>
      <w:r w:rsidR="005D01E9" w:rsidRPr="00DA013B">
        <w:rPr>
          <w:rFonts w:ascii="Times New Roman" w:eastAsia="Times New Roman" w:hAnsi="Times New Roman" w:cs="Times New Roman"/>
        </w:rPr>
        <w:tab/>
      </w:r>
      <w:r w:rsidR="005D01E9" w:rsidRPr="00DA013B">
        <w:rPr>
          <w:rFonts w:ascii="Times New Roman" w:eastAsia="Times New Roman" w:hAnsi="Times New Roman" w:cs="Times New Roman"/>
        </w:rPr>
        <w:tab/>
      </w:r>
      <w:r w:rsidR="005D01E9" w:rsidRPr="00DA013B">
        <w:rPr>
          <w:rFonts w:ascii="Times New Roman" w:eastAsia="Times New Roman" w:hAnsi="Times New Roman" w:cs="Times New Roman"/>
        </w:rPr>
        <w:tab/>
      </w:r>
      <w:r w:rsidRPr="00DA013B">
        <w:rPr>
          <w:rFonts w:ascii="Times New Roman" w:eastAsia="Times New Roman" w:hAnsi="Times New Roman" w:cs="Times New Roman"/>
        </w:rPr>
        <w:t>..................................................</w:t>
      </w:r>
    </w:p>
    <w:p w:rsidR="00D62DE5" w:rsidRPr="00DA013B" w:rsidRDefault="00B54D31" w:rsidP="00BE651E">
      <w:pPr>
        <w:pStyle w:val="normal"/>
        <w:keepNext/>
        <w:pBdr>
          <w:top w:val="nil"/>
          <w:left w:val="nil"/>
          <w:bottom w:val="nil"/>
          <w:right w:val="nil"/>
          <w:between w:val="nil"/>
        </w:pBdr>
        <w:spacing w:line="240" w:lineRule="auto"/>
        <w:jc w:val="both"/>
        <w:rPr>
          <w:rFonts w:ascii="Times New Roman" w:eastAsia="Times New Roman" w:hAnsi="Times New Roman" w:cs="Times New Roman"/>
        </w:rPr>
      </w:pPr>
      <w:r w:rsidRPr="00DA013B">
        <w:rPr>
          <w:rFonts w:ascii="Times New Roman" w:eastAsia="Times New Roman" w:hAnsi="Times New Roman" w:cs="Times New Roman"/>
        </w:rPr>
        <w:t xml:space="preserve">POLAR televize Ostrava, s.r.o.                            </w:t>
      </w:r>
      <w:r w:rsidRPr="00DA013B">
        <w:rPr>
          <w:rFonts w:ascii="Times New Roman" w:eastAsia="Times New Roman" w:hAnsi="Times New Roman" w:cs="Times New Roman"/>
        </w:rPr>
        <w:tab/>
      </w:r>
      <w:r w:rsidRPr="00DA013B">
        <w:rPr>
          <w:rFonts w:ascii="Times New Roman" w:eastAsia="Times New Roman" w:hAnsi="Times New Roman" w:cs="Times New Roman"/>
          <w:highlight w:val="white"/>
        </w:rPr>
        <w:t xml:space="preserve"> </w:t>
      </w:r>
      <w:r w:rsidRPr="00DA013B">
        <w:rPr>
          <w:rFonts w:ascii="Times New Roman" w:eastAsia="Times New Roman" w:hAnsi="Times New Roman" w:cs="Times New Roman"/>
        </w:rPr>
        <w:t xml:space="preserve">  </w:t>
      </w:r>
      <w:r w:rsidR="00BE651E" w:rsidRPr="00DA013B">
        <w:rPr>
          <w:rFonts w:ascii="Times New Roman" w:eastAsia="Times New Roman" w:hAnsi="Times New Roman" w:cs="Times New Roman"/>
        </w:rPr>
        <w:t xml:space="preserve">    </w:t>
      </w:r>
      <w:r w:rsidR="005D01E9" w:rsidRPr="00DA013B">
        <w:rPr>
          <w:rFonts w:ascii="Times New Roman" w:eastAsia="Times New Roman" w:hAnsi="Times New Roman" w:cs="Times New Roman"/>
        </w:rPr>
        <w:tab/>
      </w:r>
      <w:r w:rsidRPr="00DA013B">
        <w:rPr>
          <w:rFonts w:ascii="Times New Roman" w:eastAsia="Calibri" w:hAnsi="Times New Roman" w:cs="Times New Roman"/>
        </w:rPr>
        <w:t>Povodí Odry, státní podnik</w:t>
      </w:r>
    </w:p>
    <w:p w:rsidR="00D62DE5" w:rsidRPr="00DA013B" w:rsidRDefault="0092734F" w:rsidP="00BE651E">
      <w:pPr>
        <w:pStyle w:val="normal"/>
        <w:keepNext/>
        <w:pBdr>
          <w:top w:val="nil"/>
          <w:left w:val="nil"/>
          <w:bottom w:val="nil"/>
          <w:right w:val="nil"/>
          <w:between w:val="nil"/>
        </w:pBdr>
        <w:spacing w:line="240" w:lineRule="auto"/>
        <w:jc w:val="both"/>
        <w:rPr>
          <w:rFonts w:ascii="Times New Roman" w:eastAsia="Times New Roman" w:hAnsi="Times New Roman" w:cs="Times New Roman"/>
        </w:rPr>
      </w:pPr>
      <w:proofErr w:type="spellStart"/>
      <w:r>
        <w:rPr>
          <w:rFonts w:ascii="Times New Roman" w:eastAsia="Times New Roman" w:hAnsi="Times New Roman" w:cs="Times New Roman"/>
        </w:rPr>
        <w:t>xxx</w:t>
      </w:r>
      <w:proofErr w:type="spellEnd"/>
      <w:r w:rsidR="00B54D31" w:rsidRPr="00DA013B">
        <w:rPr>
          <w:rFonts w:ascii="Times New Roman" w:eastAsia="Times New Roman" w:hAnsi="Times New Roman" w:cs="Times New Roman"/>
        </w:rPr>
        <w:t xml:space="preserve">                                                     </w:t>
      </w:r>
      <w:r w:rsidR="00801AB0" w:rsidRPr="00DA013B">
        <w:rPr>
          <w:rFonts w:ascii="Times New Roman" w:eastAsia="Times New Roman" w:hAnsi="Times New Roman" w:cs="Times New Roman"/>
        </w:rPr>
        <w:t xml:space="preserve">    </w:t>
      </w:r>
      <w:r w:rsidR="005D01E9" w:rsidRPr="00DA013B">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801AB0" w:rsidRPr="00DA013B">
        <w:rPr>
          <w:rFonts w:ascii="Times New Roman" w:eastAsia="Times New Roman" w:hAnsi="Times New Roman" w:cs="Times New Roman"/>
        </w:rPr>
        <w:t xml:space="preserve">Ing. Jiří </w:t>
      </w:r>
      <w:proofErr w:type="spellStart"/>
      <w:r w:rsidR="00801AB0" w:rsidRPr="00DA013B">
        <w:rPr>
          <w:rFonts w:ascii="Times New Roman" w:eastAsia="Times New Roman" w:hAnsi="Times New Roman" w:cs="Times New Roman"/>
        </w:rPr>
        <w:t>Pagáč</w:t>
      </w:r>
      <w:proofErr w:type="spellEnd"/>
      <w:r w:rsidR="005D01E9" w:rsidRPr="00DA013B">
        <w:rPr>
          <w:rFonts w:ascii="Times New Roman" w:eastAsia="Times New Roman" w:hAnsi="Times New Roman" w:cs="Times New Roman"/>
        </w:rPr>
        <w:t>, generální ředitel</w:t>
      </w:r>
      <w:r w:rsidR="00B54D31" w:rsidRPr="00DA013B">
        <w:rPr>
          <w:rFonts w:ascii="Times New Roman" w:eastAsia="Times New Roman" w:hAnsi="Times New Roman" w:cs="Times New Roman"/>
        </w:rPr>
        <w:t xml:space="preserve"> </w:t>
      </w:r>
    </w:p>
    <w:sectPr w:rsidR="00D62DE5" w:rsidRPr="00DA013B" w:rsidSect="009B646B">
      <w:footerReference w:type="default" r:id="rId8"/>
      <w:headerReference w:type="first" r:id="rId9"/>
      <w:pgSz w:w="11909" w:h="16834"/>
      <w:pgMar w:top="1440" w:right="1440" w:bottom="1440" w:left="1440" w:header="850" w:footer="720" w:gutter="0"/>
      <w:pgNumType w:start="1"/>
      <w:cols w:space="708"/>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1E07" w:rsidRDefault="003C1E07" w:rsidP="00D62DE5">
      <w:pPr>
        <w:spacing w:line="240" w:lineRule="auto"/>
      </w:pPr>
      <w:r>
        <w:separator/>
      </w:r>
    </w:p>
  </w:endnote>
  <w:endnote w:type="continuationSeparator" w:id="0">
    <w:p w:rsidR="003C1E07" w:rsidRDefault="003C1E07" w:rsidP="00D62DE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rebuchet MS">
    <w:panose1 w:val="020B0603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DE5" w:rsidRDefault="00B54D31">
    <w:pPr>
      <w:pStyle w:val="normal"/>
      <w:pBdr>
        <w:top w:val="nil"/>
        <w:left w:val="nil"/>
        <w:bottom w:val="nil"/>
        <w:right w:val="nil"/>
        <w:between w:val="nil"/>
      </w:pBdr>
      <w:jc w:val="right"/>
    </w:pPr>
    <w:r>
      <w:rPr>
        <w:rFonts w:ascii="Times New Roman" w:eastAsia="Times New Roman" w:hAnsi="Times New Roman" w:cs="Times New Roman"/>
        <w:color w:val="999999"/>
        <w:sz w:val="24"/>
        <w:szCs w:val="24"/>
      </w:rPr>
      <w:t xml:space="preserve">Strana </w:t>
    </w:r>
    <w:r w:rsidR="007858FC">
      <w:rPr>
        <w:rFonts w:ascii="Times New Roman" w:eastAsia="Times New Roman" w:hAnsi="Times New Roman" w:cs="Times New Roman"/>
        <w:color w:val="999999"/>
        <w:sz w:val="24"/>
        <w:szCs w:val="24"/>
      </w:rPr>
      <w:fldChar w:fldCharType="begin"/>
    </w:r>
    <w:r>
      <w:rPr>
        <w:rFonts w:ascii="Times New Roman" w:eastAsia="Times New Roman" w:hAnsi="Times New Roman" w:cs="Times New Roman"/>
        <w:color w:val="999999"/>
        <w:sz w:val="24"/>
        <w:szCs w:val="24"/>
      </w:rPr>
      <w:instrText>PAGE</w:instrText>
    </w:r>
    <w:r w:rsidR="007858FC">
      <w:rPr>
        <w:rFonts w:ascii="Times New Roman" w:eastAsia="Times New Roman" w:hAnsi="Times New Roman" w:cs="Times New Roman"/>
        <w:color w:val="999999"/>
        <w:sz w:val="24"/>
        <w:szCs w:val="24"/>
      </w:rPr>
      <w:fldChar w:fldCharType="separate"/>
    </w:r>
    <w:r w:rsidR="0092734F">
      <w:rPr>
        <w:rFonts w:ascii="Times New Roman" w:eastAsia="Times New Roman" w:hAnsi="Times New Roman" w:cs="Times New Roman"/>
        <w:noProof/>
        <w:color w:val="999999"/>
        <w:sz w:val="24"/>
        <w:szCs w:val="24"/>
      </w:rPr>
      <w:t>2</w:t>
    </w:r>
    <w:r w:rsidR="007858FC">
      <w:rPr>
        <w:rFonts w:ascii="Times New Roman" w:eastAsia="Times New Roman" w:hAnsi="Times New Roman" w:cs="Times New Roman"/>
        <w:color w:val="999999"/>
        <w:sz w:val="24"/>
        <w:szCs w:val="24"/>
      </w:rPr>
      <w:fldChar w:fldCharType="end"/>
    </w:r>
    <w:r>
      <w:rPr>
        <w:rFonts w:ascii="Times New Roman" w:eastAsia="Times New Roman" w:hAnsi="Times New Roman" w:cs="Times New Roman"/>
        <w:color w:val="999999"/>
        <w:sz w:val="24"/>
        <w:szCs w:val="24"/>
      </w:rPr>
      <w:t xml:space="preserve"> / </w:t>
    </w:r>
    <w:r w:rsidR="007858FC">
      <w:rPr>
        <w:rFonts w:ascii="Times New Roman" w:eastAsia="Times New Roman" w:hAnsi="Times New Roman" w:cs="Times New Roman"/>
        <w:color w:val="999999"/>
        <w:sz w:val="24"/>
        <w:szCs w:val="24"/>
      </w:rPr>
      <w:fldChar w:fldCharType="begin"/>
    </w:r>
    <w:r>
      <w:rPr>
        <w:rFonts w:ascii="Times New Roman" w:eastAsia="Times New Roman" w:hAnsi="Times New Roman" w:cs="Times New Roman"/>
        <w:color w:val="999999"/>
        <w:sz w:val="24"/>
        <w:szCs w:val="24"/>
      </w:rPr>
      <w:instrText>NUMPAGES</w:instrText>
    </w:r>
    <w:r w:rsidR="007858FC">
      <w:rPr>
        <w:rFonts w:ascii="Times New Roman" w:eastAsia="Times New Roman" w:hAnsi="Times New Roman" w:cs="Times New Roman"/>
        <w:color w:val="999999"/>
        <w:sz w:val="24"/>
        <w:szCs w:val="24"/>
      </w:rPr>
      <w:fldChar w:fldCharType="separate"/>
    </w:r>
    <w:r w:rsidR="0092734F">
      <w:rPr>
        <w:rFonts w:ascii="Times New Roman" w:eastAsia="Times New Roman" w:hAnsi="Times New Roman" w:cs="Times New Roman"/>
        <w:noProof/>
        <w:color w:val="999999"/>
        <w:sz w:val="24"/>
        <w:szCs w:val="24"/>
      </w:rPr>
      <w:t>4</w:t>
    </w:r>
    <w:r w:rsidR="007858FC">
      <w:rPr>
        <w:rFonts w:ascii="Times New Roman" w:eastAsia="Times New Roman" w:hAnsi="Times New Roman" w:cs="Times New Roman"/>
        <w:color w:val="999999"/>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1E07" w:rsidRDefault="003C1E07" w:rsidP="00D62DE5">
      <w:pPr>
        <w:spacing w:line="240" w:lineRule="auto"/>
      </w:pPr>
      <w:r>
        <w:separator/>
      </w:r>
    </w:p>
  </w:footnote>
  <w:footnote w:type="continuationSeparator" w:id="0">
    <w:p w:rsidR="003C1E07" w:rsidRDefault="003C1E07" w:rsidP="00D62DE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46B" w:rsidRPr="00514130" w:rsidRDefault="009B646B" w:rsidP="009B646B">
    <w:pPr>
      <w:pStyle w:val="normal"/>
      <w:pBdr>
        <w:top w:val="nil"/>
        <w:left w:val="nil"/>
        <w:bottom w:val="nil"/>
        <w:right w:val="nil"/>
        <w:between w:val="nil"/>
      </w:pBdr>
      <w:tabs>
        <w:tab w:val="right" w:pos="8931"/>
      </w:tabs>
      <w:jc w:val="both"/>
      <w:rPr>
        <w:rFonts w:ascii="Times New Roman" w:eastAsia="Times New Roman" w:hAnsi="Times New Roman" w:cs="Times New Roman"/>
        <w:highlight w:val="white"/>
      </w:rPr>
    </w:pPr>
    <w:r w:rsidRPr="00514130">
      <w:rPr>
        <w:rFonts w:ascii="Times New Roman" w:eastAsia="Times New Roman" w:hAnsi="Times New Roman" w:cs="Times New Roman"/>
      </w:rPr>
      <w:t xml:space="preserve">Číslo: </w:t>
    </w:r>
    <w:r w:rsidRPr="00514130">
      <w:rPr>
        <w:rFonts w:ascii="Times New Roman" w:eastAsia="Times New Roman" w:hAnsi="Times New Roman" w:cs="Times New Roman"/>
        <w:highlight w:val="white"/>
      </w:rPr>
      <w:t>70353</w:t>
    </w:r>
    <w:r>
      <w:rPr>
        <w:rFonts w:ascii="Times New Roman" w:eastAsia="Times New Roman" w:hAnsi="Times New Roman" w:cs="Times New Roman"/>
        <w:highlight w:val="white"/>
      </w:rPr>
      <w:tab/>
    </w:r>
    <w:proofErr w:type="spellStart"/>
    <w:r w:rsidRPr="009B646B">
      <w:rPr>
        <w:rFonts w:ascii="Times New Roman" w:hAnsi="Times New Roman" w:cs="Times New Roman"/>
      </w:rPr>
      <w:t>ev.č</w:t>
    </w:r>
    <w:proofErr w:type="spellEnd"/>
    <w:r w:rsidRPr="009B646B">
      <w:rPr>
        <w:rFonts w:ascii="Times New Roman" w:hAnsi="Times New Roman" w:cs="Times New Roman"/>
      </w:rPr>
      <w:t>. objednatele:</w:t>
    </w:r>
    <w:r>
      <w:rPr>
        <w:rFonts w:ascii="Times New Roman" w:hAnsi="Times New Roman" w:cs="Times New Roman"/>
      </w:rPr>
      <w:t xml:space="preserve"> </w:t>
    </w:r>
    <w:r>
      <w:rPr>
        <w:rFonts w:ascii="Times New Roman" w:hAnsi="Times New Roman" w:cs="Times New Roman"/>
        <w:b/>
      </w:rPr>
      <w:t>E 0002/19</w:t>
    </w:r>
  </w:p>
  <w:p w:rsidR="009B646B" w:rsidRDefault="009B646B">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B75F8"/>
    <w:multiLevelType w:val="hybridMultilevel"/>
    <w:tmpl w:val="DF7EA178"/>
    <w:lvl w:ilvl="0" w:tplc="06705B6C">
      <w:start w:val="1"/>
      <w:numFmt w:val="decimal"/>
      <w:lvlText w:val="9.%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47AF3D0D"/>
    <w:multiLevelType w:val="hybridMultilevel"/>
    <w:tmpl w:val="08808FC4"/>
    <w:lvl w:ilvl="0" w:tplc="39968CFC">
      <w:start w:val="1"/>
      <w:numFmt w:val="decimal"/>
      <w:lvlText w:val="%1."/>
      <w:lvlJc w:val="left"/>
      <w:pPr>
        <w:ind w:left="720" w:hanging="360"/>
      </w:pPr>
      <w:rPr>
        <w:rFonts w:hint="default"/>
        <w:b w:val="0"/>
        <w:i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nsid w:val="59487204"/>
    <w:multiLevelType w:val="multilevel"/>
    <w:tmpl w:val="6D5CC97E"/>
    <w:lvl w:ilvl="0">
      <w:start w:val="1"/>
      <w:numFmt w:val="decimal"/>
      <w:lvlText w:val="%1."/>
      <w:lvlJc w:val="left"/>
      <w:pPr>
        <w:tabs>
          <w:tab w:val="num" w:pos="360"/>
        </w:tabs>
        <w:ind w:left="360" w:hanging="360"/>
      </w:pPr>
      <w:rPr>
        <w:rFonts w:cs="Times New Roman" w:hint="default"/>
      </w:rPr>
    </w:lvl>
    <w:lvl w:ilvl="1">
      <w:start w:val="1"/>
      <w:numFmt w:val="decimal"/>
      <w:lvlText w:val="4.%2."/>
      <w:lvlJc w:val="left"/>
      <w:pPr>
        <w:tabs>
          <w:tab w:val="num" w:pos="792"/>
        </w:tabs>
        <w:ind w:left="792" w:hanging="432"/>
      </w:pPr>
      <w:rPr>
        <w:rFonts w:cs="Times New Roman" w:hint="default"/>
      </w:rPr>
    </w:lvl>
    <w:lvl w:ilvl="2">
      <w:start w:val="1"/>
      <w:numFmt w:val="bullet"/>
      <w:lvlText w:val=""/>
      <w:lvlJc w:val="left"/>
      <w:pPr>
        <w:tabs>
          <w:tab w:val="num" w:pos="1440"/>
        </w:tabs>
        <w:ind w:left="1224" w:hanging="504"/>
      </w:pPr>
      <w:rPr>
        <w:rFonts w:ascii="Symbol" w:hAnsi="Symbol"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
    <w:nsid w:val="7482756D"/>
    <w:multiLevelType w:val="multilevel"/>
    <w:tmpl w:val="D1368B3E"/>
    <w:lvl w:ilvl="0">
      <w:start w:val="3"/>
      <w:numFmt w:val="decimal"/>
      <w:pStyle w:val="NADPIS"/>
      <w:lvlText w:val="%1."/>
      <w:lvlJc w:val="left"/>
      <w:pPr>
        <w:tabs>
          <w:tab w:val="num" w:pos="360"/>
        </w:tabs>
        <w:ind w:left="360" w:hanging="360"/>
      </w:pPr>
      <w:rPr>
        <w:rFonts w:hint="default"/>
      </w:rPr>
    </w:lvl>
    <w:lvl w:ilvl="1">
      <w:start w:val="1"/>
      <w:numFmt w:val="decimal"/>
      <w:pStyle w:val="ODSTAVEC"/>
      <w:lvlText w:val="%1.%2."/>
      <w:lvlJc w:val="left"/>
      <w:pPr>
        <w:tabs>
          <w:tab w:val="num" w:pos="540"/>
        </w:tabs>
        <w:ind w:left="540" w:hanging="360"/>
      </w:pPr>
      <w:rPr>
        <w:rFonts w:hint="default"/>
        <w:b w:val="0"/>
        <w:i w:val="0"/>
        <w:sz w:val="20"/>
      </w:rPr>
    </w:lvl>
    <w:lvl w:ilvl="2">
      <w:start w:val="1"/>
      <w:numFmt w:val="lowerLetter"/>
      <w:lvlText w:val="%3)"/>
      <w:lvlJc w:val="left"/>
      <w:pPr>
        <w:tabs>
          <w:tab w:val="num" w:pos="1260"/>
        </w:tabs>
        <w:ind w:left="1260" w:hanging="720"/>
      </w:pPr>
      <w:rPr>
        <w:rFonts w:ascii="Arial" w:eastAsia="Calibri" w:hAnsi="Arial" w:cs="Arial"/>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D62DE5"/>
    <w:rsid w:val="00085470"/>
    <w:rsid w:val="000F42D5"/>
    <w:rsid w:val="001F172A"/>
    <w:rsid w:val="003C1E07"/>
    <w:rsid w:val="00402DC3"/>
    <w:rsid w:val="004E4374"/>
    <w:rsid w:val="00514130"/>
    <w:rsid w:val="0055535C"/>
    <w:rsid w:val="005D01E9"/>
    <w:rsid w:val="00660153"/>
    <w:rsid w:val="006A0068"/>
    <w:rsid w:val="0076340E"/>
    <w:rsid w:val="007858FC"/>
    <w:rsid w:val="007978E8"/>
    <w:rsid w:val="007B2A77"/>
    <w:rsid w:val="00801AB0"/>
    <w:rsid w:val="0092734F"/>
    <w:rsid w:val="009B646B"/>
    <w:rsid w:val="00A3158D"/>
    <w:rsid w:val="00A53299"/>
    <w:rsid w:val="00B54D31"/>
    <w:rsid w:val="00BE3B50"/>
    <w:rsid w:val="00BE651E"/>
    <w:rsid w:val="00CF544C"/>
    <w:rsid w:val="00D62DE5"/>
    <w:rsid w:val="00DA013B"/>
    <w:rsid w:val="00F0459C"/>
    <w:rsid w:val="00FA34A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cs-CZ" w:eastAsia="cs-CZ"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F544C"/>
  </w:style>
  <w:style w:type="paragraph" w:styleId="Nadpis1">
    <w:name w:val="heading 1"/>
    <w:basedOn w:val="normal"/>
    <w:next w:val="normal"/>
    <w:rsid w:val="00D62DE5"/>
    <w:pPr>
      <w:keepNext/>
      <w:keepLines/>
      <w:spacing w:before="200"/>
      <w:outlineLvl w:val="0"/>
    </w:pPr>
    <w:rPr>
      <w:rFonts w:ascii="Trebuchet MS" w:eastAsia="Trebuchet MS" w:hAnsi="Trebuchet MS" w:cs="Trebuchet MS"/>
      <w:sz w:val="32"/>
      <w:szCs w:val="32"/>
    </w:rPr>
  </w:style>
  <w:style w:type="paragraph" w:styleId="Nadpis2">
    <w:name w:val="heading 2"/>
    <w:basedOn w:val="normal"/>
    <w:next w:val="normal"/>
    <w:rsid w:val="00D62DE5"/>
    <w:pPr>
      <w:keepNext/>
      <w:keepLines/>
      <w:spacing w:before="200"/>
      <w:outlineLvl w:val="1"/>
    </w:pPr>
    <w:rPr>
      <w:rFonts w:ascii="Trebuchet MS" w:eastAsia="Trebuchet MS" w:hAnsi="Trebuchet MS" w:cs="Trebuchet MS"/>
      <w:b/>
      <w:sz w:val="26"/>
      <w:szCs w:val="26"/>
    </w:rPr>
  </w:style>
  <w:style w:type="paragraph" w:styleId="Nadpis3">
    <w:name w:val="heading 3"/>
    <w:basedOn w:val="normal"/>
    <w:next w:val="normal"/>
    <w:rsid w:val="00D62DE5"/>
    <w:pPr>
      <w:keepNext/>
      <w:keepLines/>
      <w:spacing w:before="160"/>
      <w:outlineLvl w:val="2"/>
    </w:pPr>
    <w:rPr>
      <w:rFonts w:ascii="Trebuchet MS" w:eastAsia="Trebuchet MS" w:hAnsi="Trebuchet MS" w:cs="Trebuchet MS"/>
      <w:b/>
      <w:color w:val="666666"/>
      <w:sz w:val="24"/>
      <w:szCs w:val="24"/>
    </w:rPr>
  </w:style>
  <w:style w:type="paragraph" w:styleId="Nadpis4">
    <w:name w:val="heading 4"/>
    <w:basedOn w:val="normal"/>
    <w:next w:val="normal"/>
    <w:rsid w:val="00D62DE5"/>
    <w:pPr>
      <w:keepNext/>
      <w:keepLines/>
      <w:spacing w:before="160"/>
      <w:outlineLvl w:val="3"/>
    </w:pPr>
    <w:rPr>
      <w:rFonts w:ascii="Trebuchet MS" w:eastAsia="Trebuchet MS" w:hAnsi="Trebuchet MS" w:cs="Trebuchet MS"/>
      <w:color w:val="666666"/>
      <w:u w:val="single"/>
    </w:rPr>
  </w:style>
  <w:style w:type="paragraph" w:styleId="Nadpis5">
    <w:name w:val="heading 5"/>
    <w:basedOn w:val="normal"/>
    <w:next w:val="normal"/>
    <w:rsid w:val="00D62DE5"/>
    <w:pPr>
      <w:keepNext/>
      <w:keepLines/>
      <w:spacing w:before="160"/>
      <w:outlineLvl w:val="4"/>
    </w:pPr>
    <w:rPr>
      <w:rFonts w:ascii="Trebuchet MS" w:eastAsia="Trebuchet MS" w:hAnsi="Trebuchet MS" w:cs="Trebuchet MS"/>
      <w:color w:val="666666"/>
    </w:rPr>
  </w:style>
  <w:style w:type="paragraph" w:styleId="Nadpis6">
    <w:name w:val="heading 6"/>
    <w:basedOn w:val="normal"/>
    <w:next w:val="normal"/>
    <w:rsid w:val="00D62DE5"/>
    <w:pPr>
      <w:keepNext/>
      <w:keepLines/>
      <w:spacing w:before="160"/>
      <w:outlineLvl w:val="5"/>
    </w:pPr>
    <w:rPr>
      <w:rFonts w:ascii="Trebuchet MS" w:eastAsia="Trebuchet MS" w:hAnsi="Trebuchet MS" w:cs="Trebuchet MS"/>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al">
    <w:name w:val="normal"/>
    <w:rsid w:val="00D62DE5"/>
  </w:style>
  <w:style w:type="table" w:customStyle="1" w:styleId="TableNormal">
    <w:name w:val="Table Normal"/>
    <w:rsid w:val="00D62DE5"/>
    <w:tblPr>
      <w:tblCellMar>
        <w:top w:w="0" w:type="dxa"/>
        <w:left w:w="0" w:type="dxa"/>
        <w:bottom w:w="0" w:type="dxa"/>
        <w:right w:w="0" w:type="dxa"/>
      </w:tblCellMar>
    </w:tblPr>
  </w:style>
  <w:style w:type="paragraph" w:styleId="Nzev">
    <w:name w:val="Title"/>
    <w:basedOn w:val="normal"/>
    <w:next w:val="normal"/>
    <w:rsid w:val="00D62DE5"/>
    <w:pPr>
      <w:keepNext/>
      <w:keepLines/>
    </w:pPr>
    <w:rPr>
      <w:rFonts w:ascii="Trebuchet MS" w:eastAsia="Trebuchet MS" w:hAnsi="Trebuchet MS" w:cs="Trebuchet MS"/>
      <w:sz w:val="42"/>
      <w:szCs w:val="42"/>
    </w:rPr>
  </w:style>
  <w:style w:type="paragraph" w:styleId="Podtitul">
    <w:name w:val="Subtitle"/>
    <w:basedOn w:val="normal"/>
    <w:next w:val="normal"/>
    <w:rsid w:val="00D62DE5"/>
    <w:pPr>
      <w:keepNext/>
      <w:keepLines/>
      <w:spacing w:after="200"/>
    </w:pPr>
    <w:rPr>
      <w:rFonts w:ascii="Trebuchet MS" w:eastAsia="Trebuchet MS" w:hAnsi="Trebuchet MS" w:cs="Trebuchet MS"/>
      <w:i/>
      <w:color w:val="666666"/>
      <w:sz w:val="26"/>
      <w:szCs w:val="26"/>
    </w:rPr>
  </w:style>
  <w:style w:type="character" w:styleId="Hypertextovodkaz">
    <w:name w:val="Hyperlink"/>
    <w:basedOn w:val="Standardnpsmoodstavce"/>
    <w:uiPriority w:val="99"/>
    <w:unhideWhenUsed/>
    <w:rsid w:val="00402DC3"/>
    <w:rPr>
      <w:color w:val="0000FF" w:themeColor="hyperlink"/>
      <w:u w:val="single"/>
    </w:rPr>
  </w:style>
  <w:style w:type="paragraph" w:styleId="Zhlav">
    <w:name w:val="header"/>
    <w:basedOn w:val="Normln"/>
    <w:link w:val="ZhlavChar"/>
    <w:uiPriority w:val="99"/>
    <w:unhideWhenUsed/>
    <w:rsid w:val="00514130"/>
    <w:pPr>
      <w:tabs>
        <w:tab w:val="center" w:pos="4536"/>
        <w:tab w:val="right" w:pos="9072"/>
      </w:tabs>
      <w:spacing w:line="240" w:lineRule="auto"/>
    </w:pPr>
  </w:style>
  <w:style w:type="character" w:customStyle="1" w:styleId="ZhlavChar">
    <w:name w:val="Záhlaví Char"/>
    <w:basedOn w:val="Standardnpsmoodstavce"/>
    <w:link w:val="Zhlav"/>
    <w:uiPriority w:val="99"/>
    <w:rsid w:val="00514130"/>
  </w:style>
  <w:style w:type="paragraph" w:styleId="Zpat">
    <w:name w:val="footer"/>
    <w:basedOn w:val="Normln"/>
    <w:link w:val="ZpatChar"/>
    <w:uiPriority w:val="99"/>
    <w:semiHidden/>
    <w:unhideWhenUsed/>
    <w:rsid w:val="00514130"/>
    <w:pPr>
      <w:tabs>
        <w:tab w:val="center" w:pos="4536"/>
        <w:tab w:val="right" w:pos="9072"/>
      </w:tabs>
      <w:spacing w:line="240" w:lineRule="auto"/>
    </w:pPr>
  </w:style>
  <w:style w:type="character" w:customStyle="1" w:styleId="ZpatChar">
    <w:name w:val="Zápatí Char"/>
    <w:basedOn w:val="Standardnpsmoodstavce"/>
    <w:link w:val="Zpat"/>
    <w:uiPriority w:val="99"/>
    <w:semiHidden/>
    <w:rsid w:val="00514130"/>
  </w:style>
  <w:style w:type="paragraph" w:styleId="Textbubliny">
    <w:name w:val="Balloon Text"/>
    <w:basedOn w:val="Normln"/>
    <w:link w:val="TextbublinyChar"/>
    <w:uiPriority w:val="99"/>
    <w:semiHidden/>
    <w:unhideWhenUsed/>
    <w:rsid w:val="009B646B"/>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B646B"/>
    <w:rPr>
      <w:rFonts w:ascii="Tahoma" w:hAnsi="Tahoma" w:cs="Tahoma"/>
      <w:sz w:val="16"/>
      <w:szCs w:val="16"/>
    </w:rPr>
  </w:style>
  <w:style w:type="paragraph" w:customStyle="1" w:styleId="ODSTAVEC">
    <w:name w:val="ODSTAVEC"/>
    <w:basedOn w:val="Bezmezer"/>
    <w:rsid w:val="00BE651E"/>
    <w:pPr>
      <w:keepNext/>
      <w:numPr>
        <w:ilvl w:val="1"/>
        <w:numId w:val="2"/>
      </w:numPr>
      <w:spacing w:before="120"/>
      <w:jc w:val="both"/>
    </w:pPr>
    <w:rPr>
      <w:rFonts w:eastAsia="Times New Roman"/>
      <w:sz w:val="18"/>
      <w:szCs w:val="18"/>
    </w:rPr>
  </w:style>
  <w:style w:type="paragraph" w:customStyle="1" w:styleId="NADPIS">
    <w:name w:val="NADPIS"/>
    <w:basedOn w:val="Bezmezer"/>
    <w:rsid w:val="00BE651E"/>
    <w:pPr>
      <w:keepNext/>
      <w:numPr>
        <w:numId w:val="2"/>
      </w:numPr>
      <w:spacing w:before="360"/>
      <w:jc w:val="center"/>
    </w:pPr>
    <w:rPr>
      <w:rFonts w:eastAsia="Calibri"/>
      <w:b/>
      <w:lang w:eastAsia="en-US"/>
    </w:rPr>
  </w:style>
  <w:style w:type="paragraph" w:styleId="Bezmezer">
    <w:name w:val="No Spacing"/>
    <w:link w:val="BezmezerChar"/>
    <w:uiPriority w:val="99"/>
    <w:qFormat/>
    <w:rsid w:val="00BE651E"/>
    <w:pPr>
      <w:spacing w:line="240" w:lineRule="auto"/>
    </w:pPr>
  </w:style>
  <w:style w:type="paragraph" w:styleId="Odstavecseseznamem">
    <w:name w:val="List Paragraph"/>
    <w:basedOn w:val="Normln"/>
    <w:uiPriority w:val="34"/>
    <w:qFormat/>
    <w:rsid w:val="00BE651E"/>
    <w:pPr>
      <w:ind w:left="720"/>
      <w:contextualSpacing/>
    </w:pPr>
  </w:style>
  <w:style w:type="character" w:customStyle="1" w:styleId="BezmezerChar">
    <w:name w:val="Bez mezer Char"/>
    <w:basedOn w:val="Standardnpsmoodstavce"/>
    <w:link w:val="Bezmezer"/>
    <w:uiPriority w:val="99"/>
    <w:locked/>
    <w:rsid w:val="00FA34A9"/>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2E49BB-4897-4B04-BF07-2FEDCFF91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1423</Words>
  <Characters>8399</Characters>
  <Application>Microsoft Office Word</Application>
  <DocSecurity>0</DocSecurity>
  <Lines>69</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VlckovaS</dc:creator>
  <cp:lastModifiedBy>Groholova</cp:lastModifiedBy>
  <cp:revision>2</cp:revision>
  <cp:lastPrinted>2019-03-13T11:57:00Z</cp:lastPrinted>
  <dcterms:created xsi:type="dcterms:W3CDTF">2019-03-26T07:39:00Z</dcterms:created>
  <dcterms:modified xsi:type="dcterms:W3CDTF">2019-03-26T07:39:00Z</dcterms:modified>
</cp:coreProperties>
</file>