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307" w:rsidRPr="00E77DA8" w:rsidRDefault="00A61A21" w:rsidP="00A61A21">
      <w:pPr>
        <w:spacing w:line="240" w:lineRule="auto"/>
      </w:pPr>
      <w:r>
        <w:t xml:space="preserve">                                                                     </w:t>
      </w:r>
      <w:r w:rsidR="004472EE" w:rsidRPr="00E77DA8">
        <w:rPr>
          <w:rFonts w:ascii="Calibri" w:eastAsia="Calibri" w:hAnsi="Calibri" w:cs="Calibri"/>
          <w:b/>
          <w:smallCaps/>
          <w:sz w:val="36"/>
          <w:szCs w:val="36"/>
        </w:rPr>
        <w:t>SMLOUVA</w:t>
      </w:r>
    </w:p>
    <w:p w:rsidR="00006307" w:rsidRPr="00E77DA8" w:rsidRDefault="004472EE">
      <w:pPr>
        <w:spacing w:line="240" w:lineRule="auto"/>
        <w:jc w:val="center"/>
      </w:pPr>
      <w:r w:rsidRPr="00E77DA8">
        <w:rPr>
          <w:rFonts w:ascii="Calibri" w:eastAsia="Calibri" w:hAnsi="Calibri" w:cs="Calibri"/>
          <w:b/>
          <w:smallCaps/>
          <w:sz w:val="24"/>
          <w:szCs w:val="24"/>
        </w:rPr>
        <w:t>NA ÚDRŽBOVÉ PRÁCE</w:t>
      </w:r>
    </w:p>
    <w:p w:rsidR="00006307" w:rsidRPr="00E77DA8" w:rsidRDefault="004472EE">
      <w:pPr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sz w:val="20"/>
          <w:szCs w:val="20"/>
        </w:rPr>
        <w:t>Uzavřená podle ustanovení § 2586 a následujících nového občanského zákoníku č. 89/2012 Sb.</w:t>
      </w:r>
    </w:p>
    <w:p w:rsidR="00006307" w:rsidRPr="00E77DA8" w:rsidRDefault="00006307">
      <w:pPr>
        <w:spacing w:line="240" w:lineRule="auto"/>
        <w:jc w:val="center"/>
      </w:pPr>
    </w:p>
    <w:p w:rsidR="00006307" w:rsidRPr="00E77DA8" w:rsidRDefault="004472EE">
      <w:pPr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I.</w:t>
      </w:r>
    </w:p>
    <w:p w:rsidR="00006307" w:rsidRPr="00E77DA8" w:rsidRDefault="004472EE">
      <w:pPr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Smluvní strany</w:t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b/>
          <w:sz w:val="20"/>
          <w:szCs w:val="20"/>
          <w:u w:val="single"/>
        </w:rPr>
        <w:t>Objednatel:</w:t>
      </w:r>
      <w:r w:rsidRPr="00E77DA8">
        <w:rPr>
          <w:rFonts w:ascii="Calibri" w:eastAsia="Calibri" w:hAnsi="Calibri" w:cs="Calibri"/>
          <w:sz w:val="20"/>
          <w:szCs w:val="20"/>
        </w:rPr>
        <w:tab/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Název: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="0090754C" w:rsidRPr="00E77DA8">
        <w:rPr>
          <w:rFonts w:ascii="Calibri" w:eastAsia="Calibri" w:hAnsi="Calibri" w:cs="Calibri"/>
          <w:b/>
          <w:sz w:val="20"/>
          <w:szCs w:val="20"/>
        </w:rPr>
        <w:t>Domov pro seniory Ďáblice</w:t>
      </w:r>
    </w:p>
    <w:p w:rsidR="00006307" w:rsidRPr="00E77DA8" w:rsidRDefault="004472EE" w:rsidP="0090754C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 xml:space="preserve">Zastoupený: 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="00AE6649" w:rsidRPr="00E77DA8">
        <w:rPr>
          <w:rFonts w:ascii="Calibri" w:eastAsia="Calibri" w:hAnsi="Calibri" w:cs="Calibri"/>
          <w:sz w:val="20"/>
          <w:szCs w:val="20"/>
        </w:rPr>
        <w:t xml:space="preserve">Mgr. </w:t>
      </w:r>
      <w:proofErr w:type="spellStart"/>
      <w:r w:rsidR="00AE6649" w:rsidRPr="00E77DA8">
        <w:rPr>
          <w:rFonts w:ascii="Calibri" w:eastAsia="Calibri" w:hAnsi="Calibri" w:cs="Calibri"/>
          <w:sz w:val="20"/>
          <w:szCs w:val="20"/>
        </w:rPr>
        <w:t>Margita</w:t>
      </w:r>
      <w:proofErr w:type="spellEnd"/>
      <w:r w:rsidR="00AE6649" w:rsidRPr="00E77D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E6649" w:rsidRPr="00E77DA8">
        <w:rPr>
          <w:rFonts w:ascii="Calibri" w:eastAsia="Calibri" w:hAnsi="Calibri" w:cs="Calibri"/>
          <w:sz w:val="20"/>
          <w:szCs w:val="20"/>
        </w:rPr>
        <w:t>Pištorová</w:t>
      </w:r>
      <w:proofErr w:type="spellEnd"/>
      <w:r w:rsidR="00AE6649" w:rsidRPr="00E77DA8">
        <w:rPr>
          <w:rFonts w:ascii="Calibri" w:eastAsia="Calibri" w:hAnsi="Calibri" w:cs="Calibri"/>
          <w:sz w:val="20"/>
          <w:szCs w:val="20"/>
        </w:rPr>
        <w:t>, ředitelka</w:t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Sídlo: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="0090754C" w:rsidRPr="00E77DA8">
        <w:rPr>
          <w:rFonts w:ascii="Calibri" w:eastAsia="Calibri" w:hAnsi="Calibri" w:cs="Calibri"/>
          <w:sz w:val="20"/>
          <w:szCs w:val="20"/>
        </w:rPr>
        <w:t>Kubíkova 1695/11, Praha 8, 182 00</w:t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Fakturační adresa: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="00AE6649" w:rsidRPr="00E77DA8">
        <w:rPr>
          <w:rFonts w:ascii="Calibri" w:eastAsia="Calibri" w:hAnsi="Calibri" w:cs="Calibri"/>
          <w:sz w:val="20"/>
          <w:szCs w:val="20"/>
        </w:rPr>
        <w:t>Kubíkova 1695/11, Praha 8, 182 00</w:t>
      </w:r>
    </w:p>
    <w:p w:rsidR="00006307" w:rsidRPr="00E77DA8" w:rsidRDefault="004472E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IČ: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="0090754C" w:rsidRPr="00E77DA8">
        <w:rPr>
          <w:rFonts w:ascii="Calibri" w:eastAsia="Calibri" w:hAnsi="Calibri" w:cs="Calibri"/>
          <w:sz w:val="20"/>
          <w:szCs w:val="20"/>
        </w:rPr>
        <w:t>70875839</w:t>
      </w:r>
    </w:p>
    <w:p w:rsidR="0090754C" w:rsidRPr="00E77DA8" w:rsidRDefault="0090754C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DIČ: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>CZ70875839</w:t>
      </w:r>
    </w:p>
    <w:p w:rsidR="00006307" w:rsidRPr="00E77DA8" w:rsidRDefault="00006307">
      <w:pPr>
        <w:widowControl w:val="0"/>
        <w:spacing w:line="240" w:lineRule="auto"/>
        <w:jc w:val="both"/>
      </w:pPr>
    </w:p>
    <w:p w:rsidR="00006307" w:rsidRPr="00E77DA8" w:rsidRDefault="00AE6649">
      <w:pPr>
        <w:widowControl w:val="0"/>
        <w:spacing w:line="240" w:lineRule="auto"/>
      </w:pPr>
      <w:r w:rsidRPr="00E77DA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472EE" w:rsidRPr="00E77DA8">
        <w:rPr>
          <w:rFonts w:ascii="Calibri" w:eastAsia="Calibri" w:hAnsi="Calibri" w:cs="Calibri"/>
          <w:i/>
          <w:sz w:val="20"/>
          <w:szCs w:val="20"/>
        </w:rPr>
        <w:t>(Dále jen „Objednatel“)</w:t>
      </w:r>
    </w:p>
    <w:p w:rsidR="00006307" w:rsidRPr="00E77DA8" w:rsidRDefault="00006307">
      <w:pPr>
        <w:spacing w:line="240" w:lineRule="auto"/>
      </w:pP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b/>
          <w:sz w:val="20"/>
          <w:szCs w:val="20"/>
          <w:u w:val="single"/>
        </w:rPr>
        <w:t>Zhotovitel:</w:t>
      </w:r>
      <w:r w:rsidRPr="00E77DA8">
        <w:rPr>
          <w:rFonts w:ascii="Calibri" w:eastAsia="Calibri" w:hAnsi="Calibri" w:cs="Calibri"/>
          <w:sz w:val="20"/>
          <w:szCs w:val="20"/>
        </w:rPr>
        <w:tab/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Název: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b/>
          <w:sz w:val="20"/>
          <w:szCs w:val="20"/>
        </w:rPr>
        <w:t>Boušek s.r.o.</w:t>
      </w:r>
    </w:p>
    <w:p w:rsidR="00006307" w:rsidRPr="00E77DA8" w:rsidRDefault="004472EE">
      <w:pPr>
        <w:widowControl w:val="0"/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Zastoupený: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>Bc. Adam Boušek, jednatel</w:t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Sídlo: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>nám. Před bateriemi 914/3, Střešovice, 162 00 Praha 6 - Střešovice</w:t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IČ: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>270 84 388</w:t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DIČ: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>CZ 270 84 388</w:t>
      </w:r>
    </w:p>
    <w:p w:rsidR="00006307" w:rsidRPr="00E77DA8" w:rsidRDefault="004472EE">
      <w:pPr>
        <w:widowControl w:val="0"/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Bankovní spojení:</w:t>
      </w:r>
      <w:r w:rsidRPr="00E77DA8">
        <w:rPr>
          <w:rFonts w:ascii="Calibri" w:eastAsia="Calibri" w:hAnsi="Calibri" w:cs="Calibri"/>
          <w:sz w:val="20"/>
          <w:szCs w:val="20"/>
        </w:rPr>
        <w:tab/>
        <w:t>Komerční banka, Praha 9</w:t>
      </w:r>
    </w:p>
    <w:p w:rsidR="00006307" w:rsidRPr="00E77DA8" w:rsidRDefault="004472EE">
      <w:pPr>
        <w:widowControl w:val="0"/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>Číslo účtu: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>45147081/0100</w:t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ab/>
      </w:r>
    </w:p>
    <w:p w:rsidR="00006307" w:rsidRPr="00E77DA8" w:rsidRDefault="004472EE">
      <w:pPr>
        <w:widowControl w:val="0"/>
        <w:spacing w:line="240" w:lineRule="auto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Zapsaný v obchodním rejstříku vedeném u Městského soudu v Praze, spisová značka C 95064</w:t>
      </w:r>
    </w:p>
    <w:p w:rsidR="00006307" w:rsidRPr="00E77DA8" w:rsidRDefault="004472EE">
      <w:pPr>
        <w:widowControl w:val="0"/>
        <w:spacing w:line="240" w:lineRule="auto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(Dále jen „Zhotovitel)</w:t>
      </w:r>
    </w:p>
    <w:p w:rsidR="00006307" w:rsidRPr="00E77DA8" w:rsidRDefault="00006307">
      <w:pPr>
        <w:widowControl w:val="0"/>
        <w:spacing w:line="240" w:lineRule="auto"/>
        <w:jc w:val="both"/>
      </w:pPr>
    </w:p>
    <w:p w:rsidR="00006307" w:rsidRPr="00E77DA8" w:rsidRDefault="004472EE">
      <w:pPr>
        <w:widowControl w:val="0"/>
        <w:spacing w:line="240" w:lineRule="auto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(Objednatel a Zhotovitel dále také jako „Smluvní strany“)</w:t>
      </w:r>
    </w:p>
    <w:p w:rsidR="00006307" w:rsidRPr="00E77DA8" w:rsidRDefault="00006307">
      <w:pPr>
        <w:widowControl w:val="0"/>
        <w:spacing w:line="240" w:lineRule="auto"/>
        <w:jc w:val="both"/>
      </w:pPr>
    </w:p>
    <w:p w:rsidR="00006307" w:rsidRPr="00E77DA8" w:rsidRDefault="004472EE">
      <w:pPr>
        <w:widowControl w:val="0"/>
        <w:spacing w:line="240" w:lineRule="auto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Smluvní strany uzavírají tuto smlouvu o dílo, čímž se Zhotovitel zavazuje, že na své náklady a nebezpečí provede pro Objednatele dílo specifikované v čl. II. této smlouvy o dílo a Objednatel se zavazuje k zaplacení ceny za jeho provedení dle čl. III. a IV. této smlouvy a to za podmínek dále ve smlouvě sjednaných.</w:t>
      </w:r>
    </w:p>
    <w:p w:rsidR="00006307" w:rsidRPr="00E77DA8" w:rsidRDefault="00006307">
      <w:pPr>
        <w:widowControl w:val="0"/>
        <w:spacing w:line="240" w:lineRule="auto"/>
        <w:jc w:val="both"/>
      </w:pPr>
    </w:p>
    <w:p w:rsidR="00006307" w:rsidRPr="00E77DA8" w:rsidRDefault="004472EE">
      <w:pPr>
        <w:widowControl w:val="0"/>
        <w:spacing w:line="240" w:lineRule="auto"/>
        <w:jc w:val="both"/>
      </w:pPr>
      <w:r w:rsidRPr="00E77DA8">
        <w:rPr>
          <w:rFonts w:ascii="Calibri" w:eastAsia="Calibri" w:hAnsi="Calibri" w:cs="Calibri"/>
          <w:b/>
          <w:sz w:val="20"/>
          <w:szCs w:val="20"/>
        </w:rPr>
        <w:t>Smluvní strany se dále dohodly, že vztahy vzniklé z tohoto závazku se budou řídit zákonem č. 89/2012 Sb., Občanský zákoník a dalšími souvisejícími předpisy.</w:t>
      </w:r>
    </w:p>
    <w:p w:rsidR="00006307" w:rsidRPr="00E77DA8" w:rsidRDefault="00006307">
      <w:pPr>
        <w:widowControl w:val="0"/>
        <w:spacing w:line="240" w:lineRule="auto"/>
        <w:jc w:val="both"/>
      </w:pPr>
    </w:p>
    <w:p w:rsidR="00006307" w:rsidRPr="00E77DA8" w:rsidRDefault="004472EE">
      <w:pPr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II.</w:t>
      </w:r>
    </w:p>
    <w:p w:rsidR="00006307" w:rsidRPr="00E77DA8" w:rsidRDefault="004472EE">
      <w:pPr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Předmět smlouvy</w:t>
      </w:r>
    </w:p>
    <w:p w:rsidR="00006307" w:rsidRPr="00E77DA8" w:rsidRDefault="004472EE">
      <w:pPr>
        <w:widowControl w:val="0"/>
        <w:numPr>
          <w:ilvl w:val="0"/>
          <w:numId w:val="7"/>
        </w:numPr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Předmětem této smlouvy je údržba pozemků v</w:t>
      </w:r>
      <w:r w:rsidR="00AE6649" w:rsidRPr="00E77DA8">
        <w:rPr>
          <w:rFonts w:ascii="Calibri" w:eastAsia="Calibri" w:hAnsi="Calibri" w:cs="Calibri"/>
          <w:sz w:val="20"/>
          <w:szCs w:val="20"/>
        </w:rPr>
        <w:t xml:space="preserve"> areálu Domova pro seniory </w:t>
      </w:r>
      <w:r w:rsidRPr="00E77DA8">
        <w:rPr>
          <w:rFonts w:ascii="Calibri" w:eastAsia="Calibri" w:hAnsi="Calibri" w:cs="Calibri"/>
          <w:sz w:val="20"/>
          <w:szCs w:val="20"/>
        </w:rPr>
        <w:t xml:space="preserve">v Praze </w:t>
      </w:r>
      <w:r w:rsidR="00AE6649" w:rsidRPr="00E77DA8">
        <w:rPr>
          <w:rFonts w:ascii="Calibri" w:eastAsia="Calibri" w:hAnsi="Calibri" w:cs="Calibri"/>
          <w:sz w:val="20"/>
          <w:szCs w:val="20"/>
        </w:rPr>
        <w:t>8</w:t>
      </w:r>
      <w:r w:rsidRPr="00E77DA8">
        <w:rPr>
          <w:rFonts w:ascii="Calibri" w:eastAsia="Calibri" w:hAnsi="Calibri" w:cs="Calibri"/>
          <w:sz w:val="20"/>
          <w:szCs w:val="20"/>
        </w:rPr>
        <w:t xml:space="preserve"> specifikovaných v příloze č. 1 této smlouvy, jejichž správu a údržbu má na </w:t>
      </w:r>
      <w:r w:rsidR="00DD2037" w:rsidRPr="00E77DA8">
        <w:rPr>
          <w:rFonts w:ascii="Calibri" w:eastAsia="Calibri" w:hAnsi="Calibri" w:cs="Calibri"/>
          <w:sz w:val="20"/>
          <w:szCs w:val="20"/>
        </w:rPr>
        <w:t>starosti Objednatel</w:t>
      </w:r>
      <w:r w:rsidRPr="00E77DA8">
        <w:rPr>
          <w:rFonts w:ascii="Calibri" w:eastAsia="Calibri" w:hAnsi="Calibri" w:cs="Calibri"/>
          <w:sz w:val="20"/>
          <w:szCs w:val="20"/>
        </w:rPr>
        <w:t>, v rozsahu specifikovaném v čl. II, odst. 2) této smlouvy.</w:t>
      </w:r>
    </w:p>
    <w:p w:rsidR="00006307" w:rsidRPr="00E77DA8" w:rsidRDefault="00006307">
      <w:pPr>
        <w:widowControl w:val="0"/>
        <w:spacing w:line="240" w:lineRule="auto"/>
        <w:ind w:left="720"/>
        <w:jc w:val="both"/>
      </w:pPr>
    </w:p>
    <w:p w:rsidR="00006307" w:rsidRPr="00E77DA8" w:rsidRDefault="004472EE" w:rsidP="00E77DA8">
      <w:pPr>
        <w:widowControl w:val="0"/>
        <w:numPr>
          <w:ilvl w:val="0"/>
          <w:numId w:val="7"/>
        </w:numPr>
        <w:spacing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Údržbou Pozemků se rozumí pravidelná údržba zeleně na Pozemcích a úklid Pozemků v rozsahu uvedeném v příloze č. </w:t>
      </w:r>
      <w:r w:rsidR="009B16AF" w:rsidRPr="00E77DA8">
        <w:rPr>
          <w:rFonts w:ascii="Calibri" w:eastAsia="Calibri" w:hAnsi="Calibri" w:cs="Calibri"/>
          <w:sz w:val="20"/>
          <w:szCs w:val="20"/>
        </w:rPr>
        <w:t>2</w:t>
      </w:r>
      <w:r w:rsidRPr="00E77DA8">
        <w:rPr>
          <w:rFonts w:ascii="Calibri" w:eastAsia="Calibri" w:hAnsi="Calibri" w:cs="Calibri"/>
          <w:sz w:val="20"/>
          <w:szCs w:val="20"/>
        </w:rPr>
        <w:t>, přičemž zimní údržbou komunikací se rozumí úklid komunikací odklízením sněhu a posypem včetně posypu při námraze, tj. udržování sch</w:t>
      </w:r>
      <w:r w:rsidR="009B16AF" w:rsidRPr="00E77DA8">
        <w:rPr>
          <w:rFonts w:ascii="Calibri" w:eastAsia="Calibri" w:hAnsi="Calibri" w:cs="Calibri"/>
          <w:sz w:val="20"/>
          <w:szCs w:val="20"/>
        </w:rPr>
        <w:t>ůdnosti a sjízdnosti komunikací v prostoru zadního vjezdu do areálu</w:t>
      </w:r>
      <w:r w:rsidRPr="00E77DA8">
        <w:rPr>
          <w:rFonts w:ascii="Calibri" w:eastAsia="Calibri" w:hAnsi="Calibri" w:cs="Calibri"/>
          <w:sz w:val="20"/>
          <w:szCs w:val="20"/>
        </w:rPr>
        <w:t xml:space="preserve">. </w:t>
      </w:r>
    </w:p>
    <w:p w:rsidR="00E77DA8" w:rsidRPr="00E77DA8" w:rsidRDefault="00E77DA8" w:rsidP="00E77DA8">
      <w:pPr>
        <w:widowControl w:val="0"/>
        <w:spacing w:line="240" w:lineRule="auto"/>
        <w:ind w:left="720"/>
        <w:jc w:val="both"/>
      </w:pPr>
    </w:p>
    <w:p w:rsidR="00006307" w:rsidRPr="00E77DA8" w:rsidRDefault="004472EE">
      <w:pPr>
        <w:widowControl w:val="0"/>
        <w:numPr>
          <w:ilvl w:val="0"/>
          <w:numId w:val="7"/>
        </w:numPr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Součástí předmětu smlouvy dle čl. II, odstavec 2 je i odvoz a likvidace veškerého odpadu, dodávky potřebného materiálu a použití veškeré potřebné techniky, nástrojů a nářadí.</w:t>
      </w:r>
    </w:p>
    <w:p w:rsidR="00006307" w:rsidRPr="00E77DA8" w:rsidRDefault="00006307">
      <w:pPr>
        <w:widowControl w:val="0"/>
        <w:spacing w:line="240" w:lineRule="auto"/>
        <w:ind w:left="720"/>
        <w:jc w:val="both"/>
      </w:pPr>
    </w:p>
    <w:p w:rsidR="00006307" w:rsidRPr="00E77DA8" w:rsidRDefault="004472EE">
      <w:pPr>
        <w:widowControl w:val="0"/>
        <w:numPr>
          <w:ilvl w:val="0"/>
          <w:numId w:val="7"/>
        </w:numPr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bookmarkStart w:id="0" w:name="h.gjdgxs" w:colFirst="0" w:colLast="0"/>
      <w:bookmarkEnd w:id="0"/>
      <w:r w:rsidRPr="00E77DA8">
        <w:rPr>
          <w:rFonts w:ascii="Calibri" w:eastAsia="Calibri" w:hAnsi="Calibri" w:cs="Calibri"/>
          <w:sz w:val="20"/>
          <w:szCs w:val="20"/>
        </w:rPr>
        <w:t>Předmětem této smlouvy jsou dále doplňkové činnosti, které nesouvisí se souborem pravidelných činností, a které jsou poskytovány ad hoc na základě dohody Objednatele a Zhotovitele.</w:t>
      </w:r>
    </w:p>
    <w:p w:rsidR="00006307" w:rsidRPr="00E77DA8" w:rsidRDefault="00006307">
      <w:pPr>
        <w:widowControl w:val="0"/>
        <w:spacing w:line="240" w:lineRule="auto"/>
        <w:ind w:left="720"/>
        <w:jc w:val="both"/>
      </w:pPr>
    </w:p>
    <w:p w:rsidR="00E77DA8" w:rsidRDefault="00E77DA8">
      <w:pPr>
        <w:widowControl w:val="0"/>
        <w:spacing w:line="240" w:lineRule="auto"/>
        <w:ind w:left="36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77DA8" w:rsidRDefault="00E77DA8">
      <w:pPr>
        <w:widowControl w:val="0"/>
        <w:spacing w:line="240" w:lineRule="auto"/>
        <w:ind w:left="36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06307" w:rsidRPr="00E77DA8" w:rsidRDefault="004472EE">
      <w:pPr>
        <w:widowControl w:val="0"/>
        <w:spacing w:line="240" w:lineRule="auto"/>
        <w:ind w:left="360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lastRenderedPageBreak/>
        <w:t>III.</w:t>
      </w:r>
    </w:p>
    <w:p w:rsidR="00006307" w:rsidRPr="00E77DA8" w:rsidRDefault="004472EE">
      <w:pPr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Termíny plnění předmětu smlouvy</w:t>
      </w:r>
    </w:p>
    <w:p w:rsidR="00006307" w:rsidRPr="00E77DA8" w:rsidRDefault="004472EE">
      <w:pPr>
        <w:widowControl w:val="0"/>
        <w:numPr>
          <w:ilvl w:val="0"/>
          <w:numId w:val="4"/>
        </w:numPr>
        <w:spacing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Předmět smlouvy bude Zhotovitelem dodáván pravidelně ve lhůtác</w:t>
      </w:r>
      <w:r w:rsidR="00FB1C80">
        <w:rPr>
          <w:rFonts w:ascii="Calibri" w:eastAsia="Calibri" w:hAnsi="Calibri" w:cs="Calibri"/>
          <w:sz w:val="20"/>
          <w:szCs w:val="20"/>
        </w:rPr>
        <w:t>h dle dohodnutého harmonogramu</w:t>
      </w:r>
      <w:r w:rsidRPr="00E77DA8">
        <w:rPr>
          <w:rFonts w:ascii="Calibri" w:eastAsia="Calibri" w:hAnsi="Calibri" w:cs="Calibri"/>
          <w:sz w:val="20"/>
          <w:szCs w:val="20"/>
        </w:rPr>
        <w:t xml:space="preserve"> popř. na výzvu Objednatele</w:t>
      </w:r>
      <w:r w:rsidR="00FB1C80">
        <w:rPr>
          <w:rFonts w:ascii="Calibri" w:eastAsia="Calibri" w:hAnsi="Calibri" w:cs="Calibri"/>
          <w:sz w:val="20"/>
          <w:szCs w:val="20"/>
        </w:rPr>
        <w:t xml:space="preserve"> a to v období od 15. 11. 2016 do 31. 12. 2017</w:t>
      </w:r>
      <w:r w:rsidRPr="00E77DA8">
        <w:rPr>
          <w:rFonts w:ascii="Calibri" w:eastAsia="Calibri" w:hAnsi="Calibri" w:cs="Calibri"/>
          <w:sz w:val="20"/>
          <w:szCs w:val="20"/>
        </w:rPr>
        <w:t xml:space="preserve">. </w:t>
      </w:r>
    </w:p>
    <w:p w:rsidR="00006307" w:rsidRPr="00E77DA8" w:rsidRDefault="004472EE" w:rsidP="00E77DA8">
      <w:pPr>
        <w:widowControl w:val="0"/>
        <w:numPr>
          <w:ilvl w:val="0"/>
          <w:numId w:val="4"/>
        </w:numPr>
        <w:spacing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Intervaly mezi jednotlivými pravidelnými činnostmi v rámci kalendářního měsíce nebo mezi kalendářními měsíci budou voleny Zhotovitelem tak, aby splňovaly zásady řádné údržby. </w:t>
      </w:r>
    </w:p>
    <w:p w:rsidR="00006307" w:rsidRPr="00E77DA8" w:rsidRDefault="004472EE">
      <w:pPr>
        <w:widowControl w:val="0"/>
        <w:numPr>
          <w:ilvl w:val="0"/>
          <w:numId w:val="4"/>
        </w:numPr>
        <w:spacing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Údržba komunikací v zimním období bude Zhotovitelem prováděna dle aktuální meteorologické situace a jejího vyhodnocení Zhotovitelem tak, aby bylo dosaženo účelu této smlouvy při zachování přiměřené hospodárnosti.</w:t>
      </w:r>
    </w:p>
    <w:p w:rsidR="00006307" w:rsidRPr="00E77DA8" w:rsidRDefault="00006307">
      <w:pPr>
        <w:widowControl w:val="0"/>
        <w:spacing w:line="240" w:lineRule="auto"/>
        <w:jc w:val="both"/>
      </w:pPr>
    </w:p>
    <w:p w:rsidR="00006307" w:rsidRPr="00E77DA8" w:rsidRDefault="004472EE">
      <w:pPr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IV.</w:t>
      </w:r>
    </w:p>
    <w:p w:rsidR="00006307" w:rsidRPr="00E77DA8" w:rsidRDefault="004472EE">
      <w:pPr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Cena díla a fakturace</w:t>
      </w:r>
    </w:p>
    <w:p w:rsidR="00006307" w:rsidRPr="00E77DA8" w:rsidRDefault="004472EE">
      <w:pPr>
        <w:widowControl w:val="0"/>
        <w:numPr>
          <w:ilvl w:val="0"/>
          <w:numId w:val="5"/>
        </w:numPr>
        <w:spacing w:before="120"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Smluvní cena za plnění předmětu této smlouvy dle čl. II, odst. 2 je dle jednotlivých činností uvedena v příloze </w:t>
      </w:r>
      <w:proofErr w:type="gramStart"/>
      <w:r w:rsidRPr="00E77DA8">
        <w:rPr>
          <w:rFonts w:ascii="Calibri" w:eastAsia="Calibri" w:hAnsi="Calibri" w:cs="Calibri"/>
          <w:sz w:val="20"/>
          <w:szCs w:val="20"/>
        </w:rPr>
        <w:t xml:space="preserve">č. </w:t>
      </w:r>
      <w:r w:rsidR="00E77DA8" w:rsidRPr="00E77DA8">
        <w:rPr>
          <w:rFonts w:ascii="Calibri" w:eastAsia="Calibri" w:hAnsi="Calibri" w:cs="Calibri"/>
          <w:sz w:val="20"/>
          <w:szCs w:val="20"/>
        </w:rPr>
        <w:t>2</w:t>
      </w:r>
      <w:r w:rsidRPr="00E77DA8">
        <w:rPr>
          <w:rFonts w:ascii="Calibri" w:eastAsia="Calibri" w:hAnsi="Calibri" w:cs="Calibri"/>
          <w:sz w:val="20"/>
          <w:szCs w:val="20"/>
        </w:rPr>
        <w:t xml:space="preserve"> této</w:t>
      </w:r>
      <w:proofErr w:type="gramEnd"/>
      <w:r w:rsidRPr="00E77DA8">
        <w:rPr>
          <w:rFonts w:ascii="Calibri" w:eastAsia="Calibri" w:hAnsi="Calibri" w:cs="Calibri"/>
          <w:sz w:val="20"/>
          <w:szCs w:val="20"/>
        </w:rPr>
        <w:t xml:space="preserve"> smlouvy jako jednotková cena za jeden zásah, a to na základě sazeb za m2 nebo akci. Smluvní ceny v příloze č. </w:t>
      </w:r>
      <w:r w:rsidR="00E77DA8" w:rsidRPr="00E77DA8">
        <w:rPr>
          <w:rFonts w:ascii="Calibri" w:eastAsia="Calibri" w:hAnsi="Calibri" w:cs="Calibri"/>
          <w:sz w:val="20"/>
          <w:szCs w:val="20"/>
        </w:rPr>
        <w:t xml:space="preserve">2 </w:t>
      </w:r>
      <w:r w:rsidRPr="00E77DA8">
        <w:rPr>
          <w:rFonts w:ascii="Calibri" w:eastAsia="Calibri" w:hAnsi="Calibri" w:cs="Calibri"/>
          <w:sz w:val="20"/>
          <w:szCs w:val="20"/>
        </w:rPr>
        <w:t>zahrnují veškeré náklady Zhotovitele související s plněním závazků dle této smlouvy, a to zejména včetně veškeré přepravy, tj. zejména včetně výjezdu techniky, ceny odvozu odpadu a dopravy potřebných materiálů, včetně potřebné techniky, nářadí, nástrojů a pracovních pomůcek potřebné pro příslušné činnosti a materiálu (např.</w:t>
      </w:r>
      <w:r w:rsidR="00E77DA8" w:rsidRPr="00E77DA8">
        <w:rPr>
          <w:rFonts w:ascii="Calibri" w:eastAsia="Calibri" w:hAnsi="Calibri" w:cs="Calibri"/>
          <w:sz w:val="20"/>
          <w:szCs w:val="20"/>
        </w:rPr>
        <w:t xml:space="preserve"> herbicidy</w:t>
      </w:r>
      <w:r w:rsidRPr="00E77DA8">
        <w:rPr>
          <w:rFonts w:ascii="Calibri" w:eastAsia="Calibri" w:hAnsi="Calibri" w:cs="Calibri"/>
          <w:sz w:val="20"/>
          <w:szCs w:val="20"/>
        </w:rPr>
        <w:t>)</w:t>
      </w:r>
      <w:r w:rsidR="00E77DA8" w:rsidRPr="00E77DA8">
        <w:rPr>
          <w:rFonts w:ascii="Calibri" w:eastAsia="Calibri" w:hAnsi="Calibri" w:cs="Calibri"/>
          <w:sz w:val="20"/>
          <w:szCs w:val="20"/>
        </w:rPr>
        <w:t>.</w:t>
      </w:r>
      <w:r w:rsidRPr="00E77DA8">
        <w:rPr>
          <w:rFonts w:ascii="Calibri" w:eastAsia="Calibri" w:hAnsi="Calibri" w:cs="Calibri"/>
          <w:sz w:val="20"/>
          <w:szCs w:val="20"/>
        </w:rPr>
        <w:t xml:space="preserve"> Smluvní ceny v příloze č. </w:t>
      </w:r>
      <w:r w:rsidR="00E77DA8" w:rsidRPr="00E77DA8">
        <w:rPr>
          <w:rFonts w:ascii="Calibri" w:eastAsia="Calibri" w:hAnsi="Calibri" w:cs="Calibri"/>
          <w:sz w:val="20"/>
          <w:szCs w:val="20"/>
        </w:rPr>
        <w:t>2</w:t>
      </w:r>
      <w:r w:rsidRPr="00E77DA8">
        <w:rPr>
          <w:rFonts w:ascii="Calibri" w:eastAsia="Calibri" w:hAnsi="Calibri" w:cs="Calibri"/>
          <w:sz w:val="20"/>
          <w:szCs w:val="20"/>
        </w:rPr>
        <w:t xml:space="preserve"> nezahrnují položky uvedené v čl. IV, odst. 2.</w:t>
      </w:r>
    </w:p>
    <w:p w:rsidR="00006307" w:rsidRPr="00E77DA8" w:rsidRDefault="004472EE">
      <w:pPr>
        <w:widowControl w:val="0"/>
        <w:numPr>
          <w:ilvl w:val="0"/>
          <w:numId w:val="5"/>
        </w:numPr>
        <w:tabs>
          <w:tab w:val="left" w:pos="426"/>
        </w:tabs>
        <w:spacing w:before="120"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Činnosti budou fakturovány vždy dle skutečně provedených zásahů v daném kalendářním měsíci dle přílohy č. </w:t>
      </w:r>
      <w:r w:rsidR="00162FEB" w:rsidRPr="00E77DA8">
        <w:rPr>
          <w:rFonts w:ascii="Calibri" w:eastAsia="Calibri" w:hAnsi="Calibri" w:cs="Calibri"/>
          <w:sz w:val="20"/>
          <w:szCs w:val="20"/>
        </w:rPr>
        <w:t>2</w:t>
      </w:r>
      <w:r w:rsidRPr="00E77DA8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E77DA8">
        <w:rPr>
          <w:rFonts w:ascii="Calibri" w:eastAsia="Calibri" w:hAnsi="Calibri" w:cs="Calibri"/>
          <w:sz w:val="20"/>
          <w:szCs w:val="20"/>
        </w:rPr>
        <w:t>této</w:t>
      </w:r>
      <w:proofErr w:type="gramEnd"/>
      <w:r w:rsidRPr="00E77DA8">
        <w:rPr>
          <w:rFonts w:ascii="Calibri" w:eastAsia="Calibri" w:hAnsi="Calibri" w:cs="Calibri"/>
          <w:sz w:val="20"/>
          <w:szCs w:val="20"/>
        </w:rPr>
        <w:t xml:space="preserve"> smlouvy. K uvedeným cenám bude připočtena DPH v sazbě stanovené zákonem č. 235/2004 Sb. ve znění pozdějších předpisů (zákon o dani z přidané hodnoty), která bude platná ke dni zdanitelného plnění.</w:t>
      </w:r>
    </w:p>
    <w:p w:rsidR="00006307" w:rsidRPr="00E77DA8" w:rsidRDefault="009B16AF">
      <w:pPr>
        <w:widowControl w:val="0"/>
        <w:numPr>
          <w:ilvl w:val="0"/>
          <w:numId w:val="5"/>
        </w:numPr>
        <w:tabs>
          <w:tab w:val="left" w:pos="426"/>
        </w:tabs>
        <w:spacing w:before="120"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K poslednímu dni v daném kalendářním měsíci vystaví </w:t>
      </w:r>
      <w:r w:rsidR="004472EE" w:rsidRPr="00E77DA8">
        <w:rPr>
          <w:rFonts w:ascii="Calibri" w:eastAsia="Calibri" w:hAnsi="Calibri" w:cs="Calibri"/>
          <w:sz w:val="20"/>
          <w:szCs w:val="20"/>
        </w:rPr>
        <w:t>Zhotovitel daňový doklad – fakturu. Faktura je splatná do 14 dnů ode dne doručení na účet zhotovitele uvedený v čl. I této smlouvy, za den zaplacení se považuje den, kdy je platba připsána na účet zhotovitele. V případě neuhrazení faktury ve lhůtě splatnosti je objednatel povinen zaplatit zhotoviteli úrok z prodlení ve výši 0,05% z dlužné částky za každý den prodlení.</w:t>
      </w:r>
    </w:p>
    <w:p w:rsidR="00006307" w:rsidRPr="00E77DA8" w:rsidRDefault="004472EE">
      <w:pPr>
        <w:widowControl w:val="0"/>
        <w:numPr>
          <w:ilvl w:val="0"/>
          <w:numId w:val="5"/>
        </w:numPr>
        <w:tabs>
          <w:tab w:val="left" w:pos="426"/>
        </w:tabs>
        <w:spacing w:before="120"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Činnosti, které nesouvisí se souborem pravidelných činností, a které budou poskytovány ad hoc na základě dohody Objednatele a Zhotovitele dle čl. II., odst. 5, budou fakturovány na základě samostatných daňových dokladů – faktur zaslaných Zhotovitelem kontaktním osobám Objednatele v hodinové sazbě </w:t>
      </w:r>
      <w:r w:rsidR="00FB1C80">
        <w:rPr>
          <w:rFonts w:ascii="Calibri" w:eastAsia="Calibri" w:hAnsi="Calibri" w:cs="Calibri"/>
          <w:sz w:val="20"/>
          <w:szCs w:val="20"/>
        </w:rPr>
        <w:t>350</w:t>
      </w:r>
      <w:r w:rsidRPr="00E77DA8">
        <w:rPr>
          <w:rFonts w:ascii="Calibri" w:eastAsia="Calibri" w:hAnsi="Calibri" w:cs="Calibri"/>
          <w:sz w:val="20"/>
          <w:szCs w:val="20"/>
        </w:rPr>
        <w:t xml:space="preserve">,00 Kč v případě práce </w:t>
      </w:r>
      <w:r w:rsidR="00FB1C80">
        <w:rPr>
          <w:rFonts w:ascii="Calibri" w:eastAsia="Calibri" w:hAnsi="Calibri" w:cs="Calibri"/>
          <w:sz w:val="20"/>
          <w:szCs w:val="20"/>
        </w:rPr>
        <w:t xml:space="preserve">se strojem </w:t>
      </w:r>
      <w:r w:rsidRPr="00E77DA8">
        <w:rPr>
          <w:rFonts w:ascii="Calibri" w:eastAsia="Calibri" w:hAnsi="Calibri" w:cs="Calibri"/>
          <w:sz w:val="20"/>
          <w:szCs w:val="20"/>
        </w:rPr>
        <w:t>a 2</w:t>
      </w:r>
      <w:r w:rsidR="00FB1C80">
        <w:rPr>
          <w:rFonts w:ascii="Calibri" w:eastAsia="Calibri" w:hAnsi="Calibri" w:cs="Calibri"/>
          <w:sz w:val="20"/>
          <w:szCs w:val="20"/>
        </w:rPr>
        <w:t>20</w:t>
      </w:r>
      <w:r w:rsidRPr="00E77DA8">
        <w:rPr>
          <w:rFonts w:ascii="Calibri" w:eastAsia="Calibri" w:hAnsi="Calibri" w:cs="Calibri"/>
          <w:sz w:val="20"/>
          <w:szCs w:val="20"/>
        </w:rPr>
        <w:t xml:space="preserve">,00 Kč v případě </w:t>
      </w:r>
      <w:r w:rsidR="00FB1C80">
        <w:rPr>
          <w:rFonts w:ascii="Calibri" w:eastAsia="Calibri" w:hAnsi="Calibri" w:cs="Calibri"/>
          <w:sz w:val="20"/>
          <w:szCs w:val="20"/>
        </w:rPr>
        <w:t>manuální</w:t>
      </w:r>
      <w:r w:rsidRPr="00E77DA8">
        <w:rPr>
          <w:rFonts w:ascii="Calibri" w:eastAsia="Calibri" w:hAnsi="Calibri" w:cs="Calibri"/>
          <w:sz w:val="20"/>
          <w:szCs w:val="20"/>
        </w:rPr>
        <w:t xml:space="preserve"> práce. Faktura je splatná do 14 dnů ode dne doručení na účet zhotovitele uvedený v čl. I této smlouvy, za den zaplacení se považuje den, kdy je platba připsána na účet zhotovitele. V případě neuhrazení faktury ve lhůtě splatnosti je objednatel povinen zaplatit zhotoviteli úrok z prodlení ve výši 0,05% z dlužné částky za každý den prodlení.</w:t>
      </w:r>
    </w:p>
    <w:p w:rsidR="00006307" w:rsidRPr="00E77DA8" w:rsidRDefault="004472EE">
      <w:pPr>
        <w:widowControl w:val="0"/>
        <w:spacing w:line="240" w:lineRule="auto"/>
        <w:ind w:left="360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IV.</w:t>
      </w:r>
    </w:p>
    <w:p w:rsidR="00006307" w:rsidRPr="00E77DA8" w:rsidRDefault="004472EE">
      <w:pPr>
        <w:widowControl w:val="0"/>
        <w:spacing w:line="240" w:lineRule="auto"/>
        <w:ind w:left="360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Doba trvání smlouvy</w:t>
      </w:r>
    </w:p>
    <w:p w:rsidR="00006307" w:rsidRPr="00E77DA8" w:rsidRDefault="004472EE">
      <w:pPr>
        <w:widowControl w:val="0"/>
        <w:numPr>
          <w:ilvl w:val="0"/>
          <w:numId w:val="6"/>
        </w:numPr>
        <w:spacing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Smlouva se uzavírá na dobu určitou a to jeden rok počínaje dnem podpisu této smlouvy, s automatickou prolongací, pokud jedna ze stran nepodá nejpozději do 3 měsíců před ukončením výročí smlouvy výpověď.</w:t>
      </w:r>
    </w:p>
    <w:p w:rsidR="00006307" w:rsidRPr="00E77DA8" w:rsidRDefault="004472EE">
      <w:pPr>
        <w:widowControl w:val="0"/>
        <w:numPr>
          <w:ilvl w:val="0"/>
          <w:numId w:val="6"/>
        </w:numPr>
        <w:spacing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Smlouva může být kdykoliv během svého trvání vypovězena kteroukoliv ze smluvních stran v tříměsíční výpovědní lhůtě, a to i bez udání důvodu. Lhůta počíná běžet prvního dne měsíce následujícího poté, co byla druhé straně doručena písemná výpověď.</w:t>
      </w:r>
    </w:p>
    <w:p w:rsidR="00006307" w:rsidRPr="00E77DA8" w:rsidRDefault="004472EE">
      <w:pPr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V.</w:t>
      </w:r>
    </w:p>
    <w:p w:rsidR="00006307" w:rsidRPr="00E77DA8" w:rsidRDefault="004472EE">
      <w:pPr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Další podmínky</w:t>
      </w:r>
    </w:p>
    <w:p w:rsidR="00006307" w:rsidRPr="00E77DA8" w:rsidRDefault="004472EE">
      <w:pPr>
        <w:widowControl w:val="0"/>
        <w:numPr>
          <w:ilvl w:val="0"/>
          <w:numId w:val="1"/>
        </w:numPr>
        <w:spacing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Zhotovitel je povinen služby provádět podle smlouvy, řádně a v dohodnutém rozsahu a době. </w:t>
      </w:r>
    </w:p>
    <w:p w:rsidR="00006307" w:rsidRPr="00E77DA8" w:rsidRDefault="004472EE">
      <w:pPr>
        <w:widowControl w:val="0"/>
        <w:numPr>
          <w:ilvl w:val="0"/>
          <w:numId w:val="1"/>
        </w:numPr>
        <w:spacing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Činnosti, které jsou předmětem této smlouvy, budou poskytovány pouze v pracovní dny a </w:t>
      </w:r>
      <w:proofErr w:type="gramStart"/>
      <w:r w:rsidRPr="00E77DA8">
        <w:rPr>
          <w:rFonts w:ascii="Calibri" w:eastAsia="Calibri" w:hAnsi="Calibri" w:cs="Calibri"/>
          <w:sz w:val="20"/>
          <w:szCs w:val="20"/>
        </w:rPr>
        <w:t>čase</w:t>
      </w:r>
      <w:proofErr w:type="gramEnd"/>
      <w:r w:rsidRPr="00E77DA8">
        <w:rPr>
          <w:rFonts w:ascii="Calibri" w:eastAsia="Calibri" w:hAnsi="Calibri" w:cs="Calibri"/>
          <w:sz w:val="20"/>
          <w:szCs w:val="20"/>
        </w:rPr>
        <w:t xml:space="preserve"> mezi 7.00 – 19.00.</w:t>
      </w:r>
    </w:p>
    <w:p w:rsidR="00006307" w:rsidRPr="00E77DA8" w:rsidRDefault="004472EE" w:rsidP="00E77DA8">
      <w:pPr>
        <w:widowControl w:val="0"/>
        <w:numPr>
          <w:ilvl w:val="0"/>
          <w:numId w:val="1"/>
        </w:numPr>
        <w:spacing w:line="240" w:lineRule="auto"/>
        <w:ind w:hanging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Objednatel je povinen Zhotoviteli bez zbytečného odkladu, nejpozději však 1 měsíc předem písemně oznamovat případné změny v rozsahu předmětu této smlouvy. Případné změny předmětu smlouvy budou odsouhlaseny formou dodatku této smlouvy.</w:t>
      </w:r>
    </w:p>
    <w:p w:rsidR="00006307" w:rsidRPr="00E77DA8" w:rsidRDefault="004472EE">
      <w:pPr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VI.</w:t>
      </w:r>
    </w:p>
    <w:p w:rsidR="00006307" w:rsidRPr="00E77DA8" w:rsidRDefault="004472EE">
      <w:pPr>
        <w:keepNext/>
        <w:widowControl w:val="0"/>
        <w:spacing w:line="240" w:lineRule="auto"/>
        <w:jc w:val="center"/>
      </w:pPr>
      <w:r w:rsidRPr="00E77DA8">
        <w:rPr>
          <w:rFonts w:ascii="Calibri" w:eastAsia="Calibri" w:hAnsi="Calibri" w:cs="Calibri"/>
          <w:b/>
          <w:sz w:val="20"/>
          <w:szCs w:val="20"/>
        </w:rPr>
        <w:t>Závěrečná ustanovení</w:t>
      </w:r>
    </w:p>
    <w:p w:rsidR="00006307" w:rsidRPr="00E77DA8" w:rsidRDefault="004472EE">
      <w:pPr>
        <w:widowControl w:val="0"/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Tato smlouva nabývá platnosti a účinnosti dnem podpisu. Je vyhotovena ve dvou stejnopisech, z nichž každá strana obdrží po jednom.</w:t>
      </w:r>
    </w:p>
    <w:p w:rsidR="00006307" w:rsidRPr="00E77DA8" w:rsidRDefault="004472EE">
      <w:pPr>
        <w:widowControl w:val="0"/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 xml:space="preserve">Vzájemná písemná komunikace v běžných provozních záležitostech bude vedena prostřednictvím elektronické pošty, a to elektronických adres kontaktních osob Objednatele a Zhotovitele: </w:t>
      </w:r>
    </w:p>
    <w:p w:rsidR="00006307" w:rsidRPr="00E77DA8" w:rsidRDefault="00006307">
      <w:pPr>
        <w:widowControl w:val="0"/>
        <w:spacing w:line="240" w:lineRule="auto"/>
        <w:ind w:left="360"/>
        <w:jc w:val="both"/>
      </w:pPr>
    </w:p>
    <w:p w:rsidR="00006307" w:rsidRPr="00E77DA8" w:rsidRDefault="004472EE" w:rsidP="00AE6649">
      <w:pPr>
        <w:widowControl w:val="0"/>
        <w:spacing w:line="240" w:lineRule="auto"/>
        <w:ind w:left="360"/>
        <w:jc w:val="both"/>
        <w:rPr>
          <w:color w:val="auto"/>
        </w:rPr>
      </w:pPr>
      <w:r w:rsidRPr="00E77DA8">
        <w:rPr>
          <w:rFonts w:ascii="Calibri" w:eastAsia="Calibri" w:hAnsi="Calibri" w:cs="Calibri"/>
          <w:color w:val="auto"/>
          <w:sz w:val="20"/>
          <w:szCs w:val="20"/>
        </w:rPr>
        <w:t>Kontaktní osoby Objednatele:</w:t>
      </w:r>
      <w:r w:rsidRPr="00E77DA8">
        <w:rPr>
          <w:rFonts w:ascii="Calibri" w:eastAsia="Calibri" w:hAnsi="Calibri" w:cs="Calibri"/>
          <w:color w:val="auto"/>
          <w:sz w:val="20"/>
          <w:szCs w:val="20"/>
        </w:rPr>
        <w:tab/>
      </w:r>
      <w:r w:rsidRPr="00E77DA8">
        <w:rPr>
          <w:rFonts w:ascii="Calibri" w:eastAsia="Calibri" w:hAnsi="Calibri" w:cs="Calibri"/>
          <w:color w:val="auto"/>
          <w:sz w:val="20"/>
          <w:szCs w:val="20"/>
        </w:rPr>
        <w:tab/>
      </w:r>
      <w:r w:rsidR="00AE6649" w:rsidRPr="00E77DA8">
        <w:rPr>
          <w:rFonts w:ascii="Calibri" w:eastAsia="Calibri" w:hAnsi="Calibri" w:cs="Calibri"/>
          <w:color w:val="auto"/>
          <w:sz w:val="20"/>
          <w:szCs w:val="20"/>
        </w:rPr>
        <w:t>Ing. Ivana Šefčíková, tel.: 286 587 351-2 linka 215, email: sefcikova@ddablice.cz</w:t>
      </w:r>
    </w:p>
    <w:p w:rsidR="00006307" w:rsidRPr="00E77DA8" w:rsidRDefault="004472EE">
      <w:pPr>
        <w:widowControl w:val="0"/>
        <w:spacing w:line="240" w:lineRule="auto"/>
        <w:ind w:left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>Kontaktní osoby Zhotovitele: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>Bc. Adam Boušek, tel. 724 354 814, email</w:t>
      </w:r>
      <w:r w:rsidRPr="00E77DA8">
        <w:rPr>
          <w:rFonts w:ascii="Calibri" w:eastAsia="Calibri" w:hAnsi="Calibri" w:cs="Calibri"/>
          <w:color w:val="auto"/>
          <w:sz w:val="20"/>
          <w:szCs w:val="20"/>
        </w:rPr>
        <w:t xml:space="preserve">: </w:t>
      </w:r>
      <w:proofErr w:type="spellStart"/>
      <w:r w:rsidRPr="00E77DA8">
        <w:rPr>
          <w:rFonts w:ascii="Calibri" w:eastAsia="Calibri" w:hAnsi="Calibri" w:cs="Calibri"/>
          <w:color w:val="auto"/>
          <w:sz w:val="20"/>
          <w:szCs w:val="20"/>
        </w:rPr>
        <w:t>abousek</w:t>
      </w:r>
      <w:proofErr w:type="spellEnd"/>
      <w:r w:rsidRPr="00E77DA8">
        <w:rPr>
          <w:rFonts w:ascii="Calibri" w:eastAsia="Calibri" w:hAnsi="Calibri" w:cs="Calibri"/>
          <w:color w:val="auto"/>
          <w:sz w:val="20"/>
          <w:szCs w:val="20"/>
        </w:rPr>
        <w:t>@bousekzahrady.cz, pro</w:t>
      </w:r>
      <w:r w:rsidRPr="00E77DA8">
        <w:rPr>
          <w:rFonts w:ascii="Calibri" w:eastAsia="Calibri" w:hAnsi="Calibri" w:cs="Calibri"/>
          <w:sz w:val="20"/>
          <w:szCs w:val="20"/>
        </w:rPr>
        <w:t xml:space="preserve"> letní </w:t>
      </w:r>
    </w:p>
    <w:p w:rsidR="00006307" w:rsidRPr="00E77DA8" w:rsidRDefault="004472EE">
      <w:pPr>
        <w:widowControl w:val="0"/>
        <w:spacing w:line="240" w:lineRule="auto"/>
        <w:ind w:left="360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i zimní údržbu</w:t>
      </w:r>
    </w:p>
    <w:p w:rsidR="00006307" w:rsidRPr="00E77DA8" w:rsidRDefault="00006307">
      <w:pPr>
        <w:widowControl w:val="0"/>
        <w:spacing w:line="240" w:lineRule="auto"/>
        <w:ind w:left="360"/>
        <w:jc w:val="both"/>
      </w:pPr>
    </w:p>
    <w:p w:rsidR="00006307" w:rsidRPr="00E77DA8" w:rsidRDefault="004472EE">
      <w:pPr>
        <w:widowControl w:val="0"/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Veškeré případné spory se obě strany budou snažit řešit vzájemnou dohodou. Nedojde-li k dohodě, platí příslušná ustanovení zákona.</w:t>
      </w:r>
    </w:p>
    <w:p w:rsidR="00006307" w:rsidRPr="00E77DA8" w:rsidRDefault="004472EE">
      <w:pPr>
        <w:widowControl w:val="0"/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Jakékoliv změny a dodatky této smlouvy lze sjednat pouze písemně a se souhlasem obou zúčastněných stran.</w:t>
      </w:r>
    </w:p>
    <w:p w:rsidR="00006307" w:rsidRPr="00E77DA8" w:rsidRDefault="004472EE">
      <w:pPr>
        <w:widowControl w:val="0"/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Smluvní strany mohou smlouvu ukončit dohodou nebo odstoupením v souladu s příslušným ustanovením zákona č. 89/2012 Sb., Občanský zákoník. Dohoda o zrušení práva a závazků musí být písemná, jinak je neplatná. Odstoupení od smlouvy musí být provedeno písemně, jinak je neplatné a musí být doručeno druhé smluvní straně. V případě platného odstoupení od smlouvy o dílo smluvní strany provedou inventuru a vyúčtování dosud provedených prací na díle. Objednatel uhradí vyúčtovanou částku za dosud provedené práce a materiál na díle do 10-ti dnů od účinného odstoupení od smlouvy o dílo.</w:t>
      </w:r>
    </w:p>
    <w:p w:rsidR="00006307" w:rsidRPr="00E77DA8" w:rsidRDefault="004472EE">
      <w:pPr>
        <w:widowControl w:val="0"/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Pokud nebylo v této smlouvě sjednáno jinak, řídí se právní poměry z ní vyplývající a vznikající zákonem č. 89/2012 Sb., Občanský zákoník a dalšími souvisejícími předpisy.</w:t>
      </w:r>
    </w:p>
    <w:p w:rsidR="00006307" w:rsidRPr="00E77DA8" w:rsidRDefault="004472EE">
      <w:pPr>
        <w:widowControl w:val="0"/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Smluvní strany svými podpisy potvrzují, že jsou s jejím obsahem seznámeny a že smlouvu uzavírají na základě své svobodné a vážné vůle, nikoliv v tísni a za nápadně nevýhodných podmínek. Na důkaz těchto skutečností připojují své podpisy.</w:t>
      </w:r>
    </w:p>
    <w:p w:rsidR="00006307" w:rsidRPr="00E77DA8" w:rsidRDefault="004472EE">
      <w:pPr>
        <w:widowControl w:val="0"/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 w:rsidRPr="00E77DA8">
        <w:rPr>
          <w:rFonts w:ascii="Calibri" w:eastAsia="Calibri" w:hAnsi="Calibri" w:cs="Calibri"/>
          <w:sz w:val="20"/>
          <w:szCs w:val="20"/>
        </w:rPr>
        <w:t>Nedílnou součástí smlouvy jsou přílohy:</w:t>
      </w:r>
    </w:p>
    <w:p w:rsidR="00006307" w:rsidRPr="00E77DA8" w:rsidRDefault="00006307">
      <w:pPr>
        <w:widowControl w:val="0"/>
        <w:spacing w:line="240" w:lineRule="auto"/>
        <w:jc w:val="both"/>
      </w:pPr>
    </w:p>
    <w:p w:rsidR="00006307" w:rsidRPr="00E77DA8" w:rsidRDefault="004472EE">
      <w:pPr>
        <w:widowControl w:val="0"/>
        <w:spacing w:line="240" w:lineRule="auto"/>
        <w:ind w:left="993"/>
        <w:jc w:val="both"/>
      </w:pPr>
      <w:r w:rsidRPr="00E77DA8">
        <w:rPr>
          <w:rFonts w:ascii="Calibri" w:eastAsia="Calibri" w:hAnsi="Calibri" w:cs="Calibri"/>
          <w:sz w:val="20"/>
          <w:szCs w:val="20"/>
        </w:rPr>
        <w:t xml:space="preserve">Příloha č. </w:t>
      </w:r>
      <w:r w:rsidR="00FB1C80">
        <w:rPr>
          <w:rFonts w:ascii="Calibri" w:eastAsia="Calibri" w:hAnsi="Calibri" w:cs="Calibri"/>
          <w:sz w:val="20"/>
          <w:szCs w:val="20"/>
        </w:rPr>
        <w:t>1</w:t>
      </w:r>
      <w:r w:rsidRPr="00E77DA8">
        <w:rPr>
          <w:rFonts w:ascii="Calibri" w:eastAsia="Calibri" w:hAnsi="Calibri" w:cs="Calibri"/>
          <w:sz w:val="20"/>
          <w:szCs w:val="20"/>
        </w:rPr>
        <w:tab/>
        <w:t>Cen</w:t>
      </w:r>
      <w:r w:rsidR="00FB1C80">
        <w:rPr>
          <w:rFonts w:ascii="Calibri" w:eastAsia="Calibri" w:hAnsi="Calibri" w:cs="Calibri"/>
          <w:sz w:val="20"/>
          <w:szCs w:val="20"/>
        </w:rPr>
        <w:t>ík prací</w:t>
      </w:r>
    </w:p>
    <w:p w:rsidR="00006307" w:rsidRPr="00E77DA8" w:rsidRDefault="00006307" w:rsidP="00A61A21">
      <w:pPr>
        <w:widowControl w:val="0"/>
        <w:spacing w:line="240" w:lineRule="auto"/>
      </w:pPr>
    </w:p>
    <w:p w:rsidR="00006307" w:rsidRPr="00E77DA8" w:rsidRDefault="004472EE">
      <w:pPr>
        <w:widowControl w:val="0"/>
        <w:spacing w:line="240" w:lineRule="auto"/>
        <w:ind w:firstLine="709"/>
      </w:pPr>
      <w:r w:rsidRPr="00E77DA8">
        <w:rPr>
          <w:rFonts w:ascii="Calibri" w:eastAsia="Calibri" w:hAnsi="Calibri" w:cs="Calibri"/>
          <w:sz w:val="20"/>
          <w:szCs w:val="20"/>
        </w:rPr>
        <w:t xml:space="preserve">        V Praze, dne 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 xml:space="preserve">  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 xml:space="preserve">  V Praze, dne </w:t>
      </w:r>
      <w:r w:rsidR="00FB1C80">
        <w:rPr>
          <w:rFonts w:ascii="Calibri" w:eastAsia="Calibri" w:hAnsi="Calibri" w:cs="Calibri"/>
          <w:sz w:val="20"/>
          <w:szCs w:val="20"/>
        </w:rPr>
        <w:t>15. 11. 2016</w:t>
      </w:r>
    </w:p>
    <w:p w:rsidR="00006307" w:rsidRPr="00E77DA8" w:rsidRDefault="00006307">
      <w:pPr>
        <w:widowControl w:val="0"/>
        <w:spacing w:line="240" w:lineRule="auto"/>
      </w:pPr>
    </w:p>
    <w:p w:rsidR="00006307" w:rsidRPr="00E77DA8" w:rsidRDefault="00006307">
      <w:pPr>
        <w:widowControl w:val="0"/>
        <w:spacing w:line="240" w:lineRule="auto"/>
      </w:pPr>
    </w:p>
    <w:p w:rsidR="00006307" w:rsidRPr="00E77DA8" w:rsidRDefault="00006307">
      <w:pPr>
        <w:widowControl w:val="0"/>
        <w:spacing w:line="240" w:lineRule="auto"/>
      </w:pPr>
    </w:p>
    <w:p w:rsidR="00006307" w:rsidRPr="00E77DA8" w:rsidRDefault="004472EE">
      <w:pPr>
        <w:widowControl w:val="0"/>
        <w:spacing w:line="240" w:lineRule="auto"/>
      </w:pPr>
      <w:r w:rsidRPr="00E77DA8">
        <w:rPr>
          <w:rFonts w:ascii="Calibri" w:eastAsia="Calibri" w:hAnsi="Calibri" w:cs="Calibri"/>
          <w:color w:val="548DD4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>-------------------------------------------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 xml:space="preserve">  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 xml:space="preserve">      ---------------------------------------------</w:t>
      </w:r>
    </w:p>
    <w:p w:rsidR="00006307" w:rsidRPr="00E77DA8" w:rsidRDefault="004472EE">
      <w:pPr>
        <w:widowControl w:val="0"/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ab/>
        <w:t xml:space="preserve">   </w:t>
      </w:r>
      <w:r w:rsidRPr="00E77DA8">
        <w:rPr>
          <w:rFonts w:ascii="Calibri" w:eastAsia="Calibri" w:hAnsi="Calibri" w:cs="Calibri"/>
          <w:sz w:val="20"/>
          <w:szCs w:val="20"/>
        </w:rPr>
        <w:tab/>
        <w:t xml:space="preserve"> Objednatel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 xml:space="preserve">        </w:t>
      </w:r>
      <w:r w:rsidRPr="00E77DA8">
        <w:rPr>
          <w:rFonts w:ascii="Calibri" w:eastAsia="Calibri" w:hAnsi="Calibri" w:cs="Calibri"/>
          <w:sz w:val="20"/>
          <w:szCs w:val="20"/>
        </w:rPr>
        <w:tab/>
        <w:t xml:space="preserve">             Zhotovitel</w:t>
      </w:r>
    </w:p>
    <w:p w:rsidR="00006307" w:rsidRPr="00E77DA8" w:rsidRDefault="004472EE">
      <w:pPr>
        <w:spacing w:line="240" w:lineRule="auto"/>
      </w:pPr>
      <w:r w:rsidRPr="00E77DA8">
        <w:rPr>
          <w:rFonts w:ascii="Calibri" w:eastAsia="Calibri" w:hAnsi="Calibri" w:cs="Calibri"/>
          <w:sz w:val="20"/>
          <w:szCs w:val="20"/>
        </w:rPr>
        <w:t xml:space="preserve">                           </w:t>
      </w:r>
      <w:r w:rsidR="00AE6649" w:rsidRPr="00E77DA8">
        <w:rPr>
          <w:rFonts w:ascii="Calibri" w:eastAsia="Calibri" w:hAnsi="Calibri" w:cs="Calibri"/>
          <w:sz w:val="20"/>
          <w:szCs w:val="20"/>
        </w:rPr>
        <w:t xml:space="preserve">Mgr. </w:t>
      </w:r>
      <w:proofErr w:type="spellStart"/>
      <w:r w:rsidR="00AE6649" w:rsidRPr="00E77DA8">
        <w:rPr>
          <w:rFonts w:ascii="Calibri" w:eastAsia="Calibri" w:hAnsi="Calibri" w:cs="Calibri"/>
          <w:sz w:val="20"/>
          <w:szCs w:val="20"/>
        </w:rPr>
        <w:t>Margita</w:t>
      </w:r>
      <w:proofErr w:type="spellEnd"/>
      <w:r w:rsidR="00AE6649" w:rsidRPr="00E77D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E6649" w:rsidRPr="00E77DA8">
        <w:rPr>
          <w:rFonts w:ascii="Calibri" w:eastAsia="Calibri" w:hAnsi="Calibri" w:cs="Calibri"/>
          <w:sz w:val="20"/>
          <w:szCs w:val="20"/>
        </w:rPr>
        <w:t>Pištorová</w:t>
      </w:r>
      <w:proofErr w:type="spellEnd"/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="00246F33" w:rsidRPr="00E77DA8">
        <w:rPr>
          <w:rFonts w:ascii="Calibri" w:eastAsia="Calibri" w:hAnsi="Calibri" w:cs="Calibri"/>
          <w:sz w:val="20"/>
          <w:szCs w:val="20"/>
        </w:rPr>
        <w:t xml:space="preserve">                     </w:t>
      </w:r>
      <w:r w:rsidRPr="00E77DA8">
        <w:rPr>
          <w:rFonts w:ascii="Calibri" w:eastAsia="Calibri" w:hAnsi="Calibri" w:cs="Calibri"/>
          <w:sz w:val="20"/>
          <w:szCs w:val="20"/>
        </w:rPr>
        <w:t>Bc. Adam Boušek</w:t>
      </w:r>
    </w:p>
    <w:p w:rsidR="00006307" w:rsidRDefault="004472EE">
      <w:pPr>
        <w:widowControl w:val="0"/>
        <w:spacing w:line="240" w:lineRule="auto"/>
        <w:ind w:left="720"/>
      </w:pPr>
      <w:r w:rsidRPr="00E77DA8">
        <w:rPr>
          <w:rFonts w:ascii="Calibri" w:eastAsia="Calibri" w:hAnsi="Calibri" w:cs="Calibri"/>
          <w:sz w:val="20"/>
          <w:szCs w:val="20"/>
        </w:rPr>
        <w:t xml:space="preserve">     </w:t>
      </w:r>
      <w:r w:rsidR="00AE6649"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 xml:space="preserve">  </w:t>
      </w:r>
      <w:r w:rsidR="00AE6649" w:rsidRPr="00E77DA8">
        <w:rPr>
          <w:rFonts w:ascii="Calibri" w:eastAsia="Calibri" w:hAnsi="Calibri" w:cs="Calibri"/>
          <w:sz w:val="20"/>
          <w:szCs w:val="20"/>
        </w:rPr>
        <w:t>ředitelka</w:t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ab/>
        <w:t xml:space="preserve">      </w:t>
      </w:r>
      <w:r w:rsidR="00AE6649" w:rsidRPr="00E77DA8">
        <w:rPr>
          <w:rFonts w:ascii="Calibri" w:eastAsia="Calibri" w:hAnsi="Calibri" w:cs="Calibri"/>
          <w:sz w:val="20"/>
          <w:szCs w:val="20"/>
        </w:rPr>
        <w:tab/>
      </w:r>
      <w:r w:rsidRPr="00E77DA8">
        <w:rPr>
          <w:rFonts w:ascii="Calibri" w:eastAsia="Calibri" w:hAnsi="Calibri" w:cs="Calibri"/>
          <w:sz w:val="20"/>
          <w:szCs w:val="20"/>
        </w:rPr>
        <w:t xml:space="preserve">       </w:t>
      </w:r>
      <w:r w:rsidR="00AE6649" w:rsidRPr="00E77DA8">
        <w:rPr>
          <w:rFonts w:ascii="Calibri" w:eastAsia="Calibri" w:hAnsi="Calibri" w:cs="Calibri"/>
          <w:sz w:val="20"/>
          <w:szCs w:val="20"/>
        </w:rPr>
        <w:t xml:space="preserve">    </w:t>
      </w:r>
      <w:r w:rsidRPr="00E77DA8">
        <w:rPr>
          <w:rFonts w:ascii="Calibri" w:eastAsia="Calibri" w:hAnsi="Calibri" w:cs="Calibri"/>
          <w:sz w:val="20"/>
          <w:szCs w:val="20"/>
        </w:rPr>
        <w:t xml:space="preserve"> jednatel</w:t>
      </w:r>
    </w:p>
    <w:p w:rsidR="00006307" w:rsidRDefault="00AE6649">
      <w:pPr>
        <w:widowControl w:val="0"/>
        <w:spacing w:line="240" w:lineRule="auto"/>
      </w:pPr>
      <w:r>
        <w:tab/>
      </w:r>
    </w:p>
    <w:p w:rsidR="00006307" w:rsidRDefault="004472EE" w:rsidP="00A61A21">
      <w:pPr>
        <w:widowControl w:val="0"/>
        <w:spacing w:line="240" w:lineRule="auto"/>
        <w:ind w:left="720"/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bookmarkStart w:id="1" w:name="_GoBack"/>
      <w:bookmarkEnd w:id="1"/>
    </w:p>
    <w:sectPr w:rsidR="00006307" w:rsidSect="0024158D">
      <w:headerReference w:type="default" r:id="rId7"/>
      <w:footerReference w:type="default" r:id="rId8"/>
      <w:pgSz w:w="11905" w:h="16837"/>
      <w:pgMar w:top="851" w:right="851" w:bottom="851" w:left="85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AF" w:rsidRDefault="009B16AF">
      <w:pPr>
        <w:spacing w:line="240" w:lineRule="auto"/>
      </w:pPr>
      <w:r>
        <w:separator/>
      </w:r>
    </w:p>
  </w:endnote>
  <w:endnote w:type="continuationSeparator" w:id="0">
    <w:p w:rsidR="009B16AF" w:rsidRDefault="009B1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AF" w:rsidRDefault="008E20C5">
    <w:pPr>
      <w:widowControl w:val="0"/>
      <w:tabs>
        <w:tab w:val="center" w:pos="4536"/>
        <w:tab w:val="right" w:pos="9072"/>
      </w:tabs>
      <w:spacing w:after="454" w:line="240" w:lineRule="auto"/>
      <w:jc w:val="center"/>
    </w:pPr>
    <w:fldSimple w:instr="PAGE">
      <w:r w:rsidR="00FB1C80">
        <w:rPr>
          <w:noProof/>
        </w:rPr>
        <w:t>1</w:t>
      </w:r>
    </w:fldSimple>
    <w:r>
      <w:rPr>
        <w:noProof/>
      </w:rPr>
      <w:pict>
        <v:group id="Skupina 1" o:spid="_x0000_s2049" style="position:absolute;left:0;text-align:left;margin-left:14pt;margin-top:8pt;width:480pt;height:20pt;z-index:-251656192;mso-position-horizontal-relative:margin;mso-position-vertical-relative:text" coordorigin="22922,36476" coordsize="61074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" o:allowincell="f">
          <v:group id="Skupina 2" o:spid="_x0000_s2050" style="position:absolute;left:22922;top:36476;width:61075;height:2647" coordorigin="2052,-2652" coordsize="7693,3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Obdélník 3" o:spid="_x0000_s2053" style="position:absolute;left:2052;top:-2652;width:7675;height:3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<v:textbox inset="2.53958mm,2.53958mm,2.53958mm,2.53958mm">
                <w:txbxContent>
                  <w:p w:rsidR="009B16AF" w:rsidRDefault="009B16AF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Obdélník 4" o:spid="_x0000_s2052" style="position:absolute;left:2052;top:-2652;width:7693;height:316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<v:textbox inset="2.53958mm,2.53958mm,2.53958mm,2.53958mm">
                <w:txbxContent>
                  <w:p w:rsidR="009B16AF" w:rsidRDefault="009B16AF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2051" type="#_x0000_t32" style="position:absolute;left:2195;top:10990;width:7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795MIAAADaAAAADwAAAGRycy9kb3ducmV2LnhtbESPQWsCMRSE74L/ITyhN83WqpXVKCoI&#10;nlq1e/H22Dw3azcvyybq+u+bguBxmJlvmPmytZW4UeNLxwreBwkI4tzpkgsF2c+2PwXhA7LGyjEp&#10;eJCH5aLbmWOq3Z0PdDuGQkQI+xQVmBDqVEqfG7LoB64mjt7ZNRZDlE0hdYP3CLeVHCbJRFosOS4Y&#10;rGljKP89Xq2CywgPOvn8/jA8ydYPmZ+yr/1Jqbdeu5qBCNSGV/jZ3mkFY/i/Em+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795MIAAADaAAAADwAAAAAAAAAAAAAA&#10;AAChAgAAZHJzL2Rvd25yZXYueG1sUEsFBgAAAAAEAAQA+QAAAJADAAAAAA==&#10;" strokecolor="#76923c" strokeweight="1.5pt">
              <v:stroke joinstyle="miter"/>
            </v:shape>
          </v:group>
          <w10:wrap type="square"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AF" w:rsidRDefault="009B16AF">
      <w:pPr>
        <w:spacing w:line="240" w:lineRule="auto"/>
      </w:pPr>
      <w:r>
        <w:separator/>
      </w:r>
    </w:p>
  </w:footnote>
  <w:footnote w:type="continuationSeparator" w:id="0">
    <w:p w:rsidR="009B16AF" w:rsidRDefault="009B16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AF" w:rsidRDefault="009B16AF">
    <w:pPr>
      <w:widowControl w:val="0"/>
      <w:tabs>
        <w:tab w:val="center" w:pos="4536"/>
        <w:tab w:val="right" w:pos="9072"/>
      </w:tabs>
      <w:spacing w:before="454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765"/>
    <w:multiLevelType w:val="multilevel"/>
    <w:tmpl w:val="72F4961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F4439E5"/>
    <w:multiLevelType w:val="multilevel"/>
    <w:tmpl w:val="8C6A45B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5F172E5"/>
    <w:multiLevelType w:val="multilevel"/>
    <w:tmpl w:val="3B3A754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7567DA3"/>
    <w:multiLevelType w:val="multilevel"/>
    <w:tmpl w:val="501EEFF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4">
    <w:nsid w:val="4B774E24"/>
    <w:multiLevelType w:val="multilevel"/>
    <w:tmpl w:val="0620546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62F47BC4"/>
    <w:multiLevelType w:val="multilevel"/>
    <w:tmpl w:val="B4FA4FC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7E677E84"/>
    <w:multiLevelType w:val="multilevel"/>
    <w:tmpl w:val="49CCA1B0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hAnsiTheme="minorHAnsi" w:cstheme="minorHAnsi" w:hint="default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Přímá spojnice se šipkou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6307"/>
    <w:rsid w:val="00006307"/>
    <w:rsid w:val="00162FEB"/>
    <w:rsid w:val="0024158D"/>
    <w:rsid w:val="00246F33"/>
    <w:rsid w:val="004472EE"/>
    <w:rsid w:val="004701BC"/>
    <w:rsid w:val="005C3599"/>
    <w:rsid w:val="00695A61"/>
    <w:rsid w:val="007C538F"/>
    <w:rsid w:val="008E20C5"/>
    <w:rsid w:val="0090754C"/>
    <w:rsid w:val="009B16AF"/>
    <w:rsid w:val="00A61A21"/>
    <w:rsid w:val="00A67F3F"/>
    <w:rsid w:val="00AE6649"/>
    <w:rsid w:val="00C01AF7"/>
    <w:rsid w:val="00DD2037"/>
    <w:rsid w:val="00E77DA8"/>
    <w:rsid w:val="00F60825"/>
    <w:rsid w:val="00FB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4158D"/>
  </w:style>
  <w:style w:type="paragraph" w:styleId="Nadpis1">
    <w:name w:val="heading 1"/>
    <w:basedOn w:val="Normln"/>
    <w:next w:val="Normln"/>
    <w:rsid w:val="002415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2415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2415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2415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24158D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2415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241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415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2415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15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415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E7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1194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Premek</dc:creator>
  <cp:lastModifiedBy>Admin</cp:lastModifiedBy>
  <cp:revision>9</cp:revision>
  <dcterms:created xsi:type="dcterms:W3CDTF">2016-04-13T10:03:00Z</dcterms:created>
  <dcterms:modified xsi:type="dcterms:W3CDTF">2016-11-16T09:51:00Z</dcterms:modified>
</cp:coreProperties>
</file>