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B7" w:rsidRDefault="00FB0614">
      <w:pPr>
        <w:pStyle w:val="Nadpis10"/>
        <w:framePr w:w="9557" w:h="893" w:hRule="exact" w:wrap="none" w:vAnchor="page" w:hAnchor="page" w:x="1252" w:y="1030"/>
        <w:shd w:val="clear" w:color="auto" w:fill="auto"/>
        <w:spacing w:after="84" w:line="360" w:lineRule="exact"/>
        <w:ind w:left="1785" w:right="1949"/>
      </w:pPr>
      <w:bookmarkStart w:id="0" w:name="bookmark0"/>
      <w:r>
        <w:t>Smlouva o svozu a odstranění odpadů</w:t>
      </w:r>
      <w:bookmarkEnd w:id="0"/>
    </w:p>
    <w:p w:rsidR="001C72B7" w:rsidRDefault="00FB0614">
      <w:pPr>
        <w:pStyle w:val="Nadpis10"/>
        <w:framePr w:w="9557" w:h="893" w:hRule="exact" w:wrap="none" w:vAnchor="page" w:hAnchor="page" w:x="1252" w:y="1030"/>
        <w:shd w:val="clear" w:color="auto" w:fill="auto"/>
        <w:spacing w:after="0" w:line="360" w:lineRule="exact"/>
        <w:ind w:right="4311"/>
        <w:jc w:val="right"/>
      </w:pPr>
      <w:bookmarkStart w:id="1" w:name="bookmark1"/>
      <w:proofErr w:type="spellStart"/>
      <w:r>
        <w:t>ě</w:t>
      </w:r>
      <w:proofErr w:type="spellEnd"/>
      <w:r>
        <w:t>. 1439</w:t>
      </w:r>
      <w:bookmarkEnd w:id="1"/>
    </w:p>
    <w:p w:rsidR="001C72B7" w:rsidRDefault="00FB0614">
      <w:pPr>
        <w:pStyle w:val="Zkladntext30"/>
        <w:framePr w:w="9557" w:h="4191" w:hRule="exact" w:wrap="none" w:vAnchor="page" w:hAnchor="page" w:x="1252" w:y="2471"/>
        <w:numPr>
          <w:ilvl w:val="0"/>
          <w:numId w:val="1"/>
        </w:numPr>
        <w:shd w:val="clear" w:color="auto" w:fill="auto"/>
        <w:tabs>
          <w:tab w:val="left" w:pos="4174"/>
        </w:tabs>
        <w:spacing w:before="0" w:after="99" w:line="220" w:lineRule="exact"/>
        <w:ind w:left="3820" w:right="2890" w:firstLine="0"/>
      </w:pPr>
      <w:r>
        <w:t>Smluvní strany</w:t>
      </w:r>
    </w:p>
    <w:p w:rsidR="001C72B7" w:rsidRDefault="00FB0614">
      <w:pPr>
        <w:pStyle w:val="Zkladntext20"/>
        <w:framePr w:w="9557" w:h="4191" w:hRule="exact" w:wrap="none" w:vAnchor="page" w:hAnchor="page" w:x="1252" w:y="2471"/>
        <w:shd w:val="clear" w:color="auto" w:fill="auto"/>
        <w:tabs>
          <w:tab w:val="left" w:pos="1413"/>
        </w:tabs>
        <w:spacing w:before="0"/>
        <w:ind w:right="2890" w:firstLine="0"/>
      </w:pPr>
      <w:r>
        <w:t>Firma:</w:t>
      </w:r>
      <w:r>
        <w:tab/>
        <w:t>SOMPO, a.s.</w:t>
      </w:r>
    </w:p>
    <w:p w:rsidR="001C72B7" w:rsidRDefault="00FB0614">
      <w:pPr>
        <w:pStyle w:val="Zkladntext20"/>
        <w:framePr w:w="9557" w:h="4191" w:hRule="exact" w:wrap="none" w:vAnchor="page" w:hAnchor="page" w:x="1252" w:y="2471"/>
        <w:shd w:val="clear" w:color="auto" w:fill="auto"/>
        <w:tabs>
          <w:tab w:val="left" w:pos="1413"/>
        </w:tabs>
        <w:spacing w:before="0"/>
        <w:ind w:right="2890" w:firstLine="0"/>
      </w:pPr>
      <w:r>
        <w:t>Sídlo:</w:t>
      </w:r>
      <w:r>
        <w:tab/>
        <w:t>Pelhřimov, Svatovítské nám. 126, PSČ 393 01</w:t>
      </w:r>
    </w:p>
    <w:p w:rsidR="001C72B7" w:rsidRDefault="00FB0614">
      <w:pPr>
        <w:pStyle w:val="Zkladntext20"/>
        <w:framePr w:w="9557" w:h="4191" w:hRule="exact" w:wrap="none" w:vAnchor="page" w:hAnchor="page" w:x="1252" w:y="2471"/>
        <w:shd w:val="clear" w:color="auto" w:fill="auto"/>
        <w:tabs>
          <w:tab w:val="left" w:pos="1413"/>
        </w:tabs>
        <w:spacing w:before="0"/>
        <w:ind w:right="2890" w:firstLine="0"/>
      </w:pPr>
      <w:r>
        <w:t>Jednající:</w:t>
      </w:r>
      <w:r>
        <w:tab/>
        <w:t xml:space="preserve">Jiří </w:t>
      </w:r>
      <w:proofErr w:type="spellStart"/>
      <w:r>
        <w:t>Zenáhlík</w:t>
      </w:r>
      <w:proofErr w:type="spellEnd"/>
      <w:r>
        <w:t>, předseda představenstva a ředitel společnosti</w:t>
      </w:r>
    </w:p>
    <w:p w:rsidR="001C72B7" w:rsidRDefault="00FB0614">
      <w:pPr>
        <w:pStyle w:val="Zkladntext20"/>
        <w:framePr w:w="9557" w:h="4191" w:hRule="exact" w:wrap="none" w:vAnchor="page" w:hAnchor="page" w:x="1252" w:y="2471"/>
        <w:shd w:val="clear" w:color="auto" w:fill="auto"/>
        <w:tabs>
          <w:tab w:val="left" w:pos="1413"/>
        </w:tabs>
        <w:spacing w:before="0"/>
        <w:ind w:right="2890" w:firstLine="0"/>
      </w:pPr>
      <w:r>
        <w:t>IČ:</w:t>
      </w:r>
      <w:r>
        <w:tab/>
        <w:t>25172263</w:t>
      </w:r>
    </w:p>
    <w:p w:rsidR="001C72B7" w:rsidRDefault="00FB0614">
      <w:pPr>
        <w:pStyle w:val="Zkladntext20"/>
        <w:framePr w:w="9557" w:h="4191" w:hRule="exact" w:wrap="none" w:vAnchor="page" w:hAnchor="page" w:x="1252" w:y="2471"/>
        <w:shd w:val="clear" w:color="auto" w:fill="auto"/>
        <w:tabs>
          <w:tab w:val="left" w:pos="1413"/>
        </w:tabs>
        <w:spacing w:before="0"/>
        <w:ind w:right="2890" w:firstLine="0"/>
      </w:pPr>
      <w:r>
        <w:t>DIČ:</w:t>
      </w:r>
      <w:r>
        <w:tab/>
        <w:t>CZ25172263</w:t>
      </w:r>
    </w:p>
    <w:p w:rsidR="001C72B7" w:rsidRDefault="00FB0614">
      <w:pPr>
        <w:pStyle w:val="Zkladntext20"/>
        <w:framePr w:w="9557" w:h="4191" w:hRule="exact" w:wrap="none" w:vAnchor="page" w:hAnchor="page" w:x="1252" w:y="2471"/>
        <w:shd w:val="clear" w:color="auto" w:fill="auto"/>
        <w:tabs>
          <w:tab w:val="left" w:pos="1413"/>
        </w:tabs>
        <w:spacing w:before="0"/>
        <w:ind w:right="1805" w:firstLine="0"/>
      </w:pPr>
      <w:r>
        <w:t>Zapsaná:</w:t>
      </w:r>
      <w:r>
        <w:tab/>
        <w:t>v OR u Krajského</w:t>
      </w:r>
      <w:r>
        <w:t xml:space="preserve"> soudu v Českých Budějovicích, oddíl B, vložka 895</w:t>
      </w:r>
    </w:p>
    <w:p w:rsidR="001C72B7" w:rsidRDefault="00FB0614">
      <w:pPr>
        <w:pStyle w:val="Zkladntext20"/>
        <w:framePr w:w="9557" w:h="4191" w:hRule="exact" w:wrap="none" w:vAnchor="page" w:hAnchor="page" w:x="1252" w:y="2471"/>
        <w:shd w:val="clear" w:color="auto" w:fill="auto"/>
        <w:spacing w:before="0"/>
        <w:ind w:right="1805" w:firstLine="0"/>
      </w:pPr>
      <w:r>
        <w:t>Bankovní spojení: 224835285/0300</w:t>
      </w:r>
    </w:p>
    <w:p w:rsidR="001C72B7" w:rsidRDefault="00FB0614" w:rsidP="00FB0614">
      <w:pPr>
        <w:pStyle w:val="Zkladntext20"/>
        <w:framePr w:w="9557" w:h="4191" w:hRule="exact" w:wrap="none" w:vAnchor="page" w:hAnchor="page" w:x="1252" w:y="2471"/>
        <w:shd w:val="clear" w:color="auto" w:fill="auto"/>
        <w:spacing w:before="0"/>
        <w:ind w:right="1805" w:firstLine="0"/>
      </w:pPr>
      <w:r>
        <w:t xml:space="preserve">Kont. </w:t>
      </w:r>
      <w:proofErr w:type="spellStart"/>
      <w:r>
        <w:t>pracov</w:t>
      </w:r>
      <w:proofErr w:type="spellEnd"/>
      <w:r>
        <w:t xml:space="preserve">. </w:t>
      </w:r>
      <w:proofErr w:type="spellStart"/>
      <w:r>
        <w:t>xxxxxxxxxxxxxxxxxxx</w:t>
      </w:r>
      <w:proofErr w:type="spellEnd"/>
    </w:p>
    <w:p w:rsidR="001C72B7" w:rsidRDefault="00FB0614">
      <w:pPr>
        <w:pStyle w:val="Zkladntext20"/>
        <w:framePr w:w="9557" w:h="4191" w:hRule="exact" w:wrap="none" w:vAnchor="page" w:hAnchor="page" w:x="1252" w:y="2471"/>
        <w:shd w:val="clear" w:color="auto" w:fill="auto"/>
        <w:tabs>
          <w:tab w:val="left" w:pos="1413"/>
          <w:tab w:val="right" w:pos="4565"/>
        </w:tabs>
        <w:spacing w:before="0"/>
        <w:ind w:right="1805" w:firstLine="0"/>
      </w:pPr>
      <w:r>
        <w:t>E-mail:</w:t>
      </w:r>
      <w:r>
        <w:tab/>
      </w:r>
      <w:proofErr w:type="spellStart"/>
      <w:r>
        <w:rPr>
          <w:rStyle w:val="Zkladntext21"/>
        </w:rPr>
        <w:t>i</w:t>
      </w:r>
      <w:proofErr w:type="spellEnd"/>
      <w:r w:rsidR="001C72B7">
        <w:fldChar w:fldCharType="begin"/>
      </w:r>
      <w:r>
        <w:rPr>
          <w:rStyle w:val="Zkladntext21"/>
        </w:rPr>
        <w:instrText>HYPERLINK "mailto:nfo@sompo.cz"</w:instrText>
      </w:r>
      <w:r w:rsidR="001C72B7">
        <w:fldChar w:fldCharType="separate"/>
      </w:r>
      <w:r>
        <w:rPr>
          <w:rStyle w:val="Hypertextovodkaz"/>
        </w:rPr>
        <w:t>nfo@sompo.cz</w:t>
      </w:r>
      <w:r w:rsidR="001C72B7">
        <w:fldChar w:fldCharType="end"/>
      </w:r>
      <w:r>
        <w:rPr>
          <w:rStyle w:val="Zkladntext21"/>
        </w:rPr>
        <w:t>.</w:t>
      </w:r>
      <w:r>
        <w:rPr>
          <w:rStyle w:val="Zkladntext21"/>
        </w:rPr>
        <w:tab/>
      </w:r>
      <w:hyperlink r:id="rId7" w:history="1">
        <w:r>
          <w:rPr>
            <w:rStyle w:val="Hypertextovodkaz"/>
          </w:rPr>
          <w:t>sompo@sompo.cz</w:t>
        </w:r>
      </w:hyperlink>
    </w:p>
    <w:p w:rsidR="001C72B7" w:rsidRDefault="00FB0614">
      <w:pPr>
        <w:pStyle w:val="Zkladntext20"/>
        <w:framePr w:w="9557" w:h="4191" w:hRule="exact" w:wrap="none" w:vAnchor="page" w:hAnchor="page" w:x="1252" w:y="2471"/>
        <w:shd w:val="clear" w:color="auto" w:fill="auto"/>
        <w:tabs>
          <w:tab w:val="left" w:pos="1413"/>
        </w:tabs>
        <w:spacing w:before="0"/>
        <w:ind w:right="1805" w:firstLine="0"/>
      </w:pPr>
      <w:r>
        <w:t>WWW:</w:t>
      </w:r>
      <w:r>
        <w:tab/>
      </w:r>
      <w:hyperlink r:id="rId8" w:history="1">
        <w:r>
          <w:rPr>
            <w:rStyle w:val="Hypertextovodkaz"/>
          </w:rPr>
          <w:t>www.sompo.cz</w:t>
        </w:r>
      </w:hyperlink>
    </w:p>
    <w:p w:rsidR="001C72B7" w:rsidRDefault="00FB0614">
      <w:pPr>
        <w:pStyle w:val="Zkladntext20"/>
        <w:framePr w:w="9557" w:h="4191" w:hRule="exact" w:wrap="none" w:vAnchor="page" w:hAnchor="page" w:x="1252" w:y="2471"/>
        <w:shd w:val="clear" w:color="auto" w:fill="auto"/>
        <w:spacing w:before="0"/>
        <w:ind w:right="1805" w:firstLine="0"/>
      </w:pPr>
      <w:r>
        <w:t>(první smluvní strana-navrhovatel)</w:t>
      </w:r>
    </w:p>
    <w:p w:rsidR="001C72B7" w:rsidRDefault="00FB0614">
      <w:pPr>
        <w:pStyle w:val="Zkladntext50"/>
        <w:framePr w:w="3245" w:h="715" w:hRule="exact" w:wrap="none" w:vAnchor="page" w:hAnchor="page" w:x="8001" w:y="1615"/>
        <w:shd w:val="clear" w:color="auto" w:fill="auto"/>
      </w:pPr>
      <w:r>
        <w:t>KRASKÁ SPRÁVA A ÚDRŽBA SILNIC VYSOČINY</w:t>
      </w:r>
    </w:p>
    <w:p w:rsidR="001C72B7" w:rsidRDefault="00FB0614">
      <w:pPr>
        <w:pStyle w:val="Zkladntext50"/>
        <w:framePr w:w="3245" w:h="715" w:hRule="exact" w:wrap="none" w:vAnchor="page" w:hAnchor="page" w:x="8001" w:y="1615"/>
        <w:shd w:val="clear" w:color="auto" w:fill="auto"/>
      </w:pPr>
      <w:r>
        <w:rPr>
          <w:rStyle w:val="Zkladntext585pt"/>
          <w:b/>
          <w:bCs/>
        </w:rPr>
        <w:t>příspěvková organizace</w:t>
      </w:r>
      <w:r>
        <w:rPr>
          <w:rStyle w:val="Zkladntext585pt"/>
          <w:b/>
          <w:bCs/>
        </w:rPr>
        <w:br/>
      </w:r>
      <w:r>
        <w:t>SMLOUVA REGISTROVÁNA</w:t>
      </w:r>
    </w:p>
    <w:p w:rsidR="001C72B7" w:rsidRDefault="00FB0614">
      <w:pPr>
        <w:pStyle w:val="Zkladntext60"/>
        <w:framePr w:wrap="none" w:vAnchor="page" w:hAnchor="page" w:x="8001" w:y="2535"/>
        <w:shd w:val="clear" w:color="auto" w:fill="auto"/>
        <w:spacing w:line="170" w:lineRule="exact"/>
      </w:pPr>
      <w:r>
        <w:rPr>
          <w:rStyle w:val="Zkladntext61"/>
        </w:rPr>
        <w:t xml:space="preserve">pod </w:t>
      </w:r>
      <w:proofErr w:type="spellStart"/>
      <w:r>
        <w:rPr>
          <w:rStyle w:val="Zkladntext61"/>
        </w:rPr>
        <w:t>čfaiem</w:t>
      </w:r>
      <w:proofErr w:type="spellEnd"/>
    </w:p>
    <w:p w:rsidR="001C72B7" w:rsidRDefault="001C72B7">
      <w:pPr>
        <w:framePr w:wrap="none" w:vAnchor="page" w:hAnchor="page" w:x="8750" w:y="2175"/>
      </w:pPr>
    </w:p>
    <w:p w:rsidR="001C72B7" w:rsidRDefault="00FB0614">
      <w:pPr>
        <w:pStyle w:val="Zkladntext20"/>
        <w:framePr w:w="1157" w:h="1833" w:hRule="exact" w:wrap="none" w:vAnchor="page" w:hAnchor="page" w:x="1257" w:y="7105"/>
        <w:shd w:val="clear" w:color="auto" w:fill="auto"/>
        <w:spacing w:before="0" w:line="254" w:lineRule="exact"/>
        <w:ind w:firstLine="0"/>
        <w:jc w:val="left"/>
      </w:pPr>
      <w:r>
        <w:t>Firma:</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Sídlo:</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Jednající:</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Provozovna:</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IČ:</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DIČ:</w:t>
      </w:r>
    </w:p>
    <w:p w:rsidR="001C72B7" w:rsidRDefault="00FB0614">
      <w:pPr>
        <w:pStyle w:val="Zkladntext20"/>
        <w:framePr w:w="1157" w:h="1833" w:hRule="exact" w:wrap="none" w:vAnchor="page" w:hAnchor="page" w:x="1257" w:y="7105"/>
        <w:shd w:val="clear" w:color="auto" w:fill="auto"/>
        <w:spacing w:before="0" w:line="254" w:lineRule="exact"/>
        <w:ind w:firstLine="0"/>
        <w:jc w:val="left"/>
      </w:pPr>
      <w:r>
        <w:t>Zapsaná:</w:t>
      </w:r>
    </w:p>
    <w:p w:rsidR="001C72B7" w:rsidRDefault="00FB0614">
      <w:pPr>
        <w:pStyle w:val="Zkladntext20"/>
        <w:framePr w:w="9557" w:h="2079" w:hRule="exact" w:wrap="none" w:vAnchor="page" w:hAnchor="page" w:x="1252" w:y="7103"/>
        <w:shd w:val="clear" w:color="auto" w:fill="auto"/>
        <w:spacing w:before="0"/>
        <w:ind w:left="1435" w:right="572" w:firstLine="0"/>
      </w:pPr>
      <w:r>
        <w:t xml:space="preserve">Krajská správa a údržba </w:t>
      </w:r>
      <w:r>
        <w:t>silnic Vysočiny, příspěvková organizace</w:t>
      </w:r>
    </w:p>
    <w:p w:rsidR="001C72B7" w:rsidRDefault="00FB0614">
      <w:pPr>
        <w:pStyle w:val="Zkladntext20"/>
        <w:framePr w:w="9557" w:h="2079" w:hRule="exact" w:wrap="none" w:vAnchor="page" w:hAnchor="page" w:x="1252" w:y="7103"/>
        <w:shd w:val="clear" w:color="auto" w:fill="auto"/>
        <w:spacing w:before="0"/>
        <w:ind w:left="1435" w:right="572" w:firstLine="0"/>
      </w:pPr>
      <w:r>
        <w:t>Jihlava, Kosovská 1122/16, PSČ 58601</w:t>
      </w:r>
    </w:p>
    <w:p w:rsidR="001C72B7" w:rsidRDefault="00FB0614">
      <w:pPr>
        <w:pStyle w:val="Zkladntext20"/>
        <w:framePr w:w="9557" w:h="2079" w:hRule="exact" w:wrap="none" w:vAnchor="page" w:hAnchor="page" w:x="1252" w:y="7103"/>
        <w:shd w:val="clear" w:color="auto" w:fill="auto"/>
        <w:spacing w:before="0"/>
        <w:ind w:left="1435" w:right="572" w:firstLine="0"/>
      </w:pPr>
      <w:r>
        <w:t xml:space="preserve">Ing. Jan </w:t>
      </w:r>
      <w:proofErr w:type="spellStart"/>
      <w:r>
        <w:t>Mika</w:t>
      </w:r>
      <w:proofErr w:type="spellEnd"/>
      <w:r>
        <w:t>, ředitel</w:t>
      </w:r>
    </w:p>
    <w:p w:rsidR="001C72B7" w:rsidRDefault="00FB0614">
      <w:pPr>
        <w:pStyle w:val="Zkladntext20"/>
        <w:framePr w:w="9557" w:h="2079" w:hRule="exact" w:wrap="none" w:vAnchor="page" w:hAnchor="page" w:x="1252" w:y="7103"/>
        <w:shd w:val="clear" w:color="auto" w:fill="auto"/>
        <w:spacing w:before="0"/>
        <w:ind w:left="1435" w:right="572" w:firstLine="0"/>
      </w:pPr>
      <w:r>
        <w:t xml:space="preserve">Humpolec, </w:t>
      </w:r>
      <w:proofErr w:type="spellStart"/>
      <w:r>
        <w:t>Pacov</w:t>
      </w:r>
      <w:proofErr w:type="spellEnd"/>
      <w:r>
        <w:t xml:space="preserve">, </w:t>
      </w:r>
      <w:proofErr w:type="spellStart"/>
      <w:r>
        <w:t>Košetice</w:t>
      </w:r>
      <w:proofErr w:type="spellEnd"/>
    </w:p>
    <w:p w:rsidR="001C72B7" w:rsidRDefault="00FB0614">
      <w:pPr>
        <w:pStyle w:val="Zkladntext20"/>
        <w:framePr w:w="9557" w:h="2079" w:hRule="exact" w:wrap="none" w:vAnchor="page" w:hAnchor="page" w:x="1252" w:y="7103"/>
        <w:shd w:val="clear" w:color="auto" w:fill="auto"/>
        <w:spacing w:before="0"/>
        <w:ind w:left="1435" w:right="572" w:firstLine="0"/>
      </w:pPr>
      <w:r>
        <w:t>00090450</w:t>
      </w:r>
    </w:p>
    <w:p w:rsidR="001C72B7" w:rsidRDefault="00FB0614">
      <w:pPr>
        <w:pStyle w:val="Zkladntext20"/>
        <w:framePr w:w="9557" w:h="2079" w:hRule="exact" w:wrap="none" w:vAnchor="page" w:hAnchor="page" w:x="1252" w:y="7103"/>
        <w:shd w:val="clear" w:color="auto" w:fill="auto"/>
        <w:spacing w:before="0"/>
        <w:ind w:left="1435" w:right="572" w:firstLine="0"/>
      </w:pPr>
      <w:r>
        <w:t>CZ0090450</w:t>
      </w:r>
    </w:p>
    <w:p w:rsidR="001C72B7" w:rsidRDefault="00FB0614">
      <w:pPr>
        <w:pStyle w:val="Zkladntext20"/>
        <w:framePr w:w="9557" w:h="2079" w:hRule="exact" w:wrap="none" w:vAnchor="page" w:hAnchor="page" w:x="1252" w:y="7103"/>
        <w:shd w:val="clear" w:color="auto" w:fill="auto"/>
        <w:spacing w:before="0"/>
        <w:ind w:left="1435" w:firstLine="0"/>
        <w:jc w:val="left"/>
      </w:pPr>
      <w:r>
        <w:t xml:space="preserve">Zřizovací listina-Kraj Vysočina, 083/07/01/ZK </w:t>
      </w:r>
      <w:proofErr w:type="gramStart"/>
      <w:r>
        <w:t>20.12.2001</w:t>
      </w:r>
      <w:proofErr w:type="gramEnd"/>
      <w:r>
        <w:t xml:space="preserve"> a dodatek č. 63 ZL ze dne</w:t>
      </w:r>
      <w:r>
        <w:br/>
        <w:t>7.11.2006</w:t>
      </w:r>
    </w:p>
    <w:p w:rsidR="001C72B7" w:rsidRDefault="00FB0614">
      <w:pPr>
        <w:pStyle w:val="Zkladntext20"/>
        <w:framePr w:w="9557" w:h="1830" w:hRule="exact" w:wrap="none" w:vAnchor="page" w:hAnchor="page" w:x="1252" w:y="9129"/>
        <w:shd w:val="clear" w:color="auto" w:fill="auto"/>
        <w:spacing w:before="0"/>
        <w:ind w:right="5400" w:firstLine="0"/>
        <w:jc w:val="left"/>
      </w:pPr>
      <w:r>
        <w:t xml:space="preserve">Bankovní spojení: </w:t>
      </w:r>
      <w:r>
        <w:t xml:space="preserve">18330681/0100 Kontaktní pracovník/tel.: </w:t>
      </w:r>
      <w:r>
        <w:t xml:space="preserve">J. </w:t>
      </w:r>
      <w:proofErr w:type="spellStart"/>
      <w:r>
        <w:t>Sviták</w:t>
      </w:r>
      <w:proofErr w:type="spellEnd"/>
      <w:r>
        <w:t>, 731648758</w:t>
      </w:r>
      <w:r>
        <w:t xml:space="preserve"> Telefon:</w:t>
      </w:r>
    </w:p>
    <w:p w:rsidR="001C72B7" w:rsidRDefault="00FB0614">
      <w:pPr>
        <w:pStyle w:val="Zkladntext20"/>
        <w:framePr w:w="9557" w:h="1830" w:hRule="exact" w:wrap="none" w:vAnchor="page" w:hAnchor="page" w:x="1252" w:y="9129"/>
        <w:shd w:val="clear" w:color="auto" w:fill="auto"/>
        <w:spacing w:before="0"/>
        <w:ind w:firstLine="0"/>
      </w:pPr>
      <w:r>
        <w:t>Fax:</w:t>
      </w:r>
    </w:p>
    <w:p w:rsidR="001C72B7" w:rsidRDefault="00FB0614">
      <w:pPr>
        <w:pStyle w:val="Zkladntext20"/>
        <w:framePr w:w="9557" w:h="1830" w:hRule="exact" w:wrap="none" w:vAnchor="page" w:hAnchor="page" w:x="1252" w:y="9129"/>
        <w:shd w:val="clear" w:color="auto" w:fill="auto"/>
        <w:tabs>
          <w:tab w:val="left" w:pos="1413"/>
        </w:tabs>
        <w:spacing w:before="0"/>
        <w:ind w:firstLine="0"/>
      </w:pPr>
      <w:r>
        <w:t>E-mail:</w:t>
      </w:r>
      <w:r>
        <w:tab/>
      </w:r>
      <w:hyperlink r:id="rId9" w:history="1">
        <w:r>
          <w:rPr>
            <w:rStyle w:val="Hypertextovodkaz"/>
          </w:rPr>
          <w:t>svitak.i@ksusv.cz</w:t>
        </w:r>
      </w:hyperlink>
    </w:p>
    <w:p w:rsidR="001C72B7" w:rsidRDefault="00FB0614">
      <w:pPr>
        <w:pStyle w:val="Zkladntext20"/>
        <w:framePr w:w="9557" w:h="1830" w:hRule="exact" w:wrap="none" w:vAnchor="page" w:hAnchor="page" w:x="1252" w:y="9129"/>
        <w:shd w:val="clear" w:color="auto" w:fill="auto"/>
        <w:tabs>
          <w:tab w:val="left" w:pos="1413"/>
        </w:tabs>
        <w:spacing w:before="0"/>
        <w:ind w:firstLine="0"/>
      </w:pPr>
      <w:r>
        <w:t>WWW:</w:t>
      </w:r>
      <w:r>
        <w:tab/>
      </w:r>
      <w:r>
        <w:rPr>
          <w:rStyle w:val="Zkladntext21"/>
          <w:lang w:val="cs-CZ" w:eastAsia="cs-CZ" w:bidi="cs-CZ"/>
        </w:rPr>
        <w:t>www.ksúsv.cz</w:t>
      </w:r>
    </w:p>
    <w:p w:rsidR="001C72B7" w:rsidRDefault="00FB0614">
      <w:pPr>
        <w:pStyle w:val="Zkladntext20"/>
        <w:framePr w:w="9557" w:h="1830" w:hRule="exact" w:wrap="none" w:vAnchor="page" w:hAnchor="page" w:x="1252" w:y="9129"/>
        <w:shd w:val="clear" w:color="auto" w:fill="auto"/>
        <w:spacing w:before="0"/>
        <w:ind w:firstLine="0"/>
      </w:pPr>
      <w:r>
        <w:t>(druhá smluvní strana)</w:t>
      </w:r>
    </w:p>
    <w:p w:rsidR="001C72B7" w:rsidRDefault="00FB0614">
      <w:pPr>
        <w:pStyle w:val="Zkladntext20"/>
        <w:framePr w:w="9557" w:h="1307" w:hRule="exact" w:wrap="none" w:vAnchor="page" w:hAnchor="page" w:x="1252" w:y="11622"/>
        <w:shd w:val="clear" w:color="auto" w:fill="auto"/>
        <w:spacing w:before="0" w:after="91" w:line="259" w:lineRule="exact"/>
        <w:ind w:right="880" w:firstLine="0"/>
        <w:jc w:val="left"/>
      </w:pPr>
      <w:r>
        <w:t xml:space="preserve">výše uvedené smluvní strany, jejichž statutární zástupci prohlašují, že </w:t>
      </w:r>
      <w:r>
        <w:t>jsou oprávněni jednat a jsou způsobilí k právním úkonům</w:t>
      </w:r>
    </w:p>
    <w:p w:rsidR="001C72B7" w:rsidRDefault="00FB0614">
      <w:pPr>
        <w:pStyle w:val="Zkladntext20"/>
        <w:framePr w:w="9557" w:h="1307" w:hRule="exact" w:wrap="none" w:vAnchor="page" w:hAnchor="page" w:x="1252" w:y="11622"/>
        <w:shd w:val="clear" w:color="auto" w:fill="auto"/>
        <w:spacing w:before="0" w:after="99" w:line="220" w:lineRule="exact"/>
        <w:ind w:left="60" w:firstLine="0"/>
        <w:jc w:val="center"/>
      </w:pPr>
      <w:r>
        <w:t xml:space="preserve">uzavírají podle </w:t>
      </w:r>
      <w:proofErr w:type="spellStart"/>
      <w:r>
        <w:t>ust</w:t>
      </w:r>
      <w:proofErr w:type="spellEnd"/>
      <w:r>
        <w:t xml:space="preserve">. § 1724 a </w:t>
      </w:r>
      <w:proofErr w:type="spellStart"/>
      <w:r>
        <w:t>násl</w:t>
      </w:r>
      <w:proofErr w:type="spellEnd"/>
      <w:r>
        <w:t>. zák. č. 89/2012 Sb., ve znění pozdějších přepisů</w:t>
      </w:r>
    </w:p>
    <w:p w:rsidR="001C72B7" w:rsidRDefault="00FB0614">
      <w:pPr>
        <w:pStyle w:val="Zkladntext20"/>
        <w:framePr w:w="9557" w:h="1307" w:hRule="exact" w:wrap="none" w:vAnchor="page" w:hAnchor="page" w:x="1252" w:y="11622"/>
        <w:shd w:val="clear" w:color="auto" w:fill="auto"/>
        <w:spacing w:before="0" w:line="220" w:lineRule="exact"/>
        <w:ind w:left="60" w:firstLine="0"/>
        <w:jc w:val="center"/>
      </w:pPr>
      <w:r>
        <w:t>tuto</w:t>
      </w:r>
    </w:p>
    <w:p w:rsidR="001C72B7" w:rsidRDefault="00FB0614">
      <w:pPr>
        <w:pStyle w:val="Zkladntext40"/>
        <w:framePr w:w="9557" w:h="381" w:hRule="exact" w:wrap="none" w:vAnchor="page" w:hAnchor="page" w:x="1252" w:y="13162"/>
        <w:shd w:val="clear" w:color="auto" w:fill="auto"/>
        <w:spacing w:before="0" w:after="0" w:line="320" w:lineRule="exact"/>
        <w:ind w:left="60"/>
      </w:pPr>
      <w:r>
        <w:t>smlouvu o svozu a odstranění odpadů</w:t>
      </w:r>
    </w:p>
    <w:p w:rsidR="001C72B7" w:rsidRDefault="00FB0614">
      <w:pPr>
        <w:pStyle w:val="Zkladntext30"/>
        <w:framePr w:w="9557" w:h="1420" w:hRule="exact" w:wrap="none" w:vAnchor="page" w:hAnchor="page" w:x="1252" w:y="14010"/>
        <w:numPr>
          <w:ilvl w:val="0"/>
          <w:numId w:val="2"/>
        </w:numPr>
        <w:shd w:val="clear" w:color="auto" w:fill="auto"/>
        <w:tabs>
          <w:tab w:val="left" w:pos="4154"/>
        </w:tabs>
        <w:spacing w:before="0" w:after="101" w:line="220" w:lineRule="exact"/>
        <w:ind w:left="3820" w:firstLine="0"/>
      </w:pPr>
      <w:r>
        <w:t>Předmět smlouvy</w:t>
      </w:r>
    </w:p>
    <w:p w:rsidR="001C72B7" w:rsidRDefault="00FB0614">
      <w:pPr>
        <w:pStyle w:val="Zkladntext20"/>
        <w:framePr w:w="9557" w:h="1420" w:hRule="exact" w:wrap="none" w:vAnchor="page" w:hAnchor="page" w:x="1252" w:y="14010"/>
        <w:shd w:val="clear" w:color="auto" w:fill="auto"/>
        <w:spacing w:before="0" w:line="254" w:lineRule="exact"/>
        <w:ind w:firstLine="800"/>
      </w:pPr>
      <w:r>
        <w:t>Smluvní strany projevují vůli zřídit si mezi sebou závazek</w:t>
      </w:r>
      <w:r>
        <w:t xml:space="preserve"> a řídit se obsahem této smlouvy. Smluvní strany prohlašují, že smlouva je mezi nimi uzavřena, neboť vzájemně ujednaly obsah této smlouvy. Obsahem této smlouvy je zajištění svozu a odstranění komunálního odpadu. Uzavření této smlouvy je nabídkou a každá ze</w:t>
      </w:r>
      <w:r>
        <w:t xml:space="preserve"> smluvních stran je touto smlouvou zavázána.</w:t>
      </w:r>
    </w:p>
    <w:p w:rsidR="001C72B7" w:rsidRDefault="001C72B7">
      <w:pPr>
        <w:rPr>
          <w:sz w:val="2"/>
          <w:szCs w:val="2"/>
        </w:rPr>
        <w:sectPr w:rsidR="001C72B7">
          <w:pgSz w:w="11900" w:h="16840"/>
          <w:pgMar w:top="360" w:right="360" w:bottom="360" w:left="360" w:header="0" w:footer="3" w:gutter="0"/>
          <w:cols w:space="720"/>
          <w:noEndnote/>
          <w:docGrid w:linePitch="360"/>
        </w:sectPr>
      </w:pPr>
    </w:p>
    <w:p w:rsidR="001C72B7" w:rsidRDefault="00FB0614">
      <w:pPr>
        <w:pStyle w:val="Zkladntext20"/>
        <w:framePr w:w="9461" w:h="1695" w:hRule="exact" w:wrap="none" w:vAnchor="page" w:hAnchor="page" w:x="1300" w:y="1022"/>
        <w:numPr>
          <w:ilvl w:val="0"/>
          <w:numId w:val="3"/>
        </w:numPr>
        <w:shd w:val="clear" w:color="auto" w:fill="auto"/>
        <w:tabs>
          <w:tab w:val="left" w:pos="289"/>
        </w:tabs>
        <w:spacing w:before="0" w:after="120"/>
        <w:ind w:left="320" w:hanging="320"/>
      </w:pPr>
      <w:r>
        <w:lastRenderedPageBreak/>
        <w:t xml:space="preserve">U komunálního odpadu, který je firmou SOMPO, a.s. pravidelně svážen postačuje </w:t>
      </w:r>
      <w:r>
        <w:rPr>
          <w:rStyle w:val="Zkladntext2Kurzva"/>
        </w:rPr>
        <w:t>Základní popis odpadu</w:t>
      </w:r>
      <w:r>
        <w:t xml:space="preserve"> spolu s Čestným prohlášením (na </w:t>
      </w:r>
      <w:r>
        <w:rPr>
          <w:rStyle w:val="Zkladntext2Kurzva"/>
        </w:rPr>
        <w:t>Průvodce odpadu).</w:t>
      </w:r>
      <w:r>
        <w:t xml:space="preserve"> Odběry vzorků odpadu a provedení výlu</w:t>
      </w:r>
      <w:r>
        <w:t>hu není hutné provádět.</w:t>
      </w:r>
    </w:p>
    <w:p w:rsidR="001C72B7" w:rsidRDefault="00FB0614">
      <w:pPr>
        <w:pStyle w:val="Zkladntext30"/>
        <w:framePr w:w="9461" w:h="1695" w:hRule="exact" w:wrap="none" w:vAnchor="page" w:hAnchor="page" w:x="1300" w:y="1022"/>
        <w:numPr>
          <w:ilvl w:val="0"/>
          <w:numId w:val="3"/>
        </w:numPr>
        <w:shd w:val="clear" w:color="auto" w:fill="auto"/>
        <w:spacing w:before="0" w:after="0" w:line="250" w:lineRule="exact"/>
        <w:ind w:left="320"/>
      </w:pPr>
      <w:r>
        <w:t xml:space="preserve"> Bez základního popisu druhu odpadu včetně dalších jeho náležitostí nelze odpad firmou SOMPO, a.s. přijmout, uložit jej na skládku nebo překladiště a ani svážet v popelnicích. </w:t>
      </w:r>
      <w:r>
        <w:rPr>
          <w:rStyle w:val="Zkladntext3Kurzva"/>
          <w:b/>
          <w:bCs/>
        </w:rPr>
        <w:t>Základní popis</w:t>
      </w:r>
      <w:r>
        <w:t xml:space="preserve"> nesmí být starší než jeden rok.</w:t>
      </w:r>
    </w:p>
    <w:p w:rsidR="001C72B7" w:rsidRDefault="00FB0614">
      <w:pPr>
        <w:pStyle w:val="Zkladntext30"/>
        <w:framePr w:w="9461" w:h="12524" w:hRule="exact" w:wrap="none" w:vAnchor="page" w:hAnchor="page" w:x="1300" w:y="3177"/>
        <w:shd w:val="clear" w:color="auto" w:fill="auto"/>
        <w:spacing w:before="0" w:after="49" w:line="220" w:lineRule="exact"/>
        <w:ind w:left="320"/>
      </w:pPr>
      <w:r>
        <w:t>m. Varian</w:t>
      </w:r>
      <w:r>
        <w:t>ta a)</w:t>
      </w:r>
    </w:p>
    <w:p w:rsidR="001C72B7" w:rsidRDefault="00FB0614">
      <w:pPr>
        <w:pStyle w:val="Zkladntext20"/>
        <w:framePr w:w="9461" w:h="12524" w:hRule="exact" w:wrap="none" w:vAnchor="page" w:hAnchor="page" w:x="1300" w:y="3177"/>
        <w:shd w:val="clear" w:color="auto" w:fill="auto"/>
        <w:spacing w:before="0" w:after="120"/>
        <w:ind w:left="320" w:hanging="320"/>
      </w:pPr>
      <w:r>
        <w:t>Firma SOMPO, a.s. popř. jiný subjekt firmou SOMPO, a.s. smluvně pověřený, se zavazují, že na základě této smlouvy zabezpečí odvoz a odstranění odpadu za splnění níže uvedených podmínek:</w:t>
      </w:r>
    </w:p>
    <w:p w:rsidR="001C72B7" w:rsidRDefault="00FB0614">
      <w:pPr>
        <w:pStyle w:val="Zkladntext20"/>
        <w:framePr w:w="9461" w:h="12524" w:hRule="exact" w:wrap="none" w:vAnchor="page" w:hAnchor="page" w:x="1300" w:y="3177"/>
        <w:numPr>
          <w:ilvl w:val="0"/>
          <w:numId w:val="4"/>
        </w:numPr>
        <w:shd w:val="clear" w:color="auto" w:fill="auto"/>
        <w:tabs>
          <w:tab w:val="left" w:pos="270"/>
        </w:tabs>
        <w:spacing w:before="0" w:after="120"/>
        <w:ind w:left="320" w:hanging="320"/>
      </w:pPr>
      <w:r>
        <w:t xml:space="preserve">Jedenkrát týdně (pokud není v Příloze smlouvy uvedeno jinak) </w:t>
      </w:r>
      <w:r>
        <w:t>bude pravidelně provádět pro druhou smluvní stranu svoz komunálního odpadu prostřednictvím typizovaných nádob a následně zajistí uložení odpadu na řízené skládce</w:t>
      </w:r>
    </w:p>
    <w:p w:rsidR="001C72B7" w:rsidRDefault="00FB0614">
      <w:pPr>
        <w:pStyle w:val="Zkladntext20"/>
        <w:framePr w:w="9461" w:h="12524" w:hRule="exact" w:wrap="none" w:vAnchor="page" w:hAnchor="page" w:x="1300" w:y="3177"/>
        <w:numPr>
          <w:ilvl w:val="0"/>
          <w:numId w:val="4"/>
        </w:numPr>
        <w:shd w:val="clear" w:color="auto" w:fill="auto"/>
        <w:tabs>
          <w:tab w:val="left" w:pos="294"/>
        </w:tabs>
        <w:spacing w:before="0" w:after="120"/>
        <w:ind w:left="320" w:hanging="320"/>
      </w:pPr>
      <w:r>
        <w:t>Odpad uložený v popelnici je firmou SOMPO, a.s. považován za Směsný komunální odpad č. 20 03 0</w:t>
      </w:r>
      <w:r>
        <w:t>1, a takto bude u firmy SOMPO, a.s. evidován. Množství odpadu je počítáno na jednu nádobu a rok při týdenním svozu a je vždy uvedeno v Příloze smlouvy pro příslušný kalendářní rok. Smluvní strany konstatují, že pro danou velikost nádoby a příslušný kalendá</w:t>
      </w:r>
      <w:r>
        <w:t>řní rok je množství odpadu konstantní, ale smluvní strany souhlasí, že mezi jednotlivými kalendářními roky se může množství odpadu měnit. Množství odpadu povede SOMPO, a.s. ve své evidenci a získané statistické údaje bude ve smyslu platné legislativy vykaz</w:t>
      </w:r>
      <w:r>
        <w:t>ovat v ročním hlášení, které je odesíláno příslušnému správnímu orgánu.</w:t>
      </w:r>
    </w:p>
    <w:p w:rsidR="001C72B7" w:rsidRDefault="00FB0614">
      <w:pPr>
        <w:pStyle w:val="Zkladntext20"/>
        <w:framePr w:w="9461" w:h="12524" w:hRule="exact" w:wrap="none" w:vAnchor="page" w:hAnchor="page" w:x="1300" w:y="3177"/>
        <w:numPr>
          <w:ilvl w:val="0"/>
          <w:numId w:val="4"/>
        </w:numPr>
        <w:shd w:val="clear" w:color="auto" w:fill="auto"/>
        <w:tabs>
          <w:tab w:val="left" w:pos="294"/>
        </w:tabs>
        <w:spacing w:before="0" w:after="116"/>
        <w:ind w:left="320" w:hanging="320"/>
      </w:pPr>
      <w:r>
        <w:t>Smluvní strany souhlasí, že svoz odpadu bude prováděn dle svozového harmonogramu, který je platný pro druhou smluvní stranu</w:t>
      </w:r>
    </w:p>
    <w:p w:rsidR="001C72B7" w:rsidRDefault="00FB0614">
      <w:pPr>
        <w:pStyle w:val="Zkladntext20"/>
        <w:framePr w:w="9461" w:h="12524" w:hRule="exact" w:wrap="none" w:vAnchor="page" w:hAnchor="page" w:x="1300" w:y="3177"/>
        <w:numPr>
          <w:ilvl w:val="0"/>
          <w:numId w:val="4"/>
        </w:numPr>
        <w:shd w:val="clear" w:color="auto" w:fill="auto"/>
        <w:tabs>
          <w:tab w:val="left" w:pos="294"/>
        </w:tabs>
        <w:spacing w:before="0" w:after="148" w:line="254" w:lineRule="exact"/>
        <w:ind w:left="320" w:hanging="320"/>
      </w:pPr>
      <w:r>
        <w:t>Připadne-li na svozový den státem uznaný svátek, nebo v příp</w:t>
      </w:r>
      <w:r>
        <w:t>adě nepředvídaných okolností (porucha svozové techniky, povětrnostní podmínky apod.) zajistí firma SOMPO, a.s. odvoz odpadu v náhradní lhůtě, nejpozději do čtvrtého dne, počítáno od stanoveného svozového dne. Informace o průběhu svozu odpadu nebo o stanove</w:t>
      </w:r>
      <w:r>
        <w:t>ných náhradních lhůtách budou k dispozici u druhé smluvní strany, nebo na příslušném obecním úřadu nebo přímo na firmě SOMPO, a.s. Pro případ, že druhá smluvní strana nebude mít zajištěnu pro svozovou techniku firmy SOMPO, a.s. sjízdnost komunikací, tak fi</w:t>
      </w:r>
      <w:r>
        <w:t>rma SOMPO, a.s. s vynaložením veškerého úsilí zajistí svoz v náhradní lhůtě a pokud to nebude možné, tak bude svoz firmou SOMPO, a.s. proveden v následujícím týdnu a stanovené pravidelné lhůtě. Pro uvedený případ se firma SOMPO, a.s. zavazuje, že bezúplatn</w:t>
      </w:r>
      <w:r>
        <w:t>ě zajistí odvoz odpadu, který je uložen v náhradních obalech resp. nádobách (nejlépe PE pytle) v množství, které je přiměřené sjednanému počtu nádob.</w:t>
      </w:r>
    </w:p>
    <w:p w:rsidR="001C72B7" w:rsidRDefault="00FB0614">
      <w:pPr>
        <w:pStyle w:val="Zkladntext20"/>
        <w:framePr w:w="9461" w:h="12524" w:hRule="exact" w:wrap="none" w:vAnchor="page" w:hAnchor="page" w:x="1300" w:y="3177"/>
        <w:numPr>
          <w:ilvl w:val="0"/>
          <w:numId w:val="4"/>
        </w:numPr>
        <w:shd w:val="clear" w:color="auto" w:fill="auto"/>
        <w:tabs>
          <w:tab w:val="left" w:pos="294"/>
        </w:tabs>
        <w:spacing w:before="0" w:after="63" w:line="220" w:lineRule="exact"/>
        <w:ind w:left="320" w:hanging="320"/>
      </w:pPr>
      <w:r>
        <w:t>Za případné poškození nádob svozovou technikou firmy SOMPO, a.s. i firma SOMPO, a.s. odpovídá.</w:t>
      </w:r>
    </w:p>
    <w:p w:rsidR="001C72B7" w:rsidRDefault="00FB0614">
      <w:pPr>
        <w:pStyle w:val="Zkladntext20"/>
        <w:framePr w:w="9461" w:h="12524" w:hRule="exact" w:wrap="none" w:vAnchor="page" w:hAnchor="page" w:x="1300" w:y="3177"/>
        <w:shd w:val="clear" w:color="auto" w:fill="auto"/>
        <w:spacing w:before="0" w:after="44" w:line="220" w:lineRule="exact"/>
        <w:ind w:left="320" w:hanging="320"/>
      </w:pPr>
      <w:r>
        <w:t xml:space="preserve">Druhá </w:t>
      </w:r>
      <w:r>
        <w:t>smluvní strana odpovídá za to, že</w:t>
      </w:r>
    </w:p>
    <w:p w:rsidR="001C72B7" w:rsidRDefault="00FB0614">
      <w:pPr>
        <w:pStyle w:val="Zkladntext20"/>
        <w:framePr w:w="9461" w:h="12524" w:hRule="exact" w:wrap="none" w:vAnchor="page" w:hAnchor="page" w:x="1300" w:y="3177"/>
        <w:numPr>
          <w:ilvl w:val="0"/>
          <w:numId w:val="5"/>
        </w:numPr>
        <w:shd w:val="clear" w:color="auto" w:fill="auto"/>
        <w:tabs>
          <w:tab w:val="left" w:pos="270"/>
        </w:tabs>
        <w:spacing w:before="0" w:after="116"/>
        <w:ind w:left="320" w:hanging="320"/>
      </w:pPr>
      <w:r>
        <w:t xml:space="preserve">Odpad určený k likvidaci bude odpovídat </w:t>
      </w:r>
      <w:r>
        <w:rPr>
          <w:rStyle w:val="Zkladntext2Kurzva"/>
        </w:rPr>
        <w:t>Základnímu popisu odpadu,</w:t>
      </w:r>
      <w:r>
        <w:t xml:space="preserve"> který byl předán firmě SOMPO, a.s.</w:t>
      </w:r>
    </w:p>
    <w:p w:rsidR="001C72B7" w:rsidRDefault="00FB0614">
      <w:pPr>
        <w:pStyle w:val="Zkladntext20"/>
        <w:framePr w:w="9461" w:h="12524" w:hRule="exact" w:wrap="none" w:vAnchor="page" w:hAnchor="page" w:x="1300" w:y="3177"/>
        <w:numPr>
          <w:ilvl w:val="0"/>
          <w:numId w:val="5"/>
        </w:numPr>
        <w:shd w:val="clear" w:color="auto" w:fill="auto"/>
        <w:tabs>
          <w:tab w:val="left" w:pos="294"/>
        </w:tabs>
        <w:spacing w:before="0" w:after="120" w:line="254" w:lineRule="exact"/>
        <w:ind w:left="320" w:hanging="320"/>
      </w:pPr>
      <w:r>
        <w:t xml:space="preserve">Nádoby budou druhou smluvní stranou ve svozový den přistaveny na svozovém místě, nejdále na vzdálenost 10 m od průjezdné </w:t>
      </w:r>
      <w:r>
        <w:t>zpevněné komunikace. Místo musí být bezpečně přístupné pro svozovou techniku.</w:t>
      </w:r>
    </w:p>
    <w:p w:rsidR="001C72B7" w:rsidRDefault="00FB0614">
      <w:pPr>
        <w:pStyle w:val="Zkladntext20"/>
        <w:framePr w:w="9461" w:h="12524" w:hRule="exact" w:wrap="none" w:vAnchor="page" w:hAnchor="page" w:x="1300" w:y="3177"/>
        <w:numPr>
          <w:ilvl w:val="0"/>
          <w:numId w:val="5"/>
        </w:numPr>
        <w:shd w:val="clear" w:color="auto" w:fill="auto"/>
        <w:tabs>
          <w:tab w:val="left" w:pos="294"/>
        </w:tabs>
        <w:spacing w:before="0" w:after="120" w:line="254" w:lineRule="exact"/>
        <w:ind w:left="320" w:hanging="320"/>
      </w:pPr>
      <w:r>
        <w:t>Pro zimní období se druhá smluvní strana zavazuje, že stanoviště odpadových nádob včetně manipulační plochy budou udržovány, sníh bude odklízen a bude zabezpečen posyp manipulačn</w:t>
      </w:r>
      <w:r>
        <w:t>í plochy.</w:t>
      </w:r>
    </w:p>
    <w:p w:rsidR="001C72B7" w:rsidRDefault="00FB0614">
      <w:pPr>
        <w:pStyle w:val="Zkladntext20"/>
        <w:framePr w:w="9461" w:h="12524" w:hRule="exact" w:wrap="none" w:vAnchor="page" w:hAnchor="page" w:x="1300" w:y="3177"/>
        <w:numPr>
          <w:ilvl w:val="0"/>
          <w:numId w:val="5"/>
        </w:numPr>
        <w:shd w:val="clear" w:color="auto" w:fill="auto"/>
        <w:tabs>
          <w:tab w:val="left" w:pos="294"/>
        </w:tabs>
        <w:spacing w:before="0" w:line="254" w:lineRule="exact"/>
        <w:ind w:left="320" w:hanging="320"/>
      </w:pPr>
      <w:r>
        <w:t xml:space="preserve">Druhá smluvní strana se zavazuje, že nádoby na odpad nebudou přeplňovány, do odpadových nádob nebudou ukládány nebezpečné odpady (např. zářivky, barvy, akumulátory, obaly znečištěné nebezpečnými látkami), odpady obalů, kovový šrot, sklo, sběrový </w:t>
      </w:r>
      <w:r>
        <w:t xml:space="preserve">papír, dřevní hmota, větve, kompostované odpady, stavební suť, tekuté zamrzající odpady, horký popel apod. Bude-li ze strany firmy SOMPO, a.s. zjištěno, že tento odpad je uložen do odpadové nádoby, pak není povinností firmy SOMPO, a.s. tyto nádoby vyvézt. </w:t>
      </w:r>
      <w:r>
        <w:t>O důvodu nevyvezení odpadové nádoby bude druhá smluvní strana informována.</w:t>
      </w:r>
    </w:p>
    <w:p w:rsidR="001C72B7" w:rsidRDefault="00FB0614">
      <w:pPr>
        <w:pStyle w:val="ZhlavneboZpat0"/>
        <w:framePr w:wrap="none" w:vAnchor="page" w:hAnchor="page" w:x="1329" w:y="16254"/>
        <w:shd w:val="clear" w:color="auto" w:fill="auto"/>
        <w:spacing w:line="200" w:lineRule="exact"/>
      </w:pPr>
      <w:r>
        <w:t>Smlouva č. 1439 o svozu a odstranění odpadu</w:t>
      </w:r>
    </w:p>
    <w:p w:rsidR="001C72B7" w:rsidRDefault="00FB0614">
      <w:pPr>
        <w:pStyle w:val="ZhlavneboZpat20"/>
        <w:framePr w:wrap="none" w:vAnchor="page" w:hAnchor="page" w:x="10324" w:y="16241"/>
        <w:shd w:val="clear" w:color="auto" w:fill="auto"/>
        <w:spacing w:line="210" w:lineRule="exact"/>
      </w:pPr>
      <w:r>
        <w:t>3</w:t>
      </w:r>
    </w:p>
    <w:p w:rsidR="001C72B7" w:rsidRDefault="001C72B7">
      <w:pPr>
        <w:rPr>
          <w:sz w:val="2"/>
          <w:szCs w:val="2"/>
        </w:rPr>
        <w:sectPr w:rsidR="001C72B7">
          <w:pgSz w:w="11900" w:h="16840"/>
          <w:pgMar w:top="360" w:right="360" w:bottom="360" w:left="360" w:header="0" w:footer="3" w:gutter="0"/>
          <w:cols w:space="720"/>
          <w:noEndnote/>
          <w:docGrid w:linePitch="360"/>
        </w:sectPr>
      </w:pPr>
    </w:p>
    <w:p w:rsidR="001C72B7" w:rsidRDefault="00FB0614">
      <w:pPr>
        <w:pStyle w:val="Zkladntext20"/>
        <w:framePr w:w="9408" w:h="14787" w:hRule="exact" w:wrap="none" w:vAnchor="page" w:hAnchor="page" w:x="1326" w:y="1022"/>
        <w:numPr>
          <w:ilvl w:val="0"/>
          <w:numId w:val="5"/>
        </w:numPr>
        <w:shd w:val="clear" w:color="auto" w:fill="auto"/>
        <w:tabs>
          <w:tab w:val="left" w:pos="284"/>
        </w:tabs>
        <w:spacing w:before="0" w:after="60"/>
        <w:ind w:left="320" w:hanging="320"/>
      </w:pPr>
      <w:r>
        <w:lastRenderedPageBreak/>
        <w:t>Pokud prokazatelně dojde k poškození mechanismu svozového prostředku v důsledku uložení zakázaných odpadů, je f</w:t>
      </w:r>
      <w:r>
        <w:t>irma SOMPO, a.s. oprávněna požadovat na druhé smluvní straně úhradu nákladů na provedenou opravu.</w:t>
      </w:r>
    </w:p>
    <w:p w:rsidR="001C72B7" w:rsidRDefault="00FB0614">
      <w:pPr>
        <w:pStyle w:val="Zkladntext20"/>
        <w:framePr w:w="9408" w:h="14787" w:hRule="exact" w:wrap="none" w:vAnchor="page" w:hAnchor="page" w:x="1326" w:y="1022"/>
        <w:numPr>
          <w:ilvl w:val="0"/>
          <w:numId w:val="5"/>
        </w:numPr>
        <w:shd w:val="clear" w:color="auto" w:fill="auto"/>
        <w:tabs>
          <w:tab w:val="left" w:pos="284"/>
        </w:tabs>
        <w:spacing w:before="0" w:after="56"/>
        <w:ind w:left="320" w:hanging="320"/>
      </w:pPr>
      <w:r>
        <w:t>Druhá smluvní strana se zavazuje, že odpadové nádoby budou udržovány v řádném technickém stavu, bez závažných poškození (prorezlé, děravé či jinak nezpůsobilé</w:t>
      </w:r>
      <w:r>
        <w:t xml:space="preserve"> provozu), stanoviště nádob bude udržováno v čistotě, odpad nebude ukládán mimo nádoby (až na výjimku pro případ náhradní lhůty za neprovedený svoz odpadu).</w:t>
      </w:r>
    </w:p>
    <w:p w:rsidR="001C72B7" w:rsidRDefault="00FB0614">
      <w:pPr>
        <w:pStyle w:val="Zkladntext20"/>
        <w:framePr w:w="9408" w:h="14787" w:hRule="exact" w:wrap="none" w:vAnchor="page" w:hAnchor="page" w:x="1326" w:y="1022"/>
        <w:numPr>
          <w:ilvl w:val="0"/>
          <w:numId w:val="5"/>
        </w:numPr>
        <w:shd w:val="clear" w:color="auto" w:fill="auto"/>
        <w:tabs>
          <w:tab w:val="left" w:pos="284"/>
        </w:tabs>
        <w:spacing w:before="0" w:after="88" w:line="254" w:lineRule="exact"/>
        <w:ind w:left="320" w:hanging="320"/>
      </w:pPr>
      <w:r>
        <w:t>Druhá smluvní strana se zavazuje, že Odpadové nádoby budou viditelně označeny platnou známkou firmy</w:t>
      </w:r>
      <w:r>
        <w:t xml:space="preserve"> SOMPO, a.s., bez tohoto označení nebude nádoba na odpad vyvezena.</w:t>
      </w:r>
    </w:p>
    <w:p w:rsidR="001C72B7" w:rsidRDefault="00FB0614">
      <w:pPr>
        <w:pStyle w:val="Zkladntext30"/>
        <w:framePr w:w="9408" w:h="14787" w:hRule="exact" w:wrap="none" w:vAnchor="page" w:hAnchor="page" w:x="1326" w:y="1022"/>
        <w:shd w:val="clear" w:color="auto" w:fill="auto"/>
        <w:spacing w:before="0" w:after="113" w:line="220" w:lineRule="exact"/>
        <w:ind w:left="320"/>
      </w:pPr>
      <w:r>
        <w:t>m. Varianta b)</w:t>
      </w:r>
    </w:p>
    <w:p w:rsidR="001C72B7" w:rsidRDefault="00FB0614">
      <w:pPr>
        <w:pStyle w:val="Zkladntext20"/>
        <w:framePr w:w="9408" w:h="14787" w:hRule="exact" w:wrap="none" w:vAnchor="page" w:hAnchor="page" w:x="1326" w:y="1022"/>
        <w:numPr>
          <w:ilvl w:val="0"/>
          <w:numId w:val="6"/>
        </w:numPr>
        <w:shd w:val="clear" w:color="auto" w:fill="auto"/>
        <w:tabs>
          <w:tab w:val="left" w:pos="270"/>
        </w:tabs>
        <w:spacing w:before="0" w:after="56" w:line="245" w:lineRule="exact"/>
        <w:ind w:left="320" w:hanging="320"/>
      </w:pPr>
      <w:r>
        <w:t xml:space="preserve">Firma SOMPO, a.s. prohlašuje, že odpady je možno předat k uložení na skládce Hrádek u </w:t>
      </w:r>
      <w:proofErr w:type="spellStart"/>
      <w:r>
        <w:t>Pacova</w:t>
      </w:r>
      <w:proofErr w:type="spellEnd"/>
      <w:r>
        <w:t xml:space="preserve">, nebo na překladištích </w:t>
      </w:r>
      <w:proofErr w:type="spellStart"/>
      <w:r>
        <w:t>Humpolec</w:t>
      </w:r>
      <w:proofErr w:type="spellEnd"/>
      <w:r>
        <w:t>-</w:t>
      </w:r>
      <w:proofErr w:type="spellStart"/>
      <w:r>
        <w:t>Brunka</w:t>
      </w:r>
      <w:proofErr w:type="spellEnd"/>
      <w:r>
        <w:t xml:space="preserve"> a Počátky.</w:t>
      </w:r>
    </w:p>
    <w:p w:rsidR="001C72B7" w:rsidRDefault="00FB0614">
      <w:pPr>
        <w:pStyle w:val="Zkladntext20"/>
        <w:framePr w:w="9408" w:h="14787" w:hRule="exact" w:wrap="none" w:vAnchor="page" w:hAnchor="page" w:x="1326" w:y="1022"/>
        <w:numPr>
          <w:ilvl w:val="0"/>
          <w:numId w:val="6"/>
        </w:numPr>
        <w:shd w:val="clear" w:color="auto" w:fill="auto"/>
        <w:tabs>
          <w:tab w:val="left" w:pos="289"/>
        </w:tabs>
        <w:spacing w:before="0" w:after="56"/>
        <w:ind w:left="320" w:hanging="320"/>
      </w:pPr>
      <w:r>
        <w:t>Firma SOMPO, a.s. (provozovatel</w:t>
      </w:r>
      <w:r>
        <w:t xml:space="preserve"> skládky a překladišť) si vyhrazuje právo odmítnout uložit odpad, který neodpovídá údajům uvedeným v </w:t>
      </w:r>
      <w:r>
        <w:rPr>
          <w:rStyle w:val="Zkladntext2Kurzva"/>
        </w:rPr>
        <w:t>Základním popisu odpadu</w:t>
      </w:r>
      <w:r>
        <w:t xml:space="preserve"> a odpad bez potřebných dokladů </w:t>
      </w:r>
      <w:r>
        <w:rPr>
          <w:rStyle w:val="Zkladntext2Kurzva"/>
        </w:rPr>
        <w:t>{Základní popis odpadu s náležitostmi</w:t>
      </w:r>
      <w:r>
        <w:t xml:space="preserve"> - protokoly o odběru vzorku a provedeném výluhu). Je povinností druhé smluvní strany takovýto odpad, který již byl na skládku uložen na vlastní náklady neprodleně odstranit. Odstranění odpadu nezbavuje druhou smluvní stranu povinnosti uhradit vzniklou ško</w:t>
      </w:r>
      <w:r>
        <w:t>du, která případně firmě SOMPO, a.s. (provozovateli skládky a překladišť) jednáním druhé smluvní strany vznikla (</w:t>
      </w:r>
      <w:proofErr w:type="spellStart"/>
      <w:r>
        <w:t>hapř</w:t>
      </w:r>
      <w:proofErr w:type="spellEnd"/>
      <w:r>
        <w:t>. pokuta uložená firmě SOMPO, a.s. kontrolním orgánem).</w:t>
      </w:r>
    </w:p>
    <w:p w:rsidR="001C72B7" w:rsidRDefault="00FB0614">
      <w:pPr>
        <w:pStyle w:val="Zkladntext20"/>
        <w:framePr w:w="9408" w:h="14787" w:hRule="exact" w:wrap="none" w:vAnchor="page" w:hAnchor="page" w:x="1326" w:y="1022"/>
        <w:numPr>
          <w:ilvl w:val="0"/>
          <w:numId w:val="6"/>
        </w:numPr>
        <w:shd w:val="clear" w:color="auto" w:fill="auto"/>
        <w:tabs>
          <w:tab w:val="left" w:pos="289"/>
        </w:tabs>
        <w:spacing w:before="0" w:after="88" w:line="254" w:lineRule="exact"/>
        <w:ind w:left="320" w:hanging="320"/>
      </w:pPr>
      <w:r>
        <w:t xml:space="preserve">Druhá smluvní strana, případně její smluvní dopravce, jsou při pohybu v prostorách </w:t>
      </w:r>
      <w:r>
        <w:t>skládky nebo překladišť povinni dodržovat provozní řád skládky nebo překladiště a řídit se pokyny odpovědných pracovníků firmy SOMPO, a.s. na těchto zařízeních.</w:t>
      </w:r>
    </w:p>
    <w:p w:rsidR="001C72B7" w:rsidRDefault="00FB0614">
      <w:pPr>
        <w:pStyle w:val="Zkladntext30"/>
        <w:framePr w:w="9408" w:h="14787" w:hRule="exact" w:wrap="none" w:vAnchor="page" w:hAnchor="page" w:x="1326" w:y="1022"/>
        <w:shd w:val="clear" w:color="auto" w:fill="auto"/>
        <w:spacing w:before="0" w:after="99" w:line="220" w:lineRule="exact"/>
        <w:ind w:firstLine="0"/>
        <w:jc w:val="center"/>
      </w:pPr>
      <w:r>
        <w:t>IV. Platnost smlouvy</w:t>
      </w:r>
    </w:p>
    <w:p w:rsidR="001C72B7" w:rsidRDefault="00FB0614">
      <w:pPr>
        <w:pStyle w:val="Zkladntext20"/>
        <w:framePr w:w="9408" w:h="14787" w:hRule="exact" w:wrap="none" w:vAnchor="page" w:hAnchor="page" w:x="1326" w:y="1022"/>
        <w:shd w:val="clear" w:color="auto" w:fill="auto"/>
        <w:spacing w:before="0" w:after="60"/>
        <w:ind w:firstLine="760"/>
      </w:pPr>
      <w:r>
        <w:t xml:space="preserve">Smluvní strany uzavřely dohodu, že tato smlouva se uzavírá na dobu </w:t>
      </w:r>
      <w:r>
        <w:t>neurčitou s jednoměsíční výpovědní lhůtou. Výpovědní lhůta začne běžet prvním dnem následujícího měsíce po prokazatelném doručení písemné výpovědi, kterékoliv ze smluvních stran. Smluvní strany uzavřely dohodu, že smlouva může být rovněž ukončena uzavřením</w:t>
      </w:r>
      <w:r>
        <w:t xml:space="preserve"> oboustranné dohody mezi smluvními stranami.</w:t>
      </w:r>
    </w:p>
    <w:p w:rsidR="001C72B7" w:rsidRDefault="00FB0614">
      <w:pPr>
        <w:pStyle w:val="Zkladntext20"/>
        <w:framePr w:w="9408" w:h="14787" w:hRule="exact" w:wrap="none" w:vAnchor="page" w:hAnchor="page" w:x="1326" w:y="1022"/>
        <w:shd w:val="clear" w:color="auto" w:fill="auto"/>
        <w:spacing w:before="0" w:after="84"/>
        <w:ind w:firstLine="760"/>
      </w:pPr>
      <w:r>
        <w:t xml:space="preserve">Firma SOMPO, a.s. si vyhrazuje právo na okamžité odstoupení od smlouvy pro případ nedodržení technických podmínek uvedených v čl. III </w:t>
      </w:r>
      <w:proofErr w:type="gramStart"/>
      <w:r>
        <w:t>této</w:t>
      </w:r>
      <w:proofErr w:type="gramEnd"/>
      <w:r>
        <w:t xml:space="preserve"> smlouvy. Smluvní strany uzavřely dohodu, že firmou SOMPO, a.s. bude svoz</w:t>
      </w:r>
      <w:r>
        <w:t xml:space="preserve"> nádob na odpad druhé smluvní straně fakturován a druhá smluvní strana se zavazuje, že důvodně vystavenou fakturu firmě SOMPO, a.s. nejpozději ve lhůtě splatnosti zaplatí. Opakované, nebo dlouhodobé neplacení vystavených faktur firmou SOMPO, a.s. druhou sm</w:t>
      </w:r>
      <w:r>
        <w:t xml:space="preserve">luvní stranou, </w:t>
      </w:r>
      <w:proofErr w:type="spellStart"/>
      <w:r>
        <w:t>sě</w:t>
      </w:r>
      <w:proofErr w:type="spellEnd"/>
      <w:r>
        <w:t xml:space="preserve"> považuje za hrubé porušení ustanovení této smlouvy. Pokud druhá smluvní strana nezaplatí vystavenou fakturu ani na </w:t>
      </w:r>
      <w:proofErr w:type="spellStart"/>
      <w:r>
        <w:t>zaslartou</w:t>
      </w:r>
      <w:proofErr w:type="spellEnd"/>
      <w:r>
        <w:t xml:space="preserve"> upomínku firmou SOMPO, a.s., tak smluvní strany souhlasí, že je to důvod pro okamžité odstoupení firmou SOMPO, a.</w:t>
      </w:r>
      <w:r>
        <w:t>s. od této smlouvy.</w:t>
      </w:r>
    </w:p>
    <w:p w:rsidR="001C72B7" w:rsidRDefault="00FB0614">
      <w:pPr>
        <w:pStyle w:val="Zkladntext30"/>
        <w:framePr w:w="9408" w:h="14787" w:hRule="exact" w:wrap="none" w:vAnchor="page" w:hAnchor="page" w:x="1326" w:y="1022"/>
        <w:shd w:val="clear" w:color="auto" w:fill="auto"/>
        <w:spacing w:before="0" w:after="104" w:line="220" w:lineRule="exact"/>
        <w:ind w:firstLine="0"/>
        <w:jc w:val="center"/>
      </w:pPr>
      <w:r>
        <w:t>V. Závěrečná ustanovení</w:t>
      </w:r>
    </w:p>
    <w:p w:rsidR="001C72B7" w:rsidRDefault="00FB0614">
      <w:pPr>
        <w:pStyle w:val="Zkladntext20"/>
        <w:framePr w:w="9408" w:h="14787" w:hRule="exact" w:wrap="none" w:vAnchor="page" w:hAnchor="page" w:x="1326" w:y="1022"/>
        <w:numPr>
          <w:ilvl w:val="0"/>
          <w:numId w:val="7"/>
        </w:numPr>
        <w:shd w:val="clear" w:color="auto" w:fill="auto"/>
        <w:tabs>
          <w:tab w:val="left" w:pos="270"/>
        </w:tabs>
        <w:spacing w:before="0" w:after="60"/>
        <w:ind w:left="320" w:hanging="320"/>
      </w:pPr>
      <w:r>
        <w:t>Zástupci smluvních stran, kteří mají zmocnění jednat, prohlašují, že se seznámili s obsahem této smlouvy a nemají k obsahu smlouvy návrhů na doplnění a ani námitek a na důkaz toho ji opatřují svým vlastnoručním p</w:t>
      </w:r>
      <w:r>
        <w:t>odpisem.</w:t>
      </w:r>
    </w:p>
    <w:p w:rsidR="001C72B7" w:rsidRDefault="00FB0614">
      <w:pPr>
        <w:pStyle w:val="Zkladntext20"/>
        <w:framePr w:w="9408" w:h="14787" w:hRule="exact" w:wrap="none" w:vAnchor="page" w:hAnchor="page" w:x="1326" w:y="1022"/>
        <w:numPr>
          <w:ilvl w:val="0"/>
          <w:numId w:val="7"/>
        </w:numPr>
        <w:shd w:val="clear" w:color="auto" w:fill="auto"/>
        <w:tabs>
          <w:tab w:val="left" w:pos="289"/>
        </w:tabs>
        <w:spacing w:before="0" w:after="60"/>
        <w:ind w:left="320" w:hanging="320"/>
      </w:pPr>
      <w:r>
        <w:t xml:space="preserve">Ke změně, nebo doplnění této smlouvy, příp. změny technických podmínek základní smlouvy může dojít jen po oboustranném písemném souhlasu smluvních stran. Písemný souhlas stran bude Dodatkem této smlouvy, a tak bude i označen. Smluvní strany berou </w:t>
      </w:r>
      <w:r>
        <w:t>na vědomí, že každý kalendářní rok se upřesňuje cena, nebo množství nádob, které již jsou uvedeny v Příloze na daný kalendářní rok.</w:t>
      </w:r>
    </w:p>
    <w:p w:rsidR="001C72B7" w:rsidRDefault="00FB0614">
      <w:pPr>
        <w:pStyle w:val="Zkladntext20"/>
        <w:framePr w:w="9408" w:h="14787" w:hRule="exact" w:wrap="none" w:vAnchor="page" w:hAnchor="page" w:x="1326" w:y="1022"/>
        <w:numPr>
          <w:ilvl w:val="0"/>
          <w:numId w:val="7"/>
        </w:numPr>
        <w:shd w:val="clear" w:color="auto" w:fill="auto"/>
        <w:tabs>
          <w:tab w:val="left" w:pos="289"/>
        </w:tabs>
        <w:spacing w:before="0" w:after="60"/>
        <w:ind w:left="320" w:hanging="320"/>
      </w:pPr>
      <w:r>
        <w:t>Pokud druhá smluvní strana nepotvrdí a nevrátí firmě SOMPO, a.s. Přílohu smlouvy na daný kalendářní rok a/nebo Dodatek smlou</w:t>
      </w:r>
      <w:r>
        <w:t>vy, má se zato, že druhá smluvní strana nemá o službu zájem ve smyslu čl. IV této smlouvy.</w:t>
      </w:r>
    </w:p>
    <w:p w:rsidR="001C72B7" w:rsidRDefault="00FB0614">
      <w:pPr>
        <w:pStyle w:val="Zkladntext20"/>
        <w:framePr w:w="9408" w:h="14787" w:hRule="exact" w:wrap="none" w:vAnchor="page" w:hAnchor="page" w:x="1326" w:y="1022"/>
        <w:numPr>
          <w:ilvl w:val="0"/>
          <w:numId w:val="7"/>
        </w:numPr>
        <w:shd w:val="clear" w:color="auto" w:fill="auto"/>
        <w:tabs>
          <w:tab w:val="left" w:pos="289"/>
        </w:tabs>
        <w:spacing w:before="0" w:after="60"/>
        <w:ind w:left="320" w:hanging="320"/>
      </w:pPr>
      <w:r>
        <w:t xml:space="preserve">Druhá ^smluvní strana má za povinnost předložit první smluvní straně </w:t>
      </w:r>
      <w:r>
        <w:rPr>
          <w:rStyle w:val="Zkladntext2Kurzva"/>
        </w:rPr>
        <w:t xml:space="preserve">Základní popis odpadu </w:t>
      </w:r>
      <w:r>
        <w:t xml:space="preserve">s náležitostmi, </w:t>
      </w:r>
      <w:proofErr w:type="spellStart"/>
      <w:r>
        <w:t>ktere</w:t>
      </w:r>
      <w:proofErr w:type="spellEnd"/>
      <w:r>
        <w:t xml:space="preserve"> jsou popsány výše v obsahu této smlouvy. Nesplnění p</w:t>
      </w:r>
      <w:r>
        <w:t>ovinnosti druhé smluvní strany je pro první smluvní stranu důvodem nevyvážet popelnicové nádoby a odpad nepřijmout.</w:t>
      </w:r>
    </w:p>
    <w:p w:rsidR="001C72B7" w:rsidRDefault="00FB0614">
      <w:pPr>
        <w:pStyle w:val="Zkladntext20"/>
        <w:framePr w:w="9408" w:h="14787" w:hRule="exact" w:wrap="none" w:vAnchor="page" w:hAnchor="page" w:x="1326" w:y="1022"/>
        <w:numPr>
          <w:ilvl w:val="0"/>
          <w:numId w:val="7"/>
        </w:numPr>
        <w:shd w:val="clear" w:color="auto" w:fill="auto"/>
        <w:tabs>
          <w:tab w:val="left" w:pos="289"/>
        </w:tabs>
        <w:spacing w:before="0"/>
        <w:ind w:left="320" w:hanging="320"/>
      </w:pPr>
      <w:r>
        <w:t xml:space="preserve">První smluvní strana prohlašuje, že je oprávněna k provozování zařízení k likvidaci odpadů (skládka Hrádek u </w:t>
      </w:r>
      <w:proofErr w:type="spellStart"/>
      <w:r>
        <w:t>Pacova</w:t>
      </w:r>
      <w:proofErr w:type="spellEnd"/>
      <w:r>
        <w:t>) na základě rozhodnutí K</w:t>
      </w:r>
      <w:r>
        <w:t xml:space="preserve">rajského úřadu kraje Vysočina </w:t>
      </w:r>
      <w:proofErr w:type="spellStart"/>
      <w:proofErr w:type="gramStart"/>
      <w:r>
        <w:t>č.j</w:t>
      </w:r>
      <w:proofErr w:type="spellEnd"/>
      <w:r>
        <w:t>.</w:t>
      </w:r>
      <w:proofErr w:type="gramEnd"/>
      <w:r>
        <w:t>: KUJI 6767/03</w:t>
      </w:r>
    </w:p>
    <w:p w:rsidR="001C72B7" w:rsidRDefault="00FB0614">
      <w:pPr>
        <w:pStyle w:val="ZhlavneboZpat0"/>
        <w:framePr w:wrap="none" w:vAnchor="page" w:hAnchor="page" w:x="1341" w:y="16220"/>
        <w:shd w:val="clear" w:color="auto" w:fill="auto"/>
        <w:spacing w:line="200" w:lineRule="exact"/>
      </w:pPr>
      <w:r>
        <w:t>Smlouva č. 1439 o svozu a odstranění odpadu</w:t>
      </w:r>
    </w:p>
    <w:p w:rsidR="001C72B7" w:rsidRDefault="00FB0614">
      <w:pPr>
        <w:pStyle w:val="ZhlavneboZpat20"/>
        <w:framePr w:wrap="none" w:vAnchor="page" w:hAnchor="page" w:x="10288" w:y="16226"/>
        <w:shd w:val="clear" w:color="auto" w:fill="auto"/>
        <w:spacing w:line="210" w:lineRule="exact"/>
      </w:pPr>
      <w:r>
        <w:t>4</w:t>
      </w:r>
    </w:p>
    <w:p w:rsidR="001C72B7" w:rsidRDefault="001C72B7">
      <w:pPr>
        <w:rPr>
          <w:sz w:val="2"/>
          <w:szCs w:val="2"/>
        </w:rPr>
        <w:sectPr w:rsidR="001C72B7">
          <w:pgSz w:w="11900" w:h="16840"/>
          <w:pgMar w:top="360" w:right="360" w:bottom="360" w:left="360" w:header="0" w:footer="3" w:gutter="0"/>
          <w:cols w:space="720"/>
          <w:noEndnote/>
          <w:docGrid w:linePitch="360"/>
        </w:sectPr>
      </w:pPr>
    </w:p>
    <w:p w:rsidR="001C72B7" w:rsidRDefault="00FB0614">
      <w:pPr>
        <w:pStyle w:val="Zkladntext20"/>
        <w:framePr w:w="9475" w:h="2445" w:hRule="exact" w:wrap="none" w:vAnchor="page" w:hAnchor="page" w:x="1293" w:y="1054"/>
        <w:shd w:val="clear" w:color="auto" w:fill="auto"/>
        <w:spacing w:before="0" w:after="64"/>
        <w:ind w:left="360" w:firstLine="0"/>
      </w:pPr>
      <w:r>
        <w:lastRenderedPageBreak/>
        <w:t xml:space="preserve">OŽP/Kle-IP ze dne </w:t>
      </w:r>
      <w:proofErr w:type="gramStart"/>
      <w:r>
        <w:t>8.12.2003</w:t>
      </w:r>
      <w:proofErr w:type="gramEnd"/>
      <w:r>
        <w:t xml:space="preserve"> a následujících aktualizací. Veškeré potřebné doklady je možno si druhou smluvní stranou ověřit na </w:t>
      </w:r>
      <w:hyperlink r:id="rId10" w:history="1">
        <w:r>
          <w:rPr>
            <w:rStyle w:val="Hypertextovodkaz"/>
          </w:rPr>
          <w:t>www.sompo.cz</w:t>
        </w:r>
      </w:hyperlink>
      <w:r>
        <w:rPr>
          <w:lang w:val="en-US" w:eastAsia="en-US" w:bidi="en-US"/>
        </w:rPr>
        <w:t>.</w:t>
      </w:r>
    </w:p>
    <w:p w:rsidR="001C72B7" w:rsidRDefault="00FB0614">
      <w:pPr>
        <w:pStyle w:val="Zkladntext20"/>
        <w:framePr w:w="9475" w:h="2445" w:hRule="exact" w:wrap="none" w:vAnchor="page" w:hAnchor="page" w:x="1293" w:y="1054"/>
        <w:numPr>
          <w:ilvl w:val="0"/>
          <w:numId w:val="7"/>
        </w:numPr>
        <w:shd w:val="clear" w:color="auto" w:fill="auto"/>
        <w:tabs>
          <w:tab w:val="left" w:pos="312"/>
        </w:tabs>
        <w:spacing w:before="0" w:after="56" w:line="245" w:lineRule="exact"/>
        <w:ind w:left="360"/>
        <w:jc w:val="left"/>
      </w:pPr>
      <w:r>
        <w:t>Smluvní strany berou na vědomí, že uzavřením této smlouvy pozbývají platnosti a právní účinnosti veškerá předchozí smluvní ujednání ve věci předmětu této smlouvy.</w:t>
      </w:r>
    </w:p>
    <w:p w:rsidR="001C72B7" w:rsidRDefault="00FB0614">
      <w:pPr>
        <w:pStyle w:val="Zkladntext20"/>
        <w:framePr w:w="9475" w:h="2445" w:hRule="exact" w:wrap="none" w:vAnchor="page" w:hAnchor="page" w:x="1293" w:y="1054"/>
        <w:numPr>
          <w:ilvl w:val="0"/>
          <w:numId w:val="7"/>
        </w:numPr>
        <w:shd w:val="clear" w:color="auto" w:fill="auto"/>
        <w:tabs>
          <w:tab w:val="left" w:pos="312"/>
        </w:tabs>
        <w:spacing w:before="0" w:after="60"/>
        <w:ind w:left="360"/>
        <w:jc w:val="left"/>
      </w:pPr>
      <w:r>
        <w:t xml:space="preserve">Smlouva je zpracována ve dvou vyhotoveních, z nichž </w:t>
      </w:r>
      <w:r>
        <w:t>každá ze smluvních stran obdrží jedno zpracování.</w:t>
      </w:r>
    </w:p>
    <w:p w:rsidR="001C72B7" w:rsidRDefault="00FB0614">
      <w:pPr>
        <w:pStyle w:val="Zkladntext20"/>
        <w:framePr w:w="9475" w:h="2445" w:hRule="exact" w:wrap="none" w:vAnchor="page" w:hAnchor="page" w:x="1293" w:y="1054"/>
        <w:numPr>
          <w:ilvl w:val="0"/>
          <w:numId w:val="7"/>
        </w:numPr>
        <w:shd w:val="clear" w:color="auto" w:fill="auto"/>
        <w:tabs>
          <w:tab w:val="left" w:pos="312"/>
        </w:tabs>
        <w:spacing w:before="0"/>
        <w:ind w:left="360"/>
        <w:jc w:val="left"/>
      </w:pPr>
      <w:r>
        <w:t>Tato smlouvaje platná a právně účinná po opatření vlastnoručním podpisem zástupců smluvních stran, kteří jsou oprávněni k jednání v uvedené právní věci.</w:t>
      </w:r>
    </w:p>
    <w:p w:rsidR="001C72B7" w:rsidRDefault="00FB0614">
      <w:pPr>
        <w:pStyle w:val="Zkladntext20"/>
        <w:framePr w:wrap="none" w:vAnchor="page" w:hAnchor="page" w:x="1293" w:y="3959"/>
        <w:shd w:val="clear" w:color="auto" w:fill="auto"/>
        <w:spacing w:before="0" w:line="220" w:lineRule="exact"/>
        <w:ind w:firstLine="0"/>
        <w:jc w:val="left"/>
      </w:pPr>
      <w:r>
        <w:t xml:space="preserve">V Pelhřimově dne </w:t>
      </w:r>
      <w:proofErr w:type="gramStart"/>
      <w:r>
        <w:t>25.11.2014</w:t>
      </w:r>
      <w:proofErr w:type="gramEnd"/>
    </w:p>
    <w:p w:rsidR="001C72B7" w:rsidRDefault="00FB0614">
      <w:pPr>
        <w:pStyle w:val="Zkladntext20"/>
        <w:framePr w:wrap="none" w:vAnchor="page" w:hAnchor="page" w:x="6563" w:y="3969"/>
        <w:shd w:val="clear" w:color="auto" w:fill="auto"/>
        <w:spacing w:before="0" w:line="220" w:lineRule="exact"/>
        <w:ind w:firstLine="0"/>
        <w:jc w:val="left"/>
      </w:pPr>
      <w:r>
        <w:t xml:space="preserve">V Jihlavě dne </w:t>
      </w:r>
      <w:proofErr w:type="gramStart"/>
      <w:r>
        <w:t>25.11.2014</w:t>
      </w:r>
      <w:proofErr w:type="gramEnd"/>
    </w:p>
    <w:p w:rsidR="001C72B7" w:rsidRDefault="00FB0614">
      <w:pPr>
        <w:pStyle w:val="Zkladntext20"/>
        <w:framePr w:wrap="none" w:vAnchor="page" w:hAnchor="page" w:x="1715" w:y="4737"/>
        <w:shd w:val="clear" w:color="auto" w:fill="auto"/>
        <w:spacing w:before="0" w:line="220" w:lineRule="exact"/>
        <w:ind w:firstLine="0"/>
        <w:jc w:val="left"/>
      </w:pPr>
      <w:r>
        <w:t>Na straně jedné:</w:t>
      </w:r>
    </w:p>
    <w:p w:rsidR="001C72B7" w:rsidRDefault="00FB0614">
      <w:pPr>
        <w:pStyle w:val="Titulekobrzku20"/>
        <w:framePr w:w="2256" w:h="997" w:hRule="exact" w:wrap="none" w:vAnchor="page" w:hAnchor="page" w:x="1293" w:y="5932"/>
        <w:shd w:val="clear" w:color="auto" w:fill="auto"/>
        <w:spacing w:after="65" w:line="220" w:lineRule="exact"/>
      </w:pPr>
      <w:r>
        <w:t xml:space="preserve">Jiří </w:t>
      </w:r>
      <w:proofErr w:type="spellStart"/>
      <w:r>
        <w:t>Zenáhlík</w:t>
      </w:r>
      <w:proofErr w:type="spellEnd"/>
    </w:p>
    <w:p w:rsidR="001C72B7" w:rsidRDefault="00FB0614">
      <w:pPr>
        <w:pStyle w:val="Titulekobrzku0"/>
        <w:framePr w:w="2256" w:h="997" w:hRule="exact" w:wrap="none" w:vAnchor="page" w:hAnchor="page" w:x="1293" w:y="5932"/>
        <w:shd w:val="clear" w:color="auto" w:fill="auto"/>
        <w:spacing w:before="0"/>
      </w:pPr>
      <w:r>
        <w:t>předseda představenstva</w:t>
      </w:r>
      <w:r>
        <w:br/>
        <w:t>a ředitel společnosti</w:t>
      </w:r>
    </w:p>
    <w:p w:rsidR="001C72B7" w:rsidRDefault="00FB0614">
      <w:pPr>
        <w:pStyle w:val="Zkladntext20"/>
        <w:framePr w:wrap="none" w:vAnchor="page" w:hAnchor="page" w:x="1293" w:y="4751"/>
        <w:shd w:val="clear" w:color="auto" w:fill="auto"/>
        <w:spacing w:before="0" w:line="220" w:lineRule="exact"/>
        <w:ind w:left="5722" w:firstLine="0"/>
        <w:jc w:val="left"/>
      </w:pPr>
      <w:r>
        <w:t>Na straně druhé:</w:t>
      </w:r>
    </w:p>
    <w:p w:rsidR="001C72B7" w:rsidRDefault="00FB0614">
      <w:pPr>
        <w:pStyle w:val="Titulekobrzku20"/>
        <w:framePr w:w="1421" w:h="686" w:hRule="exact" w:wrap="none" w:vAnchor="page" w:hAnchor="page" w:x="7091" w:y="5946"/>
        <w:shd w:val="clear" w:color="auto" w:fill="auto"/>
        <w:spacing w:after="123" w:line="220" w:lineRule="exact"/>
        <w:jc w:val="left"/>
      </w:pPr>
      <w:r>
        <w:t xml:space="preserve">Ing. Jan </w:t>
      </w:r>
      <w:proofErr w:type="spellStart"/>
      <w:r>
        <w:t>Mika</w:t>
      </w:r>
      <w:proofErr w:type="spellEnd"/>
    </w:p>
    <w:p w:rsidR="001C72B7" w:rsidRDefault="00FB0614">
      <w:pPr>
        <w:pStyle w:val="Titulekobrzku0"/>
        <w:framePr w:w="1421" w:h="686" w:hRule="exact" w:wrap="none" w:vAnchor="page" w:hAnchor="page" w:x="7091" w:y="5946"/>
        <w:shd w:val="clear" w:color="auto" w:fill="auto"/>
        <w:spacing w:before="0" w:line="220" w:lineRule="exact"/>
        <w:ind w:left="60"/>
      </w:pPr>
      <w:r>
        <w:t>ředitel</w:t>
      </w:r>
    </w:p>
    <w:p w:rsidR="001C72B7" w:rsidRDefault="001C72B7">
      <w:pPr>
        <w:pStyle w:val="Zkladntext70"/>
        <w:framePr w:w="9475" w:h="1080" w:hRule="exact" w:wrap="none" w:vAnchor="page" w:hAnchor="page" w:x="1293" w:y="7145"/>
        <w:shd w:val="clear" w:color="auto" w:fill="auto"/>
        <w:ind w:left="10914" w:right="1420"/>
      </w:pPr>
    </w:p>
    <w:p w:rsidR="001C72B7" w:rsidRDefault="00FB0614">
      <w:pPr>
        <w:pStyle w:val="ZhlavneboZpat0"/>
        <w:framePr w:wrap="none" w:vAnchor="page" w:hAnchor="page" w:x="1360" w:y="16297"/>
        <w:shd w:val="clear" w:color="auto" w:fill="auto"/>
        <w:spacing w:line="200" w:lineRule="exact"/>
      </w:pPr>
      <w:r>
        <w:t>Smlouva</w:t>
      </w:r>
      <w:r>
        <w:t xml:space="preserve"> č. 1439 o svozu a odstranění odpadu</w:t>
      </w:r>
    </w:p>
    <w:p w:rsidR="001C72B7" w:rsidRDefault="00FB0614">
      <w:pPr>
        <w:pStyle w:val="ZhlavneboZpat0"/>
        <w:framePr w:wrap="none" w:vAnchor="page" w:hAnchor="page" w:x="10350" w:y="16297"/>
        <w:shd w:val="clear" w:color="auto" w:fill="auto"/>
        <w:spacing w:line="200" w:lineRule="exact"/>
      </w:pPr>
      <w:r>
        <w:t>5</w:t>
      </w:r>
    </w:p>
    <w:p w:rsidR="001C72B7" w:rsidRDefault="001C72B7">
      <w:pPr>
        <w:rPr>
          <w:sz w:val="2"/>
          <w:szCs w:val="2"/>
        </w:rPr>
      </w:pPr>
    </w:p>
    <w:sectPr w:rsidR="001C72B7" w:rsidSect="001C72B7">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614" w:rsidRDefault="00FB0614" w:rsidP="001C72B7">
      <w:r>
        <w:separator/>
      </w:r>
    </w:p>
  </w:endnote>
  <w:endnote w:type="continuationSeparator" w:id="0">
    <w:p w:rsidR="00FB0614" w:rsidRDefault="00FB0614" w:rsidP="001C7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614" w:rsidRDefault="00FB0614"/>
  </w:footnote>
  <w:footnote w:type="continuationSeparator" w:id="0">
    <w:p w:rsidR="00FB0614" w:rsidRDefault="00FB06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485"/>
    <w:multiLevelType w:val="multilevel"/>
    <w:tmpl w:val="2BACD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FC3780"/>
    <w:multiLevelType w:val="multilevel"/>
    <w:tmpl w:val="DF0C6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82C91"/>
    <w:multiLevelType w:val="multilevel"/>
    <w:tmpl w:val="F6A23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4E6558"/>
    <w:multiLevelType w:val="multilevel"/>
    <w:tmpl w:val="79927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227C55"/>
    <w:multiLevelType w:val="multilevel"/>
    <w:tmpl w:val="502C18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5E02D7"/>
    <w:multiLevelType w:val="multilevel"/>
    <w:tmpl w:val="20001C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963921"/>
    <w:multiLevelType w:val="multilevel"/>
    <w:tmpl w:val="2E2A64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C72B7"/>
    <w:rsid w:val="001C72B7"/>
    <w:rsid w:val="00FB06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C72B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C72B7"/>
    <w:rPr>
      <w:color w:val="0066CC"/>
      <w:u w:val="single"/>
    </w:rPr>
  </w:style>
  <w:style w:type="character" w:customStyle="1" w:styleId="Nadpis1">
    <w:name w:val="Nadpis #1_"/>
    <w:basedOn w:val="Standardnpsmoodstavce"/>
    <w:link w:val="Nadpis10"/>
    <w:rsid w:val="001C72B7"/>
    <w:rPr>
      <w:rFonts w:ascii="Times New Roman" w:eastAsia="Times New Roman" w:hAnsi="Times New Roman" w:cs="Times New Roman"/>
      <w:b/>
      <w:bCs/>
      <w:i w:val="0"/>
      <w:iCs w:val="0"/>
      <w:smallCaps w:val="0"/>
      <w:strike w:val="0"/>
      <w:sz w:val="36"/>
      <w:szCs w:val="36"/>
      <w:u w:val="none"/>
    </w:rPr>
  </w:style>
  <w:style w:type="character" w:customStyle="1" w:styleId="Zkladntext3">
    <w:name w:val="Základní text (3)_"/>
    <w:basedOn w:val="Standardnpsmoodstavce"/>
    <w:link w:val="Zkladntext30"/>
    <w:rsid w:val="001C72B7"/>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sid w:val="001C72B7"/>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sid w:val="001C72B7"/>
    <w:rPr>
      <w:color w:val="000000"/>
      <w:spacing w:val="0"/>
      <w:w w:val="100"/>
      <w:position w:val="0"/>
      <w:u w:val="single"/>
      <w:lang w:val="en-US" w:eastAsia="en-US" w:bidi="en-US"/>
    </w:rPr>
  </w:style>
  <w:style w:type="character" w:customStyle="1" w:styleId="Zkladntext5">
    <w:name w:val="Základní text (5)_"/>
    <w:basedOn w:val="Standardnpsmoodstavce"/>
    <w:link w:val="Zkladntext50"/>
    <w:rsid w:val="001C72B7"/>
    <w:rPr>
      <w:rFonts w:ascii="Segoe UI" w:eastAsia="Segoe UI" w:hAnsi="Segoe UI" w:cs="Segoe UI"/>
      <w:b/>
      <w:bCs/>
      <w:i w:val="0"/>
      <w:iCs w:val="0"/>
      <w:smallCaps w:val="0"/>
      <w:strike w:val="0"/>
      <w:spacing w:val="-10"/>
      <w:sz w:val="14"/>
      <w:szCs w:val="14"/>
      <w:u w:val="none"/>
    </w:rPr>
  </w:style>
  <w:style w:type="character" w:customStyle="1" w:styleId="Zkladntext585pt">
    <w:name w:val="Základní text (5) + 8;5 pt"/>
    <w:basedOn w:val="Zkladntext5"/>
    <w:rsid w:val="001C72B7"/>
    <w:rPr>
      <w:color w:val="000000"/>
      <w:spacing w:val="-10"/>
      <w:w w:val="100"/>
      <w:position w:val="0"/>
      <w:sz w:val="17"/>
      <w:szCs w:val="17"/>
      <w:lang w:val="cs-CZ" w:eastAsia="cs-CZ" w:bidi="cs-CZ"/>
    </w:rPr>
  </w:style>
  <w:style w:type="character" w:customStyle="1" w:styleId="Zkladntext6">
    <w:name w:val="Základní text (6)_"/>
    <w:basedOn w:val="Standardnpsmoodstavce"/>
    <w:link w:val="Zkladntext60"/>
    <w:rsid w:val="001C72B7"/>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Zkladntext61">
    <w:name w:val="Základní text (6)"/>
    <w:basedOn w:val="Zkladntext6"/>
    <w:rsid w:val="001C72B7"/>
    <w:rPr>
      <w:color w:val="000000"/>
      <w:w w:val="100"/>
      <w:position w:val="0"/>
      <w:u w:val="single"/>
      <w:lang w:val="cs-CZ" w:eastAsia="cs-CZ" w:bidi="cs-CZ"/>
    </w:rPr>
  </w:style>
  <w:style w:type="character" w:customStyle="1" w:styleId="Dal">
    <w:name w:val="Další_"/>
    <w:basedOn w:val="Standardnpsmoodstavce"/>
    <w:link w:val="Dal0"/>
    <w:rsid w:val="001C72B7"/>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1C72B7"/>
    <w:rPr>
      <w:rFonts w:ascii="Times New Roman" w:eastAsia="Times New Roman" w:hAnsi="Times New Roman" w:cs="Times New Roman"/>
      <w:b/>
      <w:bCs/>
      <w:i w:val="0"/>
      <w:iCs w:val="0"/>
      <w:smallCaps w:val="0"/>
      <w:strike w:val="0"/>
      <w:sz w:val="32"/>
      <w:szCs w:val="32"/>
      <w:u w:val="none"/>
    </w:rPr>
  </w:style>
  <w:style w:type="character" w:customStyle="1" w:styleId="Zkladntext2Kurzva">
    <w:name w:val="Základní text (2) + Kurzíva"/>
    <w:basedOn w:val="Zkladntext2"/>
    <w:rsid w:val="001C72B7"/>
    <w:rPr>
      <w:i/>
      <w:iCs/>
      <w:color w:val="000000"/>
      <w:spacing w:val="0"/>
      <w:w w:val="100"/>
      <w:position w:val="0"/>
      <w:lang w:val="cs-CZ" w:eastAsia="cs-CZ" w:bidi="cs-CZ"/>
    </w:rPr>
  </w:style>
  <w:style w:type="character" w:customStyle="1" w:styleId="Zkladntext3Kurzva">
    <w:name w:val="Základní text (3) + Kurzíva"/>
    <w:basedOn w:val="Zkladntext3"/>
    <w:rsid w:val="001C72B7"/>
    <w:rPr>
      <w:i/>
      <w:iCs/>
      <w:color w:val="000000"/>
      <w:spacing w:val="0"/>
      <w:w w:val="100"/>
      <w:position w:val="0"/>
      <w:lang w:val="cs-CZ" w:eastAsia="cs-CZ" w:bidi="cs-CZ"/>
    </w:rPr>
  </w:style>
  <w:style w:type="character" w:customStyle="1" w:styleId="ZhlavneboZpat">
    <w:name w:val="Záhlaví nebo Zápatí_"/>
    <w:basedOn w:val="Standardnpsmoodstavce"/>
    <w:link w:val="ZhlavneboZpat0"/>
    <w:rsid w:val="001C72B7"/>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sid w:val="001C72B7"/>
    <w:rPr>
      <w:rFonts w:ascii="Garamond" w:eastAsia="Garamond" w:hAnsi="Garamond" w:cs="Garamond"/>
      <w:b w:val="0"/>
      <w:bCs w:val="0"/>
      <w:i w:val="0"/>
      <w:iCs w:val="0"/>
      <w:smallCaps w:val="0"/>
      <w:strike w:val="0"/>
      <w:sz w:val="21"/>
      <w:szCs w:val="21"/>
      <w:u w:val="none"/>
    </w:rPr>
  </w:style>
  <w:style w:type="character" w:customStyle="1" w:styleId="Titulekobrzku2">
    <w:name w:val="Titulek obrázku (2)_"/>
    <w:basedOn w:val="Standardnpsmoodstavce"/>
    <w:link w:val="Titulekobrzku20"/>
    <w:rsid w:val="001C72B7"/>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sid w:val="001C72B7"/>
    <w:rPr>
      <w:rFonts w:ascii="Times New Roman" w:eastAsia="Times New Roman" w:hAnsi="Times New Roman" w:cs="Times New Roman"/>
      <w:b w:val="0"/>
      <w:bCs w:val="0"/>
      <w:i w:val="0"/>
      <w:iCs w:val="0"/>
      <w:smallCaps w:val="0"/>
      <w:strike w:val="0"/>
      <w:sz w:val="22"/>
      <w:szCs w:val="22"/>
      <w:u w:val="none"/>
    </w:rPr>
  </w:style>
  <w:style w:type="character" w:customStyle="1" w:styleId="Zkladntext3SegoeUI9pt">
    <w:name w:val="Základní text (3) + Segoe UI;9 pt"/>
    <w:basedOn w:val="Zkladntext3"/>
    <w:rsid w:val="001C72B7"/>
    <w:rPr>
      <w:rFonts w:ascii="Segoe UI" w:eastAsia="Segoe UI" w:hAnsi="Segoe UI" w:cs="Segoe UI"/>
      <w:color w:val="000000"/>
      <w:spacing w:val="0"/>
      <w:w w:val="100"/>
      <w:position w:val="0"/>
      <w:sz w:val="18"/>
      <w:szCs w:val="18"/>
      <w:u w:val="single"/>
      <w:lang w:val="cs-CZ" w:eastAsia="cs-CZ" w:bidi="cs-CZ"/>
    </w:rPr>
  </w:style>
  <w:style w:type="character" w:customStyle="1" w:styleId="Zkladntext3SegoeUI9pt0">
    <w:name w:val="Základní text (3) + Segoe UI;9 pt"/>
    <w:basedOn w:val="Zkladntext3"/>
    <w:rsid w:val="001C72B7"/>
    <w:rPr>
      <w:rFonts w:ascii="Segoe UI" w:eastAsia="Segoe UI" w:hAnsi="Segoe UI" w:cs="Segoe UI"/>
      <w:color w:val="000000"/>
      <w:spacing w:val="0"/>
      <w:w w:val="100"/>
      <w:position w:val="0"/>
      <w:sz w:val="18"/>
      <w:szCs w:val="18"/>
      <w:lang w:val="cs-CZ" w:eastAsia="cs-CZ" w:bidi="cs-CZ"/>
    </w:rPr>
  </w:style>
  <w:style w:type="character" w:customStyle="1" w:styleId="Zkladntext7">
    <w:name w:val="Základní text (7)_"/>
    <w:basedOn w:val="Standardnpsmoodstavce"/>
    <w:link w:val="Zkladntext70"/>
    <w:rsid w:val="001C72B7"/>
    <w:rPr>
      <w:rFonts w:ascii="Segoe UI" w:eastAsia="Segoe UI" w:hAnsi="Segoe UI" w:cs="Segoe UI"/>
      <w:b/>
      <w:bCs/>
      <w:i w:val="0"/>
      <w:iCs w:val="0"/>
      <w:smallCaps w:val="0"/>
      <w:strike w:val="0"/>
      <w:sz w:val="17"/>
      <w:szCs w:val="17"/>
      <w:u w:val="none"/>
    </w:rPr>
  </w:style>
  <w:style w:type="character" w:customStyle="1" w:styleId="Zkladntext7Garamond8ptNetun">
    <w:name w:val="Základní text (7) + Garamond;8 pt;Ne tučné"/>
    <w:basedOn w:val="Zkladntext7"/>
    <w:rsid w:val="001C72B7"/>
    <w:rPr>
      <w:rFonts w:ascii="Garamond" w:eastAsia="Garamond" w:hAnsi="Garamond" w:cs="Garamond"/>
      <w:b/>
      <w:bCs/>
      <w:color w:val="000000"/>
      <w:spacing w:val="0"/>
      <w:w w:val="100"/>
      <w:position w:val="0"/>
      <w:sz w:val="16"/>
      <w:szCs w:val="16"/>
      <w:lang w:val="cs-CZ" w:eastAsia="cs-CZ" w:bidi="cs-CZ"/>
    </w:rPr>
  </w:style>
  <w:style w:type="paragraph" w:customStyle="1" w:styleId="Nadpis10">
    <w:name w:val="Nadpis #1"/>
    <w:basedOn w:val="Normln"/>
    <w:link w:val="Nadpis1"/>
    <w:rsid w:val="001C72B7"/>
    <w:pPr>
      <w:shd w:val="clear" w:color="auto" w:fill="FFFFFF"/>
      <w:spacing w:after="180" w:line="0" w:lineRule="atLeast"/>
      <w:jc w:val="center"/>
      <w:outlineLvl w:val="0"/>
    </w:pPr>
    <w:rPr>
      <w:rFonts w:ascii="Times New Roman" w:eastAsia="Times New Roman" w:hAnsi="Times New Roman" w:cs="Times New Roman"/>
      <w:b/>
      <w:bCs/>
      <w:sz w:val="36"/>
      <w:szCs w:val="36"/>
    </w:rPr>
  </w:style>
  <w:style w:type="paragraph" w:customStyle="1" w:styleId="Zkladntext30">
    <w:name w:val="Základní text (3)"/>
    <w:basedOn w:val="Normln"/>
    <w:link w:val="Zkladntext3"/>
    <w:rsid w:val="001C72B7"/>
    <w:pPr>
      <w:shd w:val="clear" w:color="auto" w:fill="FFFFFF"/>
      <w:spacing w:before="660" w:after="180" w:line="0" w:lineRule="atLeast"/>
      <w:ind w:hanging="320"/>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rsid w:val="001C72B7"/>
    <w:pPr>
      <w:shd w:val="clear" w:color="auto" w:fill="FFFFFF"/>
      <w:spacing w:before="180" w:line="250" w:lineRule="exact"/>
      <w:ind w:hanging="360"/>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rsid w:val="001C72B7"/>
    <w:pPr>
      <w:shd w:val="clear" w:color="auto" w:fill="FFFFFF"/>
      <w:spacing w:line="216" w:lineRule="exact"/>
    </w:pPr>
    <w:rPr>
      <w:rFonts w:ascii="Segoe UI" w:eastAsia="Segoe UI" w:hAnsi="Segoe UI" w:cs="Segoe UI"/>
      <w:b/>
      <w:bCs/>
      <w:spacing w:val="-10"/>
      <w:sz w:val="14"/>
      <w:szCs w:val="14"/>
    </w:rPr>
  </w:style>
  <w:style w:type="paragraph" w:customStyle="1" w:styleId="Zkladntext60">
    <w:name w:val="Základní text (6)"/>
    <w:basedOn w:val="Normln"/>
    <w:link w:val="Zkladntext6"/>
    <w:rsid w:val="001C72B7"/>
    <w:pPr>
      <w:shd w:val="clear" w:color="auto" w:fill="FFFFFF"/>
      <w:spacing w:line="0" w:lineRule="atLeast"/>
    </w:pPr>
    <w:rPr>
      <w:rFonts w:ascii="Times New Roman" w:eastAsia="Times New Roman" w:hAnsi="Times New Roman" w:cs="Times New Roman"/>
      <w:spacing w:val="-10"/>
      <w:sz w:val="17"/>
      <w:szCs w:val="17"/>
    </w:rPr>
  </w:style>
  <w:style w:type="paragraph" w:customStyle="1" w:styleId="Dal0">
    <w:name w:val="Další"/>
    <w:basedOn w:val="Normln"/>
    <w:link w:val="Dal"/>
    <w:rsid w:val="001C72B7"/>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1C72B7"/>
    <w:pPr>
      <w:shd w:val="clear" w:color="auto" w:fill="FFFFFF"/>
      <w:spacing w:before="300" w:after="540" w:line="0" w:lineRule="atLeast"/>
      <w:jc w:val="center"/>
    </w:pPr>
    <w:rPr>
      <w:rFonts w:ascii="Times New Roman" w:eastAsia="Times New Roman" w:hAnsi="Times New Roman" w:cs="Times New Roman"/>
      <w:b/>
      <w:bCs/>
      <w:sz w:val="32"/>
      <w:szCs w:val="32"/>
    </w:rPr>
  </w:style>
  <w:style w:type="paragraph" w:customStyle="1" w:styleId="ZhlavneboZpat0">
    <w:name w:val="Záhlaví nebo Zápatí"/>
    <w:basedOn w:val="Normln"/>
    <w:link w:val="ZhlavneboZpat"/>
    <w:rsid w:val="001C72B7"/>
    <w:pPr>
      <w:shd w:val="clear" w:color="auto" w:fill="FFFFFF"/>
      <w:spacing w:line="0" w:lineRule="atLeast"/>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sid w:val="001C72B7"/>
    <w:pPr>
      <w:shd w:val="clear" w:color="auto" w:fill="FFFFFF"/>
      <w:spacing w:line="0" w:lineRule="atLeast"/>
    </w:pPr>
    <w:rPr>
      <w:rFonts w:ascii="Garamond" w:eastAsia="Garamond" w:hAnsi="Garamond" w:cs="Garamond"/>
      <w:sz w:val="21"/>
      <w:szCs w:val="21"/>
    </w:rPr>
  </w:style>
  <w:style w:type="paragraph" w:customStyle="1" w:styleId="Titulekobrzku20">
    <w:name w:val="Titulek obrázku (2)"/>
    <w:basedOn w:val="Normln"/>
    <w:link w:val="Titulekobrzku2"/>
    <w:rsid w:val="001C72B7"/>
    <w:pPr>
      <w:shd w:val="clear" w:color="auto" w:fill="FFFFFF"/>
      <w:spacing w:after="180" w:line="0" w:lineRule="atLeast"/>
      <w:jc w:val="center"/>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rsid w:val="001C72B7"/>
    <w:pPr>
      <w:shd w:val="clear" w:color="auto" w:fill="FFFFFF"/>
      <w:spacing w:before="180" w:line="293" w:lineRule="exact"/>
      <w:jc w:val="center"/>
    </w:pPr>
    <w:rPr>
      <w:rFonts w:ascii="Times New Roman" w:eastAsia="Times New Roman" w:hAnsi="Times New Roman" w:cs="Times New Roman"/>
      <w:sz w:val="22"/>
      <w:szCs w:val="22"/>
    </w:rPr>
  </w:style>
  <w:style w:type="paragraph" w:customStyle="1" w:styleId="Zkladntext70">
    <w:name w:val="Základní text (7)"/>
    <w:basedOn w:val="Normln"/>
    <w:link w:val="Zkladntext7"/>
    <w:rsid w:val="001C72B7"/>
    <w:pPr>
      <w:shd w:val="clear" w:color="auto" w:fill="FFFFFF"/>
      <w:spacing w:line="197" w:lineRule="exact"/>
      <w:ind w:hanging="5480"/>
    </w:pPr>
    <w:rPr>
      <w:rFonts w:ascii="Segoe UI" w:eastAsia="Segoe UI" w:hAnsi="Segoe UI" w:cs="Segoe UI"/>
      <w:b/>
      <w:bCs/>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mpo.cz" TargetMode="External"/><Relationship Id="rId3" Type="http://schemas.openxmlformats.org/officeDocument/2006/relationships/settings" Target="settings.xml"/><Relationship Id="rId7" Type="http://schemas.openxmlformats.org/officeDocument/2006/relationships/hyperlink" Target="mailto:sompo@somp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ompo.cz" TargetMode="External"/><Relationship Id="rId4" Type="http://schemas.openxmlformats.org/officeDocument/2006/relationships/webSettings" Target="webSettings.xml"/><Relationship Id="rId9" Type="http://schemas.openxmlformats.org/officeDocument/2006/relationships/hyperlink" Target="mailto:svitak.i@ksus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1556</Words>
  <Characters>9181</Characters>
  <Application>Microsoft Office Word</Application>
  <DocSecurity>0</DocSecurity>
  <Lines>76</Lines>
  <Paragraphs>21</Paragraphs>
  <ScaleCrop>false</ScaleCrop>
  <Company>HP</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2016-12-08T10:14:00Z</dcterms:created>
  <dcterms:modified xsi:type="dcterms:W3CDTF">2016-12-08T10:18:00Z</dcterms:modified>
</cp:coreProperties>
</file>