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BF" w:rsidRDefault="00A11FBF" w:rsidP="00A11FBF">
      <w:pPr>
        <w:pStyle w:val="Nadpis40"/>
        <w:keepNext/>
        <w:keepLines/>
        <w:shd w:val="clear" w:color="auto" w:fill="auto"/>
        <w:spacing w:before="0" w:line="240" w:lineRule="auto"/>
        <w:jc w:val="left"/>
      </w:pPr>
      <w:bookmarkStart w:id="0" w:name="bookmark18"/>
      <w:r>
        <w:t>NABÍDKA RUKAVIC</w:t>
      </w:r>
      <w:bookmarkEnd w:id="0"/>
    </w:p>
    <w:p w:rsidR="00A11FBF" w:rsidRDefault="00A11FBF" w:rsidP="00A11FBF">
      <w:pPr>
        <w:spacing w:line="1" w:lineRule="exact"/>
        <w:rPr>
          <w:sz w:val="2"/>
          <w:szCs w:val="2"/>
        </w:rPr>
      </w:pPr>
      <w:r>
        <w:br w:type="column"/>
      </w:r>
    </w:p>
    <w:p w:rsidR="00A11FBF" w:rsidRDefault="00A11FBF" w:rsidP="00A11FBF">
      <w:pPr>
        <w:pStyle w:val="Jin0"/>
        <w:shd w:val="clear" w:color="auto" w:fill="auto"/>
        <w:spacing w:line="240" w:lineRule="auto"/>
        <w:jc w:val="left"/>
        <w:rPr>
          <w:sz w:val="19"/>
          <w:szCs w:val="19"/>
        </w:rPr>
        <w:sectPr w:rsidR="00A11FBF">
          <w:headerReference w:type="even" r:id="rId8"/>
          <w:headerReference w:type="default" r:id="rId9"/>
          <w:pgSz w:w="16840" w:h="11900" w:orient="landscape"/>
          <w:pgMar w:top="1080" w:right="7055" w:bottom="980" w:left="890" w:header="0" w:footer="3" w:gutter="0"/>
          <w:cols w:num="2" w:space="1742"/>
          <w:noEndnote/>
          <w:docGrid w:linePitch="360"/>
        </w:sectPr>
      </w:pPr>
      <w:r>
        <w:rPr>
          <w:rFonts w:ascii="Arial" w:eastAsia="Arial" w:hAnsi="Arial" w:cs="Arial"/>
          <w:sz w:val="19"/>
          <w:szCs w:val="19"/>
        </w:rPr>
        <w:t xml:space="preserve">Nemocnice Nové Město na Moravě, </w:t>
      </w: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p.o</w:t>
      </w:r>
      <w:proofErr w:type="spellEnd"/>
      <w:r>
        <w:rPr>
          <w:rFonts w:ascii="Arial" w:eastAsia="Arial" w:hAnsi="Arial" w:cs="Arial"/>
          <w:sz w:val="19"/>
          <w:szCs w:val="19"/>
        </w:rPr>
        <w:t>.</w:t>
      </w:r>
      <w:proofErr w:type="gramEnd"/>
    </w:p>
    <w:p w:rsidR="00A11FBF" w:rsidRDefault="00A11FBF" w:rsidP="00A11FBF">
      <w:pPr>
        <w:spacing w:before="93" w:after="93" w:line="240" w:lineRule="exact"/>
        <w:rPr>
          <w:sz w:val="19"/>
          <w:szCs w:val="19"/>
        </w:rPr>
      </w:pPr>
    </w:p>
    <w:p w:rsidR="00A11FBF" w:rsidRDefault="00A11FBF" w:rsidP="00A11FBF">
      <w:pPr>
        <w:spacing w:line="14" w:lineRule="exact"/>
        <w:sectPr w:rsidR="00A11FBF">
          <w:type w:val="continuous"/>
          <w:pgSz w:w="16840" w:h="11900" w:orient="landscape"/>
          <w:pgMar w:top="1080" w:right="0" w:bottom="98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747"/>
        <w:gridCol w:w="595"/>
        <w:gridCol w:w="1896"/>
        <w:gridCol w:w="2256"/>
        <w:gridCol w:w="1704"/>
        <w:gridCol w:w="1435"/>
        <w:gridCol w:w="1109"/>
        <w:gridCol w:w="1546"/>
      </w:tblGrid>
      <w:tr w:rsidR="00A11FBF" w:rsidTr="00032A72">
        <w:trPr>
          <w:trHeight w:hRule="exact" w:val="76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část č.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Název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MJ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Nabízený materiál (obch.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název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katalogové/objednací číslo všech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požadovaných velikostí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MJ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Nabídková cena za MJ bez DPH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sazba DPH v%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Nabídková cena za MJ vč. DPH</w:t>
            </w:r>
          </w:p>
        </w:tc>
      </w:tr>
      <w:tr w:rsidR="00A11FBF" w:rsidTr="00032A72">
        <w:trPr>
          <w:trHeight w:hRule="exact" w:val="50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Rukavice jednorázové latexové nepudrované, vel S-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XLá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100 ks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bal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Dona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SensiPlus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9012-P- (S-XL)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balení á 100 ks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59,00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71,39</w:t>
            </w:r>
          </w:p>
        </w:tc>
      </w:tr>
      <w:tr w:rsidR="00A11FBF" w:rsidTr="00032A72">
        <w:trPr>
          <w:trHeight w:hRule="exact" w:val="5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Rukavice jednorázové latexové pudrované, vel S-XL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á 100 ks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bal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Dona Sensitive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9015-1,5-(S-XL)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balení á 100 ks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54,45</w:t>
            </w:r>
          </w:p>
        </w:tc>
      </w:tr>
    </w:tbl>
    <w:p w:rsidR="00A11FBF" w:rsidRDefault="00A11FBF" w:rsidP="00A11FBF">
      <w:pPr>
        <w:spacing w:after="1426" w:line="14" w:lineRule="exact"/>
      </w:pPr>
    </w:p>
    <w:p w:rsidR="00A11FBF" w:rsidRDefault="00A11FBF" w:rsidP="00A11FBF">
      <w:pPr>
        <w:pStyle w:val="Jin0"/>
        <w:shd w:val="clear" w:color="auto" w:fill="auto"/>
        <w:spacing w:after="540" w:line="240" w:lineRule="auto"/>
        <w:ind w:left="760"/>
        <w:jc w:val="lef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6D0B4A" wp14:editId="2556F365">
                <wp:simplePos x="0" y="0"/>
                <wp:positionH relativeFrom="page">
                  <wp:posOffset>8553450</wp:posOffset>
                </wp:positionH>
                <wp:positionV relativeFrom="paragraph">
                  <wp:posOffset>481330</wp:posOffset>
                </wp:positionV>
                <wp:extent cx="1647825" cy="32004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FBF" w:rsidRDefault="00A11FBF" w:rsidP="00A11FBF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Předs.představentstva</w:t>
                            </w:r>
                            <w:proofErr w:type="spellEnd"/>
                          </w:p>
                          <w:p w:rsidR="00A11FBF" w:rsidRDefault="00A11FBF" w:rsidP="00A11FBF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VULKAN –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 a.s.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5" o:spid="_x0000_s1026" type="#_x0000_t202" style="position:absolute;left:0;text-align:left;margin-left:673.5pt;margin-top:37.9pt;width:129.75pt;height:25.2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" filled="f" stroked="f">
                <v:textbox style="mso-fit-shape-to-text:t" inset="0,0,0,0">
                  <w:txbxContent>
                    <w:p w:rsidR="00A11FBF" w:rsidRDefault="00A11FBF" w:rsidP="00A11FBF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Předs.představentstva</w:t>
                      </w:r>
                      <w:proofErr w:type="spellEnd"/>
                    </w:p>
                    <w:p w:rsidR="00A11FBF" w:rsidRDefault="00A11FBF" w:rsidP="00A11FBF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VULKAN –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Medical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4378C" wp14:editId="69939EC5">
                <wp:simplePos x="0" y="0"/>
                <wp:positionH relativeFrom="page">
                  <wp:posOffset>544195</wp:posOffset>
                </wp:positionH>
                <wp:positionV relativeFrom="paragraph">
                  <wp:posOffset>469900</wp:posOffset>
                </wp:positionV>
                <wp:extent cx="1755775" cy="16129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FBF" w:rsidRDefault="00A11FBF" w:rsidP="00A11FB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V Hrádku nad Nisou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13.3.2019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27" type="#_x0000_t202" style="position:absolute;left:0;text-align:left;margin-left:42.85pt;margin-top:37pt;width:138.25pt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" filled="f" stroked="f">
                <v:textbox style="mso-fit-shape-to-text:t" inset="0,0,0,0">
                  <w:txbxContent>
                    <w:p w:rsidR="00A11FBF" w:rsidRDefault="00A11FBF" w:rsidP="00A11FBF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V Hrádku nad Nisou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13.3.2019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3ECC26" wp14:editId="072AACD1">
                <wp:simplePos x="0" y="0"/>
                <wp:positionH relativeFrom="page">
                  <wp:posOffset>8557260</wp:posOffset>
                </wp:positionH>
                <wp:positionV relativeFrom="paragraph">
                  <wp:posOffset>317500</wp:posOffset>
                </wp:positionV>
                <wp:extent cx="1408430" cy="16764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FBF" w:rsidRDefault="00A11FBF" w:rsidP="00A11FBF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28" type="#_x0000_t202" style="position:absolute;left:0;text-align:left;margin-left:673.8pt;margin-top:25pt;width:110.9pt;height:1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" filled="f" stroked="f">
                <v:textbox style="mso-fit-shape-to-text:t" inset="0,0,0,0">
                  <w:txbxContent>
                    <w:p w:rsidR="00A11FBF" w:rsidRDefault="00A11FBF" w:rsidP="00A11FBF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sz w:val="19"/>
          <w:szCs w:val="19"/>
        </w:rPr>
        <w:t xml:space="preserve">cena je uvedena </w:t>
      </w:r>
      <w:proofErr w:type="spellStart"/>
      <w:proofErr w:type="gramStart"/>
      <w:r>
        <w:rPr>
          <w:rFonts w:ascii="Arial" w:eastAsia="Arial" w:hAnsi="Arial" w:cs="Arial"/>
          <w:sz w:val="19"/>
          <w:szCs w:val="19"/>
        </w:rPr>
        <w:t>vč.dopravy</w:t>
      </w:r>
      <w:proofErr w:type="spellEnd"/>
      <w:proofErr w:type="gramEnd"/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</w:t>
      </w: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rFonts w:ascii="Arial" w:eastAsia="Arial" w:hAnsi="Arial" w:cs="Arial"/>
          <w:sz w:val="19"/>
          <w:szCs w:val="19"/>
        </w:rPr>
      </w:pPr>
    </w:p>
    <w:p w:rsidR="00A11FBF" w:rsidRDefault="00A11FBF" w:rsidP="00A11FBF">
      <w:pPr>
        <w:pStyle w:val="Jin0"/>
        <w:shd w:val="clear" w:color="auto" w:fill="auto"/>
        <w:spacing w:before="120" w:line="240" w:lineRule="auto"/>
        <w:ind w:right="200"/>
        <w:jc w:val="center"/>
        <w:rPr>
          <w:sz w:val="19"/>
          <w:szCs w:val="19"/>
        </w:rPr>
        <w:sectPr w:rsidR="00A11FBF">
          <w:type w:val="continuous"/>
          <w:pgSz w:w="16840" w:h="11900" w:orient="landscape"/>
          <w:pgMar w:top="1080" w:right="715" w:bottom="980" w:left="11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9"/>
          <w:szCs w:val="19"/>
        </w:rPr>
        <w:t>Stránka 1</w:t>
      </w:r>
    </w:p>
    <w:p w:rsidR="00A11FBF" w:rsidRDefault="00A11FBF" w:rsidP="00A11FBF">
      <w:pPr>
        <w:pStyle w:val="Zkladntext20"/>
        <w:shd w:val="clear" w:color="auto" w:fill="auto"/>
        <w:spacing w:line="240" w:lineRule="auto"/>
        <w:ind w:left="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CCC002E" wp14:editId="692FD507">
            <wp:simplePos x="0" y="0"/>
            <wp:positionH relativeFrom="page">
              <wp:posOffset>791210</wp:posOffset>
            </wp:positionH>
            <wp:positionV relativeFrom="margin">
              <wp:posOffset>97790</wp:posOffset>
            </wp:positionV>
            <wp:extent cx="426720" cy="298450"/>
            <wp:effectExtent l="0" t="0" r="0" b="0"/>
            <wp:wrapSquare wrapText="bothSides"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Nemocnice Nové Město na Moravě, příspěvková organizace;</w:t>
      </w:r>
    </w:p>
    <w:p w:rsidR="00A11FBF" w:rsidRDefault="00A11FBF" w:rsidP="00A11FBF">
      <w:pPr>
        <w:pStyle w:val="Zkladntext20"/>
        <w:shd w:val="clear" w:color="auto" w:fill="auto"/>
        <w:spacing w:line="240" w:lineRule="auto"/>
        <w:ind w:left="0"/>
        <w:jc w:val="center"/>
        <w:rPr>
          <w:sz w:val="20"/>
          <w:szCs w:val="20"/>
        </w:rPr>
        <w:sectPr w:rsidR="00A11FBF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968" w:right="1985" w:bottom="2155" w:left="307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sz w:val="20"/>
          <w:szCs w:val="20"/>
        </w:rPr>
        <w:t>Žďárská 610, 592 31 Nové Město na Moravě, tel. XXXX, fax: XXXX,</w:t>
      </w:r>
      <w:r>
        <w:rPr>
          <w:sz w:val="20"/>
          <w:szCs w:val="20"/>
        </w:rPr>
        <w:br/>
        <w:t xml:space="preserve">e-mail: </w:t>
      </w:r>
      <w:r>
        <w:rPr>
          <w:sz w:val="20"/>
          <w:szCs w:val="20"/>
          <w:u w:val="single"/>
          <w:lang w:val="en-US" w:bidi="en-US"/>
        </w:rPr>
        <w:t>XXXX</w:t>
      </w:r>
      <w:r>
        <w:rPr>
          <w:sz w:val="20"/>
          <w:szCs w:val="20"/>
          <w:lang w:val="en-US" w:bidi="en-US"/>
        </w:rPr>
        <w:t xml:space="preserve">, </w:t>
      </w:r>
      <w:r>
        <w:rPr>
          <w:sz w:val="20"/>
          <w:szCs w:val="20"/>
        </w:rPr>
        <w:t xml:space="preserve">web: </w:t>
      </w:r>
      <w:hyperlink r:id="rId16" w:history="1">
        <w:r>
          <w:rPr>
            <w:sz w:val="20"/>
            <w:szCs w:val="20"/>
            <w:u w:val="single"/>
            <w:lang w:val="en-US" w:bidi="en-US"/>
          </w:rPr>
          <w:t>XXXX</w:t>
        </w:r>
      </w:hyperlink>
    </w:p>
    <w:p w:rsidR="00A11FBF" w:rsidRDefault="00A11FBF" w:rsidP="00A11FBF">
      <w:pPr>
        <w:pStyle w:val="Zkladntext20"/>
        <w:shd w:val="clear" w:color="auto" w:fill="auto"/>
        <w:spacing w:after="280" w:line="240" w:lineRule="auto"/>
        <w:ind w:left="420" w:hanging="420"/>
        <w:rPr>
          <w:sz w:val="20"/>
          <w:szCs w:val="20"/>
        </w:rPr>
      </w:pPr>
      <w:r>
        <w:rPr>
          <w:sz w:val="20"/>
          <w:szCs w:val="20"/>
        </w:rPr>
        <w:lastRenderedPageBreak/>
        <w:t>Příloha č. 2 výzvy</w:t>
      </w:r>
    </w:p>
    <w:p w:rsidR="00A11FBF" w:rsidRDefault="00A11FBF" w:rsidP="00A11FBF">
      <w:pPr>
        <w:pStyle w:val="Nadpis50"/>
        <w:keepNext/>
        <w:keepLines/>
        <w:shd w:val="clear" w:color="auto" w:fill="auto"/>
        <w:ind w:left="180"/>
      </w:pPr>
      <w:bookmarkStart w:id="1" w:name="bookmark19"/>
      <w:r>
        <w:t>Technická specifikace předmětu plnění - minimální technické požadavky</w:t>
      </w:r>
      <w:bookmarkStart w:id="2" w:name="_GoBack"/>
      <w:bookmarkEnd w:id="1"/>
      <w:bookmarkEnd w:id="2"/>
    </w:p>
    <w:p w:rsidR="00A11FBF" w:rsidRDefault="00A11FBF" w:rsidP="00A11FBF">
      <w:pPr>
        <w:pStyle w:val="Nadpis50"/>
        <w:keepNext/>
        <w:keepLines/>
        <w:shd w:val="clear" w:color="auto" w:fill="auto"/>
        <w:ind w:left="0"/>
        <w:jc w:val="center"/>
      </w:pPr>
      <w:bookmarkStart w:id="3" w:name="bookmark20"/>
      <w:r>
        <w:t>na předmět plnění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5405"/>
      </w:tblGrid>
      <w:tr w:rsidR="00A11FBF" w:rsidTr="00032A72">
        <w:trPr>
          <w:trHeight w:hRule="exact" w:val="322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Zadavatel: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  <w:tr w:rsidR="00A11FBF" w:rsidTr="00032A72">
        <w:trPr>
          <w:trHeight w:hRule="exact" w:val="298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sídlo zadavatele: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610, 592 31 Nové Město na Moravě</w:t>
            </w:r>
          </w:p>
        </w:tc>
      </w:tr>
      <w:tr w:rsidR="00A11FBF" w:rsidTr="00032A72">
        <w:trPr>
          <w:trHeight w:hRule="exact" w:val="29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zastoupený: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A11FBF" w:rsidTr="00032A72">
        <w:trPr>
          <w:trHeight w:hRule="exact" w:val="29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IČO: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00842001</w:t>
            </w:r>
          </w:p>
        </w:tc>
      </w:tr>
      <w:tr w:rsidR="00A11FBF" w:rsidTr="00032A72">
        <w:trPr>
          <w:trHeight w:hRule="exact" w:val="298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název VZ: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Latexové rukavice</w:t>
            </w:r>
          </w:p>
        </w:tc>
      </w:tr>
      <w:tr w:rsidR="00A11FBF" w:rsidTr="00032A72">
        <w:trPr>
          <w:trHeight w:hRule="exact" w:val="29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druh zadávacího řízení: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veřejná zakázka malého rozsahu na dodávky</w:t>
            </w:r>
          </w:p>
        </w:tc>
      </w:tr>
      <w:tr w:rsidR="00A11FBF" w:rsidTr="00032A72">
        <w:trPr>
          <w:trHeight w:hRule="exact" w:val="33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ev. č. VZ u zadavatele: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VZ/19/04</w:t>
            </w:r>
          </w:p>
        </w:tc>
      </w:tr>
    </w:tbl>
    <w:p w:rsidR="00A11FBF" w:rsidRDefault="00A11FBF" w:rsidP="00A11FBF">
      <w:pPr>
        <w:spacing w:after="486" w:line="14" w:lineRule="exact"/>
      </w:pPr>
    </w:p>
    <w:p w:rsidR="00A11FBF" w:rsidRDefault="00A11FBF" w:rsidP="00A11FBF">
      <w:pPr>
        <w:pStyle w:val="Nadpis60"/>
        <w:keepNext/>
        <w:keepLines/>
        <w:shd w:val="clear" w:color="auto" w:fill="auto"/>
        <w:spacing w:after="320"/>
        <w:ind w:hanging="420"/>
        <w:jc w:val="both"/>
      </w:pPr>
      <w:bookmarkStart w:id="4" w:name="bookmark21"/>
      <w:proofErr w:type="spellStart"/>
      <w:proofErr w:type="gramStart"/>
      <w:r>
        <w:t>í.i</w:t>
      </w:r>
      <w:proofErr w:type="spellEnd"/>
      <w:r>
        <w:t xml:space="preserve"> Předmětem</w:t>
      </w:r>
      <w:proofErr w:type="gramEnd"/>
      <w:r>
        <w:t xml:space="preserve"> plnění veřejné zakázky v rámci tohoto zadávacího řízení jsou pravidelné dílčí dodávky zdravotnického spotřebního materiálu - latexových vyšetřovacích rukavic </w:t>
      </w:r>
      <w:r>
        <w:rPr>
          <w:b w:val="0"/>
          <w:bCs w:val="0"/>
        </w:rPr>
        <w:t>včetně dopravy do místa plnění.</w:t>
      </w:r>
      <w:bookmarkEnd w:id="4"/>
    </w:p>
    <w:p w:rsidR="00A11FBF" w:rsidRDefault="00A11FBF" w:rsidP="00A11FBF">
      <w:pPr>
        <w:pStyle w:val="Zkladntext20"/>
        <w:numPr>
          <w:ilvl w:val="0"/>
          <w:numId w:val="1"/>
        </w:numPr>
        <w:shd w:val="clear" w:color="auto" w:fill="auto"/>
        <w:tabs>
          <w:tab w:val="left" w:pos="421"/>
        </w:tabs>
        <w:spacing w:after="240" w:line="283" w:lineRule="auto"/>
        <w:ind w:left="420" w:hanging="420"/>
        <w:jc w:val="left"/>
      </w:pPr>
      <w:r>
        <w:t xml:space="preserve">Všeobecně zadavatel požaduje rukavice, které jsou vhodné pro práci s </w:t>
      </w:r>
      <w:r>
        <w:rPr>
          <w:u w:val="single"/>
        </w:rPr>
        <w:t>inf</w:t>
      </w:r>
      <w:r>
        <w:t>ekč</w:t>
      </w:r>
      <w:r>
        <w:rPr>
          <w:u w:val="single"/>
        </w:rPr>
        <w:t xml:space="preserve">ním </w:t>
      </w:r>
      <w:r>
        <w:t>biologickým materiálem déle než 10 minut, např. odběry krve a biologického materiálu a pro přípravu a ředění dezinfekcí, práci s dezinfekcí.</w:t>
      </w:r>
    </w:p>
    <w:p w:rsidR="00A11FBF" w:rsidRDefault="00A11FBF" w:rsidP="00A11FBF">
      <w:pPr>
        <w:pStyle w:val="Zkladntext20"/>
        <w:numPr>
          <w:ilvl w:val="0"/>
          <w:numId w:val="1"/>
        </w:numPr>
        <w:shd w:val="clear" w:color="auto" w:fill="auto"/>
        <w:tabs>
          <w:tab w:val="left" w:pos="421"/>
        </w:tabs>
        <w:spacing w:line="262" w:lineRule="auto"/>
        <w:ind w:left="420" w:hanging="420"/>
      </w:pPr>
      <w:r>
        <w:rPr>
          <w:u w:val="single"/>
        </w:rPr>
        <w:t>Předmět veřejné zakázky musí splňovat z pohledu kvality všechny příslušné předepsané</w:t>
      </w:r>
    </w:p>
    <w:p w:rsidR="00A11FBF" w:rsidRDefault="00A11FBF" w:rsidP="00A11FBF">
      <w:pPr>
        <w:pStyle w:val="Zkladntext20"/>
        <w:shd w:val="clear" w:color="auto" w:fill="auto"/>
        <w:spacing w:line="262" w:lineRule="auto"/>
        <w:ind w:left="420" w:firstLine="20"/>
        <w:jc w:val="left"/>
      </w:pPr>
      <w:r>
        <w:rPr>
          <w:u w:val="single"/>
        </w:rPr>
        <w:t>normy a musí byt v souladu s platnou legislativou pro tuto oblast zejména:</w:t>
      </w:r>
    </w:p>
    <w:p w:rsidR="00A11FBF" w:rsidRDefault="00A11FBF" w:rsidP="00A11FBF">
      <w:pPr>
        <w:pStyle w:val="Zkladntext20"/>
        <w:shd w:val="clear" w:color="auto" w:fill="auto"/>
        <w:spacing w:line="262" w:lineRule="auto"/>
        <w:ind w:left="720" w:firstLine="20"/>
      </w:pPr>
      <w:r>
        <w:t>se zákonem č. 268/2014 Sb. a jeho příslušnými prováděcími předpisy: nařízeními vlády ke zdravotnickým prostředkům č. 54/2015 Sb. a vyhláškou ě. 62/2015 (dále jen</w:t>
      </w:r>
    </w:p>
    <w:p w:rsidR="00A11FBF" w:rsidRDefault="00A11FBF" w:rsidP="00A11FBF">
      <w:pPr>
        <w:pStyle w:val="Nadpis60"/>
        <w:keepNext/>
        <w:keepLines/>
        <w:shd w:val="clear" w:color="auto" w:fill="auto"/>
        <w:spacing w:after="0"/>
        <w:ind w:left="720" w:firstLine="20"/>
        <w:jc w:val="both"/>
      </w:pPr>
      <w:bookmarkStart w:id="5" w:name="bookmark22"/>
      <w:r>
        <w:t>„zákon ě. „268/2014 Sb.“)</w:t>
      </w:r>
      <w:bookmarkEnd w:id="5"/>
    </w:p>
    <w:p w:rsidR="00A11FBF" w:rsidRDefault="00A11FBF" w:rsidP="00A11FBF">
      <w:pPr>
        <w:pStyle w:val="Zkladntext20"/>
        <w:shd w:val="clear" w:color="auto" w:fill="auto"/>
        <w:spacing w:line="262" w:lineRule="auto"/>
        <w:ind w:left="720" w:firstLine="20"/>
      </w:pPr>
      <w:r>
        <w:t>se zákonem č. 102/2001 Sb., o obecné bezpečnosti výrobků, ve znění pozdějších předpisů;</w:t>
      </w:r>
    </w:p>
    <w:p w:rsidR="00A11FBF" w:rsidRDefault="00A11FBF" w:rsidP="00A11FBF">
      <w:pPr>
        <w:pStyle w:val="Zkladntext20"/>
        <w:shd w:val="clear" w:color="auto" w:fill="auto"/>
        <w:spacing w:line="262" w:lineRule="auto"/>
        <w:ind w:left="720" w:firstLine="2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prostředků,</w:t>
      </w:r>
    </w:p>
    <w:p w:rsidR="00A11FBF" w:rsidRDefault="00A11FBF" w:rsidP="00A11FBF">
      <w:pPr>
        <w:pStyle w:val="Zkladntext20"/>
        <w:shd w:val="clear" w:color="auto" w:fill="auto"/>
        <w:spacing w:after="320" w:line="262" w:lineRule="auto"/>
        <w:ind w:left="720" w:firstLine="20"/>
      </w:pPr>
      <w:r>
        <w:t>s harmonizovanými českými technickými normami a ostatními ČSN vztahujícími se k předmětu smlouvy.</w:t>
      </w:r>
    </w:p>
    <w:p w:rsidR="00A11FBF" w:rsidRDefault="00A11FBF" w:rsidP="00A11FBF">
      <w:pPr>
        <w:pStyle w:val="Zkladntext20"/>
        <w:numPr>
          <w:ilvl w:val="0"/>
          <w:numId w:val="1"/>
        </w:numPr>
        <w:shd w:val="clear" w:color="auto" w:fill="auto"/>
        <w:tabs>
          <w:tab w:val="left" w:pos="421"/>
        </w:tabs>
        <w:spacing w:after="240" w:line="276" w:lineRule="auto"/>
        <w:ind w:left="420" w:hanging="420"/>
      </w:pPr>
      <w:r>
        <w:t>Nabízený spotřební materiál musí být označen značkou shody dle §13 zákona č. 22/1997 Sb., o technických požadavcích na výrobky a o změně a doplnění některých zákonů, ve znění pozdějších předpisů a musí být z hlediska právních předpisů způsobilý a vhodný pro použití při poskytování zdravotní péče.</w:t>
      </w:r>
    </w:p>
    <w:p w:rsidR="00A11FBF" w:rsidRDefault="00A11FBF" w:rsidP="00A11FBF">
      <w:pPr>
        <w:pStyle w:val="Zkladntext20"/>
        <w:shd w:val="clear" w:color="auto" w:fill="auto"/>
        <w:spacing w:after="280" w:line="262" w:lineRule="auto"/>
        <w:ind w:left="420" w:hanging="420"/>
      </w:pPr>
      <w:r>
        <w:t>i. 5 Předmětem dodávek může být pouze spotřební materiál, u něhož ke dni splnění dodávky prošla nejvýše 1/3 exspirační doby. Spotřební materiál, u něhož ke dni dodání zbývá méně než 2/3 z vyznačené exspirační doby, může být dodán pouze po předchozím souhlasu objednatele a za sníženou cenu.</w:t>
      </w:r>
      <w:r>
        <w:br w:type="page"/>
      </w:r>
    </w:p>
    <w:p w:rsidR="00A11FBF" w:rsidRDefault="00A11FBF" w:rsidP="00A11FBF">
      <w:pPr>
        <w:pStyle w:val="Titulektabulky0"/>
        <w:shd w:val="clear" w:color="auto" w:fill="auto"/>
        <w:spacing w:line="240" w:lineRule="auto"/>
        <w:ind w:right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lastRenderedPageBreak/>
        <w:t xml:space="preserve">1.6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Technické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nepodkročitelné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požadavky na předmět plnění</w:t>
      </w:r>
    </w:p>
    <w:p w:rsidR="00A11FBF" w:rsidRDefault="00A11FBF" w:rsidP="00A11FBF">
      <w:pPr>
        <w:pStyle w:val="Titulektabulky0"/>
        <w:shd w:val="clear" w:color="auto" w:fill="auto"/>
        <w:ind w:right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none"/>
        </w:rPr>
        <w:t>Požadované měřitelné parametry účastník prokáže technickým listem výrobku nebo obdobným dokumentem s barevným vyznačením požadovaných hodnot (např. zvýrazňovačem).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770"/>
        <w:gridCol w:w="1238"/>
        <w:gridCol w:w="1622"/>
        <w:gridCol w:w="1387"/>
        <w:gridCol w:w="1531"/>
      </w:tblGrid>
      <w:tr w:rsidR="00A11FBF" w:rsidTr="00032A72">
        <w:trPr>
          <w:trHeight w:hRule="exact"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technického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Reálná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hodnota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(vyplní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kde uvedeno v nabídce (např. strana v nabídce)</w:t>
            </w:r>
          </w:p>
        </w:tc>
      </w:tr>
      <w:tr w:rsidR="00A11FBF" w:rsidTr="00032A72">
        <w:trPr>
          <w:trHeight w:hRule="exact"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Vyšetřovací rukavice latexové nesterilní - základní požadavky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1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materiál - latex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nesterilní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13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 pudru/s pudrem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 sloupečku „reálná hodnota“ uvést, který druh uchazeč nabízí - možno uvést oba druhy)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 -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-s pudrem, i bez pudru.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pravolevé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86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velikost S, M, L, </w:t>
            </w:r>
            <w:r>
              <w:rPr>
                <w:b/>
                <w:bCs/>
                <w:sz w:val="20"/>
                <w:szCs w:val="20"/>
                <w:lang w:val="en-US" w:bidi="en-US"/>
              </w:rPr>
              <w:t>XL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primární balení maximálně 200 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95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lOOks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oba typy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sekundární balení maximálně 2000 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 ks - oba typy-</w:t>
            </w:r>
          </w:p>
        </w:tc>
      </w:tr>
      <w:tr w:rsidR="00A11FBF" w:rsidTr="00032A72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výrobek splňuje normu EU 89/686/EEC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kat. </w:t>
            </w:r>
            <w:r>
              <w:rPr>
                <w:b/>
                <w:bCs/>
                <w:sz w:val="20"/>
                <w:szCs w:val="20"/>
                <w:lang w:val="en-US" w:bidi="en-US"/>
              </w:rPr>
              <w:t xml:space="preserve">Ill </w:t>
            </w:r>
            <w:r>
              <w:rPr>
                <w:b/>
                <w:bCs/>
                <w:sz w:val="20"/>
                <w:szCs w:val="20"/>
              </w:rPr>
              <w:t>pro osobní ochranné prostředky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 +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Prohlášení o shodě.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výrobek splňuje normu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 93/42/EEC pro zdravotnické prostředky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 +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Prohlášení o shodě.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výrobek splňuje normu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ČSN EN 374/1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 +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Prohlášení o shodě.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výrobek splňuje normu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ČSN EN 455/1-3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 +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Prohlášení o shodě</w:t>
            </w:r>
          </w:p>
        </w:tc>
      </w:tr>
      <w:tr w:rsidR="00A11FBF" w:rsidTr="00032A72">
        <w:trPr>
          <w:trHeight w:hRule="exact" w:val="64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propustnost - hodnota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AQL je rovna nebo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&lt;1,5</w:t>
            </w:r>
          </w:p>
        </w:tc>
      </w:tr>
    </w:tbl>
    <w:p w:rsidR="00A11FBF" w:rsidRDefault="00A11FBF" w:rsidP="00A11FBF">
      <w:pPr>
        <w:spacing w:line="14" w:lineRule="exact"/>
        <w:sectPr w:rsidR="00A11FBF">
          <w:type w:val="continuous"/>
          <w:pgSz w:w="11900" w:h="16840"/>
          <w:pgMar w:top="1354" w:right="1356" w:bottom="1840" w:left="1242" w:header="0" w:footer="3" w:gutter="0"/>
          <w:cols w:space="720"/>
          <w:noEndnote/>
          <w:docGrid w:linePitch="360"/>
        </w:sectPr>
      </w:pPr>
    </w:p>
    <w:p w:rsidR="00A11FBF" w:rsidRDefault="00A11FBF" w:rsidP="00A11FBF">
      <w:pPr>
        <w:pStyle w:val="Zkladntext20"/>
        <w:shd w:val="clear" w:color="auto" w:fill="auto"/>
        <w:spacing w:line="240" w:lineRule="auto"/>
        <w:ind w:left="0" w:right="46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anchor distT="143510" distB="0" distL="114300" distR="193675" simplePos="0" relativeHeight="251663360" behindDoc="0" locked="0" layoutInCell="1" allowOverlap="1" wp14:anchorId="738D1CBE" wp14:editId="07949A24">
            <wp:simplePos x="0" y="0"/>
            <wp:positionH relativeFrom="page">
              <wp:posOffset>783590</wp:posOffset>
            </wp:positionH>
            <wp:positionV relativeFrom="margin">
              <wp:posOffset>143510</wp:posOffset>
            </wp:positionV>
            <wp:extent cx="316865" cy="304800"/>
            <wp:effectExtent l="0" t="0" r="0" b="0"/>
            <wp:wrapSquare wrapText="right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168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AEA06F4" wp14:editId="2F19C177">
                <wp:simplePos x="0" y="0"/>
                <wp:positionH relativeFrom="page">
                  <wp:posOffset>866140</wp:posOffset>
                </wp:positionH>
                <wp:positionV relativeFrom="margin">
                  <wp:posOffset>0</wp:posOffset>
                </wp:positionV>
                <wp:extent cx="311150" cy="143510"/>
                <wp:effectExtent l="0" t="0" r="0" b="0"/>
                <wp:wrapSquare wrapText="righ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FBF" w:rsidRDefault="00A11FBF" w:rsidP="00A11FBF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"i" •?-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29" type="#_x0000_t202" style="position:absolute;left:0;text-align:left;margin-left:68.2pt;margin-top:0;width:24.5pt;height:11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" filled="f" stroked="f">
                <v:textbox style="mso-fit-shape-to-text:t" inset="0,0,0,0">
                  <w:txbxContent>
                    <w:p w:rsidR="00A11FBF" w:rsidRDefault="00A11FBF" w:rsidP="00A11FBF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"i" •?-</w:t>
                      </w:r>
                      <w:proofErr w:type="gram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sz w:val="20"/>
          <w:szCs w:val="20"/>
        </w:rPr>
        <w:t>Nemocnice Nové Město na Moravě, příspěvková organizace;</w:t>
      </w:r>
    </w:p>
    <w:p w:rsidR="00A11FBF" w:rsidRDefault="00A11FBF" w:rsidP="00A11FBF">
      <w:pPr>
        <w:pStyle w:val="Zkladntext20"/>
        <w:shd w:val="clear" w:color="auto" w:fill="auto"/>
        <w:spacing w:line="240" w:lineRule="auto"/>
        <w:ind w:left="0" w:right="460"/>
        <w:jc w:val="center"/>
        <w:rPr>
          <w:sz w:val="20"/>
          <w:szCs w:val="20"/>
        </w:rPr>
      </w:pPr>
      <w:r>
        <w:rPr>
          <w:sz w:val="20"/>
          <w:szCs w:val="20"/>
        </w:rPr>
        <w:t>Žďárská 610, 592 31 Nové Město na Moravě, tel. XXXX, fax: XXXX,</w:t>
      </w:r>
      <w:r>
        <w:rPr>
          <w:sz w:val="20"/>
          <w:szCs w:val="20"/>
        </w:rPr>
        <w:br/>
        <w:t xml:space="preserve">e-mail: </w:t>
      </w:r>
      <w:r>
        <w:rPr>
          <w:sz w:val="20"/>
          <w:szCs w:val="20"/>
          <w:u w:val="single"/>
          <w:lang w:val="en-US" w:bidi="en-US"/>
        </w:rPr>
        <w:t>XXXX</w:t>
      </w:r>
      <w:r>
        <w:rPr>
          <w:sz w:val="20"/>
          <w:szCs w:val="20"/>
          <w:lang w:val="en-US" w:bidi="en-US"/>
        </w:rPr>
        <w:t xml:space="preserve">, </w:t>
      </w:r>
      <w:r>
        <w:rPr>
          <w:sz w:val="20"/>
          <w:szCs w:val="20"/>
        </w:rPr>
        <w:t xml:space="preserve">web: </w:t>
      </w:r>
      <w:hyperlink r:id="rId18" w:history="1">
        <w:r>
          <w:rPr>
            <w:sz w:val="20"/>
            <w:szCs w:val="20"/>
            <w:u w:val="single"/>
            <w:lang w:val="en-US" w:bidi="en-US"/>
          </w:rPr>
          <w:t>XXXX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784"/>
        <w:gridCol w:w="1238"/>
        <w:gridCol w:w="1627"/>
        <w:gridCol w:w="1392"/>
        <w:gridCol w:w="1531"/>
      </w:tblGrid>
      <w:tr w:rsidR="00A11FBF" w:rsidTr="00032A72">
        <w:trPr>
          <w:trHeight w:hRule="exact" w:val="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menší než 1,5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síla minimálně 6 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min. 240 mm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snadné odebírání rukavic z primárního obalu (papírové krabičky)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vzorek.</w:t>
            </w:r>
          </w:p>
        </w:tc>
      </w:tr>
      <w:tr w:rsidR="00A11FBF" w:rsidTr="00032A72">
        <w:trPr>
          <w:trHeight w:hRule="exact" w:val="8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snadná manipulace při nasazování (rukavice nesmí být slepené)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vzorek.</w:t>
            </w:r>
          </w:p>
        </w:tc>
      </w:tr>
      <w:tr w:rsidR="00A11FBF" w:rsidTr="00032A72">
        <w:trPr>
          <w:trHeight w:hRule="exact" w:val="10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minimální skladovatelnost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roky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Vzorek, obal</w:t>
            </w:r>
          </w:p>
        </w:tc>
      </w:tr>
      <w:tr w:rsidR="00A11FBF" w:rsidTr="00032A72">
        <w:trPr>
          <w:trHeight w:hRule="exact" w:val="346"/>
          <w:jc w:val="center"/>
        </w:trPr>
        <w:tc>
          <w:tcPr>
            <w:tcW w:w="92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Povinné informace na primárním balení rukavic:</w:t>
            </w:r>
          </w:p>
        </w:tc>
      </w:tr>
      <w:tr w:rsidR="00A11FBF" w:rsidTr="00032A72">
        <w:trPr>
          <w:trHeight w:hRule="exact" w:val="8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adresa výrobce nebo jeho zástupce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obal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určení rukavice a její velikost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obal</w:t>
            </w:r>
          </w:p>
        </w:tc>
      </w:tr>
      <w:tr w:rsidR="00A11FBF" w:rsidTr="00032A72">
        <w:trPr>
          <w:trHeight w:hRule="exact" w:val="8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označení 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obal</w:t>
            </w:r>
          </w:p>
        </w:tc>
      </w:tr>
      <w:tr w:rsidR="00A11FBF" w:rsidTr="00032A72">
        <w:trPr>
          <w:trHeight w:hRule="exact" w:val="112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2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odpovídající piktogramy doprovázené relevantní úrovní výkonnosti s odkazem na normu EN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obal</w:t>
            </w:r>
          </w:p>
        </w:tc>
      </w:tr>
      <w:tr w:rsidR="00A11FBF" w:rsidTr="00032A72">
        <w:trPr>
          <w:trHeight w:hRule="exact" w:val="9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odkaz na to, kde získat informace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obal</w:t>
            </w:r>
          </w:p>
        </w:tc>
      </w:tr>
    </w:tbl>
    <w:p w:rsidR="00A11FBF" w:rsidRDefault="00A11FBF" w:rsidP="00A11FBF">
      <w:pPr>
        <w:spacing w:after="246" w:line="14" w:lineRule="exact"/>
      </w:pPr>
    </w:p>
    <w:p w:rsidR="00A11FBF" w:rsidRDefault="00A11FBF" w:rsidP="00A11FBF">
      <w:pPr>
        <w:pStyle w:val="Zkladntext20"/>
        <w:shd w:val="clear" w:color="auto" w:fill="auto"/>
        <w:spacing w:after="180" w:line="264" w:lineRule="auto"/>
        <w:ind w:left="0"/>
        <w:jc w:val="center"/>
        <w:sectPr w:rsidR="00A11FBF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0" w:h="16840"/>
          <w:pgMar w:top="916" w:right="1441" w:bottom="916" w:left="1220" w:header="0" w:footer="3" w:gutter="0"/>
          <w:cols w:space="720"/>
          <w:noEndnote/>
          <w:docGrid w:linePitch="360"/>
        </w:sectPr>
      </w:pPr>
      <w:r>
        <w:t>1.7 Primární balení musí být vhodné do zásobníků ve vlastnictví zadavatele. Zadavatel</w:t>
      </w:r>
      <w:r>
        <w:br/>
        <w:t>přikládá ilustrační obrázek zásobníku, jehož vnitřní rozměry jsou 250 x 130 x 85mm.</w:t>
      </w:r>
    </w:p>
    <w:p w:rsidR="00A11FBF" w:rsidRDefault="00A11FBF" w:rsidP="00A11FBF">
      <w:pPr>
        <w:pStyle w:val="Zkladntext20"/>
        <w:framePr w:w="480" w:h="298" w:wrap="none" w:vAnchor="text" w:hAnchor="margin" w:x="116" w:y="21"/>
        <w:shd w:val="clear" w:color="auto" w:fill="auto"/>
        <w:spacing w:line="240" w:lineRule="auto"/>
        <w:ind w:left="0"/>
        <w:jc w:val="left"/>
      </w:pPr>
      <w:r>
        <w:lastRenderedPageBreak/>
        <w:t>&gt;■ ***** -I</w:t>
      </w:r>
    </w:p>
    <w:p w:rsidR="00A11FBF" w:rsidRDefault="00A11FBF" w:rsidP="00A11FBF">
      <w:pPr>
        <w:pStyle w:val="Zkladntext20"/>
        <w:framePr w:w="634" w:h="432" w:wrap="none" w:vAnchor="text" w:hAnchor="margin" w:x="2" w:y="289"/>
        <w:shd w:val="clear" w:color="auto" w:fill="auto"/>
        <w:spacing w:before="80" w:line="240" w:lineRule="auto"/>
        <w:ind w:left="0"/>
        <w:jc w:val="left"/>
      </w:pPr>
      <w:r>
        <w:t>K%-</w:t>
      </w:r>
    </w:p>
    <w:p w:rsidR="00A11FBF" w:rsidRDefault="00A11FBF" w:rsidP="00A11FBF">
      <w:pPr>
        <w:pStyle w:val="Zkladntext20"/>
        <w:framePr w:w="6821" w:h="734" w:wrap="none" w:vAnchor="text" w:hAnchor="margin" w:x="1844" w:y="121"/>
        <w:shd w:val="clear" w:color="auto" w:fill="auto"/>
        <w:spacing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Nemocnice Nové Město na Moravě, příspěvková organizace;</w:t>
      </w:r>
    </w:p>
    <w:p w:rsidR="00A11FBF" w:rsidRDefault="00A11FBF" w:rsidP="00A11FBF">
      <w:pPr>
        <w:pStyle w:val="Zkladntext20"/>
        <w:framePr w:w="6821" w:h="734" w:wrap="none" w:vAnchor="text" w:hAnchor="margin" w:x="1844" w:y="121"/>
        <w:shd w:val="clear" w:color="auto" w:fill="auto"/>
        <w:spacing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Žďárská 610, 592 31 Nové Město na Moravě, XXXX, fax: XXXX,</w:t>
      </w:r>
      <w:r>
        <w:rPr>
          <w:sz w:val="20"/>
          <w:szCs w:val="20"/>
        </w:rPr>
        <w:br/>
        <w:t xml:space="preserve">e-mail: </w:t>
      </w:r>
      <w:r>
        <w:rPr>
          <w:sz w:val="20"/>
          <w:szCs w:val="20"/>
          <w:u w:val="single"/>
          <w:lang w:val="en-US" w:bidi="en-US"/>
        </w:rPr>
        <w:t>XXXX,</w:t>
      </w:r>
      <w:r>
        <w:rPr>
          <w:sz w:val="20"/>
          <w:szCs w:val="20"/>
          <w:lang w:val="en-US" w:bidi="en-US"/>
        </w:rPr>
        <w:t xml:space="preserve"> </w:t>
      </w:r>
      <w:r>
        <w:rPr>
          <w:sz w:val="20"/>
          <w:szCs w:val="20"/>
        </w:rPr>
        <w:t xml:space="preserve">web: </w:t>
      </w:r>
      <w:hyperlink r:id="rId24" w:history="1">
        <w:r>
          <w:rPr>
            <w:sz w:val="20"/>
            <w:szCs w:val="20"/>
            <w:u w:val="single"/>
            <w:lang w:val="en-US" w:bidi="en-US"/>
          </w:rPr>
          <w:t>XXXX</w:t>
        </w:r>
      </w:hyperlink>
    </w:p>
    <w:p w:rsidR="00A11FBF" w:rsidRDefault="00A11FBF" w:rsidP="00A11FBF">
      <w:pPr>
        <w:pStyle w:val="Nadpis60"/>
        <w:keepNext/>
        <w:keepLines/>
        <w:framePr w:w="9110" w:h="3086" w:wrap="none" w:vAnchor="text" w:hAnchor="margin" w:x="11" w:y="1220"/>
        <w:shd w:val="clear" w:color="auto" w:fill="auto"/>
        <w:spacing w:after="0"/>
        <w:ind w:left="0"/>
        <w:jc w:val="both"/>
      </w:pPr>
      <w:bookmarkStart w:id="6" w:name="bookmark23"/>
      <w:proofErr w:type="gramStart"/>
      <w:r>
        <w:t xml:space="preserve">i.8 </w:t>
      </w:r>
      <w:r>
        <w:rPr>
          <w:u w:val="single"/>
        </w:rPr>
        <w:t>Ostatní</w:t>
      </w:r>
      <w:proofErr w:type="gramEnd"/>
      <w:r>
        <w:rPr>
          <w:u w:val="single"/>
        </w:rPr>
        <w:t xml:space="preserve"> požadavky zadavatele na předmět plnění veřejné zakázky nad rámec</w:t>
      </w:r>
      <w:bookmarkEnd w:id="6"/>
    </w:p>
    <w:p w:rsidR="00A11FBF" w:rsidRDefault="00A11FBF" w:rsidP="00A11FBF">
      <w:pPr>
        <w:pStyle w:val="Zkladntext20"/>
        <w:framePr w:w="9110" w:h="3086" w:wrap="none" w:vAnchor="text" w:hAnchor="margin" w:x="11" w:y="1220"/>
        <w:shd w:val="clear" w:color="auto" w:fill="auto"/>
        <w:spacing w:line="240" w:lineRule="auto"/>
        <w:ind w:left="380"/>
        <w:jc w:val="lef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vymezený výše v tabulce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numPr>
          <w:ilvl w:val="0"/>
          <w:numId w:val="2"/>
        </w:numPr>
        <w:shd w:val="clear" w:color="auto" w:fill="auto"/>
        <w:tabs>
          <w:tab w:val="left" w:pos="740"/>
        </w:tabs>
        <w:spacing w:line="259" w:lineRule="auto"/>
        <w:ind w:left="380"/>
        <w:jc w:val="left"/>
      </w:pPr>
      <w:r>
        <w:t>dostatečná tloušťka a pevnost v tahu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numPr>
          <w:ilvl w:val="0"/>
          <w:numId w:val="2"/>
        </w:numPr>
        <w:shd w:val="clear" w:color="auto" w:fill="auto"/>
        <w:tabs>
          <w:tab w:val="left" w:pos="735"/>
        </w:tabs>
        <w:spacing w:line="259" w:lineRule="auto"/>
        <w:ind w:left="380"/>
        <w:jc w:val="left"/>
      </w:pPr>
      <w:r>
        <w:t>kvalitní vnější a vnitřní povrch rukavice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numPr>
          <w:ilvl w:val="0"/>
          <w:numId w:val="2"/>
        </w:numPr>
        <w:shd w:val="clear" w:color="auto" w:fill="auto"/>
        <w:tabs>
          <w:tab w:val="left" w:pos="730"/>
        </w:tabs>
        <w:spacing w:line="259" w:lineRule="auto"/>
        <w:ind w:left="380"/>
        <w:jc w:val="left"/>
      </w:pPr>
      <w:r>
        <w:t>kvalitní manžeta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numPr>
          <w:ilvl w:val="0"/>
          <w:numId w:val="2"/>
        </w:numPr>
        <w:shd w:val="clear" w:color="auto" w:fill="auto"/>
        <w:tabs>
          <w:tab w:val="left" w:pos="740"/>
        </w:tabs>
        <w:spacing w:line="259" w:lineRule="auto"/>
        <w:ind w:left="380"/>
        <w:jc w:val="left"/>
      </w:pPr>
      <w:r>
        <w:t>dostatečná pružnost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numPr>
          <w:ilvl w:val="0"/>
          <w:numId w:val="2"/>
        </w:numPr>
        <w:shd w:val="clear" w:color="auto" w:fill="auto"/>
        <w:tabs>
          <w:tab w:val="left" w:pos="745"/>
        </w:tabs>
        <w:spacing w:line="259" w:lineRule="auto"/>
        <w:ind w:left="380"/>
        <w:jc w:val="left"/>
      </w:pPr>
      <w:r>
        <w:t>anatomický tvar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numPr>
          <w:ilvl w:val="0"/>
          <w:numId w:val="2"/>
        </w:numPr>
        <w:shd w:val="clear" w:color="auto" w:fill="auto"/>
        <w:tabs>
          <w:tab w:val="left" w:pos="740"/>
        </w:tabs>
        <w:spacing w:after="280" w:line="259" w:lineRule="auto"/>
        <w:ind w:left="380"/>
        <w:jc w:val="left"/>
      </w:pPr>
      <w:r>
        <w:t>dostatečná odolnost proti oděru, praskání a protržení</w:t>
      </w:r>
    </w:p>
    <w:p w:rsidR="00A11FBF" w:rsidRDefault="00A11FBF" w:rsidP="00A11FBF">
      <w:pPr>
        <w:pStyle w:val="Zkladntext20"/>
        <w:framePr w:w="9110" w:h="3086" w:wrap="none" w:vAnchor="text" w:hAnchor="margin" w:x="11" w:y="1220"/>
        <w:shd w:val="clear" w:color="auto" w:fill="auto"/>
        <w:spacing w:line="259" w:lineRule="auto"/>
        <w:ind w:left="0"/>
      </w:pPr>
      <w:r>
        <w:t>Zadavatel bude úroveň splnění shora uvedených požadavků posuzovat v rámci testování vzorků /podrobnosti k testování viz výzva - zadávací podmínky čl. II odst. 3) písm. c).</w:t>
      </w:r>
    </w:p>
    <w:p w:rsidR="00A11FBF" w:rsidRDefault="00A11FBF" w:rsidP="00A11FBF">
      <w:pPr>
        <w:pStyle w:val="Nadpis60"/>
        <w:keepNext/>
        <w:keepLines/>
        <w:framePr w:w="6557" w:h="336" w:wrap="none" w:vAnchor="text" w:hAnchor="margin" w:x="25" w:y="4801"/>
        <w:shd w:val="clear" w:color="auto" w:fill="auto"/>
        <w:spacing w:after="0"/>
        <w:ind w:left="0"/>
      </w:pPr>
      <w:bookmarkStart w:id="7" w:name="bookmark24"/>
      <w:proofErr w:type="gramStart"/>
      <w:r>
        <w:t xml:space="preserve">i.9 </w:t>
      </w:r>
      <w:r>
        <w:rPr>
          <w:u w:val="single"/>
        </w:rPr>
        <w:t>OSTATNÍ</w:t>
      </w:r>
      <w:proofErr w:type="gramEnd"/>
      <w:r>
        <w:rPr>
          <w:u w:val="single"/>
        </w:rPr>
        <w:t xml:space="preserve"> POŽADAVKY K TECHNICKÉ SPECIFIKACI</w:t>
      </w:r>
      <w:bookmarkEnd w:id="7"/>
    </w:p>
    <w:p w:rsidR="00A11FBF" w:rsidRDefault="00A11FBF" w:rsidP="00A11FBF">
      <w:pPr>
        <w:pStyle w:val="Zkladntext20"/>
        <w:framePr w:w="9110" w:h="859" w:wrap="none" w:vAnchor="text" w:hAnchor="margin" w:x="11" w:y="5377"/>
        <w:shd w:val="clear" w:color="auto" w:fill="auto"/>
        <w:spacing w:line="259" w:lineRule="auto"/>
        <w:ind w:left="0"/>
      </w:pPr>
      <w:r>
        <w:t>Ke každému nabízenému typu rukavic účastník předloží prohlášení o shodě a technický list dle požadavků uvedených v zadávacích podmínkách. Další dokumentaci, jako např. výsledky testování norem či výsledky posledních zkoušek, předloží účastník na vyžádání zadavatele.</w:t>
      </w:r>
    </w:p>
    <w:p w:rsidR="00A11FBF" w:rsidRDefault="00A11FBF" w:rsidP="00A11FBF">
      <w:pPr>
        <w:pStyle w:val="Nadpis60"/>
        <w:keepNext/>
        <w:keepLines/>
        <w:framePr w:w="6269" w:h="322" w:wrap="none" w:vAnchor="text" w:hAnchor="margin" w:x="2" w:y="7014"/>
        <w:shd w:val="clear" w:color="auto" w:fill="auto"/>
        <w:spacing w:after="0"/>
        <w:ind w:left="0"/>
      </w:pPr>
      <w:bookmarkStart w:id="8" w:name="bookmark25"/>
      <w:r>
        <w:t>Tímto stvrzujeme pravdivost VŠECH výše uvedených údajů.</w:t>
      </w:r>
      <w:bookmarkEnd w:id="8"/>
    </w:p>
    <w:p w:rsidR="00A11FBF" w:rsidRDefault="00A11FBF" w:rsidP="00A11FBF">
      <w:pPr>
        <w:pStyle w:val="Nadpis60"/>
        <w:keepNext/>
        <w:keepLines/>
        <w:framePr w:w="3322" w:h="317" w:wrap="none" w:vAnchor="text" w:hAnchor="margin" w:x="2" w:y="7839"/>
        <w:shd w:val="clear" w:color="auto" w:fill="auto"/>
        <w:spacing w:after="0"/>
        <w:ind w:left="0"/>
      </w:pPr>
      <w:bookmarkStart w:id="9" w:name="bookmark26"/>
      <w:r>
        <w:t xml:space="preserve">V Hrádku </w:t>
      </w:r>
      <w:proofErr w:type="spellStart"/>
      <w:proofErr w:type="gramStart"/>
      <w:r>
        <w:t>n.N</w:t>
      </w:r>
      <w:proofErr w:type="spellEnd"/>
      <w:r>
        <w:t>.</w:t>
      </w:r>
      <w:proofErr w:type="gramEnd"/>
      <w:r>
        <w:t xml:space="preserve"> dne 16.1.2019.</w:t>
      </w:r>
      <w:bookmarkEnd w:id="9"/>
    </w:p>
    <w:p w:rsidR="00A11FBF" w:rsidRDefault="00A11FBF" w:rsidP="00A11FBF">
      <w:pPr>
        <w:pStyle w:val="Nadpis60"/>
        <w:keepNext/>
        <w:keepLines/>
        <w:framePr w:w="5093" w:h="571" w:wrap="none" w:vAnchor="text" w:hAnchor="margin" w:x="3476" w:y="9015"/>
        <w:shd w:val="clear" w:color="auto" w:fill="auto"/>
        <w:spacing w:after="0" w:line="233" w:lineRule="auto"/>
        <w:ind w:left="780" w:hanging="780"/>
      </w:pPr>
      <w:bookmarkStart w:id="10" w:name="bookmark27"/>
      <w:r>
        <w:t xml:space="preserve">XXXX - </w:t>
      </w:r>
      <w:proofErr w:type="spellStart"/>
      <w:r>
        <w:t>předs.představenstva</w:t>
      </w:r>
      <w:proofErr w:type="spellEnd"/>
      <w:r>
        <w:t xml:space="preserve"> </w:t>
      </w:r>
    </w:p>
    <w:p w:rsidR="00A11FBF" w:rsidRDefault="00A11FBF" w:rsidP="00A11FBF">
      <w:pPr>
        <w:pStyle w:val="Nadpis60"/>
        <w:keepNext/>
        <w:keepLines/>
        <w:framePr w:w="5093" w:h="571" w:wrap="none" w:vAnchor="text" w:hAnchor="margin" w:x="3476" w:y="9015"/>
        <w:shd w:val="clear" w:color="auto" w:fill="auto"/>
        <w:spacing w:after="0" w:line="233" w:lineRule="auto"/>
        <w:ind w:left="780" w:hanging="780"/>
      </w:pPr>
      <w:r>
        <w:rPr>
          <w:lang w:val="en-US" w:bidi="en-US"/>
        </w:rPr>
        <w:t xml:space="preserve">VULKAN- Medical, </w:t>
      </w:r>
      <w:r>
        <w:t>a.s.</w:t>
      </w:r>
      <w:bookmarkEnd w:id="10"/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</w:p>
    <w:p w:rsidR="00A11FBF" w:rsidRDefault="00A11FBF" w:rsidP="00A11FBF">
      <w:pPr>
        <w:spacing w:line="360" w:lineRule="exact"/>
      </w:pPr>
      <w:r>
        <w:t xml:space="preserve">                                                        XXXX</w:t>
      </w:r>
    </w:p>
    <w:p w:rsidR="00A11FBF" w:rsidRDefault="00A11FBF" w:rsidP="00A11FBF">
      <w:pPr>
        <w:spacing w:line="586" w:lineRule="exact"/>
      </w:pPr>
    </w:p>
    <w:p w:rsidR="00A11FBF" w:rsidRDefault="00A11FBF" w:rsidP="00A11FBF">
      <w:pPr>
        <w:spacing w:line="14" w:lineRule="exact"/>
        <w:sectPr w:rsidR="00A11FBF">
          <w:pgSz w:w="11900" w:h="16840"/>
          <w:pgMar w:top="925" w:right="1390" w:bottom="763" w:left="1390" w:header="0" w:footer="3" w:gutter="0"/>
          <w:cols w:space="720"/>
          <w:noEndnote/>
          <w:docGrid w:linePitch="360"/>
        </w:sectPr>
      </w:pPr>
    </w:p>
    <w:p w:rsidR="00A11FBF" w:rsidRPr="00F00737" w:rsidRDefault="00A11FBF" w:rsidP="00A11FBF">
      <w:pPr>
        <w:pStyle w:val="Titulektabulky0"/>
        <w:shd w:val="clear" w:color="auto" w:fill="auto"/>
        <w:tabs>
          <w:tab w:val="left" w:leader="underscore" w:pos="2198"/>
          <w:tab w:val="left" w:leader="underscore" w:pos="3826"/>
          <w:tab w:val="left" w:leader="underscore" w:pos="4354"/>
          <w:tab w:val="left" w:leader="underscore" w:pos="5266"/>
          <w:tab w:val="left" w:leader="underscore" w:pos="7810"/>
        </w:tabs>
        <w:spacing w:line="240" w:lineRule="auto"/>
        <w:ind w:right="0"/>
        <w:rPr>
          <w:sz w:val="40"/>
          <w:szCs w:val="40"/>
        </w:rPr>
        <w:sectPr w:rsidR="00A11FBF" w:rsidRPr="00F00737">
          <w:footerReference w:type="even" r:id="rId25"/>
          <w:footerReference w:type="default" r:id="rId26"/>
          <w:pgSz w:w="16840" w:h="11900" w:orient="landscape"/>
          <w:pgMar w:top="1388" w:right="1515" w:bottom="1388" w:left="930" w:header="0" w:footer="3" w:gutter="0"/>
          <w:pgNumType w:start="13"/>
          <w:cols w:space="720"/>
          <w:noEndnote/>
          <w:titlePg/>
          <w:docGrid w:linePitch="360"/>
        </w:sectPr>
      </w:pPr>
      <w:r w:rsidRPr="00F00737">
        <w:rPr>
          <w:sz w:val="40"/>
          <w:szCs w:val="40"/>
        </w:rPr>
        <w:lastRenderedPageBreak/>
        <w:t>Anonymizováno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856"/>
        <w:gridCol w:w="3826"/>
      </w:tblGrid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  <w:bookmarkStart w:id="11" w:name="bookmark28"/>
            <w:r>
              <w:lastRenderedPageBreak/>
              <w:t>ANONYMIZOVÁNO</w:t>
            </w: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</w:pPr>
          </w:p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br/>
            </w:r>
            <w:bookmarkEnd w:id="11"/>
            <w:r>
              <w:rPr>
                <w:rFonts w:ascii="Arial" w:eastAsia="Arial" w:hAnsi="Arial" w:cs="Arial"/>
                <w:sz w:val="19"/>
                <w:szCs w:val="19"/>
              </w:rPr>
              <w:t xml:space="preserve">Množství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zaprašovadla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52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21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  <w:tr w:rsidR="00A11FBF" w:rsidTr="00032A72">
        <w:trPr>
          <w:trHeight w:hRule="exact" w:val="37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/>
        </w:tc>
      </w:tr>
    </w:tbl>
    <w:p w:rsidR="00A11FBF" w:rsidRDefault="00A11FBF" w:rsidP="00A11FBF">
      <w:pPr>
        <w:spacing w:line="1" w:lineRule="exact"/>
        <w:rPr>
          <w:sz w:val="2"/>
          <w:szCs w:val="2"/>
        </w:rPr>
      </w:pPr>
      <w:r>
        <w:br w:type="page"/>
      </w:r>
    </w:p>
    <w:p w:rsidR="00A11FBF" w:rsidRDefault="00A11FBF" w:rsidP="00A11FBF">
      <w:pPr>
        <w:pStyle w:val="Jin0"/>
        <w:shd w:val="clear" w:color="auto" w:fill="auto"/>
        <w:spacing w:after="560" w:line="310" w:lineRule="auto"/>
        <w:jc w:val="center"/>
        <w:rPr>
          <w:sz w:val="26"/>
          <w:szCs w:val="26"/>
        </w:rPr>
      </w:pPr>
      <w:r>
        <w:lastRenderedPageBreak/>
        <w:t>ANONYMIZOVÁNO</w:t>
      </w:r>
      <w:r>
        <w:br/>
      </w:r>
      <w:r>
        <w:rPr>
          <w:sz w:val="40"/>
          <w:szCs w:val="40"/>
        </w:rPr>
        <w:br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2856"/>
        <w:gridCol w:w="3816"/>
      </w:tblGrid>
      <w:tr w:rsidR="00A11FBF" w:rsidTr="00032A72"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52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16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  <w:tr w:rsidR="00A11FBF" w:rsidTr="00032A72">
        <w:trPr>
          <w:trHeight w:hRule="exact" w:val="123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FBF" w:rsidRDefault="00A11FBF" w:rsidP="00032A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FBF" w:rsidRDefault="00A11FBF" w:rsidP="00032A72">
            <w:pPr>
              <w:rPr>
                <w:sz w:val="10"/>
                <w:szCs w:val="10"/>
              </w:rPr>
            </w:pPr>
          </w:p>
        </w:tc>
      </w:tr>
    </w:tbl>
    <w:p w:rsidR="00A11FBF" w:rsidRDefault="00A11FBF" w:rsidP="00A11FBF">
      <w:pPr>
        <w:sectPr w:rsidR="00A11FBF">
          <w:pgSz w:w="11900" w:h="16840"/>
          <w:pgMar w:top="1219" w:right="829" w:bottom="1338" w:left="1237" w:header="0" w:footer="3" w:gutter="0"/>
          <w:cols w:space="720"/>
          <w:noEndnote/>
          <w:docGrid w:linePitch="360"/>
        </w:sectPr>
      </w:pPr>
    </w:p>
    <w:p w:rsidR="00A11FBF" w:rsidRDefault="00A11FBF" w:rsidP="00A11FBF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AF6AF" wp14:editId="5C667010">
                <wp:simplePos x="0" y="0"/>
                <wp:positionH relativeFrom="page">
                  <wp:posOffset>328295</wp:posOffset>
                </wp:positionH>
                <wp:positionV relativeFrom="margin">
                  <wp:posOffset>-292735</wp:posOffset>
                </wp:positionV>
                <wp:extent cx="499745" cy="1621790"/>
                <wp:effectExtent l="0" t="0" r="0" b="0"/>
                <wp:wrapSquare wrapText="bothSides"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62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1FBF" w:rsidRDefault="00A11FBF" w:rsidP="00A11FBF">
                            <w:pPr>
                              <w:pStyle w:val="Zkladntext20"/>
                              <w:shd w:val="clear" w:color="auto" w:fill="auto"/>
                              <w:spacing w:line="182" w:lineRule="auto"/>
                              <w:ind w:left="0"/>
                            </w:pPr>
                            <w:r>
                              <w:t>,XXXXXXX</w:t>
                            </w:r>
                          </w:p>
                          <w:p w:rsidR="00A11FBF" w:rsidRDefault="00A11FBF" w:rsidP="00A11FBF">
                            <w:pPr>
                              <w:pStyle w:val="Zkladntext20"/>
                              <w:shd w:val="clear" w:color="auto" w:fill="auto"/>
                              <w:spacing w:line="182" w:lineRule="auto"/>
                              <w:ind w:left="0"/>
                            </w:pPr>
                            <w:r>
                              <w:t>XXXXX</w:t>
                            </w:r>
                          </w:p>
                          <w:p w:rsidR="00A11FBF" w:rsidRDefault="00A11FBF" w:rsidP="00A11FBF">
                            <w:pPr>
                              <w:pStyle w:val="Zkladntext20"/>
                              <w:shd w:val="clear" w:color="auto" w:fill="auto"/>
                              <w:spacing w:line="182" w:lineRule="auto"/>
                              <w:ind w:left="0"/>
                            </w:pPr>
                            <w:r>
                              <w:t>XXXXX</w:t>
                            </w:r>
                          </w:p>
                          <w:p w:rsidR="00A11FBF" w:rsidRDefault="00A11FBF" w:rsidP="00A11FBF">
                            <w:pPr>
                              <w:pStyle w:val="Zkladntext20"/>
                              <w:shd w:val="clear" w:color="auto" w:fill="auto"/>
                              <w:spacing w:line="182" w:lineRule="auto"/>
                              <w:ind w:left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4" o:spid="_x0000_s1030" type="#_x0000_t202" style="position:absolute;left:0;text-align:left;margin-left:25.85pt;margin-top:-23.05pt;width:39.35pt;height:127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" filled="f" stroked="f">
                <v:textbox style="layout-flow:vertical;mso-layout-flow-alt:bottom-to-top" inset="0,0,0,0">
                  <w:txbxContent>
                    <w:p w:rsidR="00A11FBF" w:rsidRDefault="00A11FBF" w:rsidP="00A11FBF">
                      <w:pPr>
                        <w:pStyle w:val="Zkladntext20"/>
                        <w:shd w:val="clear" w:color="auto" w:fill="auto"/>
                        <w:spacing w:line="182" w:lineRule="auto"/>
                        <w:ind w:left="0"/>
                      </w:pPr>
                      <w:r>
                        <w:t>,XXXXXXX</w:t>
                      </w:r>
                    </w:p>
                    <w:p w:rsidR="00A11FBF" w:rsidRDefault="00A11FBF" w:rsidP="00A11FBF">
                      <w:pPr>
                        <w:pStyle w:val="Zkladntext20"/>
                        <w:shd w:val="clear" w:color="auto" w:fill="auto"/>
                        <w:spacing w:line="182" w:lineRule="auto"/>
                        <w:ind w:left="0"/>
                      </w:pPr>
                      <w:r>
                        <w:t>XXXXX</w:t>
                      </w:r>
                    </w:p>
                    <w:p w:rsidR="00A11FBF" w:rsidRDefault="00A11FBF" w:rsidP="00A11FBF">
                      <w:pPr>
                        <w:pStyle w:val="Zkladntext20"/>
                        <w:shd w:val="clear" w:color="auto" w:fill="auto"/>
                        <w:spacing w:line="182" w:lineRule="auto"/>
                        <w:ind w:left="0"/>
                      </w:pPr>
                      <w:r>
                        <w:t>XXXXX</w:t>
                      </w:r>
                    </w:p>
                    <w:p w:rsidR="00A11FBF" w:rsidRDefault="00A11FBF" w:rsidP="00A11FBF">
                      <w:pPr>
                        <w:pStyle w:val="Zkladntext20"/>
                        <w:shd w:val="clear" w:color="auto" w:fill="auto"/>
                        <w:spacing w:line="182" w:lineRule="auto"/>
                        <w:ind w:left="0"/>
                      </w:pPr>
                      <w: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2" w:name="bookmark29"/>
      <w:r>
        <w:t>Pověření</w:t>
      </w:r>
      <w:bookmarkEnd w:id="12"/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  <w:r>
        <w:t>Anonymizováno</w:t>
      </w: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  <w:r>
        <w:lastRenderedPageBreak/>
        <w:t>Plná moc</w:t>
      </w: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A11FBF" w:rsidRDefault="00A11FBF" w:rsidP="00A11FBF">
      <w:pPr>
        <w:pStyle w:val="Nadpis10"/>
        <w:keepNext/>
        <w:keepLines/>
        <w:shd w:val="clear" w:color="auto" w:fill="auto"/>
      </w:pPr>
    </w:p>
    <w:p w:rsidR="003E2210" w:rsidRDefault="003E2210"/>
    <w:sectPr w:rsidR="003E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BF" w:rsidRDefault="00A11FBF" w:rsidP="00A11FBF">
      <w:r>
        <w:separator/>
      </w:r>
    </w:p>
  </w:endnote>
  <w:endnote w:type="continuationSeparator" w:id="0">
    <w:p w:rsidR="00A11FBF" w:rsidRDefault="00A11FBF" w:rsidP="00A1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C808B9D" wp14:editId="6A790A35">
              <wp:simplePos x="0" y="0"/>
              <wp:positionH relativeFrom="page">
                <wp:posOffset>3644265</wp:posOffset>
              </wp:positionH>
              <wp:positionV relativeFrom="page">
                <wp:posOffset>9775190</wp:posOffset>
              </wp:positionV>
              <wp:extent cx="60960" cy="9461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371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5" type="#_x0000_t202" style="position:absolute;margin-left:286.95pt;margin-top:769.7pt;width:4.8pt;height:7.4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371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7A04165" wp14:editId="29F96648">
              <wp:simplePos x="0" y="0"/>
              <wp:positionH relativeFrom="page">
                <wp:posOffset>3644265</wp:posOffset>
              </wp:positionH>
              <wp:positionV relativeFrom="page">
                <wp:posOffset>9775190</wp:posOffset>
              </wp:positionV>
              <wp:extent cx="60960" cy="9461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11FB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36" type="#_x0000_t202" style="position:absolute;margin-left:286.95pt;margin-top:769.7pt;width:4.8pt;height:7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11FB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76433E7" wp14:editId="5A281CE0">
              <wp:simplePos x="0" y="0"/>
              <wp:positionH relativeFrom="page">
                <wp:posOffset>3644265</wp:posOffset>
              </wp:positionH>
              <wp:positionV relativeFrom="page">
                <wp:posOffset>10148570</wp:posOffset>
              </wp:positionV>
              <wp:extent cx="45720" cy="9461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11FBF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37" type="#_x0000_t202" style="position:absolute;margin-left:286.95pt;margin-top:799.1pt;width:3.6pt;height:7.4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11FBF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045C630" wp14:editId="5FD0E93E">
              <wp:simplePos x="0" y="0"/>
              <wp:positionH relativeFrom="page">
                <wp:posOffset>3644265</wp:posOffset>
              </wp:positionH>
              <wp:positionV relativeFrom="page">
                <wp:posOffset>10148570</wp:posOffset>
              </wp:positionV>
              <wp:extent cx="45720" cy="9461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3714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8" type="#_x0000_t202" style="position:absolute;margin-left:286.95pt;margin-top:799.1pt;width:3.6pt;height:7.4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3714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EF5BA5" wp14:editId="079BBF55">
              <wp:simplePos x="0" y="0"/>
              <wp:positionH relativeFrom="page">
                <wp:posOffset>3644265</wp:posOffset>
              </wp:positionH>
              <wp:positionV relativeFrom="page">
                <wp:posOffset>10148570</wp:posOffset>
              </wp:positionV>
              <wp:extent cx="45720" cy="9461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11FBF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39" type="#_x0000_t202" style="position:absolute;margin-left:286.95pt;margin-top:799.1pt;width:3.6pt;height:7.4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11FBF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A0EE541" wp14:editId="487DC155">
              <wp:simplePos x="0" y="0"/>
              <wp:positionH relativeFrom="page">
                <wp:posOffset>785495</wp:posOffset>
              </wp:positionH>
              <wp:positionV relativeFrom="page">
                <wp:posOffset>9907270</wp:posOffset>
              </wp:positionV>
              <wp:extent cx="1511935" cy="25590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VULKAN-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Medical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a.s.</w:t>
                          </w:r>
                        </w:p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463 34 Hrádek nad Nisou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40" type="#_x0000_t202" style="position:absolute;margin-left:61.85pt;margin-top:780.1pt;width:119.05pt;height:20.1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VULKAN-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Medical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a.s.</w:t>
                    </w:r>
                  </w:p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463 34 Hrádek nad Nisou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A8A8CE6" wp14:editId="104C3F3B">
              <wp:simplePos x="0" y="0"/>
              <wp:positionH relativeFrom="page">
                <wp:posOffset>785495</wp:posOffset>
              </wp:positionH>
              <wp:positionV relativeFrom="page">
                <wp:posOffset>9907270</wp:posOffset>
              </wp:positionV>
              <wp:extent cx="1511935" cy="25590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VULKAN-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Medical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a.s.</w:t>
                          </w:r>
                        </w:p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463 34 Hrádek nad Nisou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" o:spid="_x0000_s1041" type="#_x0000_t202" style="position:absolute;margin-left:61.85pt;margin-top:780.1pt;width:119.05pt;height:20.15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VULKAN-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Medical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a.s.</w:t>
                    </w:r>
                  </w:p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463 34 Hrádek nad Nisou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BF" w:rsidRDefault="00A11FBF" w:rsidP="00A11FBF">
      <w:r>
        <w:separator/>
      </w:r>
    </w:p>
  </w:footnote>
  <w:footnote w:type="continuationSeparator" w:id="0">
    <w:p w:rsidR="00A11FBF" w:rsidRDefault="00A11FBF" w:rsidP="00A1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20C5B8" wp14:editId="214DEF00">
              <wp:simplePos x="0" y="0"/>
              <wp:positionH relativeFrom="page">
                <wp:posOffset>4999990</wp:posOffset>
              </wp:positionH>
              <wp:positionV relativeFrom="page">
                <wp:posOffset>314325</wp:posOffset>
              </wp:positionV>
              <wp:extent cx="43561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nabídka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1" type="#_x0000_t202" style="position:absolute;margin-left:393.7pt;margin-top:24.75pt;width:3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831A5A" wp14:editId="4E96E010">
              <wp:simplePos x="0" y="0"/>
              <wp:positionH relativeFrom="page">
                <wp:posOffset>4999990</wp:posOffset>
              </wp:positionH>
              <wp:positionV relativeFrom="page">
                <wp:posOffset>314325</wp:posOffset>
              </wp:positionV>
              <wp:extent cx="435610" cy="914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nabídka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2" type="#_x0000_t202" style="position:absolute;margin-left:393.7pt;margin-top:24.75pt;width:34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316B65" wp14:editId="47F1A74E">
              <wp:simplePos x="0" y="0"/>
              <wp:positionH relativeFrom="page">
                <wp:posOffset>803910</wp:posOffset>
              </wp:positionH>
              <wp:positionV relativeFrom="page">
                <wp:posOffset>323215</wp:posOffset>
              </wp:positionV>
              <wp:extent cx="5471160" cy="4051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160" cy="405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tabs>
                              <w:tab w:val="right" w:pos="7790"/>
                            </w:tabs>
                          </w:pPr>
                          <w:r>
                            <w:t>/</w:t>
                          </w:r>
                          <w:proofErr w:type="spellStart"/>
                          <w:r>
                            <w:t>SvíVí</w:t>
                          </w:r>
                          <w:proofErr w:type="spellEnd"/>
                          <w:r>
                            <w:tab/>
                            <w:t>Nemocnice Nové Město 11a Moravě, příspěvková organizace;</w:t>
                          </w:r>
                        </w:p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tabs>
                              <w:tab w:val="right" w:pos="8616"/>
                            </w:tabs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bidi="en-US"/>
                            </w:rPr>
                            <w:t>V'x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bidi="en-US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tab/>
                            <w:t xml:space="preserve">Žďárská 610, 592 31 Nové Město </w:t>
                          </w:r>
                          <w:proofErr w:type="gramStart"/>
                          <w:r>
                            <w:t>na</w:t>
                          </w:r>
                          <w:proofErr w:type="gramEnd"/>
                          <w:r>
                            <w:t xml:space="preserve"> Moravě, tel. XXXX, fax: XXXX,</w:t>
                          </w:r>
                        </w:p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e-mail: </w:t>
                          </w:r>
                          <w:r>
                            <w:rPr>
                              <w:u w:val="single"/>
                              <w:lang w:val="en-US" w:bidi="en-US"/>
                            </w:rPr>
                            <w:t>XXXX</w:t>
                          </w:r>
                          <w:r>
                            <w:rPr>
                              <w:lang w:val="en-US" w:bidi="en-US"/>
                            </w:rPr>
                            <w:t xml:space="preserve">, </w:t>
                          </w:r>
                          <w:r>
                            <w:t xml:space="preserve">web: </w:t>
                          </w:r>
                          <w:r>
                            <w:rPr>
                              <w:u w:val="single"/>
                              <w:lang w:val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3" type="#_x0000_t202" style="position:absolute;margin-left:63.3pt;margin-top:25.45pt;width:430.8pt;height:31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tabs>
                        <w:tab w:val="right" w:pos="7790"/>
                      </w:tabs>
                    </w:pPr>
                    <w:r>
                      <w:t>/</w:t>
                    </w:r>
                    <w:proofErr w:type="spellStart"/>
                    <w:r>
                      <w:t>SvíVí</w:t>
                    </w:r>
                    <w:proofErr w:type="spellEnd"/>
                    <w:r>
                      <w:tab/>
                      <w:t>Nemocnice Nové Město 11a Moravě, příspěvková organizace;</w:t>
                    </w:r>
                  </w:p>
                  <w:p w:rsidR="00F00737" w:rsidRDefault="00A11FBF">
                    <w:pPr>
                      <w:pStyle w:val="Zhlavnebozpat20"/>
                      <w:shd w:val="clear" w:color="auto" w:fill="auto"/>
                      <w:tabs>
                        <w:tab w:val="right" w:pos="8616"/>
                      </w:tabs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  <w:lang w:val="en-US" w:bidi="en-US"/>
                      </w:rPr>
                      <w:t>V'x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  <w:lang w:val="en-US" w:bidi="en-US"/>
                      </w:rPr>
                      <w:t xml:space="preserve"> </w:t>
                    </w:r>
                    <w:r>
                      <w:t>I</w:t>
                    </w:r>
                    <w:r>
                      <w:tab/>
                      <w:t xml:space="preserve">Žďárská 610, 592 31 Nové Město </w:t>
                    </w:r>
                    <w:proofErr w:type="gramStart"/>
                    <w:r>
                      <w:t>na</w:t>
                    </w:r>
                    <w:proofErr w:type="gramEnd"/>
                    <w:r>
                      <w:t xml:space="preserve"> Moravě, tel. XXXX, fax: XXXX,</w:t>
                    </w:r>
                  </w:p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t xml:space="preserve">e-mail: </w:t>
                    </w:r>
                    <w:r>
                      <w:rPr>
                        <w:u w:val="single"/>
                        <w:lang w:val="en-US" w:bidi="en-US"/>
                      </w:rPr>
                      <w:t>XXXX</w:t>
                    </w:r>
                    <w:r>
                      <w:rPr>
                        <w:lang w:val="en-US" w:bidi="en-US"/>
                      </w:rPr>
                      <w:t xml:space="preserve">, </w:t>
                    </w:r>
                    <w:r>
                      <w:t xml:space="preserve">web: </w:t>
                    </w:r>
                    <w:r>
                      <w:rPr>
                        <w:u w:val="single"/>
                        <w:lang w:val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1D8582A" wp14:editId="33BAEBDF">
              <wp:simplePos x="0" y="0"/>
              <wp:positionH relativeFrom="page">
                <wp:posOffset>803910</wp:posOffset>
              </wp:positionH>
              <wp:positionV relativeFrom="page">
                <wp:posOffset>323215</wp:posOffset>
              </wp:positionV>
              <wp:extent cx="5471160" cy="40513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160" cy="405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tabs>
                              <w:tab w:val="right" w:pos="7790"/>
                            </w:tabs>
                          </w:pPr>
                          <w:r>
                            <w:t>/</w:t>
                          </w:r>
                          <w:proofErr w:type="spellStart"/>
                          <w:r>
                            <w:t>SvíVí</w:t>
                          </w:r>
                          <w:proofErr w:type="spellEnd"/>
                          <w:r>
                            <w:tab/>
                            <w:t xml:space="preserve">Nemocnice Nové Město 11a Moravě, </w:t>
                          </w:r>
                          <w:r>
                            <w:t>příspěvková organizace;</w:t>
                          </w:r>
                        </w:p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  <w:tabs>
                              <w:tab w:val="right" w:pos="8616"/>
                            </w:tabs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bidi="en-US"/>
                            </w:rPr>
                            <w:t>V'x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bidi="en-US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tab/>
                            <w:t xml:space="preserve">Žďárská 610, 592 31 Nové Město </w:t>
                          </w:r>
                          <w:proofErr w:type="gramStart"/>
                          <w:r>
                            <w:t>na</w:t>
                          </w:r>
                          <w:proofErr w:type="gramEnd"/>
                          <w:r>
                            <w:t xml:space="preserve"> Moravě, tel. </w:t>
                          </w:r>
                          <w:r>
                            <w:t>XXXX</w:t>
                          </w:r>
                          <w:r>
                            <w:t xml:space="preserve">, fax: </w:t>
                          </w:r>
                          <w:r>
                            <w:t>XXXX</w:t>
                          </w:r>
                          <w:r>
                            <w:t>,</w:t>
                          </w:r>
                        </w:p>
                        <w:p w:rsidR="00F00737" w:rsidRDefault="00A11FB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e-mail: </w:t>
                          </w:r>
                          <w:r>
                            <w:rPr>
                              <w:u w:val="single"/>
                              <w:lang w:val="en-US" w:bidi="en-US"/>
                            </w:rPr>
                            <w:t>XXXX</w:t>
                          </w:r>
                          <w:r>
                            <w:rPr>
                              <w:lang w:val="en-US" w:bidi="en-US"/>
                            </w:rPr>
                            <w:t xml:space="preserve">, </w:t>
                          </w:r>
                          <w:r>
                            <w:t xml:space="preserve">web: </w:t>
                          </w:r>
                          <w:r>
                            <w:rPr>
                              <w:u w:val="single"/>
                              <w:lang w:val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4" type="#_x0000_t202" style="position:absolute;margin-left:63.3pt;margin-top:25.45pt;width:430.8pt;height:31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" filled="f" stroked="f">
              <v:textbox style="mso-fit-shape-to-text:t" inset="0,0,0,0">
                <w:txbxContent>
                  <w:p w:rsidR="00F00737" w:rsidRDefault="00A11FBF">
                    <w:pPr>
                      <w:pStyle w:val="Zhlavnebozpat20"/>
                      <w:shd w:val="clear" w:color="auto" w:fill="auto"/>
                      <w:tabs>
                        <w:tab w:val="right" w:pos="7790"/>
                      </w:tabs>
                    </w:pPr>
                    <w:r>
                      <w:t>/</w:t>
                    </w:r>
                    <w:proofErr w:type="spellStart"/>
                    <w:r>
                      <w:t>SvíVí</w:t>
                    </w:r>
                    <w:proofErr w:type="spellEnd"/>
                    <w:r>
                      <w:tab/>
                      <w:t xml:space="preserve">Nemocnice Nové Město 11a Moravě, </w:t>
                    </w:r>
                    <w:r>
                      <w:t>příspěvková organizace;</w:t>
                    </w:r>
                  </w:p>
                  <w:p w:rsidR="00F00737" w:rsidRDefault="00A11FBF">
                    <w:pPr>
                      <w:pStyle w:val="Zhlavnebozpat20"/>
                      <w:shd w:val="clear" w:color="auto" w:fill="auto"/>
                      <w:tabs>
                        <w:tab w:val="right" w:pos="8616"/>
                      </w:tabs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  <w:lang w:val="en-US" w:bidi="en-US"/>
                      </w:rPr>
                      <w:t>V'x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  <w:lang w:val="en-US" w:bidi="en-US"/>
                      </w:rPr>
                      <w:t xml:space="preserve"> </w:t>
                    </w:r>
                    <w:r>
                      <w:t>I</w:t>
                    </w:r>
                    <w:r>
                      <w:tab/>
                      <w:t xml:space="preserve">Žďárská 610, 592 31 Nové Město </w:t>
                    </w:r>
                    <w:proofErr w:type="gramStart"/>
                    <w:r>
                      <w:t>na</w:t>
                    </w:r>
                    <w:proofErr w:type="gramEnd"/>
                    <w:r>
                      <w:t xml:space="preserve"> Moravě, tel. </w:t>
                    </w:r>
                    <w:r>
                      <w:t>XXXX</w:t>
                    </w:r>
                    <w:r>
                      <w:t xml:space="preserve">, fax: </w:t>
                    </w:r>
                    <w:r>
                      <w:t>XXXX</w:t>
                    </w:r>
                    <w:r>
                      <w:t>,</w:t>
                    </w:r>
                  </w:p>
                  <w:p w:rsidR="00F00737" w:rsidRDefault="00A11FBF">
                    <w:pPr>
                      <w:pStyle w:val="Zhlavnebozpat20"/>
                      <w:shd w:val="clear" w:color="auto" w:fill="auto"/>
                    </w:pPr>
                    <w:r>
                      <w:t xml:space="preserve">e-mail: </w:t>
                    </w:r>
                    <w:r>
                      <w:rPr>
                        <w:u w:val="single"/>
                        <w:lang w:val="en-US" w:bidi="en-US"/>
                      </w:rPr>
                      <w:t>XXXX</w:t>
                    </w:r>
                    <w:r>
                      <w:rPr>
                        <w:lang w:val="en-US" w:bidi="en-US"/>
                      </w:rPr>
                      <w:t xml:space="preserve">, </w:t>
                    </w:r>
                    <w:r>
                      <w:t xml:space="preserve">web: </w:t>
                    </w:r>
                    <w:r>
                      <w:rPr>
                        <w:u w:val="single"/>
                        <w:lang w:val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37" w:rsidRDefault="00A11F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433A7"/>
    <w:multiLevelType w:val="multilevel"/>
    <w:tmpl w:val="9274FB6C"/>
    <w:lvl w:ilvl="0">
      <w:start w:val="2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0F6E89"/>
    <w:multiLevelType w:val="multilevel"/>
    <w:tmpl w:val="8348E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9E"/>
    <w:rsid w:val="003E2210"/>
    <w:rsid w:val="00A11FBF"/>
    <w:rsid w:val="00B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F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A11F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A11F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A11F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A11FBF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A11F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A11F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A11FBF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A11FBF"/>
    <w:rPr>
      <w:rFonts w:ascii="Arial" w:eastAsia="Arial" w:hAnsi="Arial" w:cs="Arial"/>
      <w:sz w:val="10"/>
      <w:szCs w:val="10"/>
      <w:u w:val="sing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11FBF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11FBF"/>
    <w:pPr>
      <w:shd w:val="clear" w:color="auto" w:fill="FFFFFF"/>
      <w:spacing w:line="252" w:lineRule="auto"/>
      <w:ind w:left="2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A11FBF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60">
    <w:name w:val="Nadpis #6"/>
    <w:basedOn w:val="Normln"/>
    <w:link w:val="Nadpis6"/>
    <w:rsid w:val="00A11FBF"/>
    <w:pPr>
      <w:shd w:val="clear" w:color="auto" w:fill="FFFFFF"/>
      <w:spacing w:after="260"/>
      <w:ind w:left="42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40">
    <w:name w:val="Nadpis #4"/>
    <w:basedOn w:val="Normln"/>
    <w:link w:val="Nadpis4"/>
    <w:rsid w:val="00A11FBF"/>
    <w:pPr>
      <w:shd w:val="clear" w:color="auto" w:fill="FFFFFF"/>
      <w:spacing w:before="1520" w:line="295" w:lineRule="auto"/>
      <w:jc w:val="center"/>
      <w:outlineLvl w:val="3"/>
    </w:pPr>
    <w:rPr>
      <w:rFonts w:ascii="Arial" w:eastAsia="Arial" w:hAnsi="Arial" w:cs="Arial"/>
      <w:b/>
      <w:bCs/>
      <w:color w:val="auto"/>
      <w:sz w:val="34"/>
      <w:szCs w:val="34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A11FB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A11FBF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50">
    <w:name w:val="Nadpis #5"/>
    <w:basedOn w:val="Normln"/>
    <w:link w:val="Nadpis5"/>
    <w:rsid w:val="00A11FBF"/>
    <w:pPr>
      <w:shd w:val="clear" w:color="auto" w:fill="FFFFFF"/>
      <w:ind w:left="90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A11FBF"/>
    <w:pPr>
      <w:shd w:val="clear" w:color="auto" w:fill="FFFFFF"/>
      <w:spacing w:line="262" w:lineRule="auto"/>
      <w:ind w:right="180"/>
      <w:jc w:val="both"/>
    </w:pPr>
    <w:rPr>
      <w:rFonts w:ascii="Arial" w:eastAsia="Arial" w:hAnsi="Arial" w:cs="Arial"/>
      <w:color w:val="auto"/>
      <w:sz w:val="10"/>
      <w:szCs w:val="10"/>
      <w:u w:val="single"/>
      <w:lang w:eastAsia="en-US" w:bidi="ar-SA"/>
    </w:rPr>
  </w:style>
  <w:style w:type="paragraph" w:customStyle="1" w:styleId="Nadpis10">
    <w:name w:val="Nadpis #1"/>
    <w:basedOn w:val="Normln"/>
    <w:link w:val="Nadpis1"/>
    <w:rsid w:val="00A11FBF"/>
    <w:pPr>
      <w:shd w:val="clear" w:color="auto" w:fill="FFFFFF"/>
      <w:ind w:left="580"/>
      <w:jc w:val="center"/>
      <w:outlineLvl w:val="0"/>
    </w:pPr>
    <w:rPr>
      <w:rFonts w:ascii="Times New Roman" w:eastAsia="Times New Roman" w:hAnsi="Times New Roman" w:cs="Times New Roman"/>
      <w:color w:val="auto"/>
      <w:sz w:val="52"/>
      <w:szCs w:val="5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A11F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FB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11F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1FB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F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A11F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A11F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A11F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A11FBF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A11F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A11F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A11FBF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A11FBF"/>
    <w:rPr>
      <w:rFonts w:ascii="Arial" w:eastAsia="Arial" w:hAnsi="Arial" w:cs="Arial"/>
      <w:sz w:val="10"/>
      <w:szCs w:val="10"/>
      <w:u w:val="sing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11FBF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11FBF"/>
    <w:pPr>
      <w:shd w:val="clear" w:color="auto" w:fill="FFFFFF"/>
      <w:spacing w:line="252" w:lineRule="auto"/>
      <w:ind w:left="2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A11FBF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60">
    <w:name w:val="Nadpis #6"/>
    <w:basedOn w:val="Normln"/>
    <w:link w:val="Nadpis6"/>
    <w:rsid w:val="00A11FBF"/>
    <w:pPr>
      <w:shd w:val="clear" w:color="auto" w:fill="FFFFFF"/>
      <w:spacing w:after="260"/>
      <w:ind w:left="42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40">
    <w:name w:val="Nadpis #4"/>
    <w:basedOn w:val="Normln"/>
    <w:link w:val="Nadpis4"/>
    <w:rsid w:val="00A11FBF"/>
    <w:pPr>
      <w:shd w:val="clear" w:color="auto" w:fill="FFFFFF"/>
      <w:spacing w:before="1520" w:line="295" w:lineRule="auto"/>
      <w:jc w:val="center"/>
      <w:outlineLvl w:val="3"/>
    </w:pPr>
    <w:rPr>
      <w:rFonts w:ascii="Arial" w:eastAsia="Arial" w:hAnsi="Arial" w:cs="Arial"/>
      <w:b/>
      <w:bCs/>
      <w:color w:val="auto"/>
      <w:sz w:val="34"/>
      <w:szCs w:val="34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A11FB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A11FBF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50">
    <w:name w:val="Nadpis #5"/>
    <w:basedOn w:val="Normln"/>
    <w:link w:val="Nadpis5"/>
    <w:rsid w:val="00A11FBF"/>
    <w:pPr>
      <w:shd w:val="clear" w:color="auto" w:fill="FFFFFF"/>
      <w:ind w:left="90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A11FBF"/>
    <w:pPr>
      <w:shd w:val="clear" w:color="auto" w:fill="FFFFFF"/>
      <w:spacing w:line="262" w:lineRule="auto"/>
      <w:ind w:right="180"/>
      <w:jc w:val="both"/>
    </w:pPr>
    <w:rPr>
      <w:rFonts w:ascii="Arial" w:eastAsia="Arial" w:hAnsi="Arial" w:cs="Arial"/>
      <w:color w:val="auto"/>
      <w:sz w:val="10"/>
      <w:szCs w:val="10"/>
      <w:u w:val="single"/>
      <w:lang w:eastAsia="en-US" w:bidi="ar-SA"/>
    </w:rPr>
  </w:style>
  <w:style w:type="paragraph" w:customStyle="1" w:styleId="Nadpis10">
    <w:name w:val="Nadpis #1"/>
    <w:basedOn w:val="Normln"/>
    <w:link w:val="Nadpis1"/>
    <w:rsid w:val="00A11FBF"/>
    <w:pPr>
      <w:shd w:val="clear" w:color="auto" w:fill="FFFFFF"/>
      <w:ind w:left="580"/>
      <w:jc w:val="center"/>
      <w:outlineLvl w:val="0"/>
    </w:pPr>
    <w:rPr>
      <w:rFonts w:ascii="Times New Roman" w:eastAsia="Times New Roman" w:hAnsi="Times New Roman" w:cs="Times New Roman"/>
      <w:color w:val="auto"/>
      <w:sz w:val="52"/>
      <w:szCs w:val="5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A11F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FB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11F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1FB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yperlink" Target="http://www.nnm.cz" TargetMode="Externa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2.jpeg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://www.nnm.cz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nn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1118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2019-03-25T11:06:00Z</dcterms:created>
  <dcterms:modified xsi:type="dcterms:W3CDTF">2019-03-25T11:07:00Z</dcterms:modified>
</cp:coreProperties>
</file>