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3" w:rsidRDefault="00E37333" w:rsidP="00E37333">
      <w:pPr>
        <w:pStyle w:val="Default"/>
        <w:rPr>
          <w:rFonts w:cs="Times New Roman"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>Kupní smlouva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uzavřená dle ustanovení § 2079 a násl. zákona č. 89/2012 Sb., občanský zákoník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 Smluvní strany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9D1E8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Kupující: </w:t>
      </w:r>
      <w:r w:rsidR="009D1E8A">
        <w:rPr>
          <w:b/>
          <w:bCs/>
          <w:color w:val="auto"/>
          <w:sz w:val="22"/>
          <w:szCs w:val="22"/>
        </w:rPr>
        <w:t>Základní umělecká škola Jana Hanuše, Praha 6, U Dělnického cvičiště 1/1100 B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IČO:</w:t>
      </w:r>
      <w:r>
        <w:rPr>
          <w:color w:val="auto"/>
          <w:sz w:val="22"/>
          <w:szCs w:val="22"/>
        </w:rPr>
        <w:t xml:space="preserve"> </w:t>
      </w:r>
      <w:r w:rsidR="009D1E8A">
        <w:rPr>
          <w:color w:val="auto"/>
          <w:sz w:val="22"/>
          <w:szCs w:val="22"/>
        </w:rPr>
        <w:t>604 44 509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zastoupený:</w:t>
      </w:r>
      <w:r w:rsidR="00772D14">
        <w:rPr>
          <w:b/>
          <w:bCs/>
          <w:color w:val="auto"/>
          <w:sz w:val="22"/>
          <w:szCs w:val="22"/>
        </w:rPr>
        <w:t xml:space="preserve"> </w:t>
      </w:r>
      <w:r w:rsidR="009D1E8A">
        <w:rPr>
          <w:b/>
          <w:bCs/>
          <w:color w:val="auto"/>
          <w:sz w:val="22"/>
          <w:szCs w:val="22"/>
        </w:rPr>
        <w:t xml:space="preserve"> </w:t>
      </w:r>
      <w:r w:rsidR="0033632D">
        <w:rPr>
          <w:b/>
          <w:bCs/>
          <w:color w:val="auto"/>
          <w:sz w:val="22"/>
          <w:szCs w:val="22"/>
        </w:rPr>
        <w:t>Miloslavem Tenglerem – ředitelem školy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„kupující")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Prodávající: </w:t>
      </w:r>
      <w:r w:rsidR="00772D14">
        <w:rPr>
          <w:b/>
          <w:bCs/>
          <w:color w:val="auto"/>
          <w:sz w:val="22"/>
          <w:szCs w:val="22"/>
        </w:rPr>
        <w:t>24U s.r.o.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se sídlem</w:t>
      </w:r>
      <w:r w:rsidR="00772D14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772D14">
        <w:rPr>
          <w:b/>
          <w:bCs/>
          <w:color w:val="auto"/>
          <w:sz w:val="22"/>
          <w:szCs w:val="22"/>
        </w:rPr>
        <w:t>Skochovická</w:t>
      </w:r>
      <w:proofErr w:type="spellEnd"/>
      <w:r w:rsidR="00772D14">
        <w:rPr>
          <w:b/>
          <w:bCs/>
          <w:color w:val="auto"/>
          <w:sz w:val="22"/>
          <w:szCs w:val="22"/>
        </w:rPr>
        <w:t xml:space="preserve"> 88, Zvole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IČO: </w:t>
      </w:r>
      <w:r w:rsidR="00772D14">
        <w:rPr>
          <w:b/>
          <w:bCs/>
          <w:color w:val="auto"/>
          <w:sz w:val="22"/>
          <w:szCs w:val="22"/>
        </w:rPr>
        <w:t>26152584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DIČ: </w:t>
      </w:r>
      <w:r w:rsidR="00772D14">
        <w:rPr>
          <w:b/>
          <w:bCs/>
          <w:color w:val="auto"/>
          <w:sz w:val="22"/>
          <w:szCs w:val="22"/>
        </w:rPr>
        <w:t>CZ26152584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Bankovní spojení: </w:t>
      </w:r>
      <w:r w:rsidR="00772D14">
        <w:rPr>
          <w:b/>
          <w:bCs/>
          <w:color w:val="auto"/>
          <w:sz w:val="22"/>
          <w:szCs w:val="22"/>
        </w:rPr>
        <w:t>268301330/0300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Zastoupený: </w:t>
      </w:r>
      <w:r w:rsidR="009D1E8A">
        <w:rPr>
          <w:b/>
          <w:bCs/>
          <w:color w:val="auto"/>
          <w:sz w:val="22"/>
          <w:szCs w:val="22"/>
        </w:rPr>
        <w:t>Bedřichem Chaloupkou</w:t>
      </w:r>
      <w:r w:rsidR="0033632D">
        <w:rPr>
          <w:b/>
          <w:bCs/>
          <w:color w:val="auto"/>
          <w:sz w:val="22"/>
          <w:szCs w:val="22"/>
        </w:rPr>
        <w:t xml:space="preserve"> - jednatelem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Zapsána v obchodním rejstříku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„prodávající")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rFonts w:cs="Times New Roman"/>
          <w:color w:val="auto"/>
        </w:rPr>
      </w:pPr>
      <w:r>
        <w:rPr>
          <w:color w:val="auto"/>
          <w:sz w:val="22"/>
          <w:szCs w:val="22"/>
        </w:rPr>
        <w:t xml:space="preserve">uzavírají smlouvu pod názvem „ </w:t>
      </w:r>
      <w:r>
        <w:rPr>
          <w:b/>
          <w:bCs/>
          <w:color w:val="auto"/>
          <w:sz w:val="22"/>
          <w:szCs w:val="22"/>
        </w:rPr>
        <w:t xml:space="preserve">dodávka </w:t>
      </w:r>
      <w:proofErr w:type="spellStart"/>
      <w:r w:rsidR="00772D14">
        <w:rPr>
          <w:b/>
          <w:bCs/>
          <w:color w:val="auto"/>
          <w:sz w:val="22"/>
          <w:szCs w:val="22"/>
        </w:rPr>
        <w:t>iPadů</w:t>
      </w:r>
      <w:proofErr w:type="spellEnd"/>
      <w:r>
        <w:rPr>
          <w:b/>
          <w:bCs/>
          <w:color w:val="auto"/>
          <w:sz w:val="22"/>
          <w:szCs w:val="22"/>
        </w:rPr>
        <w:t xml:space="preserve"> "</w:t>
      </w:r>
      <w:r>
        <w:rPr>
          <w:rFonts w:cs="Times New Roman"/>
          <w:color w:val="auto"/>
        </w:rPr>
        <w:t xml:space="preserve"> </w:t>
      </w:r>
    </w:p>
    <w:p w:rsidR="00E37333" w:rsidRDefault="00E37333" w:rsidP="00E37333">
      <w:pPr>
        <w:pStyle w:val="Default"/>
        <w:rPr>
          <w:rFonts w:cs="Times New Roman"/>
          <w:color w:val="auto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smlouvy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Předmětem této smlouvy je úprava práv a povinností smluvních stran pří dodávce</w:t>
      </w:r>
      <w:r w:rsidR="00772D14">
        <w:rPr>
          <w:color w:val="auto"/>
          <w:sz w:val="22"/>
          <w:szCs w:val="22"/>
        </w:rPr>
        <w:t xml:space="preserve"> </w:t>
      </w:r>
      <w:proofErr w:type="spellStart"/>
      <w:r w:rsidR="00772D14">
        <w:rPr>
          <w:color w:val="auto"/>
          <w:sz w:val="22"/>
          <w:szCs w:val="22"/>
        </w:rPr>
        <w:t>iPadů</w:t>
      </w:r>
      <w:proofErr w:type="spellEnd"/>
      <w:r w:rsidR="00772D14">
        <w:rPr>
          <w:color w:val="auto"/>
          <w:sz w:val="22"/>
          <w:szCs w:val="22"/>
        </w:rPr>
        <w:t xml:space="preserve"> </w:t>
      </w:r>
      <w:r w:rsidR="009C2D8F">
        <w:rPr>
          <w:color w:val="auto"/>
          <w:sz w:val="22"/>
          <w:szCs w:val="22"/>
        </w:rPr>
        <w:t xml:space="preserve">a příslušenství </w:t>
      </w:r>
      <w:r>
        <w:rPr>
          <w:color w:val="auto"/>
          <w:sz w:val="22"/>
          <w:szCs w:val="22"/>
        </w:rPr>
        <w:t>za podmínek dále sjednaných v této smlouvě popř. dalších dokumentech, na které se tato smlouva odkazuje.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Přesná specifikace předmětu koupě je uvedena v</w:t>
      </w:r>
      <w:r w:rsidR="00772D14">
        <w:rPr>
          <w:color w:val="auto"/>
          <w:sz w:val="22"/>
          <w:szCs w:val="22"/>
        </w:rPr>
        <w:t xml:space="preserve"> nabídce č. </w:t>
      </w:r>
      <w:r w:rsidR="009D1E8A">
        <w:rPr>
          <w:color w:val="auto"/>
          <w:sz w:val="22"/>
          <w:szCs w:val="22"/>
        </w:rPr>
        <w:t>NB18016131</w:t>
      </w:r>
      <w:r>
        <w:rPr>
          <w:color w:val="auto"/>
          <w:sz w:val="22"/>
          <w:szCs w:val="22"/>
        </w:rPr>
        <w:t>. Součástí předmětu koupě je i příslušenství a doklady, které se k němu vztahují a jsou potřebné k jeho převzetí a užívání.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Prodávající se zavazuje, že kupujícímu odevzdá předmět koupě a umožní mu nabýt vlastnické právo k němu, a kupující se zavazuje, že předmět koupě převezme a zaplatí prodávajícímu kupní cenu.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Doba a místo plnění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Prodávající se zavazuje dodat předmět koupě </w:t>
      </w:r>
      <w:r w:rsidR="00C00DEB">
        <w:rPr>
          <w:color w:val="auto"/>
          <w:sz w:val="22"/>
          <w:szCs w:val="22"/>
        </w:rPr>
        <w:t xml:space="preserve">nejpozději </w:t>
      </w:r>
      <w:r>
        <w:rPr>
          <w:color w:val="auto"/>
          <w:sz w:val="22"/>
          <w:szCs w:val="22"/>
        </w:rPr>
        <w:t xml:space="preserve">do </w:t>
      </w:r>
      <w:r w:rsidR="00C00DEB">
        <w:rPr>
          <w:color w:val="auto"/>
          <w:sz w:val="22"/>
          <w:szCs w:val="22"/>
        </w:rPr>
        <w:t>31.</w:t>
      </w:r>
      <w:r w:rsidR="009D1E8A">
        <w:rPr>
          <w:color w:val="auto"/>
          <w:sz w:val="22"/>
          <w:szCs w:val="22"/>
        </w:rPr>
        <w:t>03</w:t>
      </w:r>
      <w:r w:rsidR="00C00DEB">
        <w:rPr>
          <w:color w:val="auto"/>
          <w:sz w:val="22"/>
          <w:szCs w:val="22"/>
        </w:rPr>
        <w:t>.201</w:t>
      </w:r>
      <w:r w:rsidR="009D1E8A">
        <w:rPr>
          <w:color w:val="auto"/>
          <w:sz w:val="22"/>
          <w:szCs w:val="22"/>
        </w:rPr>
        <w:t>9</w:t>
      </w:r>
    </w:p>
    <w:p w:rsidR="0033632D" w:rsidRDefault="00E37333" w:rsidP="00E37333">
      <w:pPr>
        <w:pStyle w:val="Default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Místem dodání předmětu koupě je sídlo zadavatele:</w:t>
      </w:r>
      <w:r w:rsidR="009D1E8A">
        <w:rPr>
          <w:color w:val="auto"/>
          <w:sz w:val="22"/>
          <w:szCs w:val="22"/>
        </w:rPr>
        <w:t xml:space="preserve"> </w:t>
      </w:r>
      <w:r w:rsidR="009D1E8A" w:rsidRPr="009D1E8A">
        <w:rPr>
          <w:bCs/>
          <w:color w:val="auto"/>
          <w:sz w:val="22"/>
          <w:szCs w:val="22"/>
        </w:rPr>
        <w:t xml:space="preserve">Základní umělecká škola Jana Hanuše, </w:t>
      </w:r>
    </w:p>
    <w:p w:rsidR="00E37333" w:rsidRPr="009D1E8A" w:rsidRDefault="009D1E8A" w:rsidP="00E37333">
      <w:pPr>
        <w:pStyle w:val="Default"/>
        <w:rPr>
          <w:color w:val="auto"/>
          <w:sz w:val="22"/>
          <w:szCs w:val="22"/>
        </w:rPr>
      </w:pPr>
      <w:r w:rsidRPr="009D1E8A">
        <w:rPr>
          <w:bCs/>
          <w:color w:val="auto"/>
          <w:sz w:val="22"/>
          <w:szCs w:val="22"/>
        </w:rPr>
        <w:t>Praha 6, U Dělnického cvičiště 1/1100 B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III.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Kupní cena a platební podmínky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Kupní cena se ujednává ve výši…</w:t>
      </w:r>
      <w:r w:rsidR="00840B8E">
        <w:rPr>
          <w:color w:val="auto"/>
          <w:sz w:val="22"/>
          <w:szCs w:val="22"/>
        </w:rPr>
        <w:t xml:space="preserve">Kč </w:t>
      </w:r>
      <w:r w:rsidR="00DD2311">
        <w:rPr>
          <w:color w:val="auto"/>
          <w:sz w:val="22"/>
          <w:szCs w:val="22"/>
        </w:rPr>
        <w:t>89.298</w:t>
      </w:r>
      <w:r w:rsidR="00840B8E">
        <w:rPr>
          <w:color w:val="auto"/>
          <w:sz w:val="22"/>
          <w:szCs w:val="22"/>
        </w:rPr>
        <w:t>,-</w:t>
      </w:r>
      <w:r>
        <w:rPr>
          <w:color w:val="auto"/>
          <w:sz w:val="22"/>
          <w:szCs w:val="22"/>
        </w:rPr>
        <w:t xml:space="preserve"> </w:t>
      </w:r>
      <w:r w:rsidR="00840B8E">
        <w:rPr>
          <w:color w:val="auto"/>
          <w:sz w:val="22"/>
          <w:szCs w:val="22"/>
        </w:rPr>
        <w:t>vč.</w:t>
      </w:r>
      <w:r>
        <w:rPr>
          <w:color w:val="auto"/>
          <w:sz w:val="22"/>
          <w:szCs w:val="22"/>
        </w:rPr>
        <w:t xml:space="preserve"> 21% DPH.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Kupní cena je ujednána dohodou smluvních stran. Kupní cena je stanovena jako nejvýše přípustná a nepřekročitelná a obsahuje veškeré náklady spojené s realizací koupě. Sazba DPH se řídí platnými právními předpisy.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Daňový doklad - faktura vystavená prodávajícím musí obsahovat lhůt</w:t>
      </w:r>
      <w:r w:rsidR="00C00DE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splatnosti, která činí 14</w:t>
      </w:r>
      <w:r>
        <w:rPr>
          <w:b/>
          <w:bCs/>
          <w:color w:val="auto"/>
          <w:sz w:val="22"/>
          <w:szCs w:val="22"/>
        </w:rPr>
        <w:t xml:space="preserve"> dnů </w:t>
      </w:r>
      <w:r>
        <w:rPr>
          <w:color w:val="auto"/>
          <w:sz w:val="22"/>
          <w:szCs w:val="22"/>
        </w:rPr>
        <w:t xml:space="preserve">od doručení faktury kupujícímu, také náležitosti daňového dokladu stanovené příslušnými právními </w:t>
      </w:r>
      <w:r>
        <w:rPr>
          <w:color w:val="auto"/>
          <w:sz w:val="22"/>
          <w:szCs w:val="22"/>
        </w:rPr>
        <w:lastRenderedPageBreak/>
        <w:t>předpisy, zejména zákonem č. 235/2004 Sb. o dani z přidané hodnoty, ve znění pozdějších předpisů, a údaje dle § 435 občanského zákoníku.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Úhrada kupní ceny bude provedena bezhotovostní formou převodem na bankovní účet prodávajícího. </w:t>
      </w:r>
    </w:p>
    <w:p w:rsidR="00E37333" w:rsidRDefault="00E37333" w:rsidP="00E37333">
      <w:pPr>
        <w:pStyle w:val="Default"/>
        <w:rPr>
          <w:rFonts w:cs="Times New Roman"/>
          <w:color w:val="auto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</w:t>
      </w:r>
    </w:p>
    <w:p w:rsidR="00C00DEB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Ke splnění závazku prodávajícího dojde odevzdáním předmětu koupě kupujícímu v místě plnění, převzetím kupujícím</w:t>
      </w:r>
      <w:r w:rsidR="00C00DEB">
        <w:rPr>
          <w:color w:val="auto"/>
          <w:sz w:val="22"/>
          <w:szCs w:val="22"/>
        </w:rPr>
        <w:t>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Pokud předmět koupě obsahuje jakékoliv vady, má právo kupující odmítnout jeho převzetí. Smluvní strany o tomto vyhotoví Zápis s uvedením vad, v rámci něhož má kupující právo: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Prodávající poskytuje kupujícímu záruku za jakost, že předmět koupě bude po dobu záruční doby způsobilý pro použití ke smluvenému účelu nebo že si zachová obvyklé vlastnosti. </w:t>
      </w:r>
      <w:r>
        <w:rPr>
          <w:b/>
          <w:bCs/>
          <w:color w:val="auto"/>
          <w:sz w:val="22"/>
          <w:szCs w:val="22"/>
        </w:rPr>
        <w:t xml:space="preserve">Záruční doba činí </w:t>
      </w:r>
      <w:r w:rsidR="00DD2311">
        <w:rPr>
          <w:b/>
          <w:bCs/>
          <w:color w:val="auto"/>
          <w:sz w:val="22"/>
          <w:szCs w:val="22"/>
        </w:rPr>
        <w:t>12</w:t>
      </w:r>
      <w:r>
        <w:rPr>
          <w:b/>
          <w:bCs/>
          <w:color w:val="auto"/>
          <w:sz w:val="22"/>
          <w:szCs w:val="22"/>
        </w:rPr>
        <w:t xml:space="preserve"> měsíců </w:t>
      </w:r>
      <w:r>
        <w:rPr>
          <w:color w:val="auto"/>
          <w:sz w:val="22"/>
          <w:szCs w:val="22"/>
        </w:rPr>
        <w:t>ode dne předání bezvadného předmětu koupě. Smluvní strany se dohodly na tom, že po tutéž dobu odpovídá prodávající za vady předmětu koupě v době jeho předání.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Pokud v této smlouvě není stanoveno jinak, řídí se právní vztahy zní vyplývající příslušnými ustanovení občanského zákoníku.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Tuto smlouvu lze měnit či doplňovat pouze po dohodě smluvních stran formou písemných a číslovaných dodatků.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Tato smlouva je vyhotovena ve dvou stejnopisech, z nichž každý má platnost originálu, přičemž kupující obdrží jedno vyhotovení a prodávající jedno vyhotovení.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Tato smlouva nabývá platnosti a účinnosti dnem jejího podepsání oběma smluvními stranami a tímto dnem jsou její účastníci svými projevy vázáni.</w:t>
      </w:r>
      <w:bookmarkStart w:id="0" w:name="_GoBack"/>
      <w:bookmarkEnd w:id="0"/>
    </w:p>
    <w:p w:rsidR="00840B8E" w:rsidRDefault="00840B8E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Obě smluvní strany souhlasí s uveřejněním této smlouvy v plném rozsahu </w:t>
      </w:r>
      <w:r w:rsidR="00537FCE">
        <w:rPr>
          <w:color w:val="auto"/>
          <w:sz w:val="22"/>
          <w:szCs w:val="22"/>
        </w:rPr>
        <w:t>v registru smluv</w:t>
      </w:r>
      <w:r w:rsidR="00543324">
        <w:rPr>
          <w:color w:val="auto"/>
          <w:sz w:val="22"/>
          <w:szCs w:val="22"/>
        </w:rPr>
        <w:t xml:space="preserve"> MPSV.</w:t>
      </w:r>
    </w:p>
    <w:p w:rsidR="00D71B1F" w:rsidRDefault="00D71B1F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Smlouvu zveřejní </w:t>
      </w:r>
      <w:r w:rsidR="00537FCE">
        <w:rPr>
          <w:color w:val="auto"/>
          <w:sz w:val="22"/>
          <w:szCs w:val="22"/>
        </w:rPr>
        <w:t>v registru smluv</w:t>
      </w:r>
      <w:r>
        <w:rPr>
          <w:color w:val="auto"/>
          <w:sz w:val="22"/>
          <w:szCs w:val="22"/>
        </w:rPr>
        <w:t xml:space="preserve"> MPSV kupující.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DD2311">
        <w:rPr>
          <w:color w:val="auto"/>
          <w:sz w:val="22"/>
          <w:szCs w:val="22"/>
        </w:rPr>
        <w:t xml:space="preserve"> Praze </w:t>
      </w:r>
      <w:r w:rsidR="00C00DEB">
        <w:rPr>
          <w:color w:val="auto"/>
          <w:sz w:val="22"/>
          <w:szCs w:val="22"/>
        </w:rPr>
        <w:t xml:space="preserve"> dne 5.</w:t>
      </w:r>
      <w:r w:rsidR="00840B8E">
        <w:rPr>
          <w:color w:val="auto"/>
          <w:sz w:val="22"/>
          <w:szCs w:val="22"/>
        </w:rPr>
        <w:t xml:space="preserve"> </w:t>
      </w:r>
      <w:proofErr w:type="gramStart"/>
      <w:r w:rsidR="00DD2311">
        <w:rPr>
          <w:color w:val="auto"/>
          <w:sz w:val="22"/>
          <w:szCs w:val="22"/>
        </w:rPr>
        <w:t xml:space="preserve">03 </w:t>
      </w:r>
      <w:r w:rsidR="00C00DEB">
        <w:rPr>
          <w:color w:val="auto"/>
          <w:sz w:val="22"/>
          <w:szCs w:val="22"/>
        </w:rPr>
        <w:t>.</w:t>
      </w:r>
      <w:r w:rsidR="00840B8E">
        <w:rPr>
          <w:color w:val="auto"/>
          <w:sz w:val="22"/>
          <w:szCs w:val="22"/>
        </w:rPr>
        <w:t xml:space="preserve"> </w:t>
      </w:r>
      <w:r w:rsidR="00C00DEB">
        <w:rPr>
          <w:color w:val="auto"/>
          <w:sz w:val="22"/>
          <w:szCs w:val="22"/>
        </w:rPr>
        <w:t>201</w:t>
      </w:r>
      <w:r w:rsidR="00DD2311">
        <w:rPr>
          <w:color w:val="auto"/>
          <w:sz w:val="22"/>
          <w:szCs w:val="22"/>
        </w:rPr>
        <w:t>9</w:t>
      </w:r>
      <w:proofErr w:type="gramEnd"/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F0816" w:rsidRDefault="00EF0816"/>
    <w:p w:rsidR="00C00DEB" w:rsidRDefault="00C00DEB"/>
    <w:p w:rsidR="00C00DEB" w:rsidRDefault="00C00DEB"/>
    <w:p w:rsidR="00C00DEB" w:rsidRDefault="00C00DEB"/>
    <w:p w:rsidR="00C00DEB" w:rsidRDefault="00C00DEB">
      <w:r>
        <w:tab/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0B8E">
        <w:t>P</w:t>
      </w:r>
      <w:r>
        <w:t>rodávající</w:t>
      </w:r>
    </w:p>
    <w:sectPr w:rsidR="00C0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nkKEHQqXzVWrmVyNQK1Vyi16Gk=" w:salt="mGJKXLWvDL7CLDdtIrzju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33"/>
    <w:rsid w:val="00006F69"/>
    <w:rsid w:val="00024228"/>
    <w:rsid w:val="001B1C75"/>
    <w:rsid w:val="0033632D"/>
    <w:rsid w:val="00357F3D"/>
    <w:rsid w:val="003B6143"/>
    <w:rsid w:val="004763A0"/>
    <w:rsid w:val="004D0E8C"/>
    <w:rsid w:val="004E4711"/>
    <w:rsid w:val="00537FCE"/>
    <w:rsid w:val="00543324"/>
    <w:rsid w:val="0055556E"/>
    <w:rsid w:val="005B68A5"/>
    <w:rsid w:val="00675B3D"/>
    <w:rsid w:val="00740552"/>
    <w:rsid w:val="00772D14"/>
    <w:rsid w:val="007E6FC2"/>
    <w:rsid w:val="007F2261"/>
    <w:rsid w:val="00840B8E"/>
    <w:rsid w:val="008A7F4E"/>
    <w:rsid w:val="008F7DDD"/>
    <w:rsid w:val="00931E79"/>
    <w:rsid w:val="00973FF5"/>
    <w:rsid w:val="009B0D0C"/>
    <w:rsid w:val="009C2D8F"/>
    <w:rsid w:val="009D1E8A"/>
    <w:rsid w:val="009F323C"/>
    <w:rsid w:val="009F5C26"/>
    <w:rsid w:val="00A6087A"/>
    <w:rsid w:val="00C00DEB"/>
    <w:rsid w:val="00D03AE7"/>
    <w:rsid w:val="00D534FE"/>
    <w:rsid w:val="00D71B1F"/>
    <w:rsid w:val="00D7326D"/>
    <w:rsid w:val="00D747A6"/>
    <w:rsid w:val="00DD2311"/>
    <w:rsid w:val="00E37333"/>
    <w:rsid w:val="00E854E4"/>
    <w:rsid w:val="00E9068F"/>
    <w:rsid w:val="00EF0816"/>
    <w:rsid w:val="00F65B2E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2703-62B2-4CC9-8F21-803317B5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639</Words>
  <Characters>3774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zs046</dc:creator>
  <cp:lastModifiedBy>Ing. Martina Herbstová</cp:lastModifiedBy>
  <cp:revision>10</cp:revision>
  <dcterms:created xsi:type="dcterms:W3CDTF">2019-03-25T10:20:00Z</dcterms:created>
  <dcterms:modified xsi:type="dcterms:W3CDTF">2019-03-25T10:41:00Z</dcterms:modified>
</cp:coreProperties>
</file>