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50A93" w14:textId="77777777" w:rsidR="00A67A9E" w:rsidRPr="00416432" w:rsidRDefault="00A67A9E" w:rsidP="00416432">
      <w:pPr>
        <w:pStyle w:val="sl-odsaz"/>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Arial" w:hAnsi="Arial" w:cs="Arial"/>
          <w:sz w:val="20"/>
        </w:rPr>
      </w:pPr>
      <w:bookmarkStart w:id="0" w:name="_Toc315182623"/>
    </w:p>
    <w:p w14:paraId="52850A94" w14:textId="77777777" w:rsidR="003A079D" w:rsidRPr="00FC1576" w:rsidRDefault="003A079D" w:rsidP="003A079D">
      <w:pPr>
        <w:rPr>
          <w:lang w:val="cs-CZ" w:eastAsia="cs-CZ"/>
        </w:rPr>
      </w:pPr>
    </w:p>
    <w:p w14:paraId="52850A95" w14:textId="77777777" w:rsidR="003A079D" w:rsidRPr="00AF06DE" w:rsidRDefault="003A079D" w:rsidP="003A079D">
      <w:pPr>
        <w:pStyle w:val="Nadpis2"/>
        <w:spacing w:before="0" w:after="0"/>
        <w:jc w:val="center"/>
        <w:rPr>
          <w:i w:val="0"/>
          <w:sz w:val="32"/>
        </w:rPr>
      </w:pPr>
      <w:r w:rsidRPr="00AF06DE">
        <w:rPr>
          <w:i w:val="0"/>
          <w:sz w:val="32"/>
        </w:rPr>
        <w:t xml:space="preserve">Smlouva o </w:t>
      </w:r>
      <w:bookmarkEnd w:id="0"/>
      <w:r w:rsidRPr="00AF06DE">
        <w:rPr>
          <w:i w:val="0"/>
          <w:sz w:val="32"/>
        </w:rPr>
        <w:t>zajištění podpory</w:t>
      </w:r>
    </w:p>
    <w:p w14:paraId="52850A96" w14:textId="77777777" w:rsidR="003A079D" w:rsidRPr="00AF06DE" w:rsidRDefault="003A079D" w:rsidP="003A079D">
      <w:pPr>
        <w:jc w:val="center"/>
        <w:rPr>
          <w:rFonts w:ascii="Arial" w:hAnsi="Arial" w:cs="Arial"/>
          <w:i/>
          <w:sz w:val="20"/>
          <w:szCs w:val="20"/>
          <w:lang w:val="cs-CZ"/>
        </w:rPr>
      </w:pPr>
      <w:r w:rsidRPr="00AF06DE">
        <w:rPr>
          <w:rFonts w:ascii="Arial" w:hAnsi="Arial" w:cs="Arial"/>
          <w:i/>
          <w:sz w:val="20"/>
          <w:szCs w:val="20"/>
          <w:lang w:val="cs-CZ"/>
        </w:rPr>
        <w:t xml:space="preserve">uzavřená níže uvedeného dne, měsíce a roku v souladu s ustanovením § 1746 </w:t>
      </w:r>
      <w:r>
        <w:rPr>
          <w:rFonts w:ascii="Arial" w:hAnsi="Arial" w:cs="Arial"/>
          <w:i/>
          <w:sz w:val="20"/>
          <w:szCs w:val="20"/>
          <w:lang w:val="cs-CZ"/>
        </w:rPr>
        <w:t xml:space="preserve">a násl. </w:t>
      </w:r>
      <w:r w:rsidRPr="00AF06DE">
        <w:rPr>
          <w:rFonts w:ascii="Arial" w:hAnsi="Arial" w:cs="Arial"/>
          <w:i/>
          <w:sz w:val="20"/>
          <w:szCs w:val="20"/>
          <w:lang w:val="cs-CZ"/>
        </w:rPr>
        <w:t>zákona č. 89/2012 Sb., občanský zákoník, v platném znění</w:t>
      </w:r>
    </w:p>
    <w:p w14:paraId="52850A97" w14:textId="77777777" w:rsidR="003A079D" w:rsidRPr="00AF06DE" w:rsidRDefault="003A079D" w:rsidP="003A079D">
      <w:pPr>
        <w:pStyle w:val="Zkladntext"/>
        <w:jc w:val="both"/>
        <w:rPr>
          <w:rFonts w:ascii="Arial" w:hAnsi="Arial" w:cs="Arial"/>
          <w:bCs/>
        </w:rPr>
      </w:pPr>
    </w:p>
    <w:p w14:paraId="52850A98" w14:textId="77777777" w:rsidR="003A079D" w:rsidRPr="00AF06DE" w:rsidRDefault="003A079D" w:rsidP="003A079D">
      <w:pPr>
        <w:pStyle w:val="Zkladntext"/>
        <w:jc w:val="both"/>
        <w:rPr>
          <w:rFonts w:ascii="Arial" w:hAnsi="Arial" w:cs="Arial"/>
          <w:bCs/>
        </w:rPr>
      </w:pPr>
    </w:p>
    <w:p w14:paraId="52850A99" w14:textId="180FEFC6" w:rsidR="003A079D" w:rsidRPr="00AF06DE" w:rsidRDefault="003A079D" w:rsidP="003A079D">
      <w:pPr>
        <w:jc w:val="both"/>
        <w:rPr>
          <w:rFonts w:ascii="Arial" w:hAnsi="Arial" w:cs="Arial"/>
          <w:b/>
          <w:bCs/>
          <w:sz w:val="22"/>
          <w:szCs w:val="22"/>
          <w:lang w:val="cs-CZ"/>
        </w:rPr>
      </w:pPr>
      <w:r w:rsidRPr="00AF06DE">
        <w:rPr>
          <w:rFonts w:ascii="Arial" w:hAnsi="Arial" w:cs="Arial"/>
          <w:b/>
          <w:bCs/>
          <w:sz w:val="22"/>
          <w:szCs w:val="22"/>
          <w:lang w:val="cs-CZ"/>
        </w:rPr>
        <w:t xml:space="preserve">Číslo smlouvy o dílo </w:t>
      </w:r>
      <w:r w:rsidR="00D058FA">
        <w:rPr>
          <w:rFonts w:ascii="Arial" w:hAnsi="Arial" w:cs="Arial"/>
          <w:b/>
          <w:bCs/>
          <w:sz w:val="22"/>
          <w:szCs w:val="22"/>
          <w:lang w:val="cs-CZ"/>
        </w:rPr>
        <w:t>Dodavatele</w:t>
      </w:r>
      <w:r w:rsidRPr="00AF06DE">
        <w:rPr>
          <w:rFonts w:ascii="Arial" w:hAnsi="Arial" w:cs="Arial"/>
          <w:b/>
          <w:bCs/>
          <w:sz w:val="22"/>
          <w:szCs w:val="22"/>
          <w:lang w:val="cs-CZ"/>
        </w:rPr>
        <w:t>:</w:t>
      </w:r>
      <w:r w:rsidRPr="00AF06DE">
        <w:rPr>
          <w:rFonts w:ascii="Arial" w:hAnsi="Arial" w:cs="Arial"/>
          <w:b/>
          <w:bCs/>
          <w:sz w:val="22"/>
          <w:szCs w:val="22"/>
          <w:lang w:val="cs-CZ"/>
        </w:rPr>
        <w:tab/>
      </w:r>
      <w:r w:rsidRPr="00AF06DE">
        <w:rPr>
          <w:rFonts w:ascii="Arial" w:hAnsi="Arial" w:cs="Arial"/>
          <w:b/>
          <w:bCs/>
          <w:sz w:val="22"/>
          <w:szCs w:val="22"/>
          <w:lang w:val="cs-CZ"/>
        </w:rPr>
        <w:tab/>
      </w:r>
      <w:r w:rsidRPr="00AF06DE">
        <w:rPr>
          <w:rFonts w:ascii="Arial" w:hAnsi="Arial" w:cs="Arial"/>
          <w:b/>
          <w:bCs/>
          <w:sz w:val="22"/>
          <w:szCs w:val="22"/>
          <w:lang w:val="cs-CZ"/>
        </w:rPr>
        <w:tab/>
        <w:t xml:space="preserve">Číslo smlouvy </w:t>
      </w:r>
      <w:r w:rsidR="00D058FA">
        <w:rPr>
          <w:rFonts w:ascii="Arial" w:hAnsi="Arial" w:cs="Arial"/>
          <w:b/>
          <w:bCs/>
          <w:sz w:val="22"/>
          <w:szCs w:val="22"/>
          <w:lang w:val="cs-CZ"/>
        </w:rPr>
        <w:t>O</w:t>
      </w:r>
      <w:r w:rsidRPr="00AF06DE">
        <w:rPr>
          <w:rFonts w:ascii="Arial" w:hAnsi="Arial" w:cs="Arial"/>
          <w:b/>
          <w:bCs/>
          <w:sz w:val="22"/>
          <w:szCs w:val="22"/>
          <w:lang w:val="cs-CZ"/>
        </w:rPr>
        <w:t>bjednatele:</w:t>
      </w:r>
      <w:r w:rsidRPr="00AF06DE">
        <w:rPr>
          <w:rFonts w:ascii="Arial" w:hAnsi="Arial" w:cs="Arial"/>
          <w:b/>
          <w:bCs/>
          <w:sz w:val="22"/>
          <w:szCs w:val="22"/>
          <w:lang w:val="cs-CZ"/>
        </w:rPr>
        <w:tab/>
      </w:r>
    </w:p>
    <w:p w14:paraId="52850A9A" w14:textId="77777777" w:rsidR="003A079D" w:rsidRPr="00AF06DE" w:rsidRDefault="003A079D" w:rsidP="003A079D">
      <w:pPr>
        <w:jc w:val="center"/>
        <w:rPr>
          <w:rFonts w:ascii="Arial" w:hAnsi="Arial" w:cs="Arial"/>
          <w:sz w:val="23"/>
          <w:szCs w:val="23"/>
          <w:lang w:val="cs-CZ"/>
        </w:rPr>
      </w:pPr>
      <w:r w:rsidRPr="00AF06DE">
        <w:rPr>
          <w:rFonts w:ascii="Arial" w:hAnsi="Arial" w:cs="Arial"/>
          <w:sz w:val="23"/>
          <w:szCs w:val="23"/>
          <w:lang w:val="cs-CZ"/>
        </w:rPr>
        <w:t>mezi těmito smluvními stranami:</w:t>
      </w:r>
    </w:p>
    <w:p w14:paraId="52850A9B" w14:textId="77777777" w:rsidR="003A079D" w:rsidRPr="00AF06DE" w:rsidRDefault="003A079D" w:rsidP="003A079D">
      <w:pPr>
        <w:rPr>
          <w:rFonts w:ascii="Arial" w:hAnsi="Arial" w:cs="Arial"/>
          <w:sz w:val="23"/>
          <w:szCs w:val="23"/>
          <w:lang w:val="cs-CZ"/>
        </w:rPr>
      </w:pPr>
    </w:p>
    <w:p w14:paraId="52850A9C" w14:textId="77777777" w:rsidR="003A079D" w:rsidRPr="00AF06DE" w:rsidRDefault="003A079D" w:rsidP="003A079D">
      <w:pPr>
        <w:spacing w:after="60" w:line="360" w:lineRule="auto"/>
        <w:rPr>
          <w:rFonts w:ascii="Arial" w:hAnsi="Arial" w:cs="Arial"/>
          <w:b/>
          <w:sz w:val="20"/>
          <w:szCs w:val="20"/>
          <w:lang w:val="cs-CZ"/>
        </w:rPr>
      </w:pPr>
      <w:r w:rsidRPr="00AF06DE">
        <w:rPr>
          <w:rFonts w:ascii="Arial" w:hAnsi="Arial" w:cs="Arial"/>
          <w:b/>
          <w:sz w:val="20"/>
          <w:szCs w:val="20"/>
          <w:lang w:val="cs-CZ"/>
        </w:rPr>
        <w:t>C SYSTEM CZ a.s.</w:t>
      </w:r>
    </w:p>
    <w:p w14:paraId="52850A9D" w14:textId="77777777" w:rsidR="003A079D" w:rsidRPr="00AF06DE" w:rsidRDefault="003A079D" w:rsidP="003A079D">
      <w:pPr>
        <w:spacing w:after="60" w:line="360" w:lineRule="auto"/>
        <w:rPr>
          <w:rStyle w:val="platne1"/>
          <w:rFonts w:ascii="Arial" w:hAnsi="Arial" w:cs="Arial"/>
          <w:szCs w:val="20"/>
          <w:lang w:val="cs-CZ"/>
        </w:rPr>
      </w:pPr>
      <w:r w:rsidRPr="00AF06DE">
        <w:rPr>
          <w:rFonts w:ascii="Arial" w:hAnsi="Arial" w:cs="Arial"/>
          <w:sz w:val="20"/>
          <w:szCs w:val="20"/>
          <w:lang w:val="cs-CZ"/>
        </w:rPr>
        <w:t xml:space="preserve">IČ: </w:t>
      </w:r>
      <w:r w:rsidRPr="00AF06DE">
        <w:rPr>
          <w:rStyle w:val="platne1"/>
          <w:rFonts w:ascii="Arial" w:hAnsi="Arial" w:cs="Arial"/>
          <w:szCs w:val="20"/>
          <w:lang w:val="cs-CZ"/>
        </w:rPr>
        <w:t>27675645</w:t>
      </w:r>
    </w:p>
    <w:p w14:paraId="52850A9E" w14:textId="77777777" w:rsidR="003A079D" w:rsidRPr="00AF06DE" w:rsidRDefault="003A079D" w:rsidP="003A079D">
      <w:pPr>
        <w:spacing w:after="60" w:line="360" w:lineRule="auto"/>
        <w:rPr>
          <w:rStyle w:val="platne1"/>
          <w:rFonts w:ascii="Arial" w:hAnsi="Arial" w:cs="Arial"/>
          <w:szCs w:val="20"/>
          <w:lang w:val="cs-CZ"/>
        </w:rPr>
      </w:pPr>
      <w:r w:rsidRPr="00AF06DE">
        <w:rPr>
          <w:rStyle w:val="platne1"/>
          <w:rFonts w:ascii="Arial" w:hAnsi="Arial" w:cs="Arial"/>
          <w:szCs w:val="20"/>
          <w:lang w:val="cs-CZ"/>
        </w:rPr>
        <w:t>DIČ: CZ27675645</w:t>
      </w:r>
    </w:p>
    <w:p w14:paraId="52850A9F" w14:textId="77777777" w:rsidR="003A079D" w:rsidRPr="00AF06DE" w:rsidRDefault="003A079D" w:rsidP="003A079D">
      <w:pPr>
        <w:spacing w:after="60" w:line="360" w:lineRule="auto"/>
        <w:rPr>
          <w:rStyle w:val="platne1"/>
          <w:rFonts w:ascii="Arial" w:hAnsi="Arial" w:cs="Arial"/>
          <w:szCs w:val="20"/>
          <w:lang w:val="cs-CZ"/>
        </w:rPr>
      </w:pPr>
      <w:r w:rsidRPr="00AF06DE">
        <w:rPr>
          <w:rStyle w:val="platne1"/>
          <w:rFonts w:ascii="Arial" w:hAnsi="Arial" w:cs="Arial"/>
          <w:szCs w:val="20"/>
          <w:lang w:val="cs-CZ"/>
        </w:rPr>
        <w:t xml:space="preserve">se sídlem: </w:t>
      </w:r>
      <w:r w:rsidRPr="00AF06DE">
        <w:rPr>
          <w:rFonts w:ascii="Arial" w:hAnsi="Arial" w:cs="Arial"/>
          <w:sz w:val="20"/>
          <w:szCs w:val="20"/>
          <w:lang w:val="cs-CZ"/>
        </w:rPr>
        <w:t>Otakara Ševčíka 840/10, 636 00 Brno</w:t>
      </w:r>
    </w:p>
    <w:p w14:paraId="52850AA0" w14:textId="77777777" w:rsidR="003A079D" w:rsidRPr="00AF06DE" w:rsidRDefault="003A079D" w:rsidP="003A079D">
      <w:pPr>
        <w:spacing w:after="60" w:line="360" w:lineRule="auto"/>
        <w:rPr>
          <w:rFonts w:ascii="Arial" w:hAnsi="Arial" w:cs="Arial"/>
          <w:sz w:val="20"/>
          <w:szCs w:val="20"/>
          <w:lang w:val="cs-CZ"/>
        </w:rPr>
      </w:pPr>
      <w:r w:rsidRPr="00AF06DE">
        <w:rPr>
          <w:rStyle w:val="platne1"/>
          <w:rFonts w:ascii="Arial" w:hAnsi="Arial" w:cs="Arial"/>
          <w:szCs w:val="20"/>
          <w:lang w:val="cs-CZ"/>
        </w:rPr>
        <w:t>Společnost je zapsaná v obchodním rejstříku vedeném Krajským soudem v Brně, oddíl B, vložka 4576</w:t>
      </w:r>
    </w:p>
    <w:p w14:paraId="52850AA1" w14:textId="77777777" w:rsidR="003A079D" w:rsidRPr="00AF06DE" w:rsidRDefault="003A079D" w:rsidP="003A079D">
      <w:pPr>
        <w:spacing w:after="60" w:line="360" w:lineRule="auto"/>
        <w:rPr>
          <w:rStyle w:val="platne1"/>
          <w:rFonts w:ascii="Arial" w:hAnsi="Arial" w:cs="Arial"/>
          <w:szCs w:val="20"/>
          <w:lang w:val="cs-CZ"/>
        </w:rPr>
      </w:pPr>
      <w:r w:rsidRPr="00AF06DE">
        <w:rPr>
          <w:rStyle w:val="platne1"/>
          <w:rFonts w:ascii="Arial" w:hAnsi="Arial" w:cs="Arial"/>
          <w:szCs w:val="20"/>
          <w:lang w:val="cs-CZ"/>
        </w:rPr>
        <w:t xml:space="preserve">jejímž jménem jedná: Simona Nečasová, </w:t>
      </w:r>
      <w:r w:rsidR="00C43211">
        <w:rPr>
          <w:rStyle w:val="platne1"/>
          <w:rFonts w:ascii="Arial" w:hAnsi="Arial" w:cs="Arial"/>
          <w:szCs w:val="20"/>
          <w:lang w:val="cs-CZ"/>
        </w:rPr>
        <w:t>předseda</w:t>
      </w:r>
      <w:r w:rsidRPr="00AF06DE">
        <w:rPr>
          <w:rStyle w:val="platne1"/>
          <w:rFonts w:ascii="Arial" w:hAnsi="Arial" w:cs="Arial"/>
          <w:szCs w:val="20"/>
          <w:lang w:val="cs-CZ"/>
        </w:rPr>
        <w:t xml:space="preserve"> představenstva</w:t>
      </w:r>
    </w:p>
    <w:p w14:paraId="52850AA2" w14:textId="77777777" w:rsidR="003A079D" w:rsidRPr="00AF06DE" w:rsidRDefault="003A079D" w:rsidP="003A079D">
      <w:pPr>
        <w:spacing w:after="60" w:line="360" w:lineRule="auto"/>
        <w:rPr>
          <w:rStyle w:val="platne1"/>
          <w:rFonts w:ascii="Arial" w:hAnsi="Arial" w:cs="Arial"/>
          <w:szCs w:val="20"/>
          <w:lang w:val="cs-CZ"/>
        </w:rPr>
      </w:pPr>
      <w:r w:rsidRPr="00AF06DE">
        <w:rPr>
          <w:rStyle w:val="platne1"/>
          <w:rFonts w:ascii="Arial" w:hAnsi="Arial" w:cs="Arial"/>
          <w:szCs w:val="20"/>
          <w:lang w:val="cs-CZ"/>
        </w:rPr>
        <w:t xml:space="preserve">bankovní spojení: </w:t>
      </w:r>
      <w:r w:rsidRPr="00AF06DE">
        <w:rPr>
          <w:rStyle w:val="platne1"/>
          <w:rFonts w:ascii="Arial" w:hAnsi="Arial" w:cs="Arial"/>
          <w:i/>
          <w:szCs w:val="20"/>
          <w:lang w:val="cs-CZ"/>
        </w:rPr>
        <w:t>Komerční banka a.s., Brno</w:t>
      </w:r>
    </w:p>
    <w:p w14:paraId="52850AA3" w14:textId="77777777" w:rsidR="003A079D" w:rsidRPr="00AF06DE" w:rsidRDefault="003A079D" w:rsidP="003A079D">
      <w:pPr>
        <w:spacing w:line="360" w:lineRule="auto"/>
        <w:rPr>
          <w:rStyle w:val="platne1"/>
          <w:rFonts w:ascii="Arial" w:hAnsi="Arial" w:cs="Arial"/>
          <w:szCs w:val="20"/>
          <w:lang w:val="cs-CZ"/>
        </w:rPr>
      </w:pPr>
      <w:r w:rsidRPr="00AF06DE">
        <w:rPr>
          <w:rStyle w:val="platne1"/>
          <w:rFonts w:ascii="Arial" w:hAnsi="Arial" w:cs="Arial"/>
          <w:szCs w:val="20"/>
          <w:lang w:val="cs-CZ"/>
        </w:rPr>
        <w:t>číslo bankovního účtu: 35-4770570227/0100</w:t>
      </w:r>
    </w:p>
    <w:p w14:paraId="52850AA4" w14:textId="77777777" w:rsidR="003A079D" w:rsidRPr="00AF06DE" w:rsidRDefault="003A079D" w:rsidP="003A079D">
      <w:pPr>
        <w:spacing w:line="360" w:lineRule="auto"/>
        <w:rPr>
          <w:rStyle w:val="platne1"/>
          <w:rFonts w:ascii="Arial" w:hAnsi="Arial" w:cs="Arial"/>
          <w:szCs w:val="20"/>
          <w:lang w:val="cs-CZ"/>
        </w:rPr>
      </w:pPr>
    </w:p>
    <w:p w14:paraId="52850AA5" w14:textId="77777777" w:rsidR="003A079D" w:rsidRPr="00AF06DE" w:rsidRDefault="003A079D" w:rsidP="003A079D">
      <w:pPr>
        <w:rPr>
          <w:rStyle w:val="platne1"/>
          <w:rFonts w:ascii="Arial" w:hAnsi="Arial" w:cs="Arial"/>
          <w:szCs w:val="20"/>
          <w:lang w:val="cs-CZ"/>
        </w:rPr>
      </w:pPr>
      <w:r w:rsidRPr="00AF06DE">
        <w:rPr>
          <w:rStyle w:val="platne1"/>
          <w:rFonts w:ascii="Arial" w:hAnsi="Arial" w:cs="Arial"/>
          <w:szCs w:val="20"/>
          <w:lang w:val="cs-CZ"/>
        </w:rPr>
        <w:t>jako dodavatel, dále jen „</w:t>
      </w:r>
      <w:r w:rsidRPr="00AF06DE">
        <w:rPr>
          <w:rStyle w:val="platne1"/>
          <w:rFonts w:ascii="Arial" w:hAnsi="Arial" w:cs="Arial"/>
          <w:b/>
          <w:szCs w:val="20"/>
          <w:lang w:val="cs-CZ"/>
        </w:rPr>
        <w:t>Dodavatel</w:t>
      </w:r>
      <w:r w:rsidRPr="00AF06DE">
        <w:rPr>
          <w:rStyle w:val="platne1"/>
          <w:rFonts w:ascii="Arial" w:hAnsi="Arial" w:cs="Arial"/>
          <w:szCs w:val="20"/>
          <w:lang w:val="cs-CZ"/>
        </w:rPr>
        <w:t>“, na straně jedné</w:t>
      </w:r>
    </w:p>
    <w:p w14:paraId="52850AA6" w14:textId="77777777" w:rsidR="003A079D" w:rsidRPr="00AF06DE" w:rsidRDefault="003A079D" w:rsidP="003A079D">
      <w:pPr>
        <w:rPr>
          <w:rStyle w:val="platne1"/>
          <w:rFonts w:ascii="Arial" w:hAnsi="Arial" w:cs="Arial"/>
          <w:szCs w:val="20"/>
          <w:lang w:val="cs-CZ"/>
        </w:rPr>
      </w:pPr>
    </w:p>
    <w:p w14:paraId="52850AA7" w14:textId="77777777" w:rsidR="003A079D" w:rsidRPr="00AF06DE" w:rsidRDefault="003A079D" w:rsidP="003A079D">
      <w:pPr>
        <w:rPr>
          <w:rStyle w:val="platne1"/>
          <w:rFonts w:ascii="Arial" w:hAnsi="Arial" w:cs="Arial"/>
          <w:szCs w:val="20"/>
          <w:lang w:val="cs-CZ"/>
        </w:rPr>
      </w:pPr>
      <w:r w:rsidRPr="00AF06DE">
        <w:rPr>
          <w:rStyle w:val="platne1"/>
          <w:rFonts w:ascii="Arial" w:hAnsi="Arial" w:cs="Arial"/>
          <w:szCs w:val="20"/>
          <w:lang w:val="cs-CZ"/>
        </w:rPr>
        <w:t>a</w:t>
      </w:r>
    </w:p>
    <w:p w14:paraId="52850AA8" w14:textId="77777777" w:rsidR="003A079D" w:rsidRPr="00AF06DE" w:rsidRDefault="003A079D" w:rsidP="003A079D">
      <w:pPr>
        <w:spacing w:line="360" w:lineRule="auto"/>
        <w:rPr>
          <w:rStyle w:val="platne1"/>
          <w:rFonts w:ascii="Arial" w:hAnsi="Arial" w:cs="Arial"/>
          <w:szCs w:val="20"/>
          <w:lang w:val="cs-CZ"/>
        </w:rPr>
      </w:pPr>
    </w:p>
    <w:p w14:paraId="52850AA9" w14:textId="77777777" w:rsidR="003A079D" w:rsidRPr="00AF06DE" w:rsidRDefault="003A079D" w:rsidP="003A079D">
      <w:pPr>
        <w:spacing w:line="360" w:lineRule="auto"/>
        <w:rPr>
          <w:rFonts w:ascii="Arial" w:hAnsi="Arial" w:cs="Arial"/>
          <w:b/>
          <w:sz w:val="20"/>
          <w:szCs w:val="20"/>
          <w:lang w:val="cs-CZ"/>
        </w:rPr>
      </w:pPr>
      <w:r w:rsidRPr="00AF06DE">
        <w:rPr>
          <w:rFonts w:ascii="Arial" w:hAnsi="Arial" w:cs="Arial"/>
          <w:b/>
          <w:sz w:val="20"/>
          <w:szCs w:val="20"/>
          <w:lang w:val="cs-CZ"/>
        </w:rPr>
        <w:t xml:space="preserve">Fakultní nemocnice Brno </w:t>
      </w:r>
    </w:p>
    <w:p w14:paraId="52850AAA" w14:textId="77777777" w:rsidR="003A079D" w:rsidRPr="00AF06DE" w:rsidRDefault="003A079D" w:rsidP="003A079D">
      <w:pPr>
        <w:spacing w:line="360" w:lineRule="auto"/>
        <w:rPr>
          <w:rFonts w:ascii="Arial" w:hAnsi="Arial" w:cs="Arial"/>
          <w:sz w:val="20"/>
          <w:szCs w:val="20"/>
          <w:lang w:val="cs-CZ"/>
        </w:rPr>
      </w:pPr>
      <w:r w:rsidRPr="00AF06DE">
        <w:rPr>
          <w:rFonts w:ascii="Arial" w:hAnsi="Arial" w:cs="Arial"/>
          <w:sz w:val="20"/>
          <w:szCs w:val="20"/>
          <w:lang w:val="cs-CZ"/>
        </w:rPr>
        <w:t>IČ: 65269705</w:t>
      </w:r>
    </w:p>
    <w:p w14:paraId="52850AAB" w14:textId="77777777" w:rsidR="003A079D" w:rsidRPr="00AF06DE" w:rsidRDefault="003A079D" w:rsidP="003A079D">
      <w:pPr>
        <w:spacing w:line="360" w:lineRule="auto"/>
        <w:rPr>
          <w:rFonts w:ascii="Arial" w:hAnsi="Arial" w:cs="Arial"/>
          <w:sz w:val="20"/>
          <w:szCs w:val="20"/>
          <w:lang w:val="cs-CZ"/>
        </w:rPr>
      </w:pPr>
      <w:r w:rsidRPr="00AF06DE">
        <w:rPr>
          <w:rFonts w:ascii="Arial" w:hAnsi="Arial" w:cs="Arial"/>
          <w:sz w:val="20"/>
          <w:szCs w:val="20"/>
          <w:lang w:val="cs-CZ"/>
        </w:rPr>
        <w:t>DIČ: CZ65269705</w:t>
      </w:r>
    </w:p>
    <w:p w14:paraId="52850AAC" w14:textId="77777777" w:rsidR="003A079D" w:rsidRPr="00AF06DE" w:rsidRDefault="003A079D" w:rsidP="003A079D">
      <w:pPr>
        <w:spacing w:line="360" w:lineRule="auto"/>
        <w:rPr>
          <w:rFonts w:ascii="Arial" w:hAnsi="Arial" w:cs="Arial"/>
          <w:sz w:val="20"/>
          <w:szCs w:val="20"/>
          <w:lang w:val="cs-CZ"/>
        </w:rPr>
      </w:pPr>
      <w:r w:rsidRPr="00AF06DE">
        <w:rPr>
          <w:rFonts w:ascii="Arial" w:hAnsi="Arial" w:cs="Arial"/>
          <w:sz w:val="20"/>
          <w:szCs w:val="20"/>
          <w:lang w:val="cs-CZ"/>
        </w:rPr>
        <w:t xml:space="preserve">se sídlem: Brno, Jihlavská 20, PSČ 625 00 </w:t>
      </w:r>
    </w:p>
    <w:p w14:paraId="52850AAD" w14:textId="77777777" w:rsidR="003A079D" w:rsidRPr="00AF06DE" w:rsidRDefault="003A079D" w:rsidP="003A079D">
      <w:pPr>
        <w:spacing w:line="360" w:lineRule="auto"/>
        <w:jc w:val="both"/>
        <w:rPr>
          <w:rFonts w:ascii="Arial" w:hAnsi="Arial" w:cs="Arial"/>
          <w:sz w:val="20"/>
          <w:szCs w:val="20"/>
          <w:lang w:val="cs-CZ"/>
        </w:rPr>
      </w:pPr>
      <w:r w:rsidRPr="00AF06DE">
        <w:rPr>
          <w:rFonts w:ascii="Arial" w:hAnsi="Arial" w:cs="Arial"/>
          <w:sz w:val="20"/>
          <w:szCs w:val="20"/>
          <w:lang w:val="cs-CZ"/>
        </w:rPr>
        <w:t>jejímž jménem jedná:  MUDr. Roman Kraus, MBA, ředitel Fakultní nemocnice Brno,</w:t>
      </w:r>
    </w:p>
    <w:p w14:paraId="52850AAE" w14:textId="4AF386C2" w:rsidR="003A079D" w:rsidRPr="00AF06DE" w:rsidRDefault="003A079D" w:rsidP="003A079D">
      <w:pPr>
        <w:spacing w:line="360" w:lineRule="auto"/>
        <w:jc w:val="both"/>
        <w:rPr>
          <w:rFonts w:ascii="Arial" w:hAnsi="Arial" w:cs="Arial"/>
          <w:sz w:val="20"/>
          <w:szCs w:val="20"/>
          <w:lang w:val="cs-CZ"/>
        </w:rPr>
      </w:pPr>
      <w:r w:rsidRPr="00AF06DE">
        <w:rPr>
          <w:rFonts w:ascii="Arial" w:hAnsi="Arial" w:cs="Arial"/>
          <w:sz w:val="20"/>
          <w:szCs w:val="20"/>
          <w:lang w:val="cs-CZ"/>
        </w:rPr>
        <w:t xml:space="preserve">bankovní spojení: </w:t>
      </w:r>
      <w:r w:rsidR="00F37E85">
        <w:rPr>
          <w:rFonts w:ascii="Arial" w:hAnsi="Arial" w:cs="Arial"/>
          <w:sz w:val="20"/>
          <w:szCs w:val="20"/>
          <w:lang w:val="cs-CZ"/>
        </w:rPr>
        <w:t>Česká národní banka</w:t>
      </w:r>
      <w:r w:rsidR="006F6FCC">
        <w:rPr>
          <w:rFonts w:ascii="Arial" w:hAnsi="Arial" w:cs="Arial"/>
          <w:sz w:val="20"/>
          <w:szCs w:val="20"/>
          <w:lang w:val="cs-CZ"/>
        </w:rPr>
        <w:t xml:space="preserve">, </w:t>
      </w:r>
    </w:p>
    <w:p w14:paraId="52850AAF" w14:textId="0FA20576" w:rsidR="003A079D" w:rsidRPr="00AF06DE" w:rsidRDefault="003A079D" w:rsidP="003A079D">
      <w:pPr>
        <w:spacing w:line="360" w:lineRule="auto"/>
        <w:jc w:val="both"/>
        <w:rPr>
          <w:rFonts w:ascii="Arial" w:hAnsi="Arial" w:cs="Arial"/>
          <w:sz w:val="20"/>
          <w:szCs w:val="20"/>
          <w:lang w:val="cs-CZ"/>
        </w:rPr>
      </w:pPr>
      <w:r w:rsidRPr="00AF06DE">
        <w:rPr>
          <w:rFonts w:ascii="Arial" w:hAnsi="Arial" w:cs="Arial"/>
          <w:sz w:val="20"/>
          <w:szCs w:val="20"/>
          <w:lang w:val="cs-CZ"/>
        </w:rPr>
        <w:t>číslo bankovního účtu: 71234621/0</w:t>
      </w:r>
      <w:r w:rsidR="00CD12A3">
        <w:rPr>
          <w:rFonts w:ascii="Arial" w:hAnsi="Arial" w:cs="Arial"/>
          <w:sz w:val="20"/>
          <w:szCs w:val="20"/>
          <w:lang w:val="cs-CZ"/>
        </w:rPr>
        <w:t>71</w:t>
      </w:r>
      <w:r w:rsidRPr="00AF06DE">
        <w:rPr>
          <w:rFonts w:ascii="Arial" w:hAnsi="Arial" w:cs="Arial"/>
          <w:sz w:val="20"/>
          <w:szCs w:val="20"/>
          <w:lang w:val="cs-CZ"/>
        </w:rPr>
        <w:t>0</w:t>
      </w:r>
    </w:p>
    <w:p w14:paraId="52850AB0" w14:textId="77777777" w:rsidR="003A079D" w:rsidRPr="00AF06DE" w:rsidRDefault="003A079D" w:rsidP="003A079D">
      <w:pPr>
        <w:spacing w:line="360" w:lineRule="auto"/>
        <w:jc w:val="both"/>
        <w:rPr>
          <w:rFonts w:ascii="Arial" w:hAnsi="Arial" w:cs="Arial"/>
          <w:i/>
          <w:sz w:val="20"/>
          <w:szCs w:val="20"/>
          <w:lang w:val="cs-CZ" w:eastAsia="cs-CZ"/>
        </w:rPr>
      </w:pPr>
      <w:r w:rsidRPr="00AF06DE">
        <w:rPr>
          <w:rFonts w:ascii="Arial" w:hAnsi="Arial" w:cs="Arial"/>
          <w:i/>
          <w:sz w:val="20"/>
          <w:szCs w:val="20"/>
          <w:lang w:val="cs-CZ" w:eastAsia="cs-CZ"/>
        </w:rP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52850AB1" w14:textId="77777777" w:rsidR="003A079D" w:rsidRPr="00AF06DE" w:rsidRDefault="003A079D" w:rsidP="003A079D">
      <w:pPr>
        <w:spacing w:line="360" w:lineRule="auto"/>
        <w:rPr>
          <w:rStyle w:val="platne1"/>
          <w:rFonts w:ascii="Arial" w:hAnsi="Arial" w:cs="Arial"/>
          <w:szCs w:val="20"/>
          <w:lang w:val="cs-CZ"/>
        </w:rPr>
      </w:pPr>
    </w:p>
    <w:p w14:paraId="52850AB2" w14:textId="77777777" w:rsidR="003A079D" w:rsidRPr="00AF06DE" w:rsidRDefault="003A079D" w:rsidP="003A079D">
      <w:pPr>
        <w:rPr>
          <w:rStyle w:val="platne1"/>
          <w:rFonts w:ascii="Arial" w:hAnsi="Arial" w:cs="Arial"/>
          <w:szCs w:val="20"/>
          <w:lang w:val="cs-CZ"/>
        </w:rPr>
      </w:pPr>
      <w:r w:rsidRPr="00AF06DE">
        <w:rPr>
          <w:rStyle w:val="platne1"/>
          <w:rFonts w:ascii="Arial" w:hAnsi="Arial" w:cs="Arial"/>
          <w:szCs w:val="20"/>
          <w:lang w:val="cs-CZ"/>
        </w:rPr>
        <w:t>jako objednatel, dále jen „</w:t>
      </w:r>
      <w:r w:rsidRPr="00AF06DE">
        <w:rPr>
          <w:rStyle w:val="platne1"/>
          <w:rFonts w:ascii="Arial" w:hAnsi="Arial" w:cs="Arial"/>
          <w:b/>
          <w:szCs w:val="20"/>
          <w:lang w:val="cs-CZ"/>
        </w:rPr>
        <w:t>Objednatel</w:t>
      </w:r>
      <w:r w:rsidRPr="00AF06DE">
        <w:rPr>
          <w:rStyle w:val="platne1"/>
          <w:rFonts w:ascii="Arial" w:hAnsi="Arial" w:cs="Arial"/>
          <w:szCs w:val="20"/>
          <w:lang w:val="cs-CZ"/>
        </w:rPr>
        <w:t>“, na straně druhé,</w:t>
      </w:r>
    </w:p>
    <w:p w14:paraId="52850AB3" w14:textId="77777777" w:rsidR="003A079D" w:rsidRPr="00AF06DE" w:rsidRDefault="003A079D" w:rsidP="003A079D">
      <w:pPr>
        <w:rPr>
          <w:rStyle w:val="platne1"/>
          <w:rFonts w:ascii="Arial" w:hAnsi="Arial" w:cs="Arial"/>
          <w:szCs w:val="20"/>
          <w:lang w:val="cs-CZ"/>
        </w:rPr>
      </w:pPr>
    </w:p>
    <w:p w14:paraId="52850AB4" w14:textId="77777777" w:rsidR="003A079D" w:rsidRPr="00AF06DE" w:rsidRDefault="003A079D" w:rsidP="003A079D">
      <w:pPr>
        <w:rPr>
          <w:rStyle w:val="platne1"/>
          <w:rFonts w:ascii="Arial" w:hAnsi="Arial" w:cs="Arial"/>
          <w:szCs w:val="20"/>
          <w:lang w:val="cs-CZ"/>
        </w:rPr>
      </w:pPr>
      <w:r w:rsidRPr="00AF06DE">
        <w:rPr>
          <w:rStyle w:val="platne1"/>
          <w:rFonts w:ascii="Arial" w:hAnsi="Arial" w:cs="Arial"/>
          <w:szCs w:val="20"/>
          <w:lang w:val="cs-CZ"/>
        </w:rPr>
        <w:t>v následujícím znění:</w:t>
      </w:r>
    </w:p>
    <w:p w14:paraId="52850AB5" w14:textId="77777777" w:rsidR="003A079D" w:rsidRPr="00AF06DE" w:rsidRDefault="003A079D" w:rsidP="003A079D">
      <w:pPr>
        <w:tabs>
          <w:tab w:val="left" w:pos="-1985"/>
          <w:tab w:val="right" w:pos="1276"/>
          <w:tab w:val="left" w:pos="2268"/>
        </w:tabs>
        <w:spacing w:line="360" w:lineRule="auto"/>
        <w:jc w:val="both"/>
        <w:rPr>
          <w:rFonts w:ascii="Arial" w:hAnsi="Arial" w:cs="Arial"/>
          <w:sz w:val="20"/>
          <w:szCs w:val="20"/>
          <w:lang w:val="cs-CZ"/>
        </w:rPr>
      </w:pPr>
    </w:p>
    <w:p w14:paraId="52850AB6" w14:textId="77777777" w:rsidR="003A079D" w:rsidRPr="00AF06DE" w:rsidRDefault="003A079D" w:rsidP="003A079D">
      <w:pPr>
        <w:tabs>
          <w:tab w:val="left" w:pos="-1985"/>
          <w:tab w:val="right" w:pos="1276"/>
          <w:tab w:val="left" w:pos="2268"/>
        </w:tabs>
        <w:jc w:val="both"/>
        <w:rPr>
          <w:rFonts w:ascii="Arial" w:hAnsi="Arial" w:cs="Arial"/>
          <w:sz w:val="20"/>
          <w:szCs w:val="20"/>
          <w:lang w:val="cs-CZ"/>
        </w:rPr>
      </w:pPr>
    </w:p>
    <w:p w14:paraId="52850AB7" w14:textId="77777777" w:rsidR="003A079D" w:rsidRPr="00AF06DE" w:rsidRDefault="003A079D" w:rsidP="003A079D">
      <w:pPr>
        <w:tabs>
          <w:tab w:val="left" w:pos="-1985"/>
          <w:tab w:val="right" w:pos="1276"/>
          <w:tab w:val="left" w:pos="2268"/>
        </w:tabs>
        <w:jc w:val="both"/>
        <w:rPr>
          <w:rFonts w:ascii="Arial" w:hAnsi="Arial" w:cs="Arial"/>
          <w:sz w:val="20"/>
          <w:szCs w:val="20"/>
          <w:lang w:val="cs-CZ"/>
        </w:rPr>
      </w:pPr>
    </w:p>
    <w:p w14:paraId="52850AB8" w14:textId="77777777" w:rsidR="003A079D" w:rsidRDefault="003A079D" w:rsidP="003A079D">
      <w:pPr>
        <w:pStyle w:val="Nadpis2"/>
        <w:jc w:val="both"/>
        <w:rPr>
          <w:b w:val="0"/>
          <w:bCs w:val="0"/>
          <w:i w:val="0"/>
          <w:iCs w:val="0"/>
          <w:sz w:val="20"/>
          <w:szCs w:val="20"/>
          <w:lang w:eastAsia="en-US"/>
        </w:rPr>
      </w:pPr>
      <w:bookmarkStart w:id="1" w:name="_Toc315182625"/>
    </w:p>
    <w:p w14:paraId="52850AB9" w14:textId="77777777" w:rsidR="003A079D" w:rsidRPr="00FC1576" w:rsidRDefault="003A079D" w:rsidP="003A079D">
      <w:pPr>
        <w:rPr>
          <w:lang w:val="cs-CZ"/>
        </w:rPr>
      </w:pPr>
    </w:p>
    <w:p w14:paraId="52850ABA" w14:textId="77777777" w:rsidR="003A079D" w:rsidRPr="00AF06DE" w:rsidRDefault="003A079D" w:rsidP="003A079D">
      <w:pPr>
        <w:pStyle w:val="Nadpis2"/>
        <w:jc w:val="both"/>
        <w:rPr>
          <w:sz w:val="24"/>
          <w:szCs w:val="24"/>
        </w:rPr>
      </w:pPr>
      <w:r w:rsidRPr="00AF06DE">
        <w:rPr>
          <w:sz w:val="24"/>
          <w:szCs w:val="24"/>
        </w:rPr>
        <w:lastRenderedPageBreak/>
        <w:t>I. Předmět smlouvy a rozsah díla</w:t>
      </w:r>
      <w:bookmarkEnd w:id="1"/>
    </w:p>
    <w:p w14:paraId="52850ABB" w14:textId="77777777" w:rsidR="003A079D" w:rsidRPr="00AF06DE" w:rsidRDefault="003A079D" w:rsidP="003A079D">
      <w:pPr>
        <w:jc w:val="both"/>
        <w:rPr>
          <w:rFonts w:ascii="Arial" w:hAnsi="Arial" w:cs="Arial"/>
          <w:lang w:val="cs-CZ"/>
        </w:rPr>
      </w:pPr>
    </w:p>
    <w:p w14:paraId="52850ABC" w14:textId="77777777" w:rsidR="003A079D" w:rsidRPr="003A079D" w:rsidRDefault="003A079D" w:rsidP="009764FB">
      <w:pPr>
        <w:pStyle w:val="Normln1"/>
        <w:numPr>
          <w:ilvl w:val="0"/>
          <w:numId w:val="3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hAnsi="Arial" w:cs="Arial"/>
        </w:rPr>
      </w:pPr>
      <w:r w:rsidRPr="00AF06DE">
        <w:rPr>
          <w:rFonts w:ascii="Arial" w:hAnsi="Arial" w:cs="Arial"/>
        </w:rPr>
        <w:t xml:space="preserve">Předmětem smlouvy </w:t>
      </w:r>
      <w:r w:rsidRPr="001555DB">
        <w:rPr>
          <w:rFonts w:ascii="Arial" w:hAnsi="Arial" w:cs="Arial"/>
        </w:rPr>
        <w:t xml:space="preserve">je </w:t>
      </w:r>
      <w:r w:rsidRPr="003A079D">
        <w:rPr>
          <w:rFonts w:ascii="Arial" w:hAnsi="Arial" w:cs="Arial"/>
        </w:rPr>
        <w:t>prodloužení originální subskripce a podpory</w:t>
      </w:r>
      <w:r w:rsidR="005D18C3">
        <w:rPr>
          <w:rFonts w:ascii="Arial" w:hAnsi="Arial" w:cs="Arial"/>
        </w:rPr>
        <w:t xml:space="preserve"> pro</w:t>
      </w:r>
      <w:r w:rsidRPr="003A079D">
        <w:rPr>
          <w:rFonts w:ascii="Arial" w:hAnsi="Arial" w:cs="Arial"/>
        </w:rPr>
        <w:t xml:space="preserve"> </w:t>
      </w:r>
      <w:r w:rsidR="009764FB" w:rsidRPr="009764FB">
        <w:rPr>
          <w:rFonts w:ascii="Arial" w:hAnsi="Arial" w:cs="Arial"/>
        </w:rPr>
        <w:t xml:space="preserve">1 instanci  </w:t>
      </w:r>
      <w:proofErr w:type="spellStart"/>
      <w:r w:rsidR="009764FB" w:rsidRPr="009764FB">
        <w:rPr>
          <w:rFonts w:ascii="Arial" w:hAnsi="Arial" w:cs="Arial"/>
        </w:rPr>
        <w:t>vCenter</w:t>
      </w:r>
      <w:proofErr w:type="spellEnd"/>
      <w:r w:rsidR="009764FB" w:rsidRPr="009764FB">
        <w:rPr>
          <w:rFonts w:ascii="Arial" w:hAnsi="Arial" w:cs="Arial"/>
        </w:rPr>
        <w:t xml:space="preserve"> Server 6 Essentials </w:t>
      </w:r>
      <w:proofErr w:type="spellStart"/>
      <w:r w:rsidR="009764FB" w:rsidRPr="009764FB">
        <w:rPr>
          <w:rFonts w:ascii="Arial" w:hAnsi="Arial" w:cs="Arial"/>
        </w:rPr>
        <w:t>for</w:t>
      </w:r>
      <w:proofErr w:type="spellEnd"/>
      <w:r w:rsidR="009764FB" w:rsidRPr="009764FB">
        <w:rPr>
          <w:rFonts w:ascii="Arial" w:hAnsi="Arial" w:cs="Arial"/>
        </w:rPr>
        <w:t xml:space="preserve"> </w:t>
      </w:r>
      <w:proofErr w:type="spellStart"/>
      <w:r w:rsidR="009764FB" w:rsidRPr="009764FB">
        <w:rPr>
          <w:rFonts w:ascii="Arial" w:hAnsi="Arial" w:cs="Arial"/>
        </w:rPr>
        <w:t>vSphere</w:t>
      </w:r>
      <w:proofErr w:type="spellEnd"/>
      <w:r w:rsidR="009764FB">
        <w:rPr>
          <w:rFonts w:ascii="Arial" w:hAnsi="Arial" w:cs="Arial"/>
        </w:rPr>
        <w:t xml:space="preserve">, </w:t>
      </w:r>
      <w:r w:rsidR="009764FB" w:rsidRPr="009764FB">
        <w:rPr>
          <w:rFonts w:ascii="Arial" w:hAnsi="Arial" w:cs="Arial"/>
        </w:rPr>
        <w:t xml:space="preserve">6 licencí  </w:t>
      </w:r>
      <w:proofErr w:type="spellStart"/>
      <w:r w:rsidR="009764FB" w:rsidRPr="009764FB">
        <w:rPr>
          <w:rFonts w:ascii="Arial" w:hAnsi="Arial" w:cs="Arial"/>
        </w:rPr>
        <w:t>VMware</w:t>
      </w:r>
      <w:proofErr w:type="spellEnd"/>
      <w:r w:rsidR="009764FB" w:rsidRPr="009764FB">
        <w:rPr>
          <w:rFonts w:ascii="Arial" w:hAnsi="Arial" w:cs="Arial"/>
        </w:rPr>
        <w:t xml:space="preserve"> </w:t>
      </w:r>
      <w:proofErr w:type="spellStart"/>
      <w:r w:rsidR="009764FB" w:rsidRPr="009764FB">
        <w:rPr>
          <w:rFonts w:ascii="Arial" w:hAnsi="Arial" w:cs="Arial"/>
        </w:rPr>
        <w:t>vSphere</w:t>
      </w:r>
      <w:proofErr w:type="spellEnd"/>
      <w:r w:rsidR="009764FB" w:rsidRPr="009764FB">
        <w:rPr>
          <w:rFonts w:ascii="Arial" w:hAnsi="Arial" w:cs="Arial"/>
        </w:rPr>
        <w:t xml:space="preserve"> 6 Essentials PLUS </w:t>
      </w:r>
      <w:proofErr w:type="spellStart"/>
      <w:r w:rsidR="009764FB" w:rsidRPr="009764FB">
        <w:rPr>
          <w:rFonts w:ascii="Arial" w:hAnsi="Arial" w:cs="Arial"/>
        </w:rPr>
        <w:t>for</w:t>
      </w:r>
      <w:proofErr w:type="spellEnd"/>
      <w:r w:rsidR="009764FB" w:rsidRPr="009764FB">
        <w:rPr>
          <w:rFonts w:ascii="Arial" w:hAnsi="Arial" w:cs="Arial"/>
        </w:rPr>
        <w:t xml:space="preserve"> 1 </w:t>
      </w:r>
      <w:proofErr w:type="spellStart"/>
      <w:r w:rsidR="009764FB" w:rsidRPr="009764FB">
        <w:rPr>
          <w:rFonts w:ascii="Arial" w:hAnsi="Arial" w:cs="Arial"/>
        </w:rPr>
        <w:t>processor</w:t>
      </w:r>
      <w:proofErr w:type="spellEnd"/>
      <w:r w:rsidR="009764FB">
        <w:rPr>
          <w:rFonts w:ascii="Arial" w:hAnsi="Arial" w:cs="Arial"/>
        </w:rPr>
        <w:t xml:space="preserve">, </w:t>
      </w:r>
      <w:r w:rsidR="009764FB" w:rsidRPr="009764FB">
        <w:rPr>
          <w:rFonts w:ascii="Arial" w:hAnsi="Arial" w:cs="Arial"/>
        </w:rPr>
        <w:t xml:space="preserve">1 licenci  </w:t>
      </w:r>
      <w:proofErr w:type="spellStart"/>
      <w:r w:rsidR="009764FB" w:rsidRPr="009764FB">
        <w:rPr>
          <w:rFonts w:ascii="Arial" w:hAnsi="Arial" w:cs="Arial"/>
        </w:rPr>
        <w:t>VMware</w:t>
      </w:r>
      <w:proofErr w:type="spellEnd"/>
      <w:r w:rsidR="009764FB" w:rsidRPr="009764FB">
        <w:rPr>
          <w:rFonts w:ascii="Arial" w:hAnsi="Arial" w:cs="Arial"/>
        </w:rPr>
        <w:t xml:space="preserve"> </w:t>
      </w:r>
      <w:proofErr w:type="spellStart"/>
      <w:r w:rsidR="009764FB" w:rsidRPr="009764FB">
        <w:rPr>
          <w:rFonts w:ascii="Arial" w:hAnsi="Arial" w:cs="Arial"/>
        </w:rPr>
        <w:t>vSphere</w:t>
      </w:r>
      <w:proofErr w:type="spellEnd"/>
      <w:r w:rsidR="009764FB" w:rsidRPr="009764FB">
        <w:rPr>
          <w:rFonts w:ascii="Arial" w:hAnsi="Arial" w:cs="Arial"/>
        </w:rPr>
        <w:t xml:space="preserve"> 5 Essentials PLUS </w:t>
      </w:r>
      <w:proofErr w:type="spellStart"/>
      <w:r w:rsidR="009764FB" w:rsidRPr="009764FB">
        <w:rPr>
          <w:rFonts w:ascii="Arial" w:hAnsi="Arial" w:cs="Arial"/>
        </w:rPr>
        <w:t>Kit</w:t>
      </w:r>
      <w:proofErr w:type="spellEnd"/>
      <w:r w:rsidR="009764FB" w:rsidRPr="009764FB">
        <w:rPr>
          <w:rFonts w:ascii="Arial" w:hAnsi="Arial" w:cs="Arial"/>
        </w:rPr>
        <w:t xml:space="preserve"> </w:t>
      </w:r>
      <w:proofErr w:type="spellStart"/>
      <w:r w:rsidR="009764FB" w:rsidRPr="009764FB">
        <w:rPr>
          <w:rFonts w:ascii="Arial" w:hAnsi="Arial" w:cs="Arial"/>
        </w:rPr>
        <w:t>for</w:t>
      </w:r>
      <w:proofErr w:type="spellEnd"/>
      <w:r w:rsidR="009764FB" w:rsidRPr="009764FB">
        <w:rPr>
          <w:rFonts w:ascii="Arial" w:hAnsi="Arial" w:cs="Arial"/>
        </w:rPr>
        <w:t xml:space="preserve"> 3 </w:t>
      </w:r>
      <w:proofErr w:type="spellStart"/>
      <w:r w:rsidR="009764FB" w:rsidRPr="009764FB">
        <w:rPr>
          <w:rFonts w:ascii="Arial" w:hAnsi="Arial" w:cs="Arial"/>
        </w:rPr>
        <w:t>hosts</w:t>
      </w:r>
      <w:proofErr w:type="spellEnd"/>
      <w:r w:rsidR="009764FB" w:rsidRPr="009764FB">
        <w:rPr>
          <w:rFonts w:ascii="Arial" w:hAnsi="Arial" w:cs="Arial"/>
        </w:rPr>
        <w:t xml:space="preserve"> (Max 2 </w:t>
      </w:r>
      <w:proofErr w:type="spellStart"/>
      <w:r w:rsidR="009764FB" w:rsidRPr="009764FB">
        <w:rPr>
          <w:rFonts w:ascii="Arial" w:hAnsi="Arial" w:cs="Arial"/>
        </w:rPr>
        <w:t>proc</w:t>
      </w:r>
      <w:proofErr w:type="spellEnd"/>
      <w:r w:rsidR="009764FB" w:rsidRPr="009764FB">
        <w:rPr>
          <w:rFonts w:ascii="Arial" w:hAnsi="Arial" w:cs="Arial"/>
        </w:rPr>
        <w:t>. per host)</w:t>
      </w:r>
      <w:r w:rsidR="009764FB">
        <w:rPr>
          <w:rFonts w:ascii="Arial" w:hAnsi="Arial" w:cs="Arial"/>
        </w:rPr>
        <w:t xml:space="preserve">, </w:t>
      </w:r>
      <w:r w:rsidR="009764FB" w:rsidRPr="009764FB">
        <w:rPr>
          <w:rFonts w:ascii="Arial" w:hAnsi="Arial" w:cs="Arial"/>
        </w:rPr>
        <w:t xml:space="preserve">4 licence </w:t>
      </w:r>
      <w:proofErr w:type="spellStart"/>
      <w:r w:rsidR="009764FB" w:rsidRPr="009764FB">
        <w:rPr>
          <w:rFonts w:ascii="Arial" w:hAnsi="Arial" w:cs="Arial"/>
        </w:rPr>
        <w:t>VMware</w:t>
      </w:r>
      <w:proofErr w:type="spellEnd"/>
      <w:r w:rsidR="009764FB" w:rsidRPr="009764FB">
        <w:rPr>
          <w:rFonts w:ascii="Arial" w:hAnsi="Arial" w:cs="Arial"/>
        </w:rPr>
        <w:t xml:space="preserve"> </w:t>
      </w:r>
      <w:proofErr w:type="spellStart"/>
      <w:r w:rsidR="009764FB" w:rsidRPr="009764FB">
        <w:rPr>
          <w:rFonts w:ascii="Arial" w:hAnsi="Arial" w:cs="Arial"/>
        </w:rPr>
        <w:t>vCloud</w:t>
      </w:r>
      <w:proofErr w:type="spellEnd"/>
      <w:r w:rsidR="009764FB" w:rsidRPr="009764FB">
        <w:rPr>
          <w:rFonts w:ascii="Arial" w:hAnsi="Arial" w:cs="Arial"/>
        </w:rPr>
        <w:t xml:space="preserve"> </w:t>
      </w:r>
      <w:proofErr w:type="spellStart"/>
      <w:r w:rsidR="009764FB" w:rsidRPr="009764FB">
        <w:rPr>
          <w:rFonts w:ascii="Arial" w:hAnsi="Arial" w:cs="Arial"/>
        </w:rPr>
        <w:t>Suite</w:t>
      </w:r>
      <w:proofErr w:type="spellEnd"/>
      <w:r w:rsidR="009764FB" w:rsidRPr="009764FB">
        <w:rPr>
          <w:rFonts w:ascii="Arial" w:hAnsi="Arial" w:cs="Arial"/>
        </w:rPr>
        <w:t xml:space="preserve"> </w:t>
      </w:r>
      <w:proofErr w:type="spellStart"/>
      <w:r w:rsidR="009764FB" w:rsidRPr="009764FB">
        <w:rPr>
          <w:rFonts w:ascii="Arial" w:hAnsi="Arial" w:cs="Arial"/>
        </w:rPr>
        <w:t>Advanced</w:t>
      </w:r>
      <w:proofErr w:type="spellEnd"/>
      <w:r w:rsidR="009764FB">
        <w:rPr>
          <w:rFonts w:ascii="Arial" w:hAnsi="Arial" w:cs="Arial"/>
        </w:rPr>
        <w:t xml:space="preserve">, </w:t>
      </w:r>
      <w:r w:rsidR="009764FB" w:rsidRPr="009764FB">
        <w:rPr>
          <w:rFonts w:ascii="Arial" w:hAnsi="Arial" w:cs="Arial"/>
        </w:rPr>
        <w:t xml:space="preserve">200 licencí </w:t>
      </w:r>
      <w:proofErr w:type="spellStart"/>
      <w:r w:rsidR="009764FB" w:rsidRPr="009764FB">
        <w:rPr>
          <w:rFonts w:ascii="Arial" w:hAnsi="Arial" w:cs="Arial"/>
        </w:rPr>
        <w:t>VMware</w:t>
      </w:r>
      <w:proofErr w:type="spellEnd"/>
      <w:r w:rsidR="009764FB" w:rsidRPr="009764FB">
        <w:rPr>
          <w:rFonts w:ascii="Arial" w:hAnsi="Arial" w:cs="Arial"/>
        </w:rPr>
        <w:t xml:space="preserve"> </w:t>
      </w:r>
      <w:proofErr w:type="spellStart"/>
      <w:r w:rsidR="009764FB" w:rsidRPr="009764FB">
        <w:rPr>
          <w:rFonts w:ascii="Arial" w:hAnsi="Arial" w:cs="Arial"/>
        </w:rPr>
        <w:t>Horizon</w:t>
      </w:r>
      <w:proofErr w:type="spellEnd"/>
      <w:r w:rsidR="009764FB" w:rsidRPr="009764FB">
        <w:rPr>
          <w:rFonts w:ascii="Arial" w:hAnsi="Arial" w:cs="Arial"/>
        </w:rPr>
        <w:t xml:space="preserve"> </w:t>
      </w:r>
      <w:proofErr w:type="spellStart"/>
      <w:r w:rsidR="009764FB" w:rsidRPr="009764FB">
        <w:rPr>
          <w:rFonts w:ascii="Arial" w:hAnsi="Arial" w:cs="Arial"/>
        </w:rPr>
        <w:t>Academic</w:t>
      </w:r>
      <w:proofErr w:type="spellEnd"/>
      <w:r w:rsidR="009764FB" w:rsidRPr="009764FB">
        <w:rPr>
          <w:rFonts w:ascii="Arial" w:hAnsi="Arial" w:cs="Arial"/>
        </w:rPr>
        <w:t xml:space="preserve"> </w:t>
      </w:r>
      <w:proofErr w:type="spellStart"/>
      <w:r w:rsidR="009764FB" w:rsidRPr="009764FB">
        <w:rPr>
          <w:rFonts w:ascii="Arial" w:hAnsi="Arial" w:cs="Arial"/>
        </w:rPr>
        <w:t>Enterprise</w:t>
      </w:r>
      <w:proofErr w:type="spellEnd"/>
      <w:r w:rsidR="009764FB" w:rsidRPr="009764FB">
        <w:rPr>
          <w:rFonts w:ascii="Arial" w:hAnsi="Arial" w:cs="Arial"/>
        </w:rPr>
        <w:t xml:space="preserve"> </w:t>
      </w:r>
      <w:proofErr w:type="spellStart"/>
      <w:r w:rsidR="009764FB" w:rsidRPr="009764FB">
        <w:rPr>
          <w:rFonts w:ascii="Arial" w:hAnsi="Arial" w:cs="Arial"/>
        </w:rPr>
        <w:t>Edition</w:t>
      </w:r>
      <w:proofErr w:type="spellEnd"/>
      <w:r w:rsidR="009764FB" w:rsidRPr="009764FB">
        <w:rPr>
          <w:rFonts w:ascii="Arial" w:hAnsi="Arial" w:cs="Arial"/>
        </w:rPr>
        <w:t xml:space="preserve"> (2x100 CCU)</w:t>
      </w:r>
      <w:r w:rsidR="00416432">
        <w:rPr>
          <w:rFonts w:ascii="Arial" w:hAnsi="Arial" w:cs="Arial"/>
        </w:rPr>
        <w:t xml:space="preserve"> </w:t>
      </w:r>
      <w:r>
        <w:rPr>
          <w:rFonts w:ascii="Arial" w:hAnsi="Arial" w:cs="Arial"/>
        </w:rPr>
        <w:t xml:space="preserve"> </w:t>
      </w:r>
      <w:r w:rsidRPr="003A079D">
        <w:rPr>
          <w:rFonts w:ascii="Arial" w:hAnsi="Arial" w:cs="Arial"/>
        </w:rPr>
        <w:t xml:space="preserve">pro Centrum informatiky, Pracoviště medicíny dospělého věku, </w:t>
      </w:r>
      <w:r w:rsidRPr="00416432">
        <w:rPr>
          <w:rFonts w:ascii="Arial" w:hAnsi="Arial" w:cs="Arial"/>
          <w:color w:val="auto"/>
        </w:rPr>
        <w:t xml:space="preserve">Jihlavska 20, 625 00 Brno </w:t>
      </w:r>
      <w:r w:rsidR="008A3F73">
        <w:rPr>
          <w:rFonts w:ascii="Arial" w:hAnsi="Arial" w:cs="Arial"/>
          <w:color w:val="auto"/>
        </w:rPr>
        <w:t xml:space="preserve">na období </w:t>
      </w:r>
      <w:r w:rsidR="009764FB">
        <w:rPr>
          <w:rFonts w:ascii="Arial" w:hAnsi="Arial" w:cs="Arial"/>
          <w:color w:val="auto"/>
        </w:rPr>
        <w:t xml:space="preserve">od </w:t>
      </w:r>
      <w:proofErr w:type="gramStart"/>
      <w:r w:rsidR="009764FB">
        <w:rPr>
          <w:rFonts w:ascii="Arial" w:hAnsi="Arial" w:cs="Arial"/>
          <w:color w:val="auto"/>
        </w:rPr>
        <w:t>11.11.2016</w:t>
      </w:r>
      <w:proofErr w:type="gramEnd"/>
      <w:r w:rsidR="009764FB">
        <w:rPr>
          <w:rFonts w:ascii="Arial" w:hAnsi="Arial" w:cs="Arial"/>
          <w:color w:val="auto"/>
        </w:rPr>
        <w:t xml:space="preserve"> do 31.12.2017</w:t>
      </w:r>
      <w:r w:rsidR="008A3F73">
        <w:rPr>
          <w:rFonts w:ascii="Arial" w:hAnsi="Arial" w:cs="Arial"/>
          <w:color w:val="auto"/>
        </w:rPr>
        <w:t xml:space="preserve"> </w:t>
      </w:r>
      <w:r w:rsidRPr="00416432">
        <w:rPr>
          <w:rFonts w:ascii="Arial" w:hAnsi="Arial" w:cs="Arial"/>
          <w:color w:val="auto"/>
        </w:rPr>
        <w:t>(dále jen jako „</w:t>
      </w:r>
      <w:r w:rsidRPr="00416432">
        <w:rPr>
          <w:rFonts w:ascii="Arial" w:hAnsi="Arial" w:cs="Arial"/>
          <w:b/>
          <w:color w:val="auto"/>
        </w:rPr>
        <w:t>podpora</w:t>
      </w:r>
      <w:r w:rsidRPr="00416432">
        <w:rPr>
          <w:rFonts w:ascii="Arial" w:hAnsi="Arial" w:cs="Arial"/>
          <w:color w:val="auto"/>
        </w:rPr>
        <w:t xml:space="preserve">“). Předmět pro poskytování podpory je uveden v příloze </w:t>
      </w:r>
      <w:proofErr w:type="gramStart"/>
      <w:r w:rsidRPr="00416432">
        <w:rPr>
          <w:rFonts w:ascii="Arial" w:hAnsi="Arial" w:cs="Arial"/>
          <w:color w:val="auto"/>
        </w:rPr>
        <w:t>č.1.</w:t>
      </w:r>
      <w:proofErr w:type="gramEnd"/>
    </w:p>
    <w:p w14:paraId="52850ABD" w14:textId="77777777" w:rsidR="003A079D" w:rsidRPr="00AF06DE" w:rsidRDefault="003A079D" w:rsidP="003A079D">
      <w:pPr>
        <w:pStyle w:val="slovn"/>
        <w:numPr>
          <w:ilvl w:val="0"/>
          <w:numId w:val="0"/>
        </w:numPr>
        <w:rPr>
          <w:sz w:val="22"/>
          <w:szCs w:val="22"/>
        </w:rPr>
      </w:pPr>
    </w:p>
    <w:p w14:paraId="52850ABE" w14:textId="77777777" w:rsidR="003A079D" w:rsidRPr="00AF06DE" w:rsidRDefault="003A079D" w:rsidP="003A079D">
      <w:pPr>
        <w:pStyle w:val="Nadpis2"/>
        <w:jc w:val="both"/>
        <w:rPr>
          <w:sz w:val="24"/>
          <w:szCs w:val="24"/>
        </w:rPr>
      </w:pPr>
      <w:bookmarkStart w:id="2" w:name="_Toc315182626"/>
      <w:r w:rsidRPr="00AF06DE">
        <w:rPr>
          <w:sz w:val="24"/>
          <w:szCs w:val="24"/>
        </w:rPr>
        <w:t>II. Dodací podmínky</w:t>
      </w:r>
      <w:bookmarkEnd w:id="2"/>
    </w:p>
    <w:p w14:paraId="52850ABF" w14:textId="77777777" w:rsidR="003A079D" w:rsidRPr="00AF06DE" w:rsidRDefault="003A079D" w:rsidP="003A079D">
      <w:pPr>
        <w:jc w:val="both"/>
        <w:rPr>
          <w:rFonts w:ascii="Arial" w:hAnsi="Arial" w:cs="Arial"/>
          <w:lang w:val="cs-CZ"/>
        </w:rPr>
      </w:pPr>
    </w:p>
    <w:p w14:paraId="52850AC0" w14:textId="366E4C8E" w:rsidR="003A079D" w:rsidRPr="00AF06DE" w:rsidRDefault="00D058FA" w:rsidP="003A079D">
      <w:pPr>
        <w:pStyle w:val="slovn"/>
        <w:numPr>
          <w:ilvl w:val="0"/>
          <w:numId w:val="16"/>
        </w:numPr>
        <w:tabs>
          <w:tab w:val="clear" w:pos="720"/>
          <w:tab w:val="num" w:pos="567"/>
        </w:tabs>
        <w:spacing w:after="0" w:line="360" w:lineRule="auto"/>
        <w:ind w:left="567" w:hanging="567"/>
      </w:pPr>
      <w:r>
        <w:t>Dodavatel</w:t>
      </w:r>
      <w:r w:rsidRPr="00AF06DE">
        <w:t xml:space="preserve"> </w:t>
      </w:r>
      <w:r w:rsidR="003A079D" w:rsidRPr="00AF06DE">
        <w:t>zajistí dodávku všech prací a služeb uvedených v kapitole I. smlouvy.</w:t>
      </w:r>
    </w:p>
    <w:p w14:paraId="52850AC1" w14:textId="407BC452" w:rsidR="003A079D" w:rsidRPr="00AF06DE" w:rsidRDefault="003A079D" w:rsidP="003A079D">
      <w:pPr>
        <w:pStyle w:val="slovn"/>
        <w:numPr>
          <w:ilvl w:val="0"/>
          <w:numId w:val="16"/>
        </w:numPr>
        <w:tabs>
          <w:tab w:val="clear" w:pos="72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567" w:hanging="567"/>
      </w:pPr>
      <w:r w:rsidRPr="00AF06DE">
        <w:t xml:space="preserve">Požadavky na jednotlivé části podpory budou předávány prostřednictvím </w:t>
      </w:r>
      <w:proofErr w:type="spellStart"/>
      <w:r w:rsidRPr="00AF06DE">
        <w:t>helpdesku</w:t>
      </w:r>
      <w:proofErr w:type="spellEnd"/>
      <w:r w:rsidRPr="00AF06DE">
        <w:t xml:space="preserve">. Seznam požadavků je pracovníkům </w:t>
      </w:r>
      <w:r w:rsidR="00D058FA">
        <w:t>Dodavatele</w:t>
      </w:r>
      <w:r w:rsidR="00D058FA" w:rsidRPr="00AF06DE">
        <w:t xml:space="preserve"> </w:t>
      </w:r>
      <w:r w:rsidRPr="00AF06DE">
        <w:t>předáván pracovníkem IT zpravidla písemnou formou, výjimečně ústně, pokud jde o akutní zásah vyžadující rychlou reakci.  Způsob hlášení incidentu:</w:t>
      </w:r>
    </w:p>
    <w:p w14:paraId="52850AC2" w14:textId="77777777" w:rsidR="003A079D" w:rsidRPr="00AF06DE" w:rsidRDefault="003A079D" w:rsidP="003A079D">
      <w:pPr>
        <w:ind w:left="567"/>
        <w:rPr>
          <w:rFonts w:ascii="Arial" w:hAnsi="Arial" w:cs="Arial"/>
          <w:sz w:val="20"/>
          <w:szCs w:val="20"/>
          <w:lang w:val="cs-CZ"/>
        </w:rPr>
      </w:pPr>
      <w:proofErr w:type="spellStart"/>
      <w:r w:rsidRPr="00AF06DE">
        <w:rPr>
          <w:rFonts w:ascii="Arial" w:hAnsi="Arial" w:cs="Arial"/>
          <w:sz w:val="20"/>
          <w:szCs w:val="20"/>
          <w:lang w:val="cs-CZ"/>
        </w:rPr>
        <w:t>Helpdesk</w:t>
      </w:r>
      <w:proofErr w:type="spellEnd"/>
      <w:r w:rsidRPr="00AF06DE">
        <w:rPr>
          <w:rFonts w:ascii="Arial" w:hAnsi="Arial" w:cs="Arial"/>
          <w:sz w:val="20"/>
          <w:szCs w:val="20"/>
          <w:lang w:val="cs-CZ"/>
        </w:rPr>
        <w:t>:      724 168 325</w:t>
      </w:r>
    </w:p>
    <w:p w14:paraId="52850AC3" w14:textId="77777777" w:rsidR="003A079D" w:rsidRPr="00AF06DE" w:rsidRDefault="003A079D" w:rsidP="003A079D">
      <w:pPr>
        <w:ind w:left="567"/>
        <w:rPr>
          <w:rFonts w:ascii="Arial" w:hAnsi="Arial" w:cs="Arial"/>
          <w:sz w:val="20"/>
          <w:szCs w:val="20"/>
          <w:lang w:val="cs-CZ"/>
        </w:rPr>
      </w:pPr>
      <w:r w:rsidRPr="00AF06DE">
        <w:rPr>
          <w:rFonts w:ascii="Arial" w:hAnsi="Arial" w:cs="Arial"/>
          <w:sz w:val="20"/>
          <w:szCs w:val="20"/>
          <w:lang w:val="cs-CZ"/>
        </w:rPr>
        <w:t xml:space="preserve">e-mail:           </w:t>
      </w:r>
      <w:hyperlink r:id="rId12" w:history="1">
        <w:r w:rsidRPr="00AF06DE">
          <w:rPr>
            <w:rStyle w:val="Hypertextovodkaz"/>
            <w:rFonts w:ascii="Arial" w:hAnsi="Arial" w:cs="Arial"/>
            <w:color w:val="auto"/>
            <w:sz w:val="20"/>
            <w:szCs w:val="20"/>
            <w:lang w:val="cs-CZ"/>
          </w:rPr>
          <w:t>servis24@csystem.cz</w:t>
        </w:r>
      </w:hyperlink>
    </w:p>
    <w:p w14:paraId="52850AC4" w14:textId="77777777" w:rsidR="003A079D" w:rsidRPr="00AF06DE" w:rsidRDefault="003A079D" w:rsidP="003A079D">
      <w:pPr>
        <w:pStyle w:val="slovn"/>
        <w:numPr>
          <w:ilvl w:val="0"/>
          <w:numId w:val="0"/>
        </w:numPr>
        <w:spacing w:after="0" w:line="360" w:lineRule="auto"/>
        <w:ind w:left="567"/>
      </w:pPr>
    </w:p>
    <w:p w14:paraId="52850AC5" w14:textId="6727445F" w:rsidR="003A079D" w:rsidRPr="00AF06DE" w:rsidRDefault="003A079D" w:rsidP="003A079D">
      <w:pPr>
        <w:pStyle w:val="slovn"/>
        <w:numPr>
          <w:ilvl w:val="0"/>
          <w:numId w:val="16"/>
        </w:numPr>
        <w:tabs>
          <w:tab w:val="clear" w:pos="720"/>
          <w:tab w:val="num" w:pos="567"/>
        </w:tabs>
        <w:spacing w:after="0" w:line="360" w:lineRule="auto"/>
        <w:ind w:left="567" w:hanging="567"/>
      </w:pPr>
      <w:r w:rsidRPr="00AF06DE">
        <w:t>Při požadavku v d</w:t>
      </w:r>
      <w:r w:rsidR="00416432">
        <w:t>obě mimo běžnou pracovní dobu (8</w:t>
      </w:r>
      <w:r w:rsidRPr="00AF06DE">
        <w:t xml:space="preserve">:00-17:00) tj. odpolední, noční hodiny, sobota, neděle, svátky je </w:t>
      </w:r>
      <w:r w:rsidR="00D058FA">
        <w:t>O</w:t>
      </w:r>
      <w:r w:rsidRPr="00AF06DE">
        <w:t>bjednatel povinen zajistit přivolanému pracovníkovi přístup k zařízení v tuto dobu.</w:t>
      </w:r>
    </w:p>
    <w:p w14:paraId="52850AC6" w14:textId="30D8E963" w:rsidR="003A079D" w:rsidRPr="00AF06DE" w:rsidRDefault="003A079D" w:rsidP="003A079D">
      <w:pPr>
        <w:pStyle w:val="slovn"/>
        <w:numPr>
          <w:ilvl w:val="0"/>
          <w:numId w:val="16"/>
        </w:numPr>
        <w:tabs>
          <w:tab w:val="clear" w:pos="720"/>
          <w:tab w:val="num" w:pos="567"/>
        </w:tabs>
        <w:spacing w:after="0" w:line="360" w:lineRule="auto"/>
        <w:ind w:left="567" w:hanging="567"/>
      </w:pPr>
      <w:r w:rsidRPr="00AF06DE">
        <w:t xml:space="preserve">Objednatel se zavazuje, že od </w:t>
      </w:r>
      <w:r w:rsidR="00D058FA">
        <w:t>Dodavatele</w:t>
      </w:r>
      <w:r w:rsidR="00D058FA" w:rsidRPr="00AF06DE">
        <w:t xml:space="preserve"> </w:t>
      </w:r>
      <w:r w:rsidRPr="00AF06DE">
        <w:t xml:space="preserve">převezme a zaplatí provedené práce za podmínek stanovených v této smlouvě, nebude-li písemně stanoveno jinak a </w:t>
      </w:r>
      <w:r w:rsidR="00D058FA">
        <w:t>Dodavatel</w:t>
      </w:r>
      <w:r w:rsidR="00D058FA" w:rsidRPr="00AF06DE">
        <w:t xml:space="preserve"> </w:t>
      </w:r>
      <w:r w:rsidRPr="00AF06DE">
        <w:t>se zavazuje, že provede požadované práce za podmínek stanovených v této smlouvě, nebude-li písemně stanoveno jinak.</w:t>
      </w:r>
    </w:p>
    <w:p w14:paraId="52850AC7" w14:textId="10B79DAA" w:rsidR="003A079D" w:rsidRPr="00AF06DE" w:rsidRDefault="003A079D" w:rsidP="003A079D">
      <w:pPr>
        <w:pStyle w:val="slovn"/>
        <w:numPr>
          <w:ilvl w:val="0"/>
          <w:numId w:val="16"/>
        </w:numPr>
        <w:tabs>
          <w:tab w:val="clear" w:pos="720"/>
          <w:tab w:val="num" w:pos="567"/>
        </w:tabs>
        <w:spacing w:after="0" w:line="360" w:lineRule="auto"/>
        <w:ind w:left="567" w:hanging="567"/>
      </w:pPr>
      <w:r w:rsidRPr="00AF06DE">
        <w:t>Objednatel provedené práce překontroluje, budou-li odpovídat sjednaným podmínkám</w:t>
      </w:r>
      <w:r w:rsidR="00F37E85">
        <w:t>,</w:t>
      </w:r>
      <w:r w:rsidRPr="00AF06DE">
        <w:t xml:space="preserve"> převezme je a zaplatí. Objednatel není povinen zaplatit práce, které budou oprávněně reklamovány pro vady a to až do doby řádného vyřízení reklamace. </w:t>
      </w:r>
    </w:p>
    <w:p w14:paraId="52850AC8" w14:textId="02E7261B" w:rsidR="003A079D" w:rsidRPr="00AF06DE" w:rsidRDefault="003A079D" w:rsidP="003A079D">
      <w:pPr>
        <w:pStyle w:val="slovn"/>
        <w:numPr>
          <w:ilvl w:val="0"/>
          <w:numId w:val="16"/>
        </w:numPr>
        <w:tabs>
          <w:tab w:val="clear" w:pos="720"/>
          <w:tab w:val="num" w:pos="567"/>
        </w:tabs>
        <w:spacing w:after="0" w:line="360" w:lineRule="auto"/>
        <w:ind w:left="567" w:hanging="567"/>
      </w:pPr>
      <w:r w:rsidRPr="00AF06DE">
        <w:t xml:space="preserve">Práce budou časově prováděny dle potřeby </w:t>
      </w:r>
      <w:r w:rsidR="00D058FA">
        <w:t>O</w:t>
      </w:r>
      <w:r w:rsidRPr="00AF06DE">
        <w:t xml:space="preserve">bjednatele. </w:t>
      </w:r>
      <w:r w:rsidR="00D058FA">
        <w:t>Dodavatel</w:t>
      </w:r>
      <w:r w:rsidR="00D058FA" w:rsidRPr="00AF06DE">
        <w:t xml:space="preserve"> </w:t>
      </w:r>
      <w:r w:rsidRPr="00AF06DE">
        <w:t xml:space="preserve">a </w:t>
      </w:r>
      <w:r w:rsidR="00D058FA">
        <w:t>O</w:t>
      </w:r>
      <w:r w:rsidRPr="00AF06DE">
        <w:t>bjednatel (jejich pověřený zástupce) při předání vzájemně odsouhlasí, pokud se nedohodnou jinak, harmonogram prací.</w:t>
      </w:r>
    </w:p>
    <w:p w14:paraId="52850AC9" w14:textId="006F1DA5" w:rsidR="003A079D" w:rsidRPr="00AF06DE" w:rsidRDefault="003A079D" w:rsidP="003A079D">
      <w:pPr>
        <w:pStyle w:val="slovn"/>
        <w:numPr>
          <w:ilvl w:val="0"/>
          <w:numId w:val="16"/>
        </w:numPr>
        <w:tabs>
          <w:tab w:val="clear" w:pos="720"/>
          <w:tab w:val="num" w:pos="567"/>
        </w:tabs>
        <w:spacing w:after="0" w:line="360" w:lineRule="auto"/>
        <w:ind w:left="567" w:hanging="567"/>
      </w:pPr>
      <w:r w:rsidRPr="00AF06DE">
        <w:t xml:space="preserve">Škody vzniklé v důsledku nedodržení platných norem a předpisů způsobené </w:t>
      </w:r>
      <w:r w:rsidR="00D058FA">
        <w:t>Dodavatelem</w:t>
      </w:r>
      <w:r w:rsidR="00D058FA" w:rsidRPr="00AF06DE">
        <w:t xml:space="preserve"> </w:t>
      </w:r>
      <w:r w:rsidR="00D058FA">
        <w:t>O</w:t>
      </w:r>
      <w:r w:rsidRPr="00AF06DE">
        <w:t xml:space="preserve">bjednateli, uhradí </w:t>
      </w:r>
      <w:r w:rsidR="00D058FA">
        <w:t>Dodavatel</w:t>
      </w:r>
      <w:r w:rsidR="00D058FA" w:rsidRPr="00AF06DE">
        <w:t xml:space="preserve"> </w:t>
      </w:r>
      <w:r w:rsidRPr="00AF06DE">
        <w:t>po jejich vyúčtování v plném rozsahu.</w:t>
      </w:r>
    </w:p>
    <w:p w14:paraId="52850ACA" w14:textId="77777777" w:rsidR="003A079D" w:rsidRPr="00AF06DE" w:rsidRDefault="003A079D" w:rsidP="003A079D">
      <w:pPr>
        <w:pStyle w:val="slovn"/>
        <w:numPr>
          <w:ilvl w:val="0"/>
          <w:numId w:val="0"/>
        </w:numPr>
        <w:rPr>
          <w:highlight w:val="yellow"/>
        </w:rPr>
      </w:pPr>
    </w:p>
    <w:p w14:paraId="52850ACB" w14:textId="77777777" w:rsidR="003A079D" w:rsidRPr="00AF06DE" w:rsidRDefault="003A079D" w:rsidP="003A079D">
      <w:pPr>
        <w:pStyle w:val="Nadpis2"/>
        <w:jc w:val="both"/>
        <w:rPr>
          <w:sz w:val="24"/>
          <w:szCs w:val="24"/>
        </w:rPr>
      </w:pPr>
      <w:bookmarkStart w:id="3" w:name="_Toc315182627"/>
      <w:r w:rsidRPr="00AF06DE">
        <w:rPr>
          <w:sz w:val="24"/>
          <w:szCs w:val="24"/>
        </w:rPr>
        <w:t>III.  Místo plnění, doba plnění a odevzdání a převzetí díla</w:t>
      </w:r>
      <w:bookmarkEnd w:id="3"/>
    </w:p>
    <w:p w14:paraId="52850ACC" w14:textId="77777777" w:rsidR="003A079D" w:rsidRPr="00AF06DE" w:rsidRDefault="003A079D" w:rsidP="003A079D">
      <w:pPr>
        <w:jc w:val="both"/>
        <w:rPr>
          <w:rFonts w:ascii="Arial" w:hAnsi="Arial" w:cs="Arial"/>
          <w:lang w:val="cs-CZ"/>
        </w:rPr>
      </w:pPr>
    </w:p>
    <w:p w14:paraId="52850ACD" w14:textId="77777777" w:rsidR="003A079D" w:rsidRPr="00AF06DE" w:rsidRDefault="003A079D" w:rsidP="00E32D33">
      <w:pPr>
        <w:pStyle w:val="slovn"/>
        <w:numPr>
          <w:ilvl w:val="0"/>
          <w:numId w:val="17"/>
        </w:numPr>
        <w:spacing w:line="360" w:lineRule="auto"/>
      </w:pPr>
      <w:r w:rsidRPr="00AF06DE">
        <w:t xml:space="preserve">Doba plnění: </w:t>
      </w:r>
      <w:r w:rsidR="009764FB">
        <w:t xml:space="preserve">od </w:t>
      </w:r>
      <w:proofErr w:type="gramStart"/>
      <w:r w:rsidR="009764FB">
        <w:t>11.11.2016</w:t>
      </w:r>
      <w:proofErr w:type="gramEnd"/>
      <w:r w:rsidR="009764FB">
        <w:t xml:space="preserve"> do 31.12.2017</w:t>
      </w:r>
    </w:p>
    <w:p w14:paraId="52850ACE" w14:textId="77777777" w:rsidR="003A079D" w:rsidRPr="00AF06DE" w:rsidRDefault="003A079D" w:rsidP="003A079D">
      <w:pPr>
        <w:pStyle w:val="slovn"/>
        <w:numPr>
          <w:ilvl w:val="0"/>
          <w:numId w:val="17"/>
        </w:numPr>
        <w:tabs>
          <w:tab w:val="num" w:pos="567"/>
        </w:tabs>
        <w:spacing w:after="0" w:line="360" w:lineRule="auto"/>
      </w:pPr>
      <w:r w:rsidRPr="00AF06DE">
        <w:t xml:space="preserve">Místem plnění </w:t>
      </w:r>
      <w:r>
        <w:t xml:space="preserve">je </w:t>
      </w:r>
      <w:r w:rsidR="009764FB">
        <w:t>CI, PMDV, FN Brno, Jihlavská 20, 625 00 Brno</w:t>
      </w:r>
      <w:r w:rsidRPr="00AF06DE">
        <w:t>.</w:t>
      </w:r>
    </w:p>
    <w:p w14:paraId="52850ACF" w14:textId="77777777" w:rsidR="003A079D" w:rsidRPr="00AF06DE" w:rsidRDefault="003A079D" w:rsidP="003A079D">
      <w:pPr>
        <w:pStyle w:val="slovn"/>
        <w:numPr>
          <w:ilvl w:val="0"/>
          <w:numId w:val="0"/>
        </w:numPr>
        <w:tabs>
          <w:tab w:val="num" w:pos="567"/>
        </w:tabs>
        <w:ind w:left="567" w:hanging="425"/>
        <w:rPr>
          <w:highlight w:val="yellow"/>
        </w:rPr>
      </w:pPr>
      <w:r w:rsidRPr="00AF06DE">
        <w:rPr>
          <w:sz w:val="22"/>
          <w:szCs w:val="22"/>
        </w:rPr>
        <w:t xml:space="preserve">          </w:t>
      </w:r>
    </w:p>
    <w:p w14:paraId="52850AD0" w14:textId="77777777" w:rsidR="003A079D" w:rsidRPr="00AF06DE" w:rsidRDefault="003A079D" w:rsidP="003A079D">
      <w:pPr>
        <w:pStyle w:val="Nadpis2"/>
        <w:jc w:val="both"/>
        <w:rPr>
          <w:sz w:val="24"/>
          <w:szCs w:val="24"/>
        </w:rPr>
      </w:pPr>
      <w:bookmarkStart w:id="4" w:name="_Toc315182628"/>
      <w:r w:rsidRPr="00AF06DE">
        <w:rPr>
          <w:sz w:val="24"/>
          <w:szCs w:val="24"/>
        </w:rPr>
        <w:t>IV. Cena</w:t>
      </w:r>
      <w:bookmarkEnd w:id="4"/>
      <w:r w:rsidRPr="00AF06DE">
        <w:rPr>
          <w:sz w:val="24"/>
          <w:szCs w:val="24"/>
        </w:rPr>
        <w:t xml:space="preserve"> </w:t>
      </w:r>
    </w:p>
    <w:p w14:paraId="52850AD1" w14:textId="77777777" w:rsidR="003A079D" w:rsidRPr="00AF06DE" w:rsidRDefault="003A079D" w:rsidP="003A079D">
      <w:pPr>
        <w:jc w:val="both"/>
        <w:rPr>
          <w:rFonts w:ascii="Arial" w:hAnsi="Arial" w:cs="Arial"/>
          <w:lang w:val="cs-CZ"/>
        </w:rPr>
      </w:pPr>
    </w:p>
    <w:p w14:paraId="52850AD2" w14:textId="77777777" w:rsidR="003A079D" w:rsidRPr="00AF06DE" w:rsidRDefault="003A079D" w:rsidP="003A079D">
      <w:pPr>
        <w:pStyle w:val="sl-odsaz"/>
        <w:numPr>
          <w:ilvl w:val="0"/>
          <w:numId w:val="3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Arial" w:hAnsi="Arial" w:cs="Arial"/>
          <w:color w:val="auto"/>
          <w:sz w:val="20"/>
        </w:rPr>
      </w:pPr>
      <w:r w:rsidRPr="00AF06DE">
        <w:rPr>
          <w:rFonts w:ascii="Arial" w:hAnsi="Arial" w:cs="Arial"/>
          <w:color w:val="auto"/>
          <w:sz w:val="20"/>
        </w:rPr>
        <w:t xml:space="preserve">Celková cena plnění je konečná a nepřekročitelná. </w:t>
      </w:r>
    </w:p>
    <w:p w14:paraId="52850AD3" w14:textId="77777777" w:rsidR="003A079D" w:rsidRPr="006D73D6" w:rsidRDefault="004B5683" w:rsidP="00E32D33">
      <w:pPr>
        <w:pStyle w:val="sl-odsaz"/>
        <w:numPr>
          <w:ilvl w:val="0"/>
          <w:numId w:val="3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Arial" w:hAnsi="Arial" w:cs="Arial"/>
          <w:sz w:val="20"/>
        </w:rPr>
      </w:pPr>
      <w:bookmarkStart w:id="5" w:name="_Toc315182629"/>
      <w:r>
        <w:rPr>
          <w:rStyle w:val="hps"/>
          <w:rFonts w:ascii="Arial" w:hAnsi="Arial" w:cs="Arial"/>
          <w:sz w:val="20"/>
        </w:rPr>
        <w:lastRenderedPageBreak/>
        <w:t>C</w:t>
      </w:r>
      <w:r w:rsidR="003A079D" w:rsidRPr="006D73D6">
        <w:rPr>
          <w:rStyle w:val="hps"/>
          <w:rFonts w:ascii="Arial" w:hAnsi="Arial" w:cs="Arial"/>
          <w:sz w:val="20"/>
        </w:rPr>
        <w:t xml:space="preserve">ena za paušál </w:t>
      </w:r>
      <w:r>
        <w:rPr>
          <w:rStyle w:val="hps"/>
          <w:rFonts w:ascii="Arial" w:hAnsi="Arial" w:cs="Arial"/>
          <w:sz w:val="20"/>
        </w:rPr>
        <w:t>činí 475 900</w:t>
      </w:r>
      <w:r w:rsidR="00E32D33" w:rsidRPr="00E32D33">
        <w:rPr>
          <w:rStyle w:val="hps"/>
          <w:rFonts w:ascii="Arial" w:hAnsi="Arial" w:cs="Arial"/>
          <w:sz w:val="20"/>
        </w:rPr>
        <w:t xml:space="preserve">,- </w:t>
      </w:r>
      <w:r w:rsidR="003A079D" w:rsidRPr="006D73D6">
        <w:rPr>
          <w:rStyle w:val="hps"/>
          <w:rFonts w:ascii="Arial" w:hAnsi="Arial" w:cs="Arial"/>
          <w:sz w:val="20"/>
        </w:rPr>
        <w:t xml:space="preserve">Kč bez DPH. </w:t>
      </w:r>
      <w:r w:rsidR="003A079D" w:rsidRPr="006D73D6">
        <w:rPr>
          <w:rFonts w:ascii="Arial" w:hAnsi="Arial" w:cs="Arial"/>
          <w:sz w:val="20"/>
        </w:rPr>
        <w:t xml:space="preserve">K ceně je účtována 21% DPH ve výši </w:t>
      </w:r>
      <w:r>
        <w:rPr>
          <w:rFonts w:ascii="Arial" w:hAnsi="Arial" w:cs="Arial"/>
          <w:sz w:val="20"/>
        </w:rPr>
        <w:t>99 939</w:t>
      </w:r>
      <w:r w:rsidR="00E32D33" w:rsidRPr="00E32D33">
        <w:rPr>
          <w:rFonts w:ascii="Arial" w:hAnsi="Arial" w:cs="Arial"/>
          <w:sz w:val="20"/>
        </w:rPr>
        <w:t xml:space="preserve">,- </w:t>
      </w:r>
      <w:r w:rsidR="003A079D" w:rsidRPr="006D73D6">
        <w:rPr>
          <w:rFonts w:ascii="Arial" w:hAnsi="Arial" w:cs="Arial"/>
          <w:sz w:val="20"/>
        </w:rPr>
        <w:t xml:space="preserve">Kč. Celková částka včetně DPH pak činí </w:t>
      </w:r>
      <w:r>
        <w:rPr>
          <w:rFonts w:ascii="Arial" w:hAnsi="Arial" w:cs="Arial"/>
          <w:sz w:val="20"/>
        </w:rPr>
        <w:t>575 839</w:t>
      </w:r>
      <w:r w:rsidR="00E32D33" w:rsidRPr="00E32D33">
        <w:rPr>
          <w:rFonts w:ascii="Arial" w:hAnsi="Arial" w:cs="Arial"/>
          <w:sz w:val="20"/>
        </w:rPr>
        <w:t xml:space="preserve">,- </w:t>
      </w:r>
      <w:r w:rsidR="003A079D" w:rsidRPr="006D73D6">
        <w:rPr>
          <w:rFonts w:ascii="Arial" w:hAnsi="Arial" w:cs="Arial"/>
          <w:sz w:val="20"/>
        </w:rPr>
        <w:t xml:space="preserve">Kč. </w:t>
      </w:r>
    </w:p>
    <w:p w14:paraId="52850AD4" w14:textId="77777777" w:rsidR="003A079D" w:rsidRPr="00AF06DE" w:rsidRDefault="003A079D" w:rsidP="003A079D">
      <w:pPr>
        <w:pStyle w:val="sl-odsaz"/>
        <w:numPr>
          <w:ilvl w:val="0"/>
          <w:numId w:val="3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Arial" w:hAnsi="Arial" w:cs="Arial"/>
          <w:sz w:val="20"/>
        </w:rPr>
      </w:pPr>
      <w:r w:rsidRPr="00AF06DE">
        <w:rPr>
          <w:rFonts w:ascii="Arial" w:hAnsi="Arial" w:cs="Arial"/>
          <w:sz w:val="20"/>
        </w:rPr>
        <w:t>Změna ceny je možná pouze v případě legislativních změn, které mají na její výši prokazatelný vliv.</w:t>
      </w:r>
    </w:p>
    <w:p w14:paraId="52850AD5" w14:textId="77777777" w:rsidR="003A079D" w:rsidRPr="00AF06DE" w:rsidRDefault="003A079D" w:rsidP="003A079D">
      <w:pPr>
        <w:pStyle w:val="Nadpis2"/>
        <w:jc w:val="both"/>
        <w:rPr>
          <w:sz w:val="24"/>
          <w:szCs w:val="24"/>
        </w:rPr>
      </w:pPr>
      <w:r w:rsidRPr="00AF06DE">
        <w:rPr>
          <w:sz w:val="24"/>
          <w:szCs w:val="24"/>
        </w:rPr>
        <w:t>VI. Fakturování a placení</w:t>
      </w:r>
      <w:bookmarkEnd w:id="5"/>
    </w:p>
    <w:p w14:paraId="52850AD6" w14:textId="77777777" w:rsidR="003A079D" w:rsidRPr="00AF06DE" w:rsidRDefault="003A079D" w:rsidP="003A079D">
      <w:pPr>
        <w:jc w:val="both"/>
        <w:rPr>
          <w:rFonts w:ascii="Arial" w:hAnsi="Arial" w:cs="Arial"/>
          <w:lang w:val="cs-CZ"/>
        </w:rPr>
      </w:pPr>
    </w:p>
    <w:p w14:paraId="52850AD7" w14:textId="77777777" w:rsidR="003A079D" w:rsidRPr="00AF06DE" w:rsidRDefault="003A079D" w:rsidP="003A079D">
      <w:pPr>
        <w:numPr>
          <w:ilvl w:val="0"/>
          <w:numId w:val="41"/>
        </w:numPr>
        <w:spacing w:line="360" w:lineRule="auto"/>
        <w:ind w:hanging="720"/>
        <w:jc w:val="both"/>
        <w:textAlignment w:val="top"/>
        <w:rPr>
          <w:rFonts w:ascii="Arial" w:hAnsi="Arial" w:cs="Arial"/>
          <w:sz w:val="20"/>
          <w:szCs w:val="20"/>
          <w:lang w:val="cs-CZ"/>
        </w:rPr>
      </w:pPr>
      <w:bookmarkStart w:id="6" w:name="_Toc315182630"/>
      <w:r w:rsidRPr="00AF06DE">
        <w:rPr>
          <w:rFonts w:ascii="Arial" w:hAnsi="Arial" w:cs="Arial"/>
          <w:sz w:val="20"/>
          <w:szCs w:val="20"/>
          <w:lang w:val="cs-CZ"/>
        </w:rPr>
        <w:t>Objednatel se zavazuje zabezpečit plynulé financování všech provedených prací.</w:t>
      </w:r>
    </w:p>
    <w:p w14:paraId="52850AD8" w14:textId="41D0E868" w:rsidR="003A079D" w:rsidRPr="00AF06DE" w:rsidRDefault="003A079D" w:rsidP="003A079D">
      <w:pPr>
        <w:numPr>
          <w:ilvl w:val="0"/>
          <w:numId w:val="41"/>
        </w:numPr>
        <w:spacing w:line="360" w:lineRule="auto"/>
        <w:ind w:hanging="720"/>
        <w:jc w:val="both"/>
        <w:textAlignment w:val="top"/>
        <w:rPr>
          <w:rFonts w:ascii="Arial" w:hAnsi="Arial" w:cs="Arial"/>
          <w:sz w:val="20"/>
          <w:szCs w:val="20"/>
          <w:lang w:val="cs-CZ"/>
        </w:rPr>
      </w:pPr>
      <w:r w:rsidRPr="00AF06DE">
        <w:rPr>
          <w:rFonts w:ascii="Arial" w:hAnsi="Arial" w:cs="Arial"/>
          <w:sz w:val="20"/>
          <w:szCs w:val="20"/>
          <w:lang w:val="cs-CZ"/>
        </w:rPr>
        <w:t xml:space="preserve">Právo fakturovat vzniká </w:t>
      </w:r>
      <w:r w:rsidR="00D058FA">
        <w:rPr>
          <w:rFonts w:ascii="Arial" w:hAnsi="Arial" w:cs="Arial"/>
          <w:sz w:val="20"/>
          <w:szCs w:val="20"/>
          <w:lang w:val="cs-CZ"/>
        </w:rPr>
        <w:t>Dodavateli</w:t>
      </w:r>
      <w:r w:rsidR="00D058FA" w:rsidRPr="00AF06DE">
        <w:rPr>
          <w:rFonts w:ascii="Arial" w:hAnsi="Arial" w:cs="Arial"/>
          <w:sz w:val="20"/>
          <w:szCs w:val="20"/>
          <w:lang w:val="cs-CZ"/>
        </w:rPr>
        <w:t xml:space="preserve"> </w:t>
      </w:r>
      <w:r w:rsidRPr="00AF06DE">
        <w:rPr>
          <w:rFonts w:ascii="Arial" w:hAnsi="Arial" w:cs="Arial"/>
          <w:sz w:val="20"/>
          <w:szCs w:val="20"/>
          <w:lang w:val="cs-CZ"/>
        </w:rPr>
        <w:t xml:space="preserve">po podpisu smlouvy.  </w:t>
      </w:r>
    </w:p>
    <w:p w14:paraId="52850AD9" w14:textId="77777777" w:rsidR="003A079D" w:rsidRPr="00AF06DE" w:rsidRDefault="003A079D" w:rsidP="003A079D">
      <w:pPr>
        <w:numPr>
          <w:ilvl w:val="0"/>
          <w:numId w:val="41"/>
        </w:numPr>
        <w:spacing w:line="360" w:lineRule="auto"/>
        <w:ind w:hanging="720"/>
        <w:jc w:val="both"/>
        <w:textAlignment w:val="top"/>
        <w:rPr>
          <w:rFonts w:ascii="Arial" w:hAnsi="Arial" w:cs="Arial"/>
          <w:sz w:val="20"/>
          <w:szCs w:val="20"/>
          <w:lang w:val="cs-CZ"/>
        </w:rPr>
      </w:pPr>
      <w:r w:rsidRPr="00AF06DE">
        <w:rPr>
          <w:rFonts w:ascii="Arial" w:hAnsi="Arial" w:cs="Arial"/>
          <w:sz w:val="20"/>
          <w:szCs w:val="20"/>
          <w:lang w:val="cs-CZ"/>
        </w:rPr>
        <w:t xml:space="preserve">Faktura bude mít náležitosti daňového dokladu, bude splatná dle dohodnuté lhůty splatnosti. </w:t>
      </w:r>
    </w:p>
    <w:p w14:paraId="52850ADA" w14:textId="78D7659D" w:rsidR="00E32D33" w:rsidRDefault="003A079D" w:rsidP="00B31224">
      <w:pPr>
        <w:numPr>
          <w:ilvl w:val="0"/>
          <w:numId w:val="41"/>
        </w:numPr>
        <w:tabs>
          <w:tab w:val="num" w:pos="709"/>
        </w:tabs>
        <w:spacing w:line="360" w:lineRule="auto"/>
        <w:ind w:hanging="720"/>
        <w:jc w:val="both"/>
        <w:textAlignment w:val="top"/>
        <w:rPr>
          <w:rFonts w:ascii="Arial" w:hAnsi="Arial" w:cs="Arial"/>
          <w:sz w:val="20"/>
          <w:szCs w:val="20"/>
          <w:lang w:val="cs-CZ"/>
        </w:rPr>
      </w:pPr>
      <w:r w:rsidRPr="00AF06DE">
        <w:rPr>
          <w:rFonts w:ascii="Arial" w:hAnsi="Arial" w:cs="Arial"/>
          <w:sz w:val="20"/>
          <w:szCs w:val="20"/>
          <w:lang w:val="cs-CZ"/>
        </w:rPr>
        <w:t>Na faktuře bude uvedeno číslo objednávky a této smlouvy.</w:t>
      </w:r>
    </w:p>
    <w:p w14:paraId="52850ADB" w14:textId="16EFD9FD" w:rsidR="003A079D" w:rsidRPr="00E32D33" w:rsidRDefault="00E32D33" w:rsidP="00B31224">
      <w:pPr>
        <w:numPr>
          <w:ilvl w:val="0"/>
          <w:numId w:val="41"/>
        </w:numPr>
        <w:tabs>
          <w:tab w:val="num" w:pos="709"/>
        </w:tabs>
        <w:spacing w:line="360" w:lineRule="auto"/>
        <w:ind w:hanging="720"/>
        <w:jc w:val="both"/>
        <w:textAlignment w:val="top"/>
        <w:rPr>
          <w:rFonts w:ascii="Arial" w:hAnsi="Arial" w:cs="Arial"/>
          <w:sz w:val="20"/>
          <w:szCs w:val="20"/>
          <w:lang w:val="cs-CZ"/>
        </w:rPr>
      </w:pPr>
      <w:r w:rsidRPr="00E32D33">
        <w:rPr>
          <w:rFonts w:ascii="Arial" w:hAnsi="Arial" w:cs="Arial"/>
          <w:sz w:val="20"/>
          <w:szCs w:val="20"/>
          <w:lang w:val="cs-CZ"/>
        </w:rPr>
        <w:t>Úhrada za předmět plnění bude prováděna na základě měsíčních faktur – daňových</w:t>
      </w:r>
      <w:r>
        <w:rPr>
          <w:rFonts w:ascii="Arial" w:hAnsi="Arial" w:cs="Arial"/>
          <w:sz w:val="20"/>
          <w:szCs w:val="20"/>
          <w:lang w:val="cs-CZ"/>
        </w:rPr>
        <w:t xml:space="preserve"> </w:t>
      </w:r>
      <w:r w:rsidRPr="00E32D33">
        <w:rPr>
          <w:rFonts w:ascii="Arial" w:hAnsi="Arial" w:cs="Arial"/>
          <w:sz w:val="20"/>
          <w:szCs w:val="20"/>
          <w:lang w:val="cs-CZ"/>
        </w:rPr>
        <w:t>dokladů, vystavených dodavatelem služeb vždy k poslednímu dni měsíce, za který budou služby účtovány.</w:t>
      </w:r>
      <w:r>
        <w:rPr>
          <w:rFonts w:ascii="Arial" w:hAnsi="Arial" w:cs="Arial"/>
          <w:sz w:val="20"/>
          <w:szCs w:val="20"/>
          <w:lang w:val="cs-CZ"/>
        </w:rPr>
        <w:t xml:space="preserve"> </w:t>
      </w:r>
      <w:r w:rsidRPr="00E32D33">
        <w:rPr>
          <w:rFonts w:ascii="Arial" w:hAnsi="Arial" w:cs="Arial"/>
          <w:sz w:val="20"/>
          <w:szCs w:val="20"/>
          <w:lang w:val="cs-CZ"/>
        </w:rPr>
        <w:t>Součásti faktury bud</w:t>
      </w:r>
      <w:r w:rsidR="00F37E85">
        <w:rPr>
          <w:rFonts w:ascii="Arial" w:hAnsi="Arial" w:cs="Arial"/>
          <w:sz w:val="20"/>
          <w:szCs w:val="20"/>
          <w:lang w:val="cs-CZ"/>
        </w:rPr>
        <w:t>e</w:t>
      </w:r>
      <w:r w:rsidRPr="00E32D33">
        <w:rPr>
          <w:rFonts w:ascii="Arial" w:hAnsi="Arial" w:cs="Arial"/>
          <w:sz w:val="20"/>
          <w:szCs w:val="20"/>
          <w:lang w:val="cs-CZ"/>
        </w:rPr>
        <w:t xml:space="preserve"> soupis dodávek a prací provedených </w:t>
      </w:r>
      <w:r w:rsidR="00D058FA">
        <w:rPr>
          <w:rFonts w:ascii="Arial" w:hAnsi="Arial" w:cs="Arial"/>
          <w:sz w:val="20"/>
          <w:szCs w:val="20"/>
          <w:lang w:val="cs-CZ"/>
        </w:rPr>
        <w:t>D</w:t>
      </w:r>
      <w:r w:rsidRPr="00E32D33">
        <w:rPr>
          <w:rFonts w:ascii="Arial" w:hAnsi="Arial" w:cs="Arial"/>
          <w:sz w:val="20"/>
          <w:szCs w:val="20"/>
          <w:lang w:val="cs-CZ"/>
        </w:rPr>
        <w:t>odavatelem v měsíci, za který budou služby</w:t>
      </w:r>
      <w:r>
        <w:rPr>
          <w:rFonts w:ascii="Arial" w:hAnsi="Arial" w:cs="Arial"/>
          <w:sz w:val="20"/>
          <w:szCs w:val="20"/>
          <w:lang w:val="cs-CZ"/>
        </w:rPr>
        <w:t xml:space="preserve"> </w:t>
      </w:r>
      <w:r w:rsidRPr="00E32D33">
        <w:rPr>
          <w:rFonts w:ascii="Arial" w:hAnsi="Arial" w:cs="Arial"/>
          <w:sz w:val="20"/>
          <w:szCs w:val="20"/>
          <w:lang w:val="cs-CZ"/>
        </w:rPr>
        <w:t xml:space="preserve">účtovány, a bude odsouhlasen </w:t>
      </w:r>
      <w:r w:rsidR="00D058FA">
        <w:rPr>
          <w:rFonts w:ascii="Arial" w:hAnsi="Arial" w:cs="Arial"/>
          <w:sz w:val="20"/>
          <w:szCs w:val="20"/>
          <w:lang w:val="cs-CZ"/>
        </w:rPr>
        <w:t>O</w:t>
      </w:r>
      <w:r w:rsidRPr="00E32D33">
        <w:rPr>
          <w:rFonts w:ascii="Arial" w:hAnsi="Arial" w:cs="Arial"/>
          <w:sz w:val="20"/>
          <w:szCs w:val="20"/>
          <w:lang w:val="cs-CZ"/>
        </w:rPr>
        <w:t>dběratelem. Splatnost každé faktury je stanovena na 60 dnů od data</w:t>
      </w:r>
      <w:r>
        <w:rPr>
          <w:rFonts w:ascii="Arial" w:hAnsi="Arial" w:cs="Arial"/>
          <w:sz w:val="20"/>
          <w:szCs w:val="20"/>
          <w:lang w:val="cs-CZ"/>
        </w:rPr>
        <w:t xml:space="preserve"> </w:t>
      </w:r>
      <w:r w:rsidRPr="00E32D33">
        <w:rPr>
          <w:rFonts w:ascii="Arial" w:hAnsi="Arial" w:cs="Arial"/>
          <w:sz w:val="20"/>
          <w:szCs w:val="20"/>
          <w:lang w:val="cs-CZ"/>
        </w:rPr>
        <w:t>vystavení. Datem uskutečnění zdanitelného plnění bude poslední den měsíce, za který budou služby</w:t>
      </w:r>
      <w:r>
        <w:rPr>
          <w:rFonts w:ascii="Arial" w:hAnsi="Arial" w:cs="Arial"/>
          <w:sz w:val="20"/>
          <w:szCs w:val="20"/>
          <w:lang w:val="cs-CZ"/>
        </w:rPr>
        <w:t xml:space="preserve"> </w:t>
      </w:r>
      <w:r w:rsidRPr="00E32D33">
        <w:rPr>
          <w:rFonts w:ascii="Arial" w:hAnsi="Arial" w:cs="Arial"/>
          <w:sz w:val="20"/>
          <w:szCs w:val="20"/>
          <w:lang w:val="cs-CZ"/>
        </w:rPr>
        <w:t>účtovány. Součet jednotlivých měsíčních plateb vč. DPH nepřekročí celkovou dohodnutou částku zakázky</w:t>
      </w:r>
      <w:r>
        <w:rPr>
          <w:rFonts w:ascii="Arial" w:hAnsi="Arial" w:cs="Arial"/>
          <w:sz w:val="20"/>
          <w:szCs w:val="20"/>
          <w:lang w:val="cs-CZ"/>
        </w:rPr>
        <w:t xml:space="preserve"> </w:t>
      </w:r>
      <w:r w:rsidRPr="00E32D33">
        <w:rPr>
          <w:rFonts w:ascii="Arial" w:hAnsi="Arial" w:cs="Arial"/>
          <w:sz w:val="20"/>
          <w:szCs w:val="20"/>
          <w:lang w:val="cs-CZ"/>
        </w:rPr>
        <w:t xml:space="preserve">stanovenou na dobu </w:t>
      </w:r>
      <w:r w:rsidR="009764FB">
        <w:rPr>
          <w:rFonts w:ascii="Arial" w:hAnsi="Arial" w:cs="Arial"/>
          <w:sz w:val="20"/>
          <w:szCs w:val="20"/>
          <w:lang w:val="cs-CZ"/>
        </w:rPr>
        <w:t>plnění</w:t>
      </w:r>
      <w:r w:rsidRPr="00E32D33">
        <w:rPr>
          <w:rFonts w:ascii="Arial" w:hAnsi="Arial" w:cs="Arial"/>
          <w:sz w:val="20"/>
          <w:szCs w:val="20"/>
          <w:lang w:val="cs-CZ"/>
        </w:rPr>
        <w:t>.</w:t>
      </w:r>
    </w:p>
    <w:p w14:paraId="52850ADC" w14:textId="39016345" w:rsidR="003A079D" w:rsidRPr="00AF06DE" w:rsidRDefault="003A079D" w:rsidP="003A079D">
      <w:pPr>
        <w:pStyle w:val="Odstavecseseznamem"/>
        <w:numPr>
          <w:ilvl w:val="0"/>
          <w:numId w:val="41"/>
        </w:numPr>
        <w:spacing w:after="0" w:line="360" w:lineRule="auto"/>
        <w:ind w:hanging="720"/>
        <w:jc w:val="both"/>
        <w:rPr>
          <w:rFonts w:ascii="Arial" w:hAnsi="Arial" w:cs="Arial"/>
          <w:sz w:val="20"/>
          <w:szCs w:val="20"/>
        </w:rPr>
      </w:pPr>
      <w:r w:rsidRPr="00AF06DE">
        <w:rPr>
          <w:rFonts w:ascii="Arial" w:hAnsi="Arial" w:cs="Arial"/>
          <w:sz w:val="20"/>
          <w:szCs w:val="20"/>
        </w:rPr>
        <w:t xml:space="preserve">Faktura musí obsahovat veškeré údaje vyžadované právními předpisy, zejména splňovat ustanovení zákona č. 235/2004 Sb., o dani z přidané hodnoty ve znění pozdějších předpisů a musí na ní být uvedena touto smlouvou stanovená lhůta splatnosti. V případě, že faktura nebude obsahovat potřebné náležitosti, </w:t>
      </w:r>
      <w:r w:rsidR="00D058FA">
        <w:rPr>
          <w:rFonts w:ascii="Arial" w:hAnsi="Arial" w:cs="Arial"/>
          <w:sz w:val="20"/>
          <w:szCs w:val="20"/>
        </w:rPr>
        <w:t>O</w:t>
      </w:r>
      <w:r w:rsidRPr="00AF06DE">
        <w:rPr>
          <w:rFonts w:ascii="Arial" w:hAnsi="Arial" w:cs="Arial"/>
          <w:sz w:val="20"/>
          <w:szCs w:val="20"/>
        </w:rPr>
        <w:t xml:space="preserve">bjednatel je oprávněn ji vrátit </w:t>
      </w:r>
      <w:r w:rsidR="00D058FA">
        <w:rPr>
          <w:rFonts w:ascii="Arial" w:hAnsi="Arial" w:cs="Arial"/>
          <w:sz w:val="20"/>
          <w:szCs w:val="20"/>
        </w:rPr>
        <w:t>Dodavateli</w:t>
      </w:r>
      <w:r w:rsidR="00D058FA" w:rsidRPr="00AF06DE">
        <w:rPr>
          <w:rFonts w:ascii="Arial" w:hAnsi="Arial" w:cs="Arial"/>
          <w:sz w:val="20"/>
          <w:szCs w:val="20"/>
        </w:rPr>
        <w:t xml:space="preserve"> </w:t>
      </w:r>
      <w:r w:rsidRPr="00AF06DE">
        <w:rPr>
          <w:rFonts w:ascii="Arial" w:hAnsi="Arial" w:cs="Arial"/>
          <w:sz w:val="20"/>
          <w:szCs w:val="20"/>
        </w:rPr>
        <w:t xml:space="preserve">k doplnění. V takovém případě se přeruší plynutí lhůty splatnosti a nová lhůta splatnosti začne plynout doručením opravené faktury </w:t>
      </w:r>
      <w:r w:rsidR="00D058FA">
        <w:rPr>
          <w:rFonts w:ascii="Arial" w:hAnsi="Arial" w:cs="Arial"/>
          <w:sz w:val="20"/>
          <w:szCs w:val="20"/>
        </w:rPr>
        <w:t>O</w:t>
      </w:r>
      <w:r w:rsidRPr="00AF06DE">
        <w:rPr>
          <w:rFonts w:ascii="Arial" w:hAnsi="Arial" w:cs="Arial"/>
          <w:sz w:val="20"/>
          <w:szCs w:val="20"/>
        </w:rPr>
        <w:t>bjednateli</w:t>
      </w:r>
      <w:r>
        <w:rPr>
          <w:rFonts w:ascii="Arial" w:hAnsi="Arial" w:cs="Arial"/>
          <w:sz w:val="20"/>
          <w:szCs w:val="20"/>
        </w:rPr>
        <w:t>.</w:t>
      </w:r>
    </w:p>
    <w:p w14:paraId="52850ADD" w14:textId="36659526" w:rsidR="003A079D" w:rsidRPr="00AF06DE" w:rsidRDefault="003A079D" w:rsidP="003A079D">
      <w:pPr>
        <w:numPr>
          <w:ilvl w:val="0"/>
          <w:numId w:val="41"/>
        </w:numPr>
        <w:spacing w:line="360" w:lineRule="auto"/>
        <w:ind w:hanging="720"/>
        <w:jc w:val="both"/>
        <w:textAlignment w:val="top"/>
        <w:rPr>
          <w:rFonts w:ascii="Arial" w:hAnsi="Arial" w:cs="Arial"/>
          <w:sz w:val="20"/>
          <w:szCs w:val="20"/>
          <w:lang w:val="cs-CZ"/>
        </w:rPr>
      </w:pPr>
      <w:r w:rsidRPr="00AF06DE">
        <w:rPr>
          <w:rFonts w:ascii="Arial" w:hAnsi="Arial" w:cs="Arial"/>
          <w:sz w:val="20"/>
          <w:szCs w:val="20"/>
          <w:lang w:val="cs-CZ"/>
        </w:rPr>
        <w:t xml:space="preserve">Faktura bude </w:t>
      </w:r>
      <w:r w:rsidR="00D058FA">
        <w:rPr>
          <w:rFonts w:ascii="Arial" w:hAnsi="Arial" w:cs="Arial"/>
          <w:sz w:val="20"/>
          <w:szCs w:val="20"/>
          <w:lang w:val="cs-CZ"/>
        </w:rPr>
        <w:t>Dodavateli</w:t>
      </w:r>
      <w:r w:rsidR="00D058FA" w:rsidRPr="00AF06DE">
        <w:rPr>
          <w:rFonts w:ascii="Arial" w:hAnsi="Arial" w:cs="Arial"/>
          <w:sz w:val="20"/>
          <w:szCs w:val="20"/>
          <w:lang w:val="cs-CZ"/>
        </w:rPr>
        <w:t xml:space="preserve">  </w:t>
      </w:r>
      <w:r w:rsidRPr="00AF06DE">
        <w:rPr>
          <w:rFonts w:ascii="Arial" w:hAnsi="Arial" w:cs="Arial"/>
          <w:sz w:val="20"/>
          <w:szCs w:val="20"/>
          <w:lang w:val="cs-CZ"/>
        </w:rPr>
        <w:t>vr</w:t>
      </w:r>
      <w:r w:rsidR="00D058FA">
        <w:rPr>
          <w:rFonts w:ascii="Arial" w:hAnsi="Arial" w:cs="Arial"/>
          <w:sz w:val="20"/>
          <w:szCs w:val="20"/>
          <w:lang w:val="cs-CZ"/>
        </w:rPr>
        <w:t>á</w:t>
      </w:r>
      <w:r w:rsidRPr="00AF06DE">
        <w:rPr>
          <w:rFonts w:ascii="Arial" w:hAnsi="Arial" w:cs="Arial"/>
          <w:sz w:val="20"/>
          <w:szCs w:val="20"/>
          <w:lang w:val="cs-CZ"/>
        </w:rPr>
        <w:t>cen</w:t>
      </w:r>
      <w:r w:rsidR="00D058FA">
        <w:rPr>
          <w:rFonts w:ascii="Arial" w:hAnsi="Arial" w:cs="Arial"/>
          <w:sz w:val="20"/>
          <w:szCs w:val="20"/>
          <w:lang w:val="cs-CZ"/>
        </w:rPr>
        <w:t>a</w:t>
      </w:r>
      <w:r w:rsidRPr="00AF06DE">
        <w:rPr>
          <w:rFonts w:ascii="Arial" w:hAnsi="Arial" w:cs="Arial"/>
          <w:sz w:val="20"/>
          <w:szCs w:val="20"/>
          <w:lang w:val="cs-CZ"/>
        </w:rPr>
        <w:t xml:space="preserve">  na </w:t>
      </w:r>
      <w:proofErr w:type="gramStart"/>
      <w:r w:rsidRPr="00AF06DE">
        <w:rPr>
          <w:rFonts w:ascii="Arial" w:hAnsi="Arial" w:cs="Arial"/>
          <w:sz w:val="20"/>
          <w:szCs w:val="20"/>
          <w:lang w:val="cs-CZ"/>
        </w:rPr>
        <w:t>adresu :</w:t>
      </w:r>
      <w:proofErr w:type="gramEnd"/>
    </w:p>
    <w:p w14:paraId="52850ADE" w14:textId="77777777" w:rsidR="003A079D" w:rsidRPr="00AF06DE" w:rsidRDefault="003A079D" w:rsidP="003A079D">
      <w:pPr>
        <w:spacing w:line="360" w:lineRule="auto"/>
        <w:ind w:hanging="720"/>
        <w:jc w:val="both"/>
        <w:textAlignment w:val="top"/>
        <w:rPr>
          <w:rFonts w:ascii="Arial" w:hAnsi="Arial" w:cs="Arial"/>
          <w:sz w:val="20"/>
          <w:szCs w:val="20"/>
          <w:lang w:val="cs-CZ"/>
        </w:rPr>
      </w:pPr>
      <w:r w:rsidRPr="00AF06DE">
        <w:rPr>
          <w:rFonts w:ascii="Arial" w:hAnsi="Arial" w:cs="Arial"/>
          <w:sz w:val="20"/>
          <w:szCs w:val="20"/>
          <w:lang w:val="cs-CZ"/>
        </w:rPr>
        <w:tab/>
      </w:r>
      <w:r w:rsidRPr="00AF06DE">
        <w:rPr>
          <w:rFonts w:ascii="Arial" w:hAnsi="Arial" w:cs="Arial"/>
          <w:sz w:val="20"/>
          <w:szCs w:val="20"/>
          <w:lang w:val="cs-CZ"/>
        </w:rPr>
        <w:tab/>
        <w:t>C SYSTEM CZ a.s.</w:t>
      </w:r>
    </w:p>
    <w:p w14:paraId="52850ADF" w14:textId="77777777" w:rsidR="003A079D" w:rsidRDefault="003A079D" w:rsidP="003A079D">
      <w:pPr>
        <w:pStyle w:val="Zkladntext30"/>
        <w:spacing w:after="0" w:line="360" w:lineRule="auto"/>
        <w:ind w:left="720"/>
        <w:jc w:val="both"/>
        <w:rPr>
          <w:rFonts w:ascii="Arial" w:hAnsi="Arial" w:cs="Arial"/>
          <w:sz w:val="20"/>
          <w:szCs w:val="20"/>
          <w:lang w:val="cs-CZ"/>
        </w:rPr>
      </w:pPr>
      <w:r w:rsidRPr="00AF06DE">
        <w:rPr>
          <w:rFonts w:ascii="Arial" w:hAnsi="Arial" w:cs="Arial"/>
          <w:sz w:val="20"/>
          <w:szCs w:val="20"/>
          <w:lang w:val="cs-CZ"/>
        </w:rPr>
        <w:t>Otakara Ševčíka 840/10</w:t>
      </w:r>
      <w:r w:rsidRPr="00AF06DE">
        <w:rPr>
          <w:rFonts w:ascii="Arial" w:hAnsi="Arial" w:cs="Arial"/>
          <w:sz w:val="20"/>
          <w:szCs w:val="20"/>
          <w:lang w:val="cs-CZ"/>
        </w:rPr>
        <w:br/>
        <w:t xml:space="preserve">636 00 Brno </w:t>
      </w:r>
    </w:p>
    <w:p w14:paraId="52850AE0" w14:textId="721790D8" w:rsidR="003A079D" w:rsidRPr="00AF06DE" w:rsidRDefault="003A079D" w:rsidP="003A079D">
      <w:pPr>
        <w:pStyle w:val="Zkladntext30"/>
        <w:numPr>
          <w:ilvl w:val="0"/>
          <w:numId w:val="41"/>
        </w:numPr>
        <w:spacing w:after="0" w:line="360" w:lineRule="auto"/>
        <w:ind w:hanging="720"/>
        <w:jc w:val="both"/>
        <w:rPr>
          <w:rFonts w:ascii="Arial" w:hAnsi="Arial" w:cs="Arial"/>
          <w:sz w:val="20"/>
          <w:szCs w:val="20"/>
          <w:lang w:val="cs-CZ"/>
        </w:rPr>
      </w:pPr>
      <w:r w:rsidRPr="00AF06DE">
        <w:rPr>
          <w:rFonts w:ascii="Arial" w:hAnsi="Arial" w:cs="Arial"/>
          <w:sz w:val="20"/>
          <w:szCs w:val="20"/>
          <w:lang w:val="cs-CZ"/>
        </w:rPr>
        <w:t xml:space="preserve">Dodavatel je oprávněn postoupit své peněžité pohledávky za Objednatelem výhradně po předchozím písemném souhlasu Objednatele, jinak je postoupení vůči </w:t>
      </w:r>
      <w:r w:rsidR="00D058FA">
        <w:rPr>
          <w:rFonts w:ascii="Arial" w:hAnsi="Arial" w:cs="Arial"/>
          <w:sz w:val="20"/>
          <w:szCs w:val="20"/>
          <w:lang w:val="cs-CZ"/>
        </w:rPr>
        <w:t>O</w:t>
      </w:r>
      <w:r w:rsidRPr="00AF06DE">
        <w:rPr>
          <w:rFonts w:ascii="Arial" w:hAnsi="Arial" w:cs="Arial"/>
          <w:sz w:val="20"/>
          <w:szCs w:val="20"/>
          <w:lang w:val="cs-CZ"/>
        </w:rPr>
        <w:t>bjednateli neúčinné. Dodavatel je oprávněn započítat své peněžité pohledávky za Objednatelem výhradně na základě písemné dohody obou smluvních stran, jinak je započtení neúčinné.</w:t>
      </w:r>
    </w:p>
    <w:p w14:paraId="52850AE1" w14:textId="4FEE2777" w:rsidR="003A079D" w:rsidRDefault="003A079D" w:rsidP="003A079D">
      <w:pPr>
        <w:pStyle w:val="Zkladntext30"/>
        <w:numPr>
          <w:ilvl w:val="0"/>
          <w:numId w:val="41"/>
        </w:numPr>
        <w:spacing w:after="0" w:line="360" w:lineRule="auto"/>
        <w:ind w:hanging="720"/>
        <w:jc w:val="both"/>
        <w:rPr>
          <w:rFonts w:ascii="Arial" w:hAnsi="Arial" w:cs="Arial"/>
          <w:sz w:val="20"/>
          <w:szCs w:val="20"/>
          <w:lang w:val="cs-CZ"/>
        </w:rPr>
      </w:pPr>
      <w:r w:rsidRPr="00F37E85">
        <w:rPr>
          <w:rFonts w:ascii="Arial" w:hAnsi="Arial" w:cs="Arial"/>
          <w:sz w:val="20"/>
          <w:szCs w:val="20"/>
          <w:lang w:val="cs-CZ"/>
        </w:rPr>
        <w:t xml:space="preserve">V případě, že v okamžiku uskutečnění zdanitelného plnění bude Dodavatel zapsán v registru plátců daně z přidané hodnoty jako nespolehlivý plátce, </w:t>
      </w:r>
      <w:proofErr w:type="spellStart"/>
      <w:r w:rsidR="00F37E85" w:rsidRPr="00F37E85">
        <w:rPr>
          <w:rFonts w:ascii="Arial" w:hAnsi="Arial" w:cs="Arial"/>
          <w:sz w:val="20"/>
          <w:szCs w:val="20"/>
        </w:rPr>
        <w:t>případně</w:t>
      </w:r>
      <w:proofErr w:type="spellEnd"/>
      <w:r w:rsidR="00F37E85" w:rsidRPr="00F37E85">
        <w:rPr>
          <w:rFonts w:ascii="Arial" w:hAnsi="Arial" w:cs="Arial"/>
          <w:sz w:val="20"/>
          <w:szCs w:val="20"/>
        </w:rPr>
        <w:t xml:space="preserve"> </w:t>
      </w:r>
      <w:proofErr w:type="spellStart"/>
      <w:r w:rsidR="00F37E85" w:rsidRPr="00F37E85">
        <w:rPr>
          <w:rFonts w:ascii="Arial" w:hAnsi="Arial" w:cs="Arial"/>
          <w:sz w:val="20"/>
          <w:szCs w:val="20"/>
        </w:rPr>
        <w:t>budou</w:t>
      </w:r>
      <w:proofErr w:type="spellEnd"/>
      <w:r w:rsidR="00F37E85" w:rsidRPr="00F37E85">
        <w:rPr>
          <w:rFonts w:ascii="Arial" w:hAnsi="Arial" w:cs="Arial"/>
          <w:sz w:val="20"/>
          <w:szCs w:val="20"/>
        </w:rPr>
        <w:t xml:space="preserve"> </w:t>
      </w:r>
      <w:proofErr w:type="spellStart"/>
      <w:r w:rsidR="00F37E85" w:rsidRPr="00F37E85">
        <w:rPr>
          <w:rFonts w:ascii="Arial" w:hAnsi="Arial" w:cs="Arial"/>
          <w:sz w:val="20"/>
          <w:szCs w:val="20"/>
        </w:rPr>
        <w:t>naplněny</w:t>
      </w:r>
      <w:proofErr w:type="spellEnd"/>
      <w:r w:rsidR="00F37E85" w:rsidRPr="00F37E85">
        <w:rPr>
          <w:rFonts w:ascii="Arial" w:hAnsi="Arial" w:cs="Arial"/>
          <w:sz w:val="20"/>
          <w:szCs w:val="20"/>
        </w:rPr>
        <w:t xml:space="preserve"> </w:t>
      </w:r>
      <w:proofErr w:type="spellStart"/>
      <w:r w:rsidR="00F37E85" w:rsidRPr="00F37E85">
        <w:rPr>
          <w:rFonts w:ascii="Arial" w:hAnsi="Arial" w:cs="Arial"/>
          <w:sz w:val="20"/>
          <w:szCs w:val="20"/>
        </w:rPr>
        <w:t>další</w:t>
      </w:r>
      <w:proofErr w:type="spellEnd"/>
      <w:r w:rsidR="00F37E85" w:rsidRPr="00F37E85">
        <w:rPr>
          <w:rFonts w:ascii="Arial" w:hAnsi="Arial" w:cs="Arial"/>
          <w:sz w:val="20"/>
          <w:szCs w:val="20"/>
        </w:rPr>
        <w:t xml:space="preserve"> </w:t>
      </w:r>
      <w:proofErr w:type="spellStart"/>
      <w:r w:rsidR="00F37E85" w:rsidRPr="00F37E85">
        <w:rPr>
          <w:rFonts w:ascii="Arial" w:hAnsi="Arial" w:cs="Arial"/>
          <w:sz w:val="20"/>
          <w:szCs w:val="20"/>
        </w:rPr>
        <w:t>podmínky</w:t>
      </w:r>
      <w:proofErr w:type="spellEnd"/>
      <w:r w:rsidR="00F37E85" w:rsidRPr="00F37E85">
        <w:rPr>
          <w:rFonts w:ascii="Arial" w:hAnsi="Arial" w:cs="Arial"/>
          <w:sz w:val="20"/>
          <w:szCs w:val="20"/>
        </w:rPr>
        <w:t xml:space="preserve"> § 109 </w:t>
      </w:r>
      <w:proofErr w:type="spellStart"/>
      <w:r w:rsidR="00F37E85" w:rsidRPr="00F37E85">
        <w:rPr>
          <w:rFonts w:ascii="Arial" w:hAnsi="Arial" w:cs="Arial"/>
          <w:sz w:val="20"/>
          <w:szCs w:val="20"/>
        </w:rPr>
        <w:t>zákona</w:t>
      </w:r>
      <w:proofErr w:type="spellEnd"/>
      <w:r w:rsidR="00F37E85" w:rsidRPr="00F37E85">
        <w:rPr>
          <w:rFonts w:ascii="Arial" w:hAnsi="Arial" w:cs="Arial"/>
          <w:sz w:val="20"/>
          <w:szCs w:val="20"/>
        </w:rPr>
        <w:t xml:space="preserve"> č. 235/2004 Sb., </w:t>
      </w:r>
      <w:r w:rsidRPr="00F37E85">
        <w:rPr>
          <w:rFonts w:ascii="Arial" w:hAnsi="Arial" w:cs="Arial"/>
          <w:sz w:val="20"/>
          <w:szCs w:val="20"/>
          <w:lang w:val="cs-CZ"/>
        </w:rPr>
        <w:t xml:space="preserve">má Objednatel právo uhradit za </w:t>
      </w:r>
      <w:r w:rsidR="00F37E85">
        <w:rPr>
          <w:rFonts w:ascii="Arial" w:hAnsi="Arial" w:cs="Arial"/>
          <w:sz w:val="20"/>
          <w:szCs w:val="20"/>
          <w:lang w:val="cs-CZ"/>
        </w:rPr>
        <w:t>Dodavatele</w:t>
      </w:r>
      <w:r w:rsidR="00F37E85" w:rsidRPr="00F37E85">
        <w:rPr>
          <w:rFonts w:ascii="Arial" w:hAnsi="Arial" w:cs="Arial"/>
          <w:sz w:val="20"/>
          <w:szCs w:val="20"/>
          <w:lang w:val="cs-CZ"/>
        </w:rPr>
        <w:t xml:space="preserve"> </w:t>
      </w:r>
      <w:r w:rsidRPr="00F37E85">
        <w:rPr>
          <w:rFonts w:ascii="Arial" w:hAnsi="Arial" w:cs="Arial"/>
          <w:sz w:val="20"/>
          <w:szCs w:val="20"/>
          <w:lang w:val="cs-CZ"/>
        </w:rPr>
        <w:t xml:space="preserve">DPH z tohoto zdanitelného plnění, aniž by byl vyzván jako ručitel správcem daně </w:t>
      </w:r>
      <w:r w:rsidR="00F37E85">
        <w:rPr>
          <w:rFonts w:ascii="Arial" w:hAnsi="Arial" w:cs="Arial"/>
          <w:sz w:val="20"/>
          <w:szCs w:val="20"/>
          <w:lang w:val="cs-CZ"/>
        </w:rPr>
        <w:t>Dodavatele</w:t>
      </w:r>
      <w:r w:rsidRPr="00F37E85">
        <w:rPr>
          <w:rFonts w:ascii="Arial" w:hAnsi="Arial" w:cs="Arial"/>
          <w:sz w:val="20"/>
          <w:szCs w:val="20"/>
          <w:lang w:val="cs-CZ"/>
        </w:rPr>
        <w:t>, postupem v souladu s § 109a zák. č. 235/2004 Sb., o dani z přidané hodnoty, ve znění pozdějších předpisů.</w:t>
      </w:r>
      <w:r w:rsidRPr="00F37E85">
        <w:rPr>
          <w:rFonts w:ascii="Arial" w:hAnsi="Arial" w:cs="Arial"/>
          <w:i/>
          <w:sz w:val="20"/>
          <w:szCs w:val="20"/>
          <w:lang w:val="cs-CZ"/>
        </w:rPr>
        <w:t xml:space="preserve"> </w:t>
      </w:r>
      <w:r w:rsidRPr="00F37E85">
        <w:rPr>
          <w:rFonts w:ascii="Arial" w:hAnsi="Arial" w:cs="Arial"/>
          <w:sz w:val="20"/>
          <w:szCs w:val="20"/>
          <w:lang w:val="cs-CZ"/>
        </w:rPr>
        <w:t xml:space="preserve">Stejným způsobem bude postupováno, pokud </w:t>
      </w:r>
      <w:r w:rsidR="00F37E85">
        <w:rPr>
          <w:rFonts w:ascii="Arial" w:hAnsi="Arial" w:cs="Arial"/>
          <w:sz w:val="20"/>
          <w:szCs w:val="20"/>
          <w:lang w:val="cs-CZ"/>
        </w:rPr>
        <w:t>Dodavatel</w:t>
      </w:r>
      <w:r w:rsidR="00F37E85" w:rsidRPr="00F37E85">
        <w:rPr>
          <w:rFonts w:ascii="Arial" w:hAnsi="Arial" w:cs="Arial"/>
          <w:sz w:val="20"/>
          <w:szCs w:val="20"/>
          <w:lang w:val="cs-CZ"/>
        </w:rPr>
        <w:t xml:space="preserve"> </w:t>
      </w:r>
      <w:r w:rsidRPr="00F37E85">
        <w:rPr>
          <w:rFonts w:ascii="Arial" w:hAnsi="Arial" w:cs="Arial"/>
          <w:sz w:val="20"/>
          <w:szCs w:val="20"/>
          <w:lang w:val="cs-CZ"/>
        </w:rPr>
        <w:t>uvede ve smlouvě bankovní účet, který není uveden v registru plátců daně z přidané hodnoty.</w:t>
      </w:r>
    </w:p>
    <w:p w14:paraId="4DA94110" w14:textId="28C8E1FF" w:rsidR="00F37E85" w:rsidRPr="001C55FC" w:rsidRDefault="00F37E85" w:rsidP="00F37E85">
      <w:pPr>
        <w:pStyle w:val="Bezmezer"/>
        <w:numPr>
          <w:ilvl w:val="0"/>
          <w:numId w:val="41"/>
        </w:numPr>
        <w:ind w:hanging="720"/>
        <w:jc w:val="both"/>
        <w:rPr>
          <w:rFonts w:ascii="Arial" w:hAnsi="Arial" w:cs="Arial"/>
          <w:sz w:val="20"/>
          <w:szCs w:val="20"/>
        </w:rPr>
      </w:pPr>
      <w:r w:rsidRPr="001C55FC">
        <w:rPr>
          <w:rFonts w:ascii="Arial" w:hAnsi="Arial" w:cs="Arial"/>
          <w:sz w:val="20"/>
          <w:szCs w:val="20"/>
        </w:rPr>
        <w:t>Pokud Objednatel uhradí částku ve výši DPH na účet správce daně Dodavatele a zbývající částku sjednané ceny (relevantní část bez DPH) Dodavateli, považuje se jeho závazek uhradit sjednanou cenu za splněný. Dnem úhrady se rozumí den odepsání poslední příslušné částky z účtu Objednatele.</w:t>
      </w:r>
    </w:p>
    <w:p w14:paraId="5B1722DC" w14:textId="77777777" w:rsidR="00F37E85" w:rsidRPr="00F37E85" w:rsidRDefault="00F37E85" w:rsidP="00F37E85">
      <w:pPr>
        <w:pStyle w:val="Nadpis2"/>
      </w:pPr>
    </w:p>
    <w:p w14:paraId="52850AE6" w14:textId="77777777" w:rsidR="003A079D" w:rsidRPr="00AF06DE" w:rsidRDefault="003A079D" w:rsidP="003A079D">
      <w:pPr>
        <w:pStyle w:val="Nadpis2"/>
        <w:spacing w:before="0" w:after="0"/>
        <w:jc w:val="both"/>
        <w:rPr>
          <w:sz w:val="24"/>
          <w:szCs w:val="24"/>
        </w:rPr>
      </w:pPr>
      <w:bookmarkStart w:id="7" w:name="_Toc315182631"/>
      <w:bookmarkEnd w:id="6"/>
      <w:r>
        <w:rPr>
          <w:sz w:val="24"/>
          <w:szCs w:val="24"/>
        </w:rPr>
        <w:t>VII</w:t>
      </w:r>
      <w:r w:rsidRPr="00AF06DE">
        <w:rPr>
          <w:sz w:val="24"/>
          <w:szCs w:val="24"/>
        </w:rPr>
        <w:t>. Smluvní pokuty</w:t>
      </w:r>
      <w:bookmarkEnd w:id="7"/>
      <w:r w:rsidRPr="00AF06DE">
        <w:rPr>
          <w:sz w:val="24"/>
          <w:szCs w:val="24"/>
        </w:rPr>
        <w:t xml:space="preserve"> </w:t>
      </w:r>
    </w:p>
    <w:p w14:paraId="52850AE7" w14:textId="77777777" w:rsidR="003A079D" w:rsidRPr="00AF06DE" w:rsidRDefault="003A079D" w:rsidP="003A079D">
      <w:pPr>
        <w:jc w:val="both"/>
        <w:rPr>
          <w:rFonts w:ascii="Arial" w:hAnsi="Arial" w:cs="Arial"/>
          <w:lang w:val="cs-CZ"/>
        </w:rPr>
      </w:pPr>
    </w:p>
    <w:p w14:paraId="52850AE8" w14:textId="77777777" w:rsidR="003A079D" w:rsidRPr="00AF06DE" w:rsidRDefault="003A079D" w:rsidP="003A079D">
      <w:pPr>
        <w:tabs>
          <w:tab w:val="left" w:pos="-2977"/>
        </w:tabs>
        <w:spacing w:line="360" w:lineRule="auto"/>
        <w:jc w:val="both"/>
        <w:rPr>
          <w:rFonts w:ascii="Arial" w:hAnsi="Arial" w:cs="Arial"/>
          <w:sz w:val="20"/>
          <w:szCs w:val="20"/>
          <w:lang w:val="cs-CZ"/>
        </w:rPr>
      </w:pPr>
      <w:r w:rsidRPr="00AF06DE">
        <w:rPr>
          <w:rFonts w:ascii="Arial" w:hAnsi="Arial" w:cs="Arial"/>
          <w:sz w:val="20"/>
          <w:szCs w:val="20"/>
          <w:lang w:val="cs-CZ"/>
        </w:rPr>
        <w:t>Smluvní strany se dohodly na těchto smluvních pokutách:</w:t>
      </w:r>
    </w:p>
    <w:p w14:paraId="52850AE9" w14:textId="77777777" w:rsidR="003A079D" w:rsidRPr="00AF06DE" w:rsidRDefault="003A079D" w:rsidP="003A079D">
      <w:pPr>
        <w:tabs>
          <w:tab w:val="left" w:pos="-2977"/>
        </w:tabs>
        <w:spacing w:line="360" w:lineRule="auto"/>
        <w:jc w:val="both"/>
        <w:rPr>
          <w:rFonts w:ascii="Arial" w:hAnsi="Arial" w:cs="Arial"/>
          <w:sz w:val="20"/>
          <w:szCs w:val="20"/>
          <w:lang w:val="cs-CZ"/>
        </w:rPr>
      </w:pPr>
    </w:p>
    <w:p w14:paraId="52850AEA" w14:textId="77777777" w:rsidR="003A079D" w:rsidRPr="00AF06DE" w:rsidRDefault="003A079D" w:rsidP="003A079D">
      <w:pPr>
        <w:pStyle w:val="slovn"/>
        <w:numPr>
          <w:ilvl w:val="0"/>
          <w:numId w:val="13"/>
        </w:numPr>
        <w:tabs>
          <w:tab w:val="clear" w:pos="720"/>
          <w:tab w:val="num" w:pos="567"/>
        </w:tabs>
        <w:spacing w:after="0" w:line="360" w:lineRule="auto"/>
        <w:ind w:left="567" w:hanging="567"/>
      </w:pPr>
      <w:r w:rsidRPr="00AF06DE">
        <w:t>Smluvní pokuta nemá vliv na náhradu škody vzniklé nesplněním smluvních povinností.</w:t>
      </w:r>
    </w:p>
    <w:p w14:paraId="52850AEB" w14:textId="4456EA60" w:rsidR="003A079D" w:rsidRPr="00AF06DE" w:rsidRDefault="003A079D" w:rsidP="003A079D">
      <w:pPr>
        <w:pStyle w:val="slovn"/>
        <w:numPr>
          <w:ilvl w:val="0"/>
          <w:numId w:val="13"/>
        </w:numPr>
        <w:tabs>
          <w:tab w:val="clear" w:pos="720"/>
          <w:tab w:val="num" w:pos="567"/>
        </w:tabs>
        <w:spacing w:after="0" w:line="360" w:lineRule="auto"/>
        <w:ind w:left="567" w:hanging="567"/>
      </w:pPr>
      <w:r w:rsidRPr="00AF06DE">
        <w:t xml:space="preserve">Pokud je </w:t>
      </w:r>
      <w:r w:rsidR="00F37E85">
        <w:t>O</w:t>
      </w:r>
      <w:r w:rsidRPr="00AF06DE">
        <w:t xml:space="preserve">bjednatel v prodlení s placením faktury, uhradí </w:t>
      </w:r>
      <w:proofErr w:type="spellStart"/>
      <w:r w:rsidR="00D058FA">
        <w:t>Dodavaetel</w:t>
      </w:r>
      <w:proofErr w:type="spellEnd"/>
      <w:r w:rsidR="00D058FA" w:rsidRPr="00AF06DE">
        <w:t xml:space="preserve"> </w:t>
      </w:r>
      <w:r w:rsidRPr="00AF06DE">
        <w:t xml:space="preserve">úrok z prodlení </w:t>
      </w:r>
      <w:r w:rsidR="00F37E85">
        <w:t>dle platných právních předpisů.</w:t>
      </w:r>
    </w:p>
    <w:p w14:paraId="52850AEC" w14:textId="698CF1C9" w:rsidR="003A079D" w:rsidRDefault="003A079D" w:rsidP="003A079D">
      <w:pPr>
        <w:pStyle w:val="slovn"/>
        <w:numPr>
          <w:ilvl w:val="0"/>
          <w:numId w:val="13"/>
        </w:numPr>
        <w:tabs>
          <w:tab w:val="clear" w:pos="720"/>
          <w:tab w:val="num" w:pos="567"/>
        </w:tabs>
        <w:spacing w:after="0" w:line="360" w:lineRule="auto"/>
        <w:ind w:left="567" w:hanging="567"/>
      </w:pPr>
      <w:r w:rsidRPr="00AF06DE">
        <w:t xml:space="preserve">Při nesplnění konečného termínu plnění prací uhradí </w:t>
      </w:r>
      <w:r w:rsidR="00F37E85">
        <w:t>Dodavatel O</w:t>
      </w:r>
      <w:r w:rsidRPr="00AF06DE">
        <w:t>bjednateli smluvní pokutu ve výši 0,05 % z celkové ceny díla za každý den prodlení. Termín předání prací je stanoven ve článku II. smlouvy, případně stanoveny v požadavku na provedení prací a uveden v předávacím protokolu.</w:t>
      </w:r>
    </w:p>
    <w:p w14:paraId="52850AED" w14:textId="77777777" w:rsidR="003A079D" w:rsidRPr="00AF06DE" w:rsidRDefault="003A079D" w:rsidP="003A079D">
      <w:pPr>
        <w:pStyle w:val="slovn"/>
        <w:numPr>
          <w:ilvl w:val="0"/>
          <w:numId w:val="0"/>
        </w:numPr>
        <w:spacing w:after="0" w:line="360" w:lineRule="auto"/>
        <w:ind w:left="567"/>
        <w:rPr>
          <w:sz w:val="24"/>
          <w:szCs w:val="24"/>
        </w:rPr>
      </w:pPr>
    </w:p>
    <w:p w14:paraId="52850AEE" w14:textId="77777777" w:rsidR="003A079D" w:rsidRPr="00AF06DE" w:rsidRDefault="003A079D" w:rsidP="003A079D">
      <w:pPr>
        <w:pStyle w:val="Nadpis2"/>
        <w:spacing w:before="0" w:after="0" w:line="360" w:lineRule="auto"/>
        <w:jc w:val="both"/>
        <w:rPr>
          <w:sz w:val="24"/>
          <w:szCs w:val="24"/>
        </w:rPr>
      </w:pPr>
      <w:bookmarkStart w:id="8" w:name="_Toc315182632"/>
      <w:r>
        <w:rPr>
          <w:sz w:val="24"/>
          <w:szCs w:val="24"/>
        </w:rPr>
        <w:t>VII</w:t>
      </w:r>
      <w:r w:rsidRPr="00AF06DE">
        <w:rPr>
          <w:sz w:val="24"/>
          <w:szCs w:val="24"/>
        </w:rPr>
        <w:t>. Závěrečná ustanovení</w:t>
      </w:r>
      <w:bookmarkEnd w:id="8"/>
    </w:p>
    <w:p w14:paraId="52850AEF" w14:textId="77777777" w:rsidR="003A079D" w:rsidRPr="00AF06DE" w:rsidRDefault="003A079D" w:rsidP="003A079D">
      <w:pPr>
        <w:jc w:val="both"/>
        <w:rPr>
          <w:rFonts w:ascii="Arial" w:hAnsi="Arial" w:cs="Arial"/>
          <w:lang w:val="cs-CZ"/>
        </w:rPr>
      </w:pPr>
    </w:p>
    <w:p w14:paraId="52850AF0" w14:textId="77777777" w:rsidR="003A079D" w:rsidRPr="00196489" w:rsidRDefault="003A079D" w:rsidP="003A079D">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z w:val="20"/>
          <w:szCs w:val="20"/>
          <w:lang w:val="cs-CZ"/>
        </w:rPr>
        <w:t>Osoba podepisující tuto smlouvu jménem Dodavatele prohlašuje</w:t>
      </w:r>
      <w:r w:rsidRPr="00AF06DE">
        <w:rPr>
          <w:rFonts w:ascii="Arial" w:hAnsi="Arial" w:cs="Arial"/>
          <w:color w:val="000000"/>
          <w:sz w:val="20"/>
          <w:szCs w:val="20"/>
          <w:lang w:val="cs-CZ"/>
        </w:rPr>
        <w:t>, že podle stanov společnosti, společenské smlouvy nebo jiného obdobného organizačního předpisu je oprávněna smlouvu podepsat a k platnosti smlouvy není třeba podpisu jiné osoby.</w:t>
      </w:r>
    </w:p>
    <w:p w14:paraId="6F94DBFA" w14:textId="77777777" w:rsidR="00196489" w:rsidRPr="00196489" w:rsidRDefault="00196489" w:rsidP="00196489">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196489">
        <w:rPr>
          <w:rFonts w:ascii="Arial" w:hAnsi="Arial" w:cs="Arial"/>
          <w:sz w:val="20"/>
          <w:szCs w:val="20"/>
          <w:lang w:val="cs-CZ"/>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52850AF1" w14:textId="77777777" w:rsidR="003A079D" w:rsidRPr="00AF06DE" w:rsidRDefault="003A079D" w:rsidP="003A079D">
      <w:pPr>
        <w:pStyle w:val="Zkladntext30"/>
        <w:numPr>
          <w:ilvl w:val="0"/>
          <w:numId w:val="44"/>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z w:val="20"/>
          <w:szCs w:val="20"/>
          <w:lang w:val="cs-CZ"/>
        </w:rPr>
        <w:t>Dodavatel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2850AF2" w14:textId="77777777" w:rsidR="003A079D" w:rsidRPr="00AF06DE" w:rsidRDefault="003A079D" w:rsidP="003A079D">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z w:val="20"/>
          <w:szCs w:val="20"/>
          <w:lang w:val="cs-CZ"/>
        </w:rPr>
        <w:t>Dodavatel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2850AF3" w14:textId="77777777" w:rsidR="003A079D" w:rsidRPr="00AF06DE" w:rsidRDefault="003A079D" w:rsidP="003A079D">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z w:val="20"/>
          <w:szCs w:val="20"/>
          <w:lang w:val="cs-CZ"/>
        </w:rPr>
        <w:t>Jakékoliv změny či doplňky této smlouvy lze činit pouze formou písemných číslovaných dodatků podepsaných oběma smluvními stranami; odstoupení od smlouvy lze provést pouze písemnou formou.</w:t>
      </w:r>
    </w:p>
    <w:p w14:paraId="52850AF4" w14:textId="77777777" w:rsidR="003A079D" w:rsidRPr="00AF06DE" w:rsidRDefault="003A079D" w:rsidP="003A079D">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z w:val="20"/>
          <w:szCs w:val="20"/>
          <w:lang w:val="cs-CZ"/>
        </w:rPr>
        <w:t>Ve věcech touto smlouvou neupravených se tato smlouva řídí platnými právními předpisy ČR, zejména ustanoveními § 2079 a násl. a § 2371 a násl. zákona č. 89/2012 Sb., občanského zákoníku, ve znění pozdějších předpisů.</w:t>
      </w:r>
    </w:p>
    <w:p w14:paraId="52850AF5" w14:textId="77777777" w:rsidR="003A079D" w:rsidRPr="00AF06DE" w:rsidRDefault="003A079D" w:rsidP="003A079D">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z w:val="20"/>
          <w:szCs w:val="20"/>
          <w:lang w:val="cs-CZ"/>
        </w:rPr>
        <w:t xml:space="preserve">Tato smlouva se považuje za uzavřenou </w:t>
      </w:r>
      <w:r>
        <w:rPr>
          <w:rFonts w:ascii="Arial" w:hAnsi="Arial" w:cs="Arial"/>
          <w:sz w:val="20"/>
          <w:szCs w:val="20"/>
          <w:lang w:val="cs-CZ"/>
        </w:rPr>
        <w:t xml:space="preserve">a účinnou </w:t>
      </w:r>
      <w:r w:rsidRPr="00AF06DE">
        <w:rPr>
          <w:rFonts w:ascii="Arial" w:hAnsi="Arial" w:cs="Arial"/>
          <w:sz w:val="20"/>
          <w:szCs w:val="20"/>
          <w:lang w:val="cs-CZ"/>
        </w:rPr>
        <w:t>okamžikem jejího podpisu oběma stranami</w:t>
      </w:r>
      <w:r>
        <w:rPr>
          <w:rFonts w:ascii="Arial" w:hAnsi="Arial" w:cs="Arial"/>
          <w:sz w:val="20"/>
          <w:szCs w:val="20"/>
          <w:lang w:val="cs-CZ"/>
        </w:rPr>
        <w:t>.</w:t>
      </w:r>
    </w:p>
    <w:p w14:paraId="52850AF6" w14:textId="77777777" w:rsidR="003A079D" w:rsidRPr="00E32D33" w:rsidRDefault="003A079D" w:rsidP="003A079D">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napToGrid w:val="0"/>
          <w:sz w:val="20"/>
          <w:szCs w:val="20"/>
          <w:lang w:val="cs-CZ"/>
        </w:rPr>
        <w:t>Tato smlouva je sepsána ve dvou vyhotoveních stejné platnosti a závaznosti, přičemž jedno z nich je určeno pro Objednatele a jedno z nich je určeno pro Dodavatele.</w:t>
      </w:r>
    </w:p>
    <w:p w14:paraId="52850AF7" w14:textId="77777777" w:rsidR="00E32D33" w:rsidRPr="00AF06DE" w:rsidRDefault="00E32D33" w:rsidP="00E32D33">
      <w:pPr>
        <w:pStyle w:val="Zkladntext30"/>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ind w:left="720"/>
        <w:jc w:val="both"/>
        <w:rPr>
          <w:rFonts w:ascii="Arial" w:hAnsi="Arial" w:cs="Arial"/>
          <w:sz w:val="20"/>
          <w:szCs w:val="20"/>
          <w:lang w:val="cs-CZ"/>
        </w:rPr>
      </w:pPr>
    </w:p>
    <w:p w14:paraId="52850AF8" w14:textId="77777777" w:rsidR="003A079D" w:rsidRPr="00AF06DE" w:rsidRDefault="003A079D" w:rsidP="003A079D">
      <w:pPr>
        <w:pStyle w:val="Zkladntext30"/>
        <w:numPr>
          <w:ilvl w:val="0"/>
          <w:numId w:val="44"/>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360" w:lineRule="auto"/>
        <w:jc w:val="both"/>
        <w:rPr>
          <w:rFonts w:ascii="Arial" w:hAnsi="Arial" w:cs="Arial"/>
          <w:sz w:val="20"/>
          <w:szCs w:val="20"/>
          <w:lang w:val="cs-CZ"/>
        </w:rPr>
      </w:pPr>
      <w:r w:rsidRPr="00AF06DE">
        <w:rPr>
          <w:rFonts w:ascii="Arial" w:hAnsi="Arial" w:cs="Arial"/>
          <w:sz w:val="20"/>
          <w:szCs w:val="20"/>
          <w:lang w:val="cs-CZ"/>
        </w:rPr>
        <w:t>Smluvní strany prohlašují, že se důkladně seznámily s obsahem této smlouvy, kterému zcela rozumí a plně vyjadřuje jejich svobodnou a vážnou vůli.</w:t>
      </w:r>
    </w:p>
    <w:p w14:paraId="52850AF9" w14:textId="77777777" w:rsidR="003A079D" w:rsidRPr="00AF06DE" w:rsidRDefault="003A079D" w:rsidP="003A079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p>
    <w:p w14:paraId="52850AFA" w14:textId="77777777" w:rsidR="003A079D" w:rsidRPr="00AF06DE" w:rsidRDefault="003A079D" w:rsidP="003A079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3A079D" w:rsidRPr="00AF06DE" w14:paraId="52850AFD" w14:textId="77777777" w:rsidTr="00B36854">
        <w:tc>
          <w:tcPr>
            <w:tcW w:w="4957" w:type="dxa"/>
          </w:tcPr>
          <w:p w14:paraId="52850AFB" w14:textId="5F24A208" w:rsidR="003A079D" w:rsidRPr="00AF06DE" w:rsidRDefault="003A079D" w:rsidP="00B36854">
            <w:pPr>
              <w:rPr>
                <w:rFonts w:ascii="Arial" w:hAnsi="Arial" w:cs="Arial"/>
                <w:sz w:val="20"/>
                <w:szCs w:val="20"/>
                <w:lang w:val="cs-CZ"/>
              </w:rPr>
            </w:pPr>
            <w:r w:rsidRPr="00AF06DE">
              <w:rPr>
                <w:rFonts w:ascii="Arial" w:hAnsi="Arial" w:cs="Arial"/>
                <w:sz w:val="20"/>
                <w:szCs w:val="20"/>
                <w:lang w:val="cs-CZ"/>
              </w:rPr>
              <w:t>V Brně dne</w:t>
            </w:r>
            <w:r w:rsidR="00B31224">
              <w:rPr>
                <w:rFonts w:ascii="Arial" w:hAnsi="Arial" w:cs="Arial"/>
                <w:sz w:val="20"/>
                <w:szCs w:val="20"/>
                <w:lang w:val="cs-CZ"/>
              </w:rPr>
              <w:t xml:space="preserve"> </w:t>
            </w:r>
            <w:proofErr w:type="gramStart"/>
            <w:r w:rsidR="00B31224">
              <w:rPr>
                <w:rFonts w:ascii="Arial" w:hAnsi="Arial" w:cs="Arial"/>
                <w:sz w:val="20"/>
                <w:szCs w:val="20"/>
                <w:lang w:val="cs-CZ"/>
              </w:rPr>
              <w:t>11.11.2016</w:t>
            </w:r>
            <w:proofErr w:type="gramEnd"/>
          </w:p>
        </w:tc>
        <w:tc>
          <w:tcPr>
            <w:tcW w:w="4957" w:type="dxa"/>
          </w:tcPr>
          <w:p w14:paraId="52850AFC" w14:textId="1B68E9F8" w:rsidR="003A079D" w:rsidRPr="00AF06DE" w:rsidRDefault="003A079D" w:rsidP="00B36854">
            <w:pPr>
              <w:rPr>
                <w:rFonts w:ascii="Arial" w:hAnsi="Arial" w:cs="Arial"/>
                <w:sz w:val="20"/>
                <w:szCs w:val="20"/>
                <w:lang w:val="cs-CZ"/>
              </w:rPr>
            </w:pPr>
            <w:r w:rsidRPr="00AF06DE">
              <w:rPr>
                <w:rFonts w:ascii="Arial" w:hAnsi="Arial" w:cs="Arial"/>
                <w:sz w:val="20"/>
                <w:szCs w:val="20"/>
                <w:lang w:val="cs-CZ"/>
              </w:rPr>
              <w:t>V Brně dne</w:t>
            </w:r>
            <w:r w:rsidR="00B31224">
              <w:rPr>
                <w:rFonts w:ascii="Arial" w:hAnsi="Arial" w:cs="Arial"/>
                <w:sz w:val="20"/>
                <w:szCs w:val="20"/>
                <w:lang w:val="cs-CZ"/>
              </w:rPr>
              <w:t xml:space="preserve"> 15.11.2016</w:t>
            </w:r>
            <w:bookmarkStart w:id="9" w:name="_GoBack"/>
            <w:bookmarkEnd w:id="9"/>
          </w:p>
        </w:tc>
      </w:tr>
      <w:tr w:rsidR="003A079D" w:rsidRPr="00AF06DE" w14:paraId="52850B0A" w14:textId="77777777" w:rsidTr="00B36854">
        <w:tc>
          <w:tcPr>
            <w:tcW w:w="4957" w:type="dxa"/>
          </w:tcPr>
          <w:p w14:paraId="52850AFE" w14:textId="77777777" w:rsidR="003A079D" w:rsidRPr="00AF06DE" w:rsidRDefault="003A079D" w:rsidP="00B36854">
            <w:pPr>
              <w:jc w:val="center"/>
              <w:rPr>
                <w:rFonts w:ascii="Arial" w:hAnsi="Arial" w:cs="Arial"/>
                <w:sz w:val="20"/>
                <w:szCs w:val="20"/>
                <w:lang w:val="cs-CZ"/>
              </w:rPr>
            </w:pPr>
          </w:p>
          <w:p w14:paraId="52850AFF" w14:textId="77777777" w:rsidR="003A079D" w:rsidRPr="00AF06DE" w:rsidRDefault="003A079D" w:rsidP="00B36854">
            <w:pPr>
              <w:jc w:val="center"/>
              <w:rPr>
                <w:rFonts w:ascii="Arial" w:hAnsi="Arial" w:cs="Arial"/>
                <w:sz w:val="20"/>
                <w:szCs w:val="20"/>
                <w:lang w:val="cs-CZ"/>
              </w:rPr>
            </w:pPr>
          </w:p>
          <w:p w14:paraId="52850B00" w14:textId="77777777" w:rsidR="003A079D" w:rsidRPr="00AF06DE" w:rsidRDefault="003A079D" w:rsidP="00B36854">
            <w:pPr>
              <w:jc w:val="center"/>
              <w:rPr>
                <w:rFonts w:ascii="Arial" w:hAnsi="Arial" w:cs="Arial"/>
                <w:sz w:val="20"/>
                <w:szCs w:val="20"/>
                <w:lang w:val="cs-CZ"/>
              </w:rPr>
            </w:pPr>
          </w:p>
          <w:p w14:paraId="52850B01" w14:textId="77777777" w:rsidR="003A079D" w:rsidRPr="00AF06DE" w:rsidRDefault="003A079D" w:rsidP="00B36854">
            <w:pPr>
              <w:jc w:val="center"/>
              <w:rPr>
                <w:rFonts w:ascii="Arial" w:hAnsi="Arial" w:cs="Arial"/>
                <w:sz w:val="20"/>
                <w:szCs w:val="20"/>
                <w:lang w:val="cs-CZ"/>
              </w:rPr>
            </w:pPr>
          </w:p>
          <w:p w14:paraId="52850B02" w14:textId="77777777" w:rsidR="003A079D" w:rsidRPr="00AF06DE" w:rsidRDefault="003A079D" w:rsidP="00B36854">
            <w:pPr>
              <w:jc w:val="center"/>
              <w:rPr>
                <w:rFonts w:ascii="Arial" w:hAnsi="Arial" w:cs="Arial"/>
                <w:sz w:val="20"/>
                <w:szCs w:val="20"/>
                <w:lang w:val="cs-CZ"/>
              </w:rPr>
            </w:pPr>
          </w:p>
          <w:p w14:paraId="52850B03" w14:textId="77777777" w:rsidR="003A079D" w:rsidRPr="00AF06DE" w:rsidRDefault="003A079D" w:rsidP="00B36854">
            <w:pPr>
              <w:jc w:val="center"/>
              <w:rPr>
                <w:rFonts w:ascii="Arial" w:hAnsi="Arial" w:cs="Arial"/>
                <w:sz w:val="20"/>
                <w:szCs w:val="20"/>
                <w:lang w:val="cs-CZ"/>
              </w:rPr>
            </w:pPr>
            <w:r w:rsidRPr="00AF06DE">
              <w:rPr>
                <w:rFonts w:ascii="Arial" w:hAnsi="Arial" w:cs="Arial"/>
                <w:sz w:val="20"/>
                <w:szCs w:val="20"/>
                <w:lang w:val="cs-CZ"/>
              </w:rPr>
              <w:t>………………………………………</w:t>
            </w:r>
          </w:p>
        </w:tc>
        <w:tc>
          <w:tcPr>
            <w:tcW w:w="4957" w:type="dxa"/>
          </w:tcPr>
          <w:p w14:paraId="52850B04" w14:textId="77777777" w:rsidR="003A079D" w:rsidRPr="00AF06DE" w:rsidRDefault="003A079D" w:rsidP="00B36854">
            <w:pPr>
              <w:jc w:val="center"/>
              <w:rPr>
                <w:rFonts w:ascii="Arial" w:hAnsi="Arial" w:cs="Arial"/>
                <w:sz w:val="20"/>
                <w:szCs w:val="20"/>
                <w:lang w:val="cs-CZ"/>
              </w:rPr>
            </w:pPr>
          </w:p>
          <w:p w14:paraId="52850B05" w14:textId="77777777" w:rsidR="003A079D" w:rsidRPr="00AF06DE" w:rsidRDefault="003A079D" w:rsidP="00B36854">
            <w:pPr>
              <w:jc w:val="center"/>
              <w:rPr>
                <w:rFonts w:ascii="Arial" w:hAnsi="Arial" w:cs="Arial"/>
                <w:sz w:val="20"/>
                <w:szCs w:val="20"/>
                <w:lang w:val="cs-CZ"/>
              </w:rPr>
            </w:pPr>
          </w:p>
          <w:p w14:paraId="52850B06" w14:textId="77777777" w:rsidR="003A079D" w:rsidRPr="00AF06DE" w:rsidRDefault="003A079D" w:rsidP="00B36854">
            <w:pPr>
              <w:jc w:val="center"/>
              <w:rPr>
                <w:rFonts w:ascii="Arial" w:hAnsi="Arial" w:cs="Arial"/>
                <w:sz w:val="20"/>
                <w:szCs w:val="20"/>
                <w:lang w:val="cs-CZ"/>
              </w:rPr>
            </w:pPr>
          </w:p>
          <w:p w14:paraId="52850B07" w14:textId="77777777" w:rsidR="003A079D" w:rsidRPr="00AF06DE" w:rsidRDefault="003A079D" w:rsidP="00B36854">
            <w:pPr>
              <w:jc w:val="center"/>
              <w:rPr>
                <w:rFonts w:ascii="Arial" w:hAnsi="Arial" w:cs="Arial"/>
                <w:sz w:val="20"/>
                <w:szCs w:val="20"/>
                <w:lang w:val="cs-CZ"/>
              </w:rPr>
            </w:pPr>
          </w:p>
          <w:p w14:paraId="52850B08" w14:textId="77777777" w:rsidR="003A079D" w:rsidRPr="00AF06DE" w:rsidRDefault="003A079D" w:rsidP="00B36854">
            <w:pPr>
              <w:jc w:val="center"/>
              <w:rPr>
                <w:rFonts w:ascii="Arial" w:hAnsi="Arial" w:cs="Arial"/>
                <w:sz w:val="20"/>
                <w:szCs w:val="20"/>
                <w:lang w:val="cs-CZ"/>
              </w:rPr>
            </w:pPr>
          </w:p>
          <w:p w14:paraId="52850B09" w14:textId="77777777" w:rsidR="003A079D" w:rsidRPr="00AF06DE" w:rsidRDefault="003A079D" w:rsidP="00B36854">
            <w:pPr>
              <w:jc w:val="center"/>
              <w:rPr>
                <w:rFonts w:ascii="Arial" w:hAnsi="Arial" w:cs="Arial"/>
                <w:sz w:val="20"/>
                <w:szCs w:val="20"/>
                <w:lang w:val="cs-CZ"/>
              </w:rPr>
            </w:pPr>
            <w:r w:rsidRPr="00AF06DE">
              <w:rPr>
                <w:rFonts w:ascii="Arial" w:hAnsi="Arial" w:cs="Arial"/>
                <w:sz w:val="20"/>
                <w:szCs w:val="20"/>
                <w:lang w:val="cs-CZ"/>
              </w:rPr>
              <w:t>………………………………………</w:t>
            </w:r>
          </w:p>
        </w:tc>
      </w:tr>
      <w:tr w:rsidR="003A079D" w:rsidRPr="00AF06DE" w14:paraId="52850B0D" w14:textId="77777777" w:rsidTr="00B36854">
        <w:tc>
          <w:tcPr>
            <w:tcW w:w="4957" w:type="dxa"/>
          </w:tcPr>
          <w:p w14:paraId="52850B0B" w14:textId="77777777" w:rsidR="003A079D" w:rsidRPr="00AF06DE" w:rsidRDefault="003A079D" w:rsidP="00B36854">
            <w:pPr>
              <w:jc w:val="center"/>
              <w:rPr>
                <w:rFonts w:ascii="Arial" w:hAnsi="Arial" w:cs="Arial"/>
                <w:b/>
                <w:sz w:val="20"/>
                <w:szCs w:val="20"/>
                <w:lang w:val="cs-CZ"/>
              </w:rPr>
            </w:pPr>
            <w:r w:rsidRPr="00AF06DE">
              <w:rPr>
                <w:rFonts w:ascii="Arial" w:hAnsi="Arial" w:cs="Arial"/>
                <w:b/>
                <w:sz w:val="20"/>
                <w:szCs w:val="20"/>
                <w:lang w:val="cs-CZ"/>
              </w:rPr>
              <w:t>Fakultní nemocnice Brno</w:t>
            </w:r>
          </w:p>
        </w:tc>
        <w:tc>
          <w:tcPr>
            <w:tcW w:w="4957" w:type="dxa"/>
          </w:tcPr>
          <w:p w14:paraId="52850B0C" w14:textId="77777777" w:rsidR="003A079D" w:rsidRPr="00AF06DE" w:rsidRDefault="003A079D" w:rsidP="00B36854">
            <w:pPr>
              <w:jc w:val="center"/>
              <w:rPr>
                <w:rFonts w:ascii="Arial" w:hAnsi="Arial" w:cs="Arial"/>
                <w:b/>
                <w:sz w:val="20"/>
                <w:szCs w:val="20"/>
                <w:lang w:val="cs-CZ"/>
              </w:rPr>
            </w:pPr>
            <w:r w:rsidRPr="00AF06DE">
              <w:rPr>
                <w:rFonts w:ascii="Arial" w:hAnsi="Arial" w:cs="Arial"/>
                <w:b/>
                <w:sz w:val="20"/>
                <w:szCs w:val="20"/>
                <w:lang w:val="cs-CZ"/>
              </w:rPr>
              <w:t>C SYSTEM CZ a.s.</w:t>
            </w:r>
          </w:p>
        </w:tc>
      </w:tr>
      <w:tr w:rsidR="003A079D" w:rsidRPr="00AF06DE" w14:paraId="52850B10" w14:textId="77777777" w:rsidTr="00B36854">
        <w:tc>
          <w:tcPr>
            <w:tcW w:w="4957" w:type="dxa"/>
          </w:tcPr>
          <w:p w14:paraId="52850B0E" w14:textId="77777777" w:rsidR="003A079D" w:rsidRPr="00AF06DE" w:rsidRDefault="003A079D" w:rsidP="00B36854">
            <w:pPr>
              <w:jc w:val="center"/>
              <w:rPr>
                <w:rFonts w:ascii="Arial" w:hAnsi="Arial" w:cs="Arial"/>
                <w:sz w:val="20"/>
                <w:szCs w:val="20"/>
                <w:lang w:val="cs-CZ"/>
              </w:rPr>
            </w:pPr>
            <w:r w:rsidRPr="00AF06DE">
              <w:rPr>
                <w:rFonts w:ascii="Arial" w:hAnsi="Arial" w:cs="Arial"/>
                <w:sz w:val="20"/>
                <w:szCs w:val="20"/>
                <w:lang w:val="cs-CZ"/>
              </w:rPr>
              <w:t>MUDr. Roman Kraus, MBA</w:t>
            </w:r>
          </w:p>
        </w:tc>
        <w:tc>
          <w:tcPr>
            <w:tcW w:w="4957" w:type="dxa"/>
          </w:tcPr>
          <w:p w14:paraId="52850B0F" w14:textId="77777777" w:rsidR="003A079D" w:rsidRPr="00AF06DE" w:rsidRDefault="003A079D" w:rsidP="00B36854">
            <w:pPr>
              <w:jc w:val="center"/>
              <w:rPr>
                <w:rFonts w:ascii="Arial" w:hAnsi="Arial" w:cs="Arial"/>
                <w:sz w:val="20"/>
                <w:szCs w:val="20"/>
                <w:lang w:val="cs-CZ"/>
              </w:rPr>
            </w:pPr>
            <w:r w:rsidRPr="00AF06DE">
              <w:rPr>
                <w:rFonts w:ascii="Arial" w:hAnsi="Arial" w:cs="Arial"/>
                <w:sz w:val="20"/>
                <w:szCs w:val="20"/>
                <w:lang w:val="cs-CZ"/>
              </w:rPr>
              <w:t>Simona Nečasová</w:t>
            </w:r>
          </w:p>
        </w:tc>
      </w:tr>
      <w:tr w:rsidR="003A079D" w:rsidRPr="00AF06DE" w14:paraId="52850B13" w14:textId="77777777" w:rsidTr="00B36854">
        <w:tc>
          <w:tcPr>
            <w:tcW w:w="4957" w:type="dxa"/>
          </w:tcPr>
          <w:p w14:paraId="52850B11" w14:textId="77777777" w:rsidR="003A079D" w:rsidRPr="00AF06DE" w:rsidRDefault="003A079D" w:rsidP="00B36854">
            <w:pPr>
              <w:jc w:val="center"/>
              <w:rPr>
                <w:rFonts w:ascii="Arial" w:hAnsi="Arial" w:cs="Arial"/>
                <w:sz w:val="20"/>
                <w:szCs w:val="20"/>
                <w:lang w:val="cs-CZ"/>
              </w:rPr>
            </w:pPr>
            <w:r w:rsidRPr="00AF06DE">
              <w:rPr>
                <w:rFonts w:ascii="Arial" w:hAnsi="Arial" w:cs="Arial"/>
                <w:sz w:val="20"/>
                <w:szCs w:val="20"/>
                <w:lang w:val="cs-CZ"/>
              </w:rPr>
              <w:t>ředitel</w:t>
            </w:r>
          </w:p>
        </w:tc>
        <w:tc>
          <w:tcPr>
            <w:tcW w:w="4957" w:type="dxa"/>
          </w:tcPr>
          <w:p w14:paraId="52850B12" w14:textId="77777777" w:rsidR="003A079D" w:rsidRPr="00AF06DE" w:rsidRDefault="003A079D" w:rsidP="00B36854">
            <w:pPr>
              <w:jc w:val="center"/>
              <w:rPr>
                <w:rFonts w:ascii="Arial" w:hAnsi="Arial" w:cs="Arial"/>
                <w:sz w:val="20"/>
                <w:szCs w:val="20"/>
                <w:lang w:val="cs-CZ"/>
              </w:rPr>
            </w:pPr>
            <w:r w:rsidRPr="00AF06DE">
              <w:rPr>
                <w:rFonts w:ascii="Arial" w:hAnsi="Arial" w:cs="Arial"/>
                <w:sz w:val="20"/>
                <w:szCs w:val="20"/>
                <w:lang w:val="cs-CZ"/>
              </w:rPr>
              <w:t>předseda představenstva</w:t>
            </w:r>
          </w:p>
        </w:tc>
      </w:tr>
    </w:tbl>
    <w:p w14:paraId="52850B14" w14:textId="77777777" w:rsidR="003A079D" w:rsidRPr="00AF06DE" w:rsidRDefault="003A079D" w:rsidP="003A079D">
      <w:pPr>
        <w:rPr>
          <w:rFonts w:eastAsia="ヒラギノ角ゴ Pro W3"/>
          <w:color w:val="000000"/>
          <w:sz w:val="22"/>
          <w:szCs w:val="22"/>
          <w:lang w:val="cs-CZ" w:eastAsia="cs-CZ"/>
        </w:rPr>
      </w:pPr>
      <w:r w:rsidRPr="00AF06DE">
        <w:rPr>
          <w:sz w:val="22"/>
          <w:szCs w:val="22"/>
          <w:lang w:val="cs-CZ"/>
        </w:rPr>
        <w:br w:type="page"/>
      </w:r>
    </w:p>
    <w:p w14:paraId="52850B15" w14:textId="77777777" w:rsidR="003A079D" w:rsidRPr="00EC0C16" w:rsidRDefault="003A079D" w:rsidP="003A079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b/>
          <w:color w:val="auto"/>
        </w:rPr>
      </w:pPr>
      <w:r w:rsidRPr="00EC0C16">
        <w:rPr>
          <w:rFonts w:ascii="Arial" w:eastAsia="Times New Roman" w:hAnsi="Arial" w:cs="Arial"/>
          <w:b/>
          <w:color w:val="auto"/>
        </w:rPr>
        <w:t>Příloha č. 1</w:t>
      </w:r>
      <w:r w:rsidR="007E137E">
        <w:rPr>
          <w:rFonts w:ascii="Arial" w:eastAsia="Times New Roman" w:hAnsi="Arial" w:cs="Arial"/>
          <w:b/>
          <w:color w:val="auto"/>
        </w:rPr>
        <w:t xml:space="preserve"> – Technická specifikace</w:t>
      </w:r>
    </w:p>
    <w:p w14:paraId="52850B16" w14:textId="77777777" w:rsidR="003A079D" w:rsidRPr="00AF06DE" w:rsidRDefault="003A079D" w:rsidP="003A079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color w:val="auto"/>
        </w:rPr>
      </w:pPr>
    </w:p>
    <w:p w14:paraId="52850B17" w14:textId="77777777" w:rsidR="003A079D" w:rsidRPr="00AF06DE" w:rsidRDefault="003A079D" w:rsidP="003A079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imes New Roman" w:hAnsi="Arial" w:cs="Arial"/>
          <w:color w:val="auto"/>
        </w:rPr>
      </w:pPr>
    </w:p>
    <w:tbl>
      <w:tblPr>
        <w:tblStyle w:val="Mkatabulky"/>
        <w:tblW w:w="5000" w:type="pct"/>
        <w:tblLook w:val="04A0" w:firstRow="1" w:lastRow="0" w:firstColumn="1" w:lastColumn="0" w:noHBand="0" w:noVBand="1"/>
      </w:tblPr>
      <w:tblGrid>
        <w:gridCol w:w="6576"/>
        <w:gridCol w:w="1666"/>
        <w:gridCol w:w="1748"/>
      </w:tblGrid>
      <w:tr w:rsidR="00537C1F" w:rsidRPr="004F2E52" w14:paraId="52850B1B" w14:textId="77777777" w:rsidTr="005F4946">
        <w:tc>
          <w:tcPr>
            <w:tcW w:w="3291" w:type="pct"/>
          </w:tcPr>
          <w:p w14:paraId="52850B18" w14:textId="77777777" w:rsidR="00537C1F" w:rsidRPr="004F2E52" w:rsidRDefault="00537C1F" w:rsidP="003A079D">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 xml:space="preserve">Popis </w:t>
            </w:r>
          </w:p>
        </w:tc>
        <w:tc>
          <w:tcPr>
            <w:tcW w:w="834" w:type="pct"/>
          </w:tcPr>
          <w:p w14:paraId="52850B19" w14:textId="77777777" w:rsidR="00537C1F" w:rsidRPr="004F2E52" w:rsidRDefault="005F4946" w:rsidP="003A079D">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k</w:t>
            </w:r>
            <w:r w:rsidR="00537C1F">
              <w:rPr>
                <w:rFonts w:ascii="Arial" w:hAnsi="Arial" w:cs="Arial"/>
                <w:color w:val="auto"/>
                <w:sz w:val="22"/>
              </w:rPr>
              <w:t>s</w:t>
            </w:r>
            <w:r>
              <w:rPr>
                <w:rFonts w:ascii="Arial" w:hAnsi="Arial" w:cs="Arial"/>
                <w:color w:val="auto"/>
                <w:sz w:val="22"/>
              </w:rPr>
              <w:t xml:space="preserve"> licencí</w:t>
            </w:r>
            <w:r w:rsidR="007E137E">
              <w:rPr>
                <w:rFonts w:ascii="Arial" w:hAnsi="Arial" w:cs="Arial"/>
                <w:color w:val="auto"/>
                <w:sz w:val="22"/>
              </w:rPr>
              <w:t>/instancí</w:t>
            </w:r>
          </w:p>
        </w:tc>
        <w:tc>
          <w:tcPr>
            <w:tcW w:w="875" w:type="pct"/>
          </w:tcPr>
          <w:p w14:paraId="52850B1A" w14:textId="77777777" w:rsidR="00537C1F" w:rsidRDefault="00537C1F" w:rsidP="00644F32">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délka podpory</w:t>
            </w:r>
          </w:p>
        </w:tc>
      </w:tr>
      <w:tr w:rsidR="00537C1F" w:rsidRPr="004F2E52" w14:paraId="52850B1F" w14:textId="77777777" w:rsidTr="005F4946">
        <w:tc>
          <w:tcPr>
            <w:tcW w:w="3291" w:type="pct"/>
          </w:tcPr>
          <w:p w14:paraId="52850B1C" w14:textId="77777777" w:rsidR="00537C1F" w:rsidRPr="004F2E52" w:rsidRDefault="00537C1F" w:rsidP="005F49CB">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proofErr w:type="spellStart"/>
            <w:r w:rsidRPr="00537C1F">
              <w:rPr>
                <w:rFonts w:ascii="Arial" w:hAnsi="Arial" w:cs="Arial"/>
                <w:color w:val="auto"/>
                <w:sz w:val="22"/>
              </w:rPr>
              <w:t>vCenter</w:t>
            </w:r>
            <w:proofErr w:type="spellEnd"/>
            <w:r w:rsidRPr="00537C1F">
              <w:rPr>
                <w:rFonts w:ascii="Arial" w:hAnsi="Arial" w:cs="Arial"/>
                <w:color w:val="auto"/>
                <w:sz w:val="22"/>
              </w:rPr>
              <w:t xml:space="preserve"> Server 6 Essentials </w:t>
            </w:r>
            <w:proofErr w:type="spellStart"/>
            <w:r w:rsidRPr="00537C1F">
              <w:rPr>
                <w:rFonts w:ascii="Arial" w:hAnsi="Arial" w:cs="Arial"/>
                <w:color w:val="auto"/>
                <w:sz w:val="22"/>
              </w:rPr>
              <w:t>for</w:t>
            </w:r>
            <w:proofErr w:type="spellEnd"/>
            <w:r w:rsidRPr="00537C1F">
              <w:rPr>
                <w:rFonts w:ascii="Arial" w:hAnsi="Arial" w:cs="Arial"/>
                <w:color w:val="auto"/>
                <w:sz w:val="22"/>
              </w:rPr>
              <w:t xml:space="preserve"> </w:t>
            </w:r>
            <w:proofErr w:type="spellStart"/>
            <w:r w:rsidRPr="00537C1F">
              <w:rPr>
                <w:rFonts w:ascii="Arial" w:hAnsi="Arial" w:cs="Arial"/>
                <w:color w:val="auto"/>
                <w:sz w:val="22"/>
              </w:rPr>
              <w:t>vSphere</w:t>
            </w:r>
            <w:proofErr w:type="spellEnd"/>
          </w:p>
        </w:tc>
        <w:tc>
          <w:tcPr>
            <w:tcW w:w="834" w:type="pct"/>
          </w:tcPr>
          <w:p w14:paraId="52850B1D" w14:textId="77777777" w:rsidR="00537C1F" w:rsidRPr="004F2E52" w:rsidRDefault="00537C1F" w:rsidP="003A079D">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1</w:t>
            </w:r>
          </w:p>
        </w:tc>
        <w:tc>
          <w:tcPr>
            <w:tcW w:w="875" w:type="pct"/>
          </w:tcPr>
          <w:p w14:paraId="52850B1E" w14:textId="77777777" w:rsidR="00537C1F" w:rsidRDefault="005F4946" w:rsidP="00D3528C">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o</w:t>
            </w:r>
            <w:r w:rsidR="00537C1F">
              <w:rPr>
                <w:rFonts w:ascii="Arial" w:hAnsi="Arial" w:cs="Arial"/>
                <w:color w:val="auto"/>
                <w:sz w:val="22"/>
              </w:rPr>
              <w:t xml:space="preserve">d </w:t>
            </w:r>
            <w:proofErr w:type="gramStart"/>
            <w:r w:rsidR="00537C1F">
              <w:rPr>
                <w:rFonts w:ascii="Arial" w:hAnsi="Arial" w:cs="Arial"/>
                <w:color w:val="auto"/>
                <w:sz w:val="22"/>
              </w:rPr>
              <w:t>12.11.2016</w:t>
            </w:r>
            <w:proofErr w:type="gramEnd"/>
            <w:r w:rsidR="00537C1F">
              <w:rPr>
                <w:rFonts w:ascii="Arial" w:hAnsi="Arial" w:cs="Arial"/>
                <w:color w:val="auto"/>
                <w:sz w:val="22"/>
              </w:rPr>
              <w:t xml:space="preserve"> do 31.12.2017</w:t>
            </w:r>
          </w:p>
        </w:tc>
      </w:tr>
      <w:tr w:rsidR="005F4946" w:rsidRPr="004F2E52" w14:paraId="52850B23" w14:textId="77777777" w:rsidTr="005F4946">
        <w:tc>
          <w:tcPr>
            <w:tcW w:w="3291" w:type="pct"/>
          </w:tcPr>
          <w:p w14:paraId="52850B20" w14:textId="77777777" w:rsidR="005F4946" w:rsidRPr="004F2E52"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proofErr w:type="spellStart"/>
            <w:r w:rsidRPr="00537C1F">
              <w:rPr>
                <w:rFonts w:ascii="Arial" w:hAnsi="Arial" w:cs="Arial"/>
                <w:color w:val="auto"/>
                <w:sz w:val="22"/>
              </w:rPr>
              <w:t>VMware</w:t>
            </w:r>
            <w:proofErr w:type="spellEnd"/>
            <w:r w:rsidRPr="00537C1F">
              <w:rPr>
                <w:rFonts w:ascii="Arial" w:hAnsi="Arial" w:cs="Arial"/>
                <w:color w:val="auto"/>
                <w:sz w:val="22"/>
              </w:rPr>
              <w:t xml:space="preserve"> </w:t>
            </w:r>
            <w:proofErr w:type="spellStart"/>
            <w:r w:rsidRPr="00537C1F">
              <w:rPr>
                <w:rFonts w:ascii="Arial" w:hAnsi="Arial" w:cs="Arial"/>
                <w:color w:val="auto"/>
                <w:sz w:val="22"/>
              </w:rPr>
              <w:t>vSphere</w:t>
            </w:r>
            <w:proofErr w:type="spellEnd"/>
            <w:r w:rsidRPr="00537C1F">
              <w:rPr>
                <w:rFonts w:ascii="Arial" w:hAnsi="Arial" w:cs="Arial"/>
                <w:color w:val="auto"/>
                <w:sz w:val="22"/>
              </w:rPr>
              <w:t xml:space="preserve"> 6 Essentials PLUS </w:t>
            </w:r>
            <w:proofErr w:type="spellStart"/>
            <w:r w:rsidRPr="00537C1F">
              <w:rPr>
                <w:rFonts w:ascii="Arial" w:hAnsi="Arial" w:cs="Arial"/>
                <w:color w:val="auto"/>
                <w:sz w:val="22"/>
              </w:rPr>
              <w:t>for</w:t>
            </w:r>
            <w:proofErr w:type="spellEnd"/>
            <w:r w:rsidRPr="00537C1F">
              <w:rPr>
                <w:rFonts w:ascii="Arial" w:hAnsi="Arial" w:cs="Arial"/>
                <w:color w:val="auto"/>
                <w:sz w:val="22"/>
              </w:rPr>
              <w:t xml:space="preserve"> 1 </w:t>
            </w:r>
            <w:proofErr w:type="spellStart"/>
            <w:r w:rsidRPr="00537C1F">
              <w:rPr>
                <w:rFonts w:ascii="Arial" w:hAnsi="Arial" w:cs="Arial"/>
                <w:color w:val="auto"/>
                <w:sz w:val="22"/>
              </w:rPr>
              <w:t>processor</w:t>
            </w:r>
            <w:proofErr w:type="spellEnd"/>
          </w:p>
        </w:tc>
        <w:tc>
          <w:tcPr>
            <w:tcW w:w="834" w:type="pct"/>
          </w:tcPr>
          <w:p w14:paraId="52850B21" w14:textId="77777777" w:rsidR="005F4946" w:rsidRPr="004F2E52"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6</w:t>
            </w:r>
          </w:p>
        </w:tc>
        <w:tc>
          <w:tcPr>
            <w:tcW w:w="875" w:type="pct"/>
          </w:tcPr>
          <w:p w14:paraId="52850B22" w14:textId="77777777" w:rsid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 xml:space="preserve">od </w:t>
            </w:r>
            <w:proofErr w:type="gramStart"/>
            <w:r>
              <w:rPr>
                <w:rFonts w:ascii="Arial" w:hAnsi="Arial" w:cs="Arial"/>
                <w:color w:val="auto"/>
                <w:sz w:val="22"/>
              </w:rPr>
              <w:t>12.11.2016</w:t>
            </w:r>
            <w:proofErr w:type="gramEnd"/>
            <w:r>
              <w:rPr>
                <w:rFonts w:ascii="Arial" w:hAnsi="Arial" w:cs="Arial"/>
                <w:color w:val="auto"/>
                <w:sz w:val="22"/>
              </w:rPr>
              <w:t xml:space="preserve"> do 31.12.2017</w:t>
            </w:r>
          </w:p>
        </w:tc>
      </w:tr>
      <w:tr w:rsidR="005F4946" w:rsidRPr="004F2E52" w14:paraId="52850B27" w14:textId="77777777" w:rsidTr="005F4946">
        <w:tc>
          <w:tcPr>
            <w:tcW w:w="3291" w:type="pct"/>
          </w:tcPr>
          <w:p w14:paraId="52850B24" w14:textId="77777777" w:rsidR="005F4946" w:rsidRPr="00537C1F"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proofErr w:type="spellStart"/>
            <w:r w:rsidRPr="00537C1F">
              <w:rPr>
                <w:rFonts w:ascii="Arial" w:hAnsi="Arial" w:cs="Arial"/>
                <w:color w:val="auto"/>
                <w:sz w:val="22"/>
              </w:rPr>
              <w:t>VMware</w:t>
            </w:r>
            <w:proofErr w:type="spellEnd"/>
            <w:r w:rsidRPr="00537C1F">
              <w:rPr>
                <w:rFonts w:ascii="Arial" w:hAnsi="Arial" w:cs="Arial"/>
                <w:color w:val="auto"/>
                <w:sz w:val="22"/>
              </w:rPr>
              <w:t xml:space="preserve"> </w:t>
            </w:r>
            <w:proofErr w:type="spellStart"/>
            <w:r w:rsidRPr="00537C1F">
              <w:rPr>
                <w:rFonts w:ascii="Arial" w:hAnsi="Arial" w:cs="Arial"/>
                <w:color w:val="auto"/>
                <w:sz w:val="22"/>
              </w:rPr>
              <w:t>vSphere</w:t>
            </w:r>
            <w:proofErr w:type="spellEnd"/>
            <w:r w:rsidRPr="00537C1F">
              <w:rPr>
                <w:rFonts w:ascii="Arial" w:hAnsi="Arial" w:cs="Arial"/>
                <w:color w:val="auto"/>
                <w:sz w:val="22"/>
              </w:rPr>
              <w:t xml:space="preserve"> 5 Essentials PLUS </w:t>
            </w:r>
            <w:proofErr w:type="spellStart"/>
            <w:r w:rsidRPr="00537C1F">
              <w:rPr>
                <w:rFonts w:ascii="Arial" w:hAnsi="Arial" w:cs="Arial"/>
                <w:color w:val="auto"/>
                <w:sz w:val="22"/>
              </w:rPr>
              <w:t>Kit</w:t>
            </w:r>
            <w:proofErr w:type="spellEnd"/>
            <w:r w:rsidRPr="00537C1F">
              <w:rPr>
                <w:rFonts w:ascii="Arial" w:hAnsi="Arial" w:cs="Arial"/>
                <w:color w:val="auto"/>
                <w:sz w:val="22"/>
              </w:rPr>
              <w:t xml:space="preserve"> </w:t>
            </w:r>
            <w:proofErr w:type="spellStart"/>
            <w:r w:rsidRPr="00537C1F">
              <w:rPr>
                <w:rFonts w:ascii="Arial" w:hAnsi="Arial" w:cs="Arial"/>
                <w:color w:val="auto"/>
                <w:sz w:val="22"/>
              </w:rPr>
              <w:t>for</w:t>
            </w:r>
            <w:proofErr w:type="spellEnd"/>
            <w:r w:rsidRPr="00537C1F">
              <w:rPr>
                <w:rFonts w:ascii="Arial" w:hAnsi="Arial" w:cs="Arial"/>
                <w:color w:val="auto"/>
                <w:sz w:val="22"/>
              </w:rPr>
              <w:t xml:space="preserve"> 3 </w:t>
            </w:r>
            <w:proofErr w:type="spellStart"/>
            <w:r w:rsidRPr="00537C1F">
              <w:rPr>
                <w:rFonts w:ascii="Arial" w:hAnsi="Arial" w:cs="Arial"/>
                <w:color w:val="auto"/>
                <w:sz w:val="22"/>
              </w:rPr>
              <w:t>hosts</w:t>
            </w:r>
            <w:proofErr w:type="spellEnd"/>
            <w:r w:rsidRPr="00537C1F">
              <w:rPr>
                <w:rFonts w:ascii="Arial" w:hAnsi="Arial" w:cs="Arial"/>
                <w:color w:val="auto"/>
                <w:sz w:val="22"/>
              </w:rPr>
              <w:t xml:space="preserve"> (Max 2 </w:t>
            </w:r>
            <w:proofErr w:type="spellStart"/>
            <w:r w:rsidRPr="00537C1F">
              <w:rPr>
                <w:rFonts w:ascii="Arial" w:hAnsi="Arial" w:cs="Arial"/>
                <w:color w:val="auto"/>
                <w:sz w:val="22"/>
              </w:rPr>
              <w:t>proc</w:t>
            </w:r>
            <w:proofErr w:type="spellEnd"/>
            <w:r w:rsidRPr="00537C1F">
              <w:rPr>
                <w:rFonts w:ascii="Arial" w:hAnsi="Arial" w:cs="Arial"/>
                <w:color w:val="auto"/>
                <w:sz w:val="22"/>
              </w:rPr>
              <w:t xml:space="preserve">. </w:t>
            </w:r>
            <w:proofErr w:type="gramStart"/>
            <w:r w:rsidRPr="00537C1F">
              <w:rPr>
                <w:rFonts w:ascii="Arial" w:hAnsi="Arial" w:cs="Arial"/>
                <w:color w:val="auto"/>
                <w:sz w:val="22"/>
              </w:rPr>
              <w:t>per</w:t>
            </w:r>
            <w:proofErr w:type="gramEnd"/>
            <w:r w:rsidRPr="00537C1F">
              <w:rPr>
                <w:rFonts w:ascii="Arial" w:hAnsi="Arial" w:cs="Arial"/>
                <w:color w:val="auto"/>
                <w:sz w:val="22"/>
              </w:rPr>
              <w:t xml:space="preserve"> host)</w:t>
            </w:r>
          </w:p>
        </w:tc>
        <w:tc>
          <w:tcPr>
            <w:tcW w:w="834" w:type="pct"/>
          </w:tcPr>
          <w:p w14:paraId="52850B25" w14:textId="77777777" w:rsid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1</w:t>
            </w:r>
          </w:p>
        </w:tc>
        <w:tc>
          <w:tcPr>
            <w:tcW w:w="875" w:type="pct"/>
          </w:tcPr>
          <w:p w14:paraId="52850B26" w14:textId="77777777" w:rsid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 xml:space="preserve">od </w:t>
            </w:r>
            <w:proofErr w:type="gramStart"/>
            <w:r>
              <w:rPr>
                <w:rFonts w:ascii="Arial" w:hAnsi="Arial" w:cs="Arial"/>
                <w:color w:val="auto"/>
                <w:sz w:val="22"/>
              </w:rPr>
              <w:t>12.11.2016</w:t>
            </w:r>
            <w:proofErr w:type="gramEnd"/>
            <w:r>
              <w:rPr>
                <w:rFonts w:ascii="Arial" w:hAnsi="Arial" w:cs="Arial"/>
                <w:color w:val="auto"/>
                <w:sz w:val="22"/>
              </w:rPr>
              <w:t xml:space="preserve"> do 31.12.2017</w:t>
            </w:r>
          </w:p>
        </w:tc>
      </w:tr>
      <w:tr w:rsidR="005F4946" w:rsidRPr="004F2E52" w14:paraId="52850B2B" w14:textId="77777777" w:rsidTr="005F4946">
        <w:tc>
          <w:tcPr>
            <w:tcW w:w="3291" w:type="pct"/>
          </w:tcPr>
          <w:p w14:paraId="52850B28" w14:textId="77777777" w:rsidR="005F4946" w:rsidRPr="00537C1F"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proofErr w:type="spellStart"/>
            <w:r w:rsidRPr="005F4946">
              <w:rPr>
                <w:rFonts w:ascii="Arial" w:hAnsi="Arial" w:cs="Arial"/>
                <w:color w:val="auto"/>
                <w:sz w:val="22"/>
              </w:rPr>
              <w:t>VMware</w:t>
            </w:r>
            <w:proofErr w:type="spellEnd"/>
            <w:r w:rsidRPr="005F4946">
              <w:rPr>
                <w:rFonts w:ascii="Arial" w:hAnsi="Arial" w:cs="Arial"/>
                <w:color w:val="auto"/>
                <w:sz w:val="22"/>
              </w:rPr>
              <w:t xml:space="preserve"> </w:t>
            </w:r>
            <w:proofErr w:type="spellStart"/>
            <w:r w:rsidRPr="005F4946">
              <w:rPr>
                <w:rFonts w:ascii="Arial" w:hAnsi="Arial" w:cs="Arial"/>
                <w:color w:val="auto"/>
                <w:sz w:val="22"/>
              </w:rPr>
              <w:t>vCloud</w:t>
            </w:r>
            <w:proofErr w:type="spellEnd"/>
            <w:r w:rsidRPr="005F4946">
              <w:rPr>
                <w:rFonts w:ascii="Arial" w:hAnsi="Arial" w:cs="Arial"/>
                <w:color w:val="auto"/>
                <w:sz w:val="22"/>
              </w:rPr>
              <w:t xml:space="preserve"> </w:t>
            </w:r>
            <w:proofErr w:type="spellStart"/>
            <w:r w:rsidRPr="005F4946">
              <w:rPr>
                <w:rFonts w:ascii="Arial" w:hAnsi="Arial" w:cs="Arial"/>
                <w:color w:val="auto"/>
                <w:sz w:val="22"/>
              </w:rPr>
              <w:t>Suite</w:t>
            </w:r>
            <w:proofErr w:type="spellEnd"/>
            <w:r w:rsidRPr="005F4946">
              <w:rPr>
                <w:rFonts w:ascii="Arial" w:hAnsi="Arial" w:cs="Arial"/>
                <w:color w:val="auto"/>
                <w:sz w:val="22"/>
              </w:rPr>
              <w:t xml:space="preserve"> </w:t>
            </w:r>
            <w:proofErr w:type="spellStart"/>
            <w:r w:rsidRPr="005F4946">
              <w:rPr>
                <w:rFonts w:ascii="Arial" w:hAnsi="Arial" w:cs="Arial"/>
                <w:color w:val="auto"/>
                <w:sz w:val="22"/>
              </w:rPr>
              <w:t>Advanced</w:t>
            </w:r>
            <w:proofErr w:type="spellEnd"/>
          </w:p>
        </w:tc>
        <w:tc>
          <w:tcPr>
            <w:tcW w:w="834" w:type="pct"/>
          </w:tcPr>
          <w:p w14:paraId="52850B29" w14:textId="77777777" w:rsid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4</w:t>
            </w:r>
          </w:p>
        </w:tc>
        <w:tc>
          <w:tcPr>
            <w:tcW w:w="875" w:type="pct"/>
          </w:tcPr>
          <w:p w14:paraId="52850B2A" w14:textId="77777777" w:rsid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 xml:space="preserve">od </w:t>
            </w:r>
            <w:proofErr w:type="gramStart"/>
            <w:r>
              <w:rPr>
                <w:rFonts w:ascii="Arial" w:hAnsi="Arial" w:cs="Arial"/>
                <w:color w:val="auto"/>
                <w:sz w:val="22"/>
              </w:rPr>
              <w:t>12.12.2016</w:t>
            </w:r>
            <w:proofErr w:type="gramEnd"/>
            <w:r>
              <w:rPr>
                <w:rFonts w:ascii="Arial" w:hAnsi="Arial" w:cs="Arial"/>
                <w:color w:val="auto"/>
                <w:sz w:val="22"/>
              </w:rPr>
              <w:t xml:space="preserve"> do 31.12.2017</w:t>
            </w:r>
          </w:p>
        </w:tc>
      </w:tr>
      <w:tr w:rsidR="005F4946" w:rsidRPr="004F2E52" w14:paraId="52850B2F" w14:textId="77777777" w:rsidTr="005F4946">
        <w:tc>
          <w:tcPr>
            <w:tcW w:w="3291" w:type="pct"/>
          </w:tcPr>
          <w:p w14:paraId="52850B2C" w14:textId="77777777" w:rsidR="005F4946" w:rsidRP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proofErr w:type="spellStart"/>
            <w:r w:rsidRPr="005F4946">
              <w:rPr>
                <w:rFonts w:ascii="Arial" w:hAnsi="Arial" w:cs="Arial"/>
                <w:color w:val="auto"/>
                <w:sz w:val="22"/>
              </w:rPr>
              <w:t>VMware</w:t>
            </w:r>
            <w:proofErr w:type="spellEnd"/>
            <w:r w:rsidRPr="005F4946">
              <w:rPr>
                <w:rFonts w:ascii="Arial" w:hAnsi="Arial" w:cs="Arial"/>
                <w:color w:val="auto"/>
                <w:sz w:val="22"/>
              </w:rPr>
              <w:t xml:space="preserve"> </w:t>
            </w:r>
            <w:proofErr w:type="spellStart"/>
            <w:r w:rsidRPr="005F4946">
              <w:rPr>
                <w:rFonts w:ascii="Arial" w:hAnsi="Arial" w:cs="Arial"/>
                <w:color w:val="auto"/>
                <w:sz w:val="22"/>
              </w:rPr>
              <w:t>Horizon</w:t>
            </w:r>
            <w:proofErr w:type="spellEnd"/>
            <w:r w:rsidRPr="005F4946">
              <w:rPr>
                <w:rFonts w:ascii="Arial" w:hAnsi="Arial" w:cs="Arial"/>
                <w:color w:val="auto"/>
                <w:sz w:val="22"/>
              </w:rPr>
              <w:t xml:space="preserve"> </w:t>
            </w:r>
            <w:proofErr w:type="spellStart"/>
            <w:r w:rsidRPr="005F4946">
              <w:rPr>
                <w:rFonts w:ascii="Arial" w:hAnsi="Arial" w:cs="Arial"/>
                <w:color w:val="auto"/>
                <w:sz w:val="22"/>
              </w:rPr>
              <w:t>Academic</w:t>
            </w:r>
            <w:proofErr w:type="spellEnd"/>
            <w:r w:rsidRPr="005F4946">
              <w:rPr>
                <w:rFonts w:ascii="Arial" w:hAnsi="Arial" w:cs="Arial"/>
                <w:color w:val="auto"/>
                <w:sz w:val="22"/>
              </w:rPr>
              <w:t xml:space="preserve"> </w:t>
            </w:r>
            <w:proofErr w:type="spellStart"/>
            <w:r w:rsidRPr="005F4946">
              <w:rPr>
                <w:rFonts w:ascii="Arial" w:hAnsi="Arial" w:cs="Arial"/>
                <w:color w:val="auto"/>
                <w:sz w:val="22"/>
              </w:rPr>
              <w:t>Enterprise</w:t>
            </w:r>
            <w:proofErr w:type="spellEnd"/>
            <w:r w:rsidRPr="005F4946">
              <w:rPr>
                <w:rFonts w:ascii="Arial" w:hAnsi="Arial" w:cs="Arial"/>
                <w:color w:val="auto"/>
                <w:sz w:val="22"/>
              </w:rPr>
              <w:t xml:space="preserve"> </w:t>
            </w:r>
            <w:proofErr w:type="spellStart"/>
            <w:r w:rsidRPr="005F4946">
              <w:rPr>
                <w:rFonts w:ascii="Arial" w:hAnsi="Arial" w:cs="Arial"/>
                <w:color w:val="auto"/>
                <w:sz w:val="22"/>
              </w:rPr>
              <w:t>Edition</w:t>
            </w:r>
            <w:proofErr w:type="spellEnd"/>
            <w:r w:rsidRPr="005F4946">
              <w:rPr>
                <w:rFonts w:ascii="Arial" w:hAnsi="Arial" w:cs="Arial"/>
                <w:color w:val="auto"/>
                <w:sz w:val="22"/>
              </w:rPr>
              <w:t xml:space="preserve"> (2x100 CCU)</w:t>
            </w:r>
          </w:p>
        </w:tc>
        <w:tc>
          <w:tcPr>
            <w:tcW w:w="834" w:type="pct"/>
          </w:tcPr>
          <w:p w14:paraId="52850B2D" w14:textId="77777777" w:rsid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200</w:t>
            </w:r>
          </w:p>
        </w:tc>
        <w:tc>
          <w:tcPr>
            <w:tcW w:w="875" w:type="pct"/>
          </w:tcPr>
          <w:p w14:paraId="52850B2E" w14:textId="77777777" w:rsid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sz w:val="22"/>
              </w:rPr>
            </w:pPr>
            <w:r>
              <w:rPr>
                <w:rFonts w:ascii="Arial" w:hAnsi="Arial" w:cs="Arial"/>
                <w:color w:val="auto"/>
                <w:sz w:val="22"/>
              </w:rPr>
              <w:t xml:space="preserve">od </w:t>
            </w:r>
            <w:proofErr w:type="gramStart"/>
            <w:r>
              <w:rPr>
                <w:rFonts w:ascii="Arial" w:hAnsi="Arial" w:cs="Arial"/>
                <w:color w:val="auto"/>
                <w:sz w:val="22"/>
              </w:rPr>
              <w:t>23.12.2016</w:t>
            </w:r>
            <w:proofErr w:type="gramEnd"/>
            <w:r>
              <w:rPr>
                <w:rFonts w:ascii="Arial" w:hAnsi="Arial" w:cs="Arial"/>
                <w:color w:val="auto"/>
                <w:sz w:val="22"/>
              </w:rPr>
              <w:t xml:space="preserve"> do 31.12.2017</w:t>
            </w:r>
          </w:p>
        </w:tc>
      </w:tr>
      <w:tr w:rsidR="005F4946" w:rsidRPr="004F2E52" w14:paraId="52850B32" w14:textId="77777777" w:rsidTr="005F4946">
        <w:tc>
          <w:tcPr>
            <w:tcW w:w="4125" w:type="pct"/>
            <w:gridSpan w:val="2"/>
          </w:tcPr>
          <w:p w14:paraId="52850B30" w14:textId="77777777" w:rsidR="005F4946" w:rsidRP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auto"/>
                <w:sz w:val="22"/>
              </w:rPr>
            </w:pPr>
            <w:r w:rsidRPr="005F4946">
              <w:rPr>
                <w:rFonts w:ascii="Arial" w:hAnsi="Arial" w:cs="Arial"/>
                <w:b/>
                <w:color w:val="auto"/>
                <w:sz w:val="22"/>
              </w:rPr>
              <w:t xml:space="preserve">Celková cena </w:t>
            </w:r>
            <w:r w:rsidR="00F91138">
              <w:rPr>
                <w:rFonts w:ascii="Arial" w:hAnsi="Arial" w:cs="Arial"/>
                <w:b/>
                <w:color w:val="auto"/>
                <w:sz w:val="22"/>
              </w:rPr>
              <w:t xml:space="preserve">za paušál </w:t>
            </w:r>
            <w:r w:rsidRPr="005F4946">
              <w:rPr>
                <w:rFonts w:ascii="Arial" w:hAnsi="Arial" w:cs="Arial"/>
                <w:b/>
                <w:color w:val="auto"/>
                <w:sz w:val="22"/>
              </w:rPr>
              <w:t>bez DPH</w:t>
            </w:r>
          </w:p>
        </w:tc>
        <w:tc>
          <w:tcPr>
            <w:tcW w:w="875" w:type="pct"/>
          </w:tcPr>
          <w:p w14:paraId="52850B31" w14:textId="77777777" w:rsidR="005F4946" w:rsidRP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auto"/>
                <w:sz w:val="22"/>
              </w:rPr>
            </w:pPr>
            <w:r w:rsidRPr="005F4946">
              <w:rPr>
                <w:rFonts w:ascii="Arial" w:hAnsi="Arial" w:cs="Arial"/>
                <w:b/>
                <w:color w:val="auto"/>
                <w:sz w:val="22"/>
              </w:rPr>
              <w:t>475 900 Kč</w:t>
            </w:r>
          </w:p>
        </w:tc>
      </w:tr>
      <w:tr w:rsidR="005F4946" w:rsidRPr="004F2E52" w14:paraId="52850B35" w14:textId="77777777" w:rsidTr="005F4946">
        <w:tc>
          <w:tcPr>
            <w:tcW w:w="4125" w:type="pct"/>
            <w:gridSpan w:val="2"/>
          </w:tcPr>
          <w:p w14:paraId="52850B33" w14:textId="77777777" w:rsidR="005F4946" w:rsidRP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auto"/>
                <w:sz w:val="22"/>
                <w:lang w:val="en-US"/>
              </w:rPr>
            </w:pPr>
            <w:r w:rsidRPr="005F4946">
              <w:rPr>
                <w:rFonts w:ascii="Arial" w:hAnsi="Arial" w:cs="Arial"/>
                <w:b/>
                <w:color w:val="auto"/>
                <w:sz w:val="22"/>
              </w:rPr>
              <w:t>DPH 21</w:t>
            </w:r>
            <w:r w:rsidRPr="005F4946">
              <w:rPr>
                <w:rFonts w:ascii="Arial" w:hAnsi="Arial" w:cs="Arial"/>
                <w:b/>
                <w:color w:val="auto"/>
                <w:sz w:val="22"/>
                <w:lang w:val="en-US"/>
              </w:rPr>
              <w:t>%</w:t>
            </w:r>
          </w:p>
        </w:tc>
        <w:tc>
          <w:tcPr>
            <w:tcW w:w="875" w:type="pct"/>
          </w:tcPr>
          <w:p w14:paraId="52850B34" w14:textId="77777777" w:rsidR="005F4946" w:rsidRP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auto"/>
                <w:sz w:val="22"/>
              </w:rPr>
            </w:pPr>
            <w:r w:rsidRPr="005F4946">
              <w:rPr>
                <w:rFonts w:ascii="Arial" w:hAnsi="Arial" w:cs="Arial"/>
                <w:b/>
                <w:color w:val="auto"/>
                <w:sz w:val="22"/>
              </w:rPr>
              <w:t>99 939 Kč</w:t>
            </w:r>
          </w:p>
        </w:tc>
      </w:tr>
      <w:tr w:rsidR="005F4946" w:rsidRPr="004F2E52" w14:paraId="52850B38" w14:textId="77777777" w:rsidTr="005F4946">
        <w:tc>
          <w:tcPr>
            <w:tcW w:w="4125" w:type="pct"/>
            <w:gridSpan w:val="2"/>
          </w:tcPr>
          <w:p w14:paraId="52850B36" w14:textId="77777777" w:rsidR="005F4946" w:rsidRP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auto"/>
                <w:sz w:val="22"/>
              </w:rPr>
            </w:pPr>
            <w:r w:rsidRPr="005F4946">
              <w:rPr>
                <w:rFonts w:ascii="Arial" w:hAnsi="Arial" w:cs="Arial"/>
                <w:b/>
                <w:color w:val="auto"/>
                <w:sz w:val="22"/>
              </w:rPr>
              <w:t xml:space="preserve">Celková cena </w:t>
            </w:r>
            <w:r w:rsidR="00F91138">
              <w:rPr>
                <w:rFonts w:ascii="Arial" w:hAnsi="Arial" w:cs="Arial"/>
                <w:b/>
                <w:color w:val="auto"/>
                <w:sz w:val="22"/>
              </w:rPr>
              <w:t xml:space="preserve">za paušál </w:t>
            </w:r>
            <w:r w:rsidRPr="005F4946">
              <w:rPr>
                <w:rFonts w:ascii="Arial" w:hAnsi="Arial" w:cs="Arial"/>
                <w:b/>
                <w:color w:val="auto"/>
                <w:sz w:val="22"/>
              </w:rPr>
              <w:t>s DPH</w:t>
            </w:r>
          </w:p>
        </w:tc>
        <w:tc>
          <w:tcPr>
            <w:tcW w:w="875" w:type="pct"/>
          </w:tcPr>
          <w:p w14:paraId="52850B37" w14:textId="77777777" w:rsidR="005F4946" w:rsidRPr="005F4946" w:rsidRDefault="005F4946" w:rsidP="005F4946">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color w:val="auto"/>
                <w:sz w:val="22"/>
              </w:rPr>
            </w:pPr>
            <w:r w:rsidRPr="005F4946">
              <w:rPr>
                <w:rFonts w:ascii="Arial" w:hAnsi="Arial" w:cs="Arial"/>
                <w:b/>
                <w:color w:val="auto"/>
                <w:sz w:val="22"/>
              </w:rPr>
              <w:t>575 839 Kč</w:t>
            </w:r>
          </w:p>
        </w:tc>
      </w:tr>
    </w:tbl>
    <w:p w14:paraId="52850B39" w14:textId="77777777" w:rsidR="00E32D33" w:rsidRDefault="00E32D33" w:rsidP="00CC19E7">
      <w:pPr>
        <w:pStyle w:val="Nadpis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auto"/>
        </w:rPr>
      </w:pPr>
    </w:p>
    <w:sectPr w:rsidR="00E32D33" w:rsidSect="004B6E34">
      <w:footerReference w:type="even" r:id="rId13"/>
      <w:footerReference w:type="default" r:id="rId14"/>
      <w:headerReference w:type="first" r:id="rId15"/>
      <w:footerReference w:type="first" r:id="rId16"/>
      <w:pgSz w:w="11900" w:h="16840"/>
      <w:pgMar w:top="1985" w:right="992" w:bottom="1418"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50B3C" w14:textId="77777777" w:rsidR="00D36285" w:rsidRDefault="00D36285">
      <w:r>
        <w:separator/>
      </w:r>
    </w:p>
  </w:endnote>
  <w:endnote w:type="continuationSeparator" w:id="0">
    <w:p w14:paraId="52850B3D" w14:textId="77777777" w:rsidR="00D36285" w:rsidRDefault="00D3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ヒラギノ角ゴ Pro W3">
    <w:altName w:val="Arial Unicode MS"/>
    <w:panose1 w:val="00000000000000000000"/>
    <w:charset w:val="8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0B3E" w14:textId="77777777" w:rsidR="004B319A" w:rsidRDefault="00ED2404">
    <w:pPr>
      <w:pStyle w:val="Zpat"/>
      <w:jc w:val="right"/>
    </w:pPr>
    <w:r>
      <w:fldChar w:fldCharType="begin"/>
    </w:r>
    <w:r>
      <w:instrText xml:space="preserve"> PAGE   \* MERGEFORMAT </w:instrText>
    </w:r>
    <w:r>
      <w:fldChar w:fldCharType="separate"/>
    </w:r>
    <w:r w:rsidR="00B31224">
      <w:rPr>
        <w:noProof/>
      </w:rPr>
      <w:t>6</w:t>
    </w:r>
    <w:r>
      <w:rPr>
        <w:noProof/>
      </w:rPr>
      <w:fldChar w:fldCharType="end"/>
    </w:r>
  </w:p>
  <w:p w14:paraId="52850B3F" w14:textId="77777777" w:rsidR="007C635E" w:rsidRDefault="007C635E" w:rsidP="00D16919">
    <w:pPr>
      <w:pStyle w:val="Zpat1"/>
      <w:tabs>
        <w:tab w:val="center" w:pos="4707"/>
        <w:tab w:val="left" w:pos="8914"/>
        <w:tab w:val="right" w:pos="9414"/>
      </w:tabs>
      <w:ind w:right="360"/>
      <w:rPr>
        <w:rFonts w:eastAsia="Times New Roman"/>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0B40" w14:textId="77777777" w:rsidR="004B319A" w:rsidRDefault="00ED2404">
    <w:pPr>
      <w:pStyle w:val="Zpat"/>
      <w:jc w:val="right"/>
    </w:pPr>
    <w:r>
      <w:fldChar w:fldCharType="begin"/>
    </w:r>
    <w:r>
      <w:instrText xml:space="preserve"> PAGE   \* MERGEFORMAT </w:instrText>
    </w:r>
    <w:r>
      <w:fldChar w:fldCharType="separate"/>
    </w:r>
    <w:r w:rsidR="00B31224">
      <w:rPr>
        <w:noProof/>
      </w:rPr>
      <w:t>5</w:t>
    </w:r>
    <w:r>
      <w:rPr>
        <w:noProof/>
      </w:rPr>
      <w:fldChar w:fldCharType="end"/>
    </w:r>
  </w:p>
  <w:p w14:paraId="52850B41" w14:textId="77777777" w:rsidR="007C635E" w:rsidRDefault="007C635E">
    <w:pPr>
      <w:pStyle w:val="Zpat1"/>
      <w:tabs>
        <w:tab w:val="left" w:pos="8914"/>
      </w:tabs>
      <w:ind w:right="360"/>
      <w:jc w:val="center"/>
      <w:rPr>
        <w:rFonts w:eastAsia="Times New Roman"/>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0B43" w14:textId="77777777" w:rsidR="00AB13E7" w:rsidRDefault="002C2CAD">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50B3A" w14:textId="77777777" w:rsidR="00D36285" w:rsidRDefault="00D36285">
      <w:r>
        <w:separator/>
      </w:r>
    </w:p>
  </w:footnote>
  <w:footnote w:type="continuationSeparator" w:id="0">
    <w:p w14:paraId="52850B3B" w14:textId="77777777" w:rsidR="00D36285" w:rsidRDefault="00D3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0B42" w14:textId="77777777" w:rsidR="007C635E" w:rsidRDefault="007C635E" w:rsidP="005D18C3">
    <w:pPr>
      <w:pStyle w:val="Zhlav1"/>
      <w:tabs>
        <w:tab w:val="left" w:pos="9204"/>
      </w:tabs>
      <w:spacing w:line="300" w:lineRule="exact"/>
      <w:rPr>
        <w:rFonts w:eastAsia="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55"/>
        </w:tabs>
        <w:ind w:left="355" w:firstLine="1061"/>
      </w:pPr>
      <w:rPr>
        <w:rFonts w:hint="default"/>
        <w:color w:val="000000"/>
        <w:position w:val="0"/>
        <w:sz w:val="20"/>
      </w:rPr>
    </w:lvl>
    <w:lvl w:ilvl="1">
      <w:start w:val="1"/>
      <w:numFmt w:val="decimal"/>
      <w:isLgl/>
      <w:suff w:val="nothing"/>
      <w:lvlText w:val="%1.%2."/>
      <w:lvlJc w:val="left"/>
      <w:pPr>
        <w:ind w:left="0" w:firstLine="1269"/>
      </w:pPr>
      <w:rPr>
        <w:rFonts w:hint="default"/>
        <w:color w:val="000000"/>
        <w:position w:val="0"/>
        <w:sz w:val="20"/>
      </w:rPr>
    </w:lvl>
    <w:lvl w:ilvl="2">
      <w:start w:val="1"/>
      <w:numFmt w:val="decimal"/>
      <w:isLgl/>
      <w:suff w:val="nothing"/>
      <w:lvlText w:val="%1.%2.%3."/>
      <w:lvlJc w:val="left"/>
      <w:pPr>
        <w:ind w:left="0" w:firstLine="1788"/>
      </w:pPr>
      <w:rPr>
        <w:rFonts w:hint="default"/>
        <w:color w:val="000000"/>
        <w:position w:val="0"/>
        <w:sz w:val="20"/>
      </w:rPr>
    </w:lvl>
    <w:lvl w:ilvl="3">
      <w:start w:val="1"/>
      <w:numFmt w:val="decimal"/>
      <w:isLgl/>
      <w:suff w:val="nothing"/>
      <w:lvlText w:val="%1.%2.%3.%4."/>
      <w:lvlJc w:val="left"/>
      <w:pPr>
        <w:ind w:left="0" w:firstLine="2142"/>
      </w:pPr>
      <w:rPr>
        <w:rFonts w:hint="default"/>
        <w:color w:val="000000"/>
        <w:position w:val="0"/>
        <w:sz w:val="20"/>
      </w:rPr>
    </w:lvl>
    <w:lvl w:ilvl="4">
      <w:start w:val="1"/>
      <w:numFmt w:val="decimal"/>
      <w:isLgl/>
      <w:suff w:val="nothing"/>
      <w:lvlText w:val="%1.%2.%3.%4.%5."/>
      <w:lvlJc w:val="left"/>
      <w:pPr>
        <w:ind w:left="0" w:firstLine="2856"/>
      </w:pPr>
      <w:rPr>
        <w:rFonts w:hint="default"/>
        <w:color w:val="000000"/>
        <w:position w:val="0"/>
        <w:sz w:val="20"/>
      </w:rPr>
    </w:lvl>
    <w:lvl w:ilvl="5">
      <w:start w:val="1"/>
      <w:numFmt w:val="decimal"/>
      <w:isLgl/>
      <w:suff w:val="nothing"/>
      <w:lvlText w:val="%1.%2.%3.%4.%5.%6."/>
      <w:lvlJc w:val="left"/>
      <w:pPr>
        <w:ind w:left="0" w:firstLine="3210"/>
      </w:pPr>
      <w:rPr>
        <w:rFonts w:hint="default"/>
        <w:color w:val="000000"/>
        <w:position w:val="0"/>
        <w:sz w:val="20"/>
      </w:rPr>
    </w:lvl>
    <w:lvl w:ilvl="6">
      <w:start w:val="1"/>
      <w:numFmt w:val="decimal"/>
      <w:isLgl/>
      <w:suff w:val="nothing"/>
      <w:lvlText w:val="%1.%2.%3.%4.%5.%6.%7."/>
      <w:lvlJc w:val="left"/>
      <w:pPr>
        <w:ind w:left="0" w:firstLine="3924"/>
      </w:pPr>
      <w:rPr>
        <w:rFonts w:hint="default"/>
        <w:color w:val="000000"/>
        <w:position w:val="0"/>
        <w:sz w:val="20"/>
      </w:rPr>
    </w:lvl>
    <w:lvl w:ilvl="7">
      <w:start w:val="1"/>
      <w:numFmt w:val="decimal"/>
      <w:isLgl/>
      <w:suff w:val="nothing"/>
      <w:lvlText w:val="%1.%2.%3.%4.%5.%6.%7.%8."/>
      <w:lvlJc w:val="left"/>
      <w:pPr>
        <w:ind w:left="0" w:firstLine="4278"/>
      </w:pPr>
      <w:rPr>
        <w:rFonts w:hint="default"/>
        <w:color w:val="000000"/>
        <w:position w:val="0"/>
        <w:sz w:val="20"/>
      </w:rPr>
    </w:lvl>
    <w:lvl w:ilvl="8">
      <w:start w:val="1"/>
      <w:numFmt w:val="decimal"/>
      <w:isLgl/>
      <w:suff w:val="nothing"/>
      <w:lvlText w:val="%1.%2.%3.%4.%5.%6.%7.%8.%9."/>
      <w:lvlJc w:val="left"/>
      <w:pPr>
        <w:ind w:left="0" w:firstLine="4992"/>
      </w:pPr>
      <w:rPr>
        <w:rFonts w:hint="default"/>
        <w:color w:val="000000"/>
        <w:position w:val="0"/>
        <w:sz w:val="20"/>
      </w:rPr>
    </w:lvl>
  </w:abstractNum>
  <w:abstractNum w:abstractNumId="1">
    <w:nsid w:val="00000002"/>
    <w:multiLevelType w:val="multilevel"/>
    <w:tmpl w:val="894EE874"/>
    <w:lvl w:ilvl="0">
      <w:start w:val="1"/>
      <w:numFmt w:val="decimal"/>
      <w:isLgl/>
      <w:suff w:val="nothing"/>
      <w:lvlText w:val="%1"/>
      <w:lvlJc w:val="left"/>
      <w:pPr>
        <w:ind w:left="0" w:firstLine="555"/>
      </w:pPr>
      <w:rPr>
        <w:rFonts w:hint="default"/>
        <w:color w:val="000000"/>
        <w:position w:val="0"/>
        <w:sz w:val="20"/>
      </w:rPr>
    </w:lvl>
    <w:lvl w:ilvl="1">
      <w:start w:val="1"/>
      <w:numFmt w:val="decimal"/>
      <w:isLgl/>
      <w:lvlText w:val="%1.%2"/>
      <w:lvlJc w:val="left"/>
      <w:pPr>
        <w:tabs>
          <w:tab w:val="num" w:pos="555"/>
        </w:tabs>
        <w:ind w:left="555" w:firstLine="1418"/>
      </w:pPr>
      <w:rPr>
        <w:rFonts w:hint="default"/>
        <w:color w:val="000000"/>
        <w:position w:val="0"/>
        <w:sz w:val="20"/>
      </w:rPr>
    </w:lvl>
    <w:lvl w:ilvl="2">
      <w:start w:val="1"/>
      <w:numFmt w:val="decimal"/>
      <w:isLgl/>
      <w:suff w:val="nothing"/>
      <w:lvlText w:val="%1.%2.%3"/>
      <w:lvlJc w:val="left"/>
      <w:pPr>
        <w:ind w:left="0" w:firstLine="3556"/>
      </w:pPr>
      <w:rPr>
        <w:rFonts w:hint="default"/>
        <w:color w:val="000000"/>
        <w:position w:val="0"/>
        <w:sz w:val="20"/>
      </w:rPr>
    </w:lvl>
    <w:lvl w:ilvl="3">
      <w:start w:val="1"/>
      <w:numFmt w:val="decimal"/>
      <w:isLgl/>
      <w:suff w:val="nothing"/>
      <w:lvlText w:val="%1.%2.%3.%4"/>
      <w:lvlJc w:val="left"/>
      <w:pPr>
        <w:ind w:left="0" w:firstLine="4974"/>
      </w:pPr>
      <w:rPr>
        <w:rFonts w:hint="default"/>
        <w:color w:val="000000"/>
        <w:position w:val="0"/>
        <w:sz w:val="20"/>
      </w:rPr>
    </w:lvl>
    <w:lvl w:ilvl="4">
      <w:start w:val="1"/>
      <w:numFmt w:val="decimal"/>
      <w:isLgl/>
      <w:suff w:val="nothing"/>
      <w:lvlText w:val="%1.%2.%3.%4.%5"/>
      <w:lvlJc w:val="left"/>
      <w:pPr>
        <w:ind w:left="0" w:firstLine="6752"/>
      </w:pPr>
      <w:rPr>
        <w:rFonts w:hint="default"/>
        <w:color w:val="000000"/>
        <w:position w:val="0"/>
        <w:sz w:val="20"/>
      </w:rPr>
    </w:lvl>
    <w:lvl w:ilvl="5">
      <w:start w:val="1"/>
      <w:numFmt w:val="decimal"/>
      <w:isLgl/>
      <w:suff w:val="nothing"/>
      <w:lvlText w:val="%1.%2.%3.%4.%5.%6"/>
      <w:lvlJc w:val="left"/>
      <w:pPr>
        <w:ind w:left="0" w:firstLine="8170"/>
      </w:pPr>
      <w:rPr>
        <w:rFonts w:hint="default"/>
        <w:color w:val="000000"/>
        <w:position w:val="0"/>
        <w:sz w:val="20"/>
      </w:rPr>
    </w:lvl>
    <w:lvl w:ilvl="6">
      <w:start w:val="1"/>
      <w:numFmt w:val="decimal"/>
      <w:isLgl/>
      <w:suff w:val="nothing"/>
      <w:lvlText w:val="%1.%2.%3.%4.%5.%6.%7"/>
      <w:lvlJc w:val="left"/>
      <w:pPr>
        <w:ind w:left="0" w:firstLine="9948"/>
      </w:pPr>
      <w:rPr>
        <w:rFonts w:hint="default"/>
        <w:color w:val="000000"/>
        <w:position w:val="0"/>
        <w:sz w:val="20"/>
      </w:rPr>
    </w:lvl>
    <w:lvl w:ilvl="7">
      <w:start w:val="1"/>
      <w:numFmt w:val="decimal"/>
      <w:isLgl/>
      <w:suff w:val="nothing"/>
      <w:lvlText w:val="%1.%2.%3.%4.%5.%6.%7.%8"/>
      <w:lvlJc w:val="left"/>
      <w:pPr>
        <w:ind w:left="0" w:firstLine="11366"/>
      </w:pPr>
      <w:rPr>
        <w:rFonts w:hint="default"/>
        <w:color w:val="000000"/>
        <w:position w:val="0"/>
        <w:sz w:val="20"/>
      </w:rPr>
    </w:lvl>
    <w:lvl w:ilvl="8">
      <w:start w:val="1"/>
      <w:numFmt w:val="decimal"/>
      <w:isLgl/>
      <w:suff w:val="nothing"/>
      <w:lvlText w:val="%1.%2.%3.%4.%5.%6.%7.%8.%9"/>
      <w:lvlJc w:val="left"/>
      <w:pPr>
        <w:ind w:left="0" w:firstLine="13144"/>
      </w:pPr>
      <w:rPr>
        <w:rFonts w:hint="default"/>
        <w:color w:val="000000"/>
        <w:position w:val="0"/>
        <w:sz w:val="20"/>
      </w:rPr>
    </w:lvl>
  </w:abstractNum>
  <w:abstractNum w:abstractNumId="2">
    <w:nsid w:val="00000003"/>
    <w:multiLevelType w:val="multilevel"/>
    <w:tmpl w:val="894EE875"/>
    <w:lvl w:ilvl="0">
      <w:start w:val="1"/>
      <w:numFmt w:val="decimal"/>
      <w:isLgl/>
      <w:suff w:val="nothing"/>
      <w:lvlText w:val="%1"/>
      <w:lvlJc w:val="left"/>
      <w:pPr>
        <w:ind w:left="0" w:firstLine="555"/>
      </w:pPr>
      <w:rPr>
        <w:rFonts w:hint="default"/>
        <w:color w:val="000000"/>
        <w:position w:val="0"/>
        <w:sz w:val="20"/>
      </w:rPr>
    </w:lvl>
    <w:lvl w:ilvl="1">
      <w:start w:val="1"/>
      <w:numFmt w:val="decimal"/>
      <w:isLgl/>
      <w:lvlText w:val="%1.%2"/>
      <w:lvlJc w:val="left"/>
      <w:pPr>
        <w:tabs>
          <w:tab w:val="num" w:pos="555"/>
        </w:tabs>
        <w:ind w:left="555" w:firstLine="1418"/>
      </w:pPr>
      <w:rPr>
        <w:rFonts w:hint="default"/>
        <w:color w:val="000000"/>
        <w:position w:val="0"/>
        <w:sz w:val="20"/>
      </w:rPr>
    </w:lvl>
    <w:lvl w:ilvl="2">
      <w:start w:val="1"/>
      <w:numFmt w:val="decimal"/>
      <w:isLgl/>
      <w:suff w:val="nothing"/>
      <w:lvlText w:val="%1.%2.%3"/>
      <w:lvlJc w:val="left"/>
      <w:pPr>
        <w:ind w:left="0" w:firstLine="3556"/>
      </w:pPr>
      <w:rPr>
        <w:rFonts w:hint="default"/>
        <w:color w:val="000000"/>
        <w:position w:val="0"/>
        <w:sz w:val="20"/>
      </w:rPr>
    </w:lvl>
    <w:lvl w:ilvl="3">
      <w:start w:val="1"/>
      <w:numFmt w:val="decimal"/>
      <w:isLgl/>
      <w:suff w:val="nothing"/>
      <w:lvlText w:val="%1.%2.%3.%4"/>
      <w:lvlJc w:val="left"/>
      <w:pPr>
        <w:ind w:left="0" w:firstLine="4974"/>
      </w:pPr>
      <w:rPr>
        <w:rFonts w:hint="default"/>
        <w:color w:val="000000"/>
        <w:position w:val="0"/>
        <w:sz w:val="20"/>
      </w:rPr>
    </w:lvl>
    <w:lvl w:ilvl="4">
      <w:start w:val="1"/>
      <w:numFmt w:val="decimal"/>
      <w:isLgl/>
      <w:suff w:val="nothing"/>
      <w:lvlText w:val="%1.%2.%3.%4.%5"/>
      <w:lvlJc w:val="left"/>
      <w:pPr>
        <w:ind w:left="0" w:firstLine="6752"/>
      </w:pPr>
      <w:rPr>
        <w:rFonts w:hint="default"/>
        <w:color w:val="000000"/>
        <w:position w:val="0"/>
        <w:sz w:val="20"/>
      </w:rPr>
    </w:lvl>
    <w:lvl w:ilvl="5">
      <w:start w:val="1"/>
      <w:numFmt w:val="decimal"/>
      <w:isLgl/>
      <w:suff w:val="nothing"/>
      <w:lvlText w:val="%1.%2.%3.%4.%5.%6"/>
      <w:lvlJc w:val="left"/>
      <w:pPr>
        <w:ind w:left="0" w:firstLine="8170"/>
      </w:pPr>
      <w:rPr>
        <w:rFonts w:hint="default"/>
        <w:color w:val="000000"/>
        <w:position w:val="0"/>
        <w:sz w:val="20"/>
      </w:rPr>
    </w:lvl>
    <w:lvl w:ilvl="6">
      <w:start w:val="1"/>
      <w:numFmt w:val="decimal"/>
      <w:isLgl/>
      <w:suff w:val="nothing"/>
      <w:lvlText w:val="%1.%2.%3.%4.%5.%6.%7"/>
      <w:lvlJc w:val="left"/>
      <w:pPr>
        <w:ind w:left="0" w:firstLine="9948"/>
      </w:pPr>
      <w:rPr>
        <w:rFonts w:hint="default"/>
        <w:color w:val="000000"/>
        <w:position w:val="0"/>
        <w:sz w:val="20"/>
      </w:rPr>
    </w:lvl>
    <w:lvl w:ilvl="7">
      <w:start w:val="1"/>
      <w:numFmt w:val="decimal"/>
      <w:isLgl/>
      <w:suff w:val="nothing"/>
      <w:lvlText w:val="%1.%2.%3.%4.%5.%6.%7.%8"/>
      <w:lvlJc w:val="left"/>
      <w:pPr>
        <w:ind w:left="0" w:firstLine="11366"/>
      </w:pPr>
      <w:rPr>
        <w:rFonts w:hint="default"/>
        <w:color w:val="000000"/>
        <w:position w:val="0"/>
        <w:sz w:val="20"/>
      </w:rPr>
    </w:lvl>
    <w:lvl w:ilvl="8">
      <w:start w:val="1"/>
      <w:numFmt w:val="decimal"/>
      <w:isLgl/>
      <w:suff w:val="nothing"/>
      <w:lvlText w:val="%1.%2.%3.%4.%5.%6.%7.%8.%9"/>
      <w:lvlJc w:val="left"/>
      <w:pPr>
        <w:ind w:left="0" w:firstLine="12784"/>
      </w:pPr>
      <w:rPr>
        <w:rFonts w:hint="default"/>
        <w:color w:val="000000"/>
        <w:position w:val="0"/>
        <w:sz w:val="20"/>
      </w:rPr>
    </w:lvl>
  </w:abstractNum>
  <w:abstractNum w:abstractNumId="3">
    <w:nsid w:val="00000004"/>
    <w:multiLevelType w:val="multilevel"/>
    <w:tmpl w:val="894EE876"/>
    <w:lvl w:ilvl="0">
      <w:start w:val="3"/>
      <w:numFmt w:val="decimal"/>
      <w:isLgl/>
      <w:suff w:val="nothing"/>
      <w:lvlText w:val="%1."/>
      <w:lvlJc w:val="left"/>
      <w:pPr>
        <w:ind w:left="0" w:firstLine="720"/>
      </w:pPr>
      <w:rPr>
        <w:rFonts w:hint="default"/>
        <w:color w:val="000000"/>
        <w:position w:val="0"/>
        <w:sz w:val="20"/>
      </w:rPr>
    </w:lvl>
    <w:lvl w:ilvl="1">
      <w:start w:val="1"/>
      <w:numFmt w:val="decimal"/>
      <w:isLgl/>
      <w:suff w:val="nothing"/>
      <w:lvlText w:val="%1.%2."/>
      <w:lvlJc w:val="left"/>
      <w:pPr>
        <w:ind w:left="0" w:firstLine="1269"/>
      </w:pPr>
      <w:rPr>
        <w:rFonts w:hint="default"/>
        <w:color w:val="000000"/>
        <w:position w:val="0"/>
        <w:sz w:val="20"/>
      </w:rPr>
    </w:lvl>
    <w:lvl w:ilvl="2">
      <w:start w:val="1"/>
      <w:numFmt w:val="decimal"/>
      <w:isLgl/>
      <w:suff w:val="nothing"/>
      <w:lvlText w:val="%1.%2.%3."/>
      <w:lvlJc w:val="left"/>
      <w:pPr>
        <w:ind w:left="0" w:firstLine="1788"/>
      </w:pPr>
      <w:rPr>
        <w:rFonts w:hint="default"/>
        <w:color w:val="000000"/>
        <w:position w:val="0"/>
        <w:sz w:val="20"/>
      </w:rPr>
    </w:lvl>
    <w:lvl w:ilvl="3">
      <w:start w:val="1"/>
      <w:numFmt w:val="decimal"/>
      <w:isLgl/>
      <w:suff w:val="nothing"/>
      <w:lvlText w:val="%1.%2.%3.%4."/>
      <w:lvlJc w:val="left"/>
      <w:pPr>
        <w:ind w:left="0" w:firstLine="2142"/>
      </w:pPr>
      <w:rPr>
        <w:rFonts w:hint="default"/>
        <w:color w:val="000000"/>
        <w:position w:val="0"/>
        <w:sz w:val="20"/>
      </w:rPr>
    </w:lvl>
    <w:lvl w:ilvl="4">
      <w:start w:val="1"/>
      <w:numFmt w:val="decimal"/>
      <w:isLgl/>
      <w:suff w:val="nothing"/>
      <w:lvlText w:val="%1.%2.%3.%4.%5."/>
      <w:lvlJc w:val="left"/>
      <w:pPr>
        <w:ind w:left="0" w:firstLine="2856"/>
      </w:pPr>
      <w:rPr>
        <w:rFonts w:hint="default"/>
        <w:color w:val="000000"/>
        <w:position w:val="0"/>
        <w:sz w:val="20"/>
      </w:rPr>
    </w:lvl>
    <w:lvl w:ilvl="5">
      <w:start w:val="1"/>
      <w:numFmt w:val="decimal"/>
      <w:isLgl/>
      <w:suff w:val="nothing"/>
      <w:lvlText w:val="%1.%2.%3.%4.%5.%6."/>
      <w:lvlJc w:val="left"/>
      <w:pPr>
        <w:ind w:left="0" w:firstLine="3210"/>
      </w:pPr>
      <w:rPr>
        <w:rFonts w:hint="default"/>
        <w:color w:val="000000"/>
        <w:position w:val="0"/>
        <w:sz w:val="20"/>
      </w:rPr>
    </w:lvl>
    <w:lvl w:ilvl="6">
      <w:start w:val="1"/>
      <w:numFmt w:val="decimal"/>
      <w:isLgl/>
      <w:suff w:val="nothing"/>
      <w:lvlText w:val="%1.%2.%3.%4.%5.%6.%7."/>
      <w:lvlJc w:val="left"/>
      <w:pPr>
        <w:ind w:left="0" w:firstLine="3924"/>
      </w:pPr>
      <w:rPr>
        <w:rFonts w:hint="default"/>
        <w:color w:val="000000"/>
        <w:position w:val="0"/>
        <w:sz w:val="20"/>
      </w:rPr>
    </w:lvl>
    <w:lvl w:ilvl="7">
      <w:start w:val="1"/>
      <w:numFmt w:val="decimal"/>
      <w:isLgl/>
      <w:suff w:val="nothing"/>
      <w:lvlText w:val="%1.%2.%3.%4.%5.%6.%7.%8."/>
      <w:lvlJc w:val="left"/>
      <w:pPr>
        <w:ind w:left="0" w:firstLine="4278"/>
      </w:pPr>
      <w:rPr>
        <w:rFonts w:hint="default"/>
        <w:color w:val="000000"/>
        <w:position w:val="0"/>
        <w:sz w:val="20"/>
      </w:rPr>
    </w:lvl>
    <w:lvl w:ilvl="8">
      <w:start w:val="1"/>
      <w:numFmt w:val="decimal"/>
      <w:isLgl/>
      <w:suff w:val="nothing"/>
      <w:lvlText w:val="%1.%2.%3.%4.%5.%6.%7.%8.%9."/>
      <w:lvlJc w:val="left"/>
      <w:pPr>
        <w:ind w:left="0" w:firstLine="4992"/>
      </w:pPr>
      <w:rPr>
        <w:rFonts w:hint="default"/>
        <w:color w:val="000000"/>
        <w:position w:val="0"/>
        <w:sz w:val="20"/>
      </w:rPr>
    </w:lvl>
  </w:abstractNum>
  <w:abstractNum w:abstractNumId="4">
    <w:nsid w:val="00000005"/>
    <w:multiLevelType w:val="multilevel"/>
    <w:tmpl w:val="894EE877"/>
    <w:lvl w:ilvl="0">
      <w:start w:val="1"/>
      <w:numFmt w:val="decimal"/>
      <w:isLgl/>
      <w:suff w:val="nothing"/>
      <w:lvlText w:val="%1."/>
      <w:lvlJc w:val="left"/>
      <w:pPr>
        <w:ind w:left="0" w:firstLine="720"/>
      </w:pPr>
      <w:rPr>
        <w:rFonts w:hint="default"/>
        <w:color w:val="000000"/>
        <w:position w:val="0"/>
        <w:sz w:val="20"/>
      </w:rPr>
    </w:lvl>
    <w:lvl w:ilvl="1">
      <w:start w:val="1"/>
      <w:numFmt w:val="decimal"/>
      <w:isLgl/>
      <w:lvlText w:val="%1.%2."/>
      <w:lvlJc w:val="left"/>
      <w:pPr>
        <w:tabs>
          <w:tab w:val="num" w:pos="706"/>
        </w:tabs>
        <w:ind w:left="706" w:firstLine="1418"/>
      </w:pPr>
      <w:rPr>
        <w:rFonts w:hint="default"/>
        <w:color w:val="000000"/>
        <w:position w:val="0"/>
        <w:sz w:val="20"/>
      </w:rPr>
    </w:lvl>
    <w:lvl w:ilvl="2">
      <w:start w:val="1"/>
      <w:numFmt w:val="decimal"/>
      <w:isLgl/>
      <w:suff w:val="nothing"/>
      <w:lvlText w:val="%1.%2.%3."/>
      <w:lvlJc w:val="left"/>
      <w:pPr>
        <w:ind w:left="0" w:firstLine="1788"/>
      </w:pPr>
      <w:rPr>
        <w:rFonts w:hint="default"/>
        <w:color w:val="000000"/>
        <w:position w:val="0"/>
        <w:sz w:val="20"/>
      </w:rPr>
    </w:lvl>
    <w:lvl w:ilvl="3">
      <w:start w:val="1"/>
      <w:numFmt w:val="decimal"/>
      <w:isLgl/>
      <w:suff w:val="nothing"/>
      <w:lvlText w:val="%1.%2.%3.%4."/>
      <w:lvlJc w:val="left"/>
      <w:pPr>
        <w:ind w:left="0" w:firstLine="2142"/>
      </w:pPr>
      <w:rPr>
        <w:rFonts w:hint="default"/>
        <w:color w:val="000000"/>
        <w:position w:val="0"/>
        <w:sz w:val="20"/>
      </w:rPr>
    </w:lvl>
    <w:lvl w:ilvl="4">
      <w:start w:val="1"/>
      <w:numFmt w:val="decimal"/>
      <w:isLgl/>
      <w:suff w:val="nothing"/>
      <w:lvlText w:val="%1.%2.%3.%4.%5."/>
      <w:lvlJc w:val="left"/>
      <w:pPr>
        <w:ind w:left="0" w:firstLine="2856"/>
      </w:pPr>
      <w:rPr>
        <w:rFonts w:hint="default"/>
        <w:color w:val="000000"/>
        <w:position w:val="0"/>
        <w:sz w:val="20"/>
      </w:rPr>
    </w:lvl>
    <w:lvl w:ilvl="5">
      <w:start w:val="1"/>
      <w:numFmt w:val="decimal"/>
      <w:isLgl/>
      <w:suff w:val="nothing"/>
      <w:lvlText w:val="%1.%2.%3.%4.%5.%6."/>
      <w:lvlJc w:val="left"/>
      <w:pPr>
        <w:ind w:left="0" w:firstLine="3210"/>
      </w:pPr>
      <w:rPr>
        <w:rFonts w:hint="default"/>
        <w:color w:val="000000"/>
        <w:position w:val="0"/>
        <w:sz w:val="20"/>
      </w:rPr>
    </w:lvl>
    <w:lvl w:ilvl="6">
      <w:start w:val="1"/>
      <w:numFmt w:val="decimal"/>
      <w:isLgl/>
      <w:suff w:val="nothing"/>
      <w:lvlText w:val="%1.%2.%3.%4.%5.%6.%7."/>
      <w:lvlJc w:val="left"/>
      <w:pPr>
        <w:ind w:left="0" w:firstLine="3924"/>
      </w:pPr>
      <w:rPr>
        <w:rFonts w:hint="default"/>
        <w:color w:val="000000"/>
        <w:position w:val="0"/>
        <w:sz w:val="20"/>
      </w:rPr>
    </w:lvl>
    <w:lvl w:ilvl="7">
      <w:start w:val="1"/>
      <w:numFmt w:val="decimal"/>
      <w:isLgl/>
      <w:suff w:val="nothing"/>
      <w:lvlText w:val="%1.%2.%3.%4.%5.%6.%7.%8."/>
      <w:lvlJc w:val="left"/>
      <w:pPr>
        <w:ind w:left="0" w:firstLine="4278"/>
      </w:pPr>
      <w:rPr>
        <w:rFonts w:hint="default"/>
        <w:color w:val="000000"/>
        <w:position w:val="0"/>
        <w:sz w:val="20"/>
      </w:rPr>
    </w:lvl>
    <w:lvl w:ilvl="8">
      <w:start w:val="1"/>
      <w:numFmt w:val="decimal"/>
      <w:isLgl/>
      <w:suff w:val="nothing"/>
      <w:lvlText w:val="%1.%2.%3.%4.%5.%6.%7.%8.%9."/>
      <w:lvlJc w:val="left"/>
      <w:pPr>
        <w:ind w:left="0" w:firstLine="4992"/>
      </w:pPr>
      <w:rPr>
        <w:rFonts w:hint="default"/>
        <w:color w:val="000000"/>
        <w:position w:val="0"/>
        <w:sz w:val="20"/>
      </w:rPr>
    </w:lvl>
  </w:abstractNum>
  <w:abstractNum w:abstractNumId="5">
    <w:nsid w:val="00000006"/>
    <w:multiLevelType w:val="multilevel"/>
    <w:tmpl w:val="894EE878"/>
    <w:lvl w:ilvl="0">
      <w:start w:val="1"/>
      <w:numFmt w:val="decimal"/>
      <w:isLgl/>
      <w:suff w:val="nothing"/>
      <w:lvlText w:val="%1"/>
      <w:lvlJc w:val="left"/>
      <w:pPr>
        <w:ind w:left="0" w:firstLine="705"/>
      </w:pPr>
      <w:rPr>
        <w:rFonts w:hint="default"/>
        <w:color w:val="000000"/>
        <w:position w:val="0"/>
        <w:sz w:val="20"/>
      </w:rPr>
    </w:lvl>
    <w:lvl w:ilvl="1">
      <w:start w:val="1"/>
      <w:numFmt w:val="decimal"/>
      <w:isLgl/>
      <w:lvlText w:val="%1.%2"/>
      <w:lvlJc w:val="left"/>
      <w:pPr>
        <w:tabs>
          <w:tab w:val="num" w:pos="705"/>
        </w:tabs>
        <w:ind w:left="705" w:firstLine="0"/>
      </w:pPr>
      <w:rPr>
        <w:rFonts w:hint="default"/>
        <w:color w:val="000000"/>
        <w:position w:val="0"/>
        <w:sz w:val="20"/>
      </w:rPr>
    </w:lvl>
    <w:lvl w:ilvl="2">
      <w:start w:val="1"/>
      <w:numFmt w:val="decimal"/>
      <w:isLgl/>
      <w:suff w:val="nothing"/>
      <w:lvlText w:val="%1.%2.%3"/>
      <w:lvlJc w:val="left"/>
      <w:pPr>
        <w:ind w:left="0" w:firstLine="720"/>
      </w:pPr>
      <w:rPr>
        <w:rFonts w:hint="default"/>
        <w:color w:val="000000"/>
        <w:position w:val="0"/>
        <w:sz w:val="20"/>
      </w:rPr>
    </w:lvl>
    <w:lvl w:ilvl="3">
      <w:start w:val="1"/>
      <w:numFmt w:val="decimal"/>
      <w:isLgl/>
      <w:suff w:val="nothing"/>
      <w:lvlText w:val="%1.%2.%3.%4"/>
      <w:lvlJc w:val="left"/>
      <w:pPr>
        <w:ind w:left="0" w:firstLine="720"/>
      </w:pPr>
      <w:rPr>
        <w:rFonts w:hint="default"/>
        <w:color w:val="000000"/>
        <w:position w:val="0"/>
        <w:sz w:val="20"/>
      </w:rPr>
    </w:lvl>
    <w:lvl w:ilvl="4">
      <w:start w:val="1"/>
      <w:numFmt w:val="decimal"/>
      <w:isLgl/>
      <w:suff w:val="nothing"/>
      <w:lvlText w:val="%1.%2.%3.%4.%5"/>
      <w:lvlJc w:val="left"/>
      <w:pPr>
        <w:ind w:left="0" w:firstLine="720"/>
      </w:pPr>
      <w:rPr>
        <w:rFonts w:hint="default"/>
        <w:color w:val="000000"/>
        <w:position w:val="0"/>
        <w:sz w:val="20"/>
      </w:rPr>
    </w:lvl>
    <w:lvl w:ilvl="5">
      <w:start w:val="1"/>
      <w:numFmt w:val="decimal"/>
      <w:isLgl/>
      <w:suff w:val="nothing"/>
      <w:lvlText w:val="%1.%2.%3.%4.%5.%6"/>
      <w:lvlJc w:val="left"/>
      <w:pPr>
        <w:ind w:left="0" w:firstLine="1080"/>
      </w:pPr>
      <w:rPr>
        <w:rFonts w:hint="default"/>
        <w:color w:val="000000"/>
        <w:position w:val="0"/>
        <w:sz w:val="20"/>
      </w:rPr>
    </w:lvl>
    <w:lvl w:ilvl="6">
      <w:start w:val="1"/>
      <w:numFmt w:val="decimal"/>
      <w:isLgl/>
      <w:suff w:val="nothing"/>
      <w:lvlText w:val="%1.%2.%3.%4.%5.%6.%7"/>
      <w:lvlJc w:val="left"/>
      <w:pPr>
        <w:ind w:left="0" w:firstLine="1080"/>
      </w:pPr>
      <w:rPr>
        <w:rFonts w:hint="default"/>
        <w:color w:val="000000"/>
        <w:position w:val="0"/>
        <w:sz w:val="20"/>
      </w:rPr>
    </w:lvl>
    <w:lvl w:ilvl="7">
      <w:start w:val="1"/>
      <w:numFmt w:val="decimal"/>
      <w:isLgl/>
      <w:suff w:val="nothing"/>
      <w:lvlText w:val="%1.%2.%3.%4.%5.%6.%7.%8"/>
      <w:lvlJc w:val="left"/>
      <w:pPr>
        <w:ind w:left="0" w:firstLine="1440"/>
      </w:pPr>
      <w:rPr>
        <w:rFonts w:hint="default"/>
        <w:color w:val="000000"/>
        <w:position w:val="0"/>
        <w:sz w:val="20"/>
      </w:rPr>
    </w:lvl>
    <w:lvl w:ilvl="8">
      <w:start w:val="1"/>
      <w:numFmt w:val="decimal"/>
      <w:isLgl/>
      <w:suff w:val="nothing"/>
      <w:lvlText w:val="%1.%2.%3.%4.%5.%6.%7.%8.%9"/>
      <w:lvlJc w:val="left"/>
      <w:pPr>
        <w:ind w:left="0" w:firstLine="1440"/>
      </w:pPr>
      <w:rPr>
        <w:rFonts w:hint="default"/>
        <w:color w:val="000000"/>
        <w:position w:val="0"/>
        <w:sz w:val="20"/>
      </w:rPr>
    </w:lvl>
  </w:abstractNum>
  <w:abstractNum w:abstractNumId="6">
    <w:nsid w:val="00000007"/>
    <w:multiLevelType w:val="multilevel"/>
    <w:tmpl w:val="894EE879"/>
    <w:lvl w:ilvl="0">
      <w:start w:val="1"/>
      <w:numFmt w:val="bullet"/>
      <w:lvlText w:val=""/>
      <w:lvlJc w:val="left"/>
      <w:pPr>
        <w:tabs>
          <w:tab w:val="num" w:pos="360"/>
        </w:tabs>
        <w:ind w:left="360" w:firstLine="1800"/>
      </w:pPr>
      <w:rPr>
        <w:rFonts w:hint="default"/>
        <w:color w:val="000000"/>
        <w:position w:val="0"/>
        <w:sz w:val="20"/>
      </w:rPr>
    </w:lvl>
    <w:lvl w:ilvl="1">
      <w:start w:val="1"/>
      <w:numFmt w:val="bullet"/>
      <w:suff w:val="nothing"/>
      <w:lvlText w:val="o"/>
      <w:lvlJc w:val="left"/>
      <w:pPr>
        <w:ind w:left="0" w:firstLine="1080"/>
      </w:pPr>
      <w:rPr>
        <w:rFonts w:hint="default"/>
        <w:color w:val="000000"/>
        <w:position w:val="0"/>
        <w:sz w:val="20"/>
      </w:rPr>
    </w:lvl>
    <w:lvl w:ilvl="2">
      <w:start w:val="1"/>
      <w:numFmt w:val="bullet"/>
      <w:suff w:val="nothing"/>
      <w:lvlText w:val=""/>
      <w:lvlJc w:val="left"/>
      <w:pPr>
        <w:ind w:left="0" w:firstLine="1800"/>
      </w:pPr>
      <w:rPr>
        <w:rFonts w:hint="default"/>
        <w:color w:val="000000"/>
        <w:position w:val="0"/>
        <w:sz w:val="20"/>
      </w:rPr>
    </w:lvl>
    <w:lvl w:ilvl="3">
      <w:start w:val="1"/>
      <w:numFmt w:val="bullet"/>
      <w:suff w:val="nothing"/>
      <w:lvlText w:val="·"/>
      <w:lvlJc w:val="left"/>
      <w:pPr>
        <w:ind w:left="0" w:firstLine="2520"/>
      </w:pPr>
      <w:rPr>
        <w:rFonts w:hint="default"/>
        <w:color w:val="000000"/>
        <w:position w:val="0"/>
        <w:sz w:val="20"/>
      </w:rPr>
    </w:lvl>
    <w:lvl w:ilvl="4">
      <w:start w:val="1"/>
      <w:numFmt w:val="bullet"/>
      <w:suff w:val="nothing"/>
      <w:lvlText w:val="o"/>
      <w:lvlJc w:val="left"/>
      <w:pPr>
        <w:ind w:left="0" w:firstLine="3240"/>
      </w:pPr>
      <w:rPr>
        <w:rFonts w:hint="default"/>
        <w:color w:val="000000"/>
        <w:position w:val="0"/>
        <w:sz w:val="20"/>
      </w:rPr>
    </w:lvl>
    <w:lvl w:ilvl="5">
      <w:start w:val="1"/>
      <w:numFmt w:val="bullet"/>
      <w:suff w:val="nothing"/>
      <w:lvlText w:val=""/>
      <w:lvlJc w:val="left"/>
      <w:pPr>
        <w:ind w:left="0" w:firstLine="3960"/>
      </w:pPr>
      <w:rPr>
        <w:rFonts w:hint="default"/>
        <w:color w:val="000000"/>
        <w:position w:val="0"/>
        <w:sz w:val="20"/>
      </w:rPr>
    </w:lvl>
    <w:lvl w:ilvl="6">
      <w:start w:val="1"/>
      <w:numFmt w:val="bullet"/>
      <w:suff w:val="nothing"/>
      <w:lvlText w:val="·"/>
      <w:lvlJc w:val="left"/>
      <w:pPr>
        <w:ind w:left="0" w:firstLine="4680"/>
      </w:pPr>
      <w:rPr>
        <w:rFonts w:hint="default"/>
        <w:color w:val="000000"/>
        <w:position w:val="0"/>
        <w:sz w:val="20"/>
      </w:rPr>
    </w:lvl>
    <w:lvl w:ilvl="7">
      <w:start w:val="1"/>
      <w:numFmt w:val="bullet"/>
      <w:suff w:val="nothing"/>
      <w:lvlText w:val="o"/>
      <w:lvlJc w:val="left"/>
      <w:pPr>
        <w:ind w:left="0" w:firstLine="5400"/>
      </w:pPr>
      <w:rPr>
        <w:rFonts w:hint="default"/>
        <w:color w:val="000000"/>
        <w:position w:val="0"/>
        <w:sz w:val="20"/>
      </w:rPr>
    </w:lvl>
    <w:lvl w:ilvl="8">
      <w:start w:val="1"/>
      <w:numFmt w:val="bullet"/>
      <w:suff w:val="nothing"/>
      <w:lvlText w:val=""/>
      <w:lvlJc w:val="left"/>
      <w:pPr>
        <w:ind w:left="0" w:firstLine="6120"/>
      </w:pPr>
      <w:rPr>
        <w:rFonts w:hint="default"/>
        <w:color w:val="000000"/>
        <w:position w:val="0"/>
        <w:sz w:val="20"/>
      </w:rPr>
    </w:lvl>
  </w:abstractNum>
  <w:abstractNum w:abstractNumId="7">
    <w:nsid w:val="00000008"/>
    <w:multiLevelType w:val="multilevel"/>
    <w:tmpl w:val="894EE87A"/>
    <w:lvl w:ilvl="0">
      <w:start w:val="1"/>
      <w:numFmt w:val="decimal"/>
      <w:isLgl/>
      <w:suff w:val="nothing"/>
      <w:lvlText w:val="%1"/>
      <w:lvlJc w:val="left"/>
      <w:pPr>
        <w:ind w:left="0" w:firstLine="480"/>
      </w:pPr>
      <w:rPr>
        <w:rFonts w:hint="default"/>
        <w:color w:val="000000"/>
        <w:position w:val="0"/>
        <w:sz w:val="20"/>
      </w:rPr>
    </w:lvl>
    <w:lvl w:ilvl="1">
      <w:start w:val="2"/>
      <w:numFmt w:val="decimal"/>
      <w:isLgl/>
      <w:lvlText w:val="%1.%2"/>
      <w:lvlJc w:val="left"/>
      <w:pPr>
        <w:tabs>
          <w:tab w:val="num" w:pos="480"/>
        </w:tabs>
        <w:ind w:left="480" w:firstLine="426"/>
      </w:pPr>
      <w:rPr>
        <w:rFonts w:hint="default"/>
        <w:color w:val="000000"/>
        <w:position w:val="0"/>
        <w:sz w:val="20"/>
      </w:rPr>
    </w:lvl>
    <w:lvl w:ilvl="2">
      <w:start w:val="1"/>
      <w:numFmt w:val="decimal"/>
      <w:isLgl/>
      <w:suff w:val="nothing"/>
      <w:lvlText w:val="%1.%2.%3"/>
      <w:lvlJc w:val="left"/>
      <w:pPr>
        <w:ind w:left="0" w:firstLine="1572"/>
      </w:pPr>
      <w:rPr>
        <w:rFonts w:hint="default"/>
        <w:color w:val="000000"/>
        <w:position w:val="0"/>
        <w:sz w:val="20"/>
      </w:rPr>
    </w:lvl>
    <w:lvl w:ilvl="3">
      <w:start w:val="1"/>
      <w:numFmt w:val="decimal"/>
      <w:isLgl/>
      <w:suff w:val="nothing"/>
      <w:lvlText w:val="%1.%2.%3.%4"/>
      <w:lvlJc w:val="left"/>
      <w:pPr>
        <w:ind w:left="0" w:firstLine="2358"/>
      </w:pPr>
      <w:rPr>
        <w:rFonts w:hint="default"/>
        <w:color w:val="000000"/>
        <w:position w:val="0"/>
        <w:sz w:val="20"/>
      </w:rPr>
    </w:lvl>
    <w:lvl w:ilvl="4">
      <w:start w:val="1"/>
      <w:numFmt w:val="decimal"/>
      <w:isLgl/>
      <w:suff w:val="nothing"/>
      <w:lvlText w:val="%1.%2.%3.%4.%5"/>
      <w:lvlJc w:val="left"/>
      <w:pPr>
        <w:ind w:left="0" w:firstLine="2784"/>
      </w:pPr>
      <w:rPr>
        <w:rFonts w:hint="default"/>
        <w:color w:val="000000"/>
        <w:position w:val="0"/>
        <w:sz w:val="20"/>
      </w:rPr>
    </w:lvl>
    <w:lvl w:ilvl="5">
      <w:start w:val="1"/>
      <w:numFmt w:val="decimal"/>
      <w:isLgl/>
      <w:suff w:val="nothing"/>
      <w:lvlText w:val="%1.%2.%3.%4.%5.%6"/>
      <w:lvlJc w:val="left"/>
      <w:pPr>
        <w:ind w:left="0" w:firstLine="3570"/>
      </w:pPr>
      <w:rPr>
        <w:rFonts w:hint="default"/>
        <w:color w:val="000000"/>
        <w:position w:val="0"/>
        <w:sz w:val="20"/>
      </w:rPr>
    </w:lvl>
    <w:lvl w:ilvl="6">
      <w:start w:val="1"/>
      <w:numFmt w:val="decimal"/>
      <w:isLgl/>
      <w:suff w:val="nothing"/>
      <w:lvlText w:val="%1.%2.%3.%4.%5.%6.%7"/>
      <w:lvlJc w:val="left"/>
      <w:pPr>
        <w:ind w:left="0" w:firstLine="3996"/>
      </w:pPr>
      <w:rPr>
        <w:rFonts w:hint="default"/>
        <w:color w:val="000000"/>
        <w:position w:val="0"/>
        <w:sz w:val="20"/>
      </w:rPr>
    </w:lvl>
    <w:lvl w:ilvl="7">
      <w:start w:val="1"/>
      <w:numFmt w:val="decimal"/>
      <w:isLgl/>
      <w:suff w:val="nothing"/>
      <w:lvlText w:val="%1.%2.%3.%4.%5.%6.%7.%8"/>
      <w:lvlJc w:val="left"/>
      <w:pPr>
        <w:ind w:left="0" w:firstLine="4782"/>
      </w:pPr>
      <w:rPr>
        <w:rFonts w:hint="default"/>
        <w:color w:val="000000"/>
        <w:position w:val="0"/>
        <w:sz w:val="20"/>
      </w:rPr>
    </w:lvl>
    <w:lvl w:ilvl="8">
      <w:start w:val="1"/>
      <w:numFmt w:val="decimal"/>
      <w:isLgl/>
      <w:suff w:val="nothing"/>
      <w:lvlText w:val="%1.%2.%3.%4.%5.%6.%7.%8.%9"/>
      <w:lvlJc w:val="left"/>
      <w:pPr>
        <w:ind w:left="0" w:firstLine="5208"/>
      </w:pPr>
      <w:rPr>
        <w:rFonts w:hint="default"/>
        <w:color w:val="000000"/>
        <w:position w:val="0"/>
        <w:sz w:val="20"/>
      </w:rPr>
    </w:lvl>
  </w:abstractNum>
  <w:abstractNum w:abstractNumId="8">
    <w:nsid w:val="00000009"/>
    <w:multiLevelType w:val="multilevel"/>
    <w:tmpl w:val="894EE87B"/>
    <w:lvl w:ilvl="0">
      <w:start w:val="1"/>
      <w:numFmt w:val="decimal"/>
      <w:isLgl/>
      <w:lvlText w:val="%1."/>
      <w:lvlJc w:val="left"/>
      <w:pPr>
        <w:tabs>
          <w:tab w:val="num" w:pos="360"/>
        </w:tabs>
        <w:ind w:left="360" w:firstLine="1495"/>
      </w:pPr>
      <w:rPr>
        <w:rFonts w:hint="default"/>
        <w:color w:val="000000"/>
        <w:position w:val="0"/>
        <w:sz w:val="20"/>
      </w:rPr>
    </w:lvl>
    <w:lvl w:ilvl="1">
      <w:start w:val="1"/>
      <w:numFmt w:val="lowerLetter"/>
      <w:suff w:val="nothing"/>
      <w:lvlText w:val="%2."/>
      <w:lvlJc w:val="left"/>
      <w:pPr>
        <w:ind w:left="0" w:firstLine="2575"/>
      </w:pPr>
      <w:rPr>
        <w:rFonts w:hint="default"/>
        <w:color w:val="000000"/>
        <w:position w:val="0"/>
        <w:sz w:val="20"/>
      </w:rPr>
    </w:lvl>
    <w:lvl w:ilvl="2">
      <w:start w:val="1"/>
      <w:numFmt w:val="lowerRoman"/>
      <w:suff w:val="nothing"/>
      <w:lvlText w:val="%3."/>
      <w:lvlJc w:val="left"/>
      <w:pPr>
        <w:ind w:left="0" w:firstLine="3295"/>
      </w:pPr>
      <w:rPr>
        <w:rFonts w:hint="default"/>
        <w:color w:val="000000"/>
        <w:position w:val="0"/>
        <w:sz w:val="20"/>
      </w:rPr>
    </w:lvl>
    <w:lvl w:ilvl="3">
      <w:start w:val="1"/>
      <w:numFmt w:val="decimal"/>
      <w:isLgl/>
      <w:suff w:val="nothing"/>
      <w:lvlText w:val="%4."/>
      <w:lvlJc w:val="left"/>
      <w:pPr>
        <w:ind w:left="0" w:firstLine="4015"/>
      </w:pPr>
      <w:rPr>
        <w:rFonts w:hint="default"/>
        <w:color w:val="000000"/>
        <w:position w:val="0"/>
        <w:sz w:val="20"/>
      </w:rPr>
    </w:lvl>
    <w:lvl w:ilvl="4">
      <w:start w:val="1"/>
      <w:numFmt w:val="lowerLetter"/>
      <w:suff w:val="nothing"/>
      <w:lvlText w:val="%5."/>
      <w:lvlJc w:val="left"/>
      <w:pPr>
        <w:ind w:left="0" w:firstLine="4735"/>
      </w:pPr>
      <w:rPr>
        <w:rFonts w:hint="default"/>
        <w:color w:val="000000"/>
        <w:position w:val="0"/>
        <w:sz w:val="20"/>
      </w:rPr>
    </w:lvl>
    <w:lvl w:ilvl="5">
      <w:start w:val="1"/>
      <w:numFmt w:val="lowerRoman"/>
      <w:suff w:val="nothing"/>
      <w:lvlText w:val="%6."/>
      <w:lvlJc w:val="left"/>
      <w:pPr>
        <w:ind w:left="0" w:firstLine="5455"/>
      </w:pPr>
      <w:rPr>
        <w:rFonts w:hint="default"/>
        <w:color w:val="000000"/>
        <w:position w:val="0"/>
        <w:sz w:val="20"/>
      </w:rPr>
    </w:lvl>
    <w:lvl w:ilvl="6">
      <w:start w:val="1"/>
      <w:numFmt w:val="decimal"/>
      <w:isLgl/>
      <w:suff w:val="nothing"/>
      <w:lvlText w:val="%7."/>
      <w:lvlJc w:val="left"/>
      <w:pPr>
        <w:ind w:left="0" w:firstLine="6175"/>
      </w:pPr>
      <w:rPr>
        <w:rFonts w:hint="default"/>
        <w:color w:val="000000"/>
        <w:position w:val="0"/>
        <w:sz w:val="20"/>
      </w:rPr>
    </w:lvl>
    <w:lvl w:ilvl="7">
      <w:start w:val="1"/>
      <w:numFmt w:val="lowerLetter"/>
      <w:suff w:val="nothing"/>
      <w:lvlText w:val="%8."/>
      <w:lvlJc w:val="left"/>
      <w:pPr>
        <w:ind w:left="0" w:firstLine="6895"/>
      </w:pPr>
      <w:rPr>
        <w:rFonts w:hint="default"/>
        <w:color w:val="000000"/>
        <w:position w:val="0"/>
        <w:sz w:val="20"/>
      </w:rPr>
    </w:lvl>
    <w:lvl w:ilvl="8">
      <w:start w:val="1"/>
      <w:numFmt w:val="lowerRoman"/>
      <w:suff w:val="nothing"/>
      <w:lvlText w:val="%9."/>
      <w:lvlJc w:val="left"/>
      <w:pPr>
        <w:ind w:left="0" w:firstLine="7615"/>
      </w:pPr>
      <w:rPr>
        <w:rFonts w:hint="default"/>
        <w:color w:val="000000"/>
        <w:position w:val="0"/>
        <w:sz w:val="20"/>
      </w:rPr>
    </w:lvl>
  </w:abstractNum>
  <w:abstractNum w:abstractNumId="9">
    <w:nsid w:val="01332945"/>
    <w:multiLevelType w:val="hybridMultilevel"/>
    <w:tmpl w:val="CBDEBB32"/>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
    <w:nsid w:val="042E78FF"/>
    <w:multiLevelType w:val="hybridMultilevel"/>
    <w:tmpl w:val="0DA0F44A"/>
    <w:lvl w:ilvl="0" w:tplc="3B36EAD8">
      <w:start w:val="1"/>
      <w:numFmt w:val="bullet"/>
      <w:lvlText w:val=""/>
      <w:lvlJc w:val="left"/>
      <w:pPr>
        <w:tabs>
          <w:tab w:val="num" w:pos="360"/>
        </w:tabs>
        <w:ind w:left="360" w:hanging="360"/>
      </w:pPr>
      <w:rPr>
        <w:rFonts w:ascii="Wingdings" w:hAnsi="Wingdings" w:hint="default"/>
        <w:sz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07CB154D"/>
    <w:multiLevelType w:val="hybridMultilevel"/>
    <w:tmpl w:val="9EBAC672"/>
    <w:lvl w:ilvl="0" w:tplc="602C09CE">
      <w:start w:val="2"/>
      <w:numFmt w:val="bullet"/>
      <w:lvlText w:val="-"/>
      <w:lvlJc w:val="left"/>
      <w:pPr>
        <w:ind w:left="2160" w:hanging="360"/>
      </w:pPr>
      <w:rPr>
        <w:rFonts w:ascii="Arial" w:eastAsia="Times New Roman" w:hAnsi="Arial" w:cs="Arial" w:hint="default"/>
        <w:color w:val="333333"/>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2">
    <w:nsid w:val="07F8611B"/>
    <w:multiLevelType w:val="hybridMultilevel"/>
    <w:tmpl w:val="0F6027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929251A"/>
    <w:multiLevelType w:val="hybridMultilevel"/>
    <w:tmpl w:val="41860BAC"/>
    <w:lvl w:ilvl="0" w:tplc="0405000F">
      <w:start w:val="1"/>
      <w:numFmt w:val="decimal"/>
      <w:lvlText w:val="%1."/>
      <w:lvlJc w:val="left"/>
      <w:pPr>
        <w:ind w:left="420" w:hanging="360"/>
      </w:pPr>
      <w:rPr>
        <w:rFonts w:hint="default"/>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4">
    <w:nsid w:val="0C281B37"/>
    <w:multiLevelType w:val="hybridMultilevel"/>
    <w:tmpl w:val="AC141EFE"/>
    <w:lvl w:ilvl="0" w:tplc="602C09CE">
      <w:start w:val="2"/>
      <w:numFmt w:val="bullet"/>
      <w:lvlText w:val="-"/>
      <w:lvlJc w:val="left"/>
      <w:pPr>
        <w:ind w:left="1080" w:hanging="360"/>
      </w:pPr>
      <w:rPr>
        <w:rFonts w:ascii="Arial" w:eastAsia="Times New Roman" w:hAnsi="Arial" w:cs="Arial" w:hint="default"/>
        <w:color w:val="333333"/>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0E8255E7"/>
    <w:multiLevelType w:val="hybridMultilevel"/>
    <w:tmpl w:val="47063266"/>
    <w:lvl w:ilvl="0" w:tplc="04848DE0">
      <w:start w:val="3"/>
      <w:numFmt w:val="decimal"/>
      <w:lvlText w:val="%1."/>
      <w:lvlJc w:val="left"/>
      <w:pPr>
        <w:ind w:left="720" w:hanging="360"/>
      </w:pPr>
      <w:rPr>
        <w:rFonts w:ascii="Arial" w:hAnsi="Arial" w:cs="Arial" w:hint="default"/>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B56282"/>
    <w:multiLevelType w:val="hybridMultilevel"/>
    <w:tmpl w:val="846C88C2"/>
    <w:lvl w:ilvl="0" w:tplc="FD00A99E">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nsid w:val="1BEF543D"/>
    <w:multiLevelType w:val="hybridMultilevel"/>
    <w:tmpl w:val="E8EC3C7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C2D23EB"/>
    <w:multiLevelType w:val="hybridMultilevel"/>
    <w:tmpl w:val="EFAE6D7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993"/>
        </w:tabs>
        <w:ind w:left="993"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1EB37A26"/>
    <w:multiLevelType w:val="hybridMultilevel"/>
    <w:tmpl w:val="F746DD5A"/>
    <w:lvl w:ilvl="0" w:tplc="53461AD6">
      <w:start w:val="1"/>
      <w:numFmt w:val="decimal"/>
      <w:lvlText w:val="%1."/>
      <w:lvlJc w:val="left"/>
      <w:pPr>
        <w:tabs>
          <w:tab w:val="num" w:pos="567"/>
        </w:tabs>
        <w:ind w:left="567" w:hanging="567"/>
      </w:pPr>
      <w:rPr>
        <w:rFonts w:hint="default"/>
      </w:rPr>
    </w:lvl>
    <w:lvl w:ilvl="1" w:tplc="0405000F">
      <w:start w:val="1"/>
      <w:numFmt w:val="decimal"/>
      <w:lvlText w:val="%2."/>
      <w:lvlJc w:val="left"/>
      <w:pPr>
        <w:tabs>
          <w:tab w:val="num" w:pos="360"/>
        </w:tabs>
        <w:ind w:left="360" w:hanging="360"/>
      </w:pPr>
    </w:lvl>
    <w:lvl w:ilvl="2" w:tplc="5E7C22FA">
      <w:numFmt w:val="bullet"/>
      <w:lvlText w:val="-"/>
      <w:lvlJc w:val="left"/>
      <w:pPr>
        <w:ind w:left="2340" w:hanging="360"/>
      </w:pPr>
      <w:rPr>
        <w:rFonts w:ascii="Century" w:eastAsia="Times New Roman" w:hAnsi="Century"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76D2FA4"/>
    <w:multiLevelType w:val="hybridMultilevel"/>
    <w:tmpl w:val="12106B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BAC32E0"/>
    <w:multiLevelType w:val="hybridMultilevel"/>
    <w:tmpl w:val="FCC484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2E1E7FB3"/>
    <w:multiLevelType w:val="hybridMultilevel"/>
    <w:tmpl w:val="70305DCA"/>
    <w:lvl w:ilvl="0" w:tplc="602C09CE">
      <w:start w:val="2"/>
      <w:numFmt w:val="bullet"/>
      <w:lvlText w:val="-"/>
      <w:lvlJc w:val="left"/>
      <w:pPr>
        <w:ind w:left="1440" w:hanging="360"/>
      </w:pPr>
      <w:rPr>
        <w:rFonts w:ascii="Arial" w:eastAsia="Times New Roman" w:hAnsi="Arial" w:cs="Arial" w:hint="default"/>
        <w:color w:val="333333"/>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33480B14"/>
    <w:multiLevelType w:val="multilevel"/>
    <w:tmpl w:val="5A2CE4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4E97AD7"/>
    <w:multiLevelType w:val="multilevel"/>
    <w:tmpl w:val="95C637EE"/>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35C50EB0"/>
    <w:multiLevelType w:val="hybridMultilevel"/>
    <w:tmpl w:val="30F8091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nsid w:val="39233C77"/>
    <w:multiLevelType w:val="hybridMultilevel"/>
    <w:tmpl w:val="ADF642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AD3366"/>
    <w:multiLevelType w:val="hybridMultilevel"/>
    <w:tmpl w:val="1220A4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3584D6A"/>
    <w:multiLevelType w:val="hybridMultilevel"/>
    <w:tmpl w:val="A44CA74C"/>
    <w:lvl w:ilvl="0" w:tplc="DC1EE542">
      <w:start w:val="1"/>
      <w:numFmt w:val="decimal"/>
      <w:lvlText w:val="%1."/>
      <w:lvlJc w:val="left"/>
      <w:pPr>
        <w:ind w:left="420" w:hanging="360"/>
      </w:pPr>
      <w:rPr>
        <w:rFonts w:hint="default"/>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9">
    <w:nsid w:val="454E74C4"/>
    <w:multiLevelType w:val="hybridMultilevel"/>
    <w:tmpl w:val="10E81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8650156"/>
    <w:multiLevelType w:val="hybridMultilevel"/>
    <w:tmpl w:val="1340F736"/>
    <w:lvl w:ilvl="0" w:tplc="77542B8C">
      <w:start w:val="1"/>
      <w:numFmt w:val="bullet"/>
      <w:lvlText w:val="-"/>
      <w:lvlJc w:val="left"/>
      <w:pPr>
        <w:ind w:left="720" w:hanging="360"/>
      </w:pPr>
      <w:rPr>
        <w:rFonts w:ascii="Arial" w:eastAsia="ヒラギノ角ゴ Pro W3"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89540DD"/>
    <w:multiLevelType w:val="hybridMultilevel"/>
    <w:tmpl w:val="39248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702A8D"/>
    <w:multiLevelType w:val="hybridMultilevel"/>
    <w:tmpl w:val="3314E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400389A"/>
    <w:multiLevelType w:val="hybridMultilevel"/>
    <w:tmpl w:val="42120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C2D75CF"/>
    <w:multiLevelType w:val="multilevel"/>
    <w:tmpl w:val="D4961002"/>
    <w:lvl w:ilvl="0">
      <w:start w:val="2"/>
      <w:numFmt w:val="decimal"/>
      <w:lvlText w:val="%1"/>
      <w:lvlJc w:val="left"/>
      <w:pPr>
        <w:ind w:left="360" w:hanging="360"/>
      </w:pPr>
      <w:rPr>
        <w:rFonts w:hint="default"/>
      </w:rPr>
    </w:lvl>
    <w:lvl w:ilvl="1">
      <w:start w:val="1"/>
      <w:numFmt w:val="decimal"/>
      <w:lvlText w:val="%1.%2"/>
      <w:lvlJc w:val="left"/>
      <w:pPr>
        <w:ind w:left="2333" w:hanging="360"/>
      </w:pPr>
      <w:rPr>
        <w:rFonts w:hint="default"/>
      </w:rPr>
    </w:lvl>
    <w:lvl w:ilvl="2">
      <w:start w:val="1"/>
      <w:numFmt w:val="decimal"/>
      <w:lvlText w:val="%1.%2.%3"/>
      <w:lvlJc w:val="left"/>
      <w:pPr>
        <w:ind w:left="4666" w:hanging="720"/>
      </w:pPr>
      <w:rPr>
        <w:rFonts w:hint="default"/>
      </w:rPr>
    </w:lvl>
    <w:lvl w:ilvl="3">
      <w:start w:val="1"/>
      <w:numFmt w:val="decimal"/>
      <w:lvlText w:val="%1.%2.%3.%4"/>
      <w:lvlJc w:val="left"/>
      <w:pPr>
        <w:ind w:left="6639" w:hanging="720"/>
      </w:pPr>
      <w:rPr>
        <w:rFonts w:hint="default"/>
      </w:rPr>
    </w:lvl>
    <w:lvl w:ilvl="4">
      <w:start w:val="1"/>
      <w:numFmt w:val="decimal"/>
      <w:lvlText w:val="%1.%2.%3.%4.%5"/>
      <w:lvlJc w:val="left"/>
      <w:pPr>
        <w:ind w:left="8972" w:hanging="1080"/>
      </w:pPr>
      <w:rPr>
        <w:rFonts w:hint="default"/>
      </w:rPr>
    </w:lvl>
    <w:lvl w:ilvl="5">
      <w:start w:val="1"/>
      <w:numFmt w:val="decimal"/>
      <w:lvlText w:val="%1.%2.%3.%4.%5.%6"/>
      <w:lvlJc w:val="left"/>
      <w:pPr>
        <w:ind w:left="10945" w:hanging="1080"/>
      </w:pPr>
      <w:rPr>
        <w:rFonts w:hint="default"/>
      </w:rPr>
    </w:lvl>
    <w:lvl w:ilvl="6">
      <w:start w:val="1"/>
      <w:numFmt w:val="decimal"/>
      <w:lvlText w:val="%1.%2.%3.%4.%5.%6.%7"/>
      <w:lvlJc w:val="left"/>
      <w:pPr>
        <w:ind w:left="13278" w:hanging="1440"/>
      </w:pPr>
      <w:rPr>
        <w:rFonts w:hint="default"/>
      </w:rPr>
    </w:lvl>
    <w:lvl w:ilvl="7">
      <w:start w:val="1"/>
      <w:numFmt w:val="decimal"/>
      <w:lvlText w:val="%1.%2.%3.%4.%5.%6.%7.%8"/>
      <w:lvlJc w:val="left"/>
      <w:pPr>
        <w:ind w:left="15251" w:hanging="1440"/>
      </w:pPr>
      <w:rPr>
        <w:rFonts w:hint="default"/>
      </w:rPr>
    </w:lvl>
    <w:lvl w:ilvl="8">
      <w:start w:val="1"/>
      <w:numFmt w:val="decimal"/>
      <w:lvlText w:val="%1.%2.%3.%4.%5.%6.%7.%8.%9"/>
      <w:lvlJc w:val="left"/>
      <w:pPr>
        <w:ind w:left="17584" w:hanging="1800"/>
      </w:pPr>
      <w:rPr>
        <w:rFonts w:hint="default"/>
      </w:rPr>
    </w:lvl>
  </w:abstractNum>
  <w:abstractNum w:abstractNumId="35">
    <w:nsid w:val="5CDA5F20"/>
    <w:multiLevelType w:val="hybridMultilevel"/>
    <w:tmpl w:val="A82E6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5CF4513C"/>
    <w:multiLevelType w:val="hybridMultilevel"/>
    <w:tmpl w:val="658E6690"/>
    <w:lvl w:ilvl="0" w:tplc="FCC2590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D584EE4"/>
    <w:multiLevelType w:val="hybridMultilevel"/>
    <w:tmpl w:val="CE760BC6"/>
    <w:lvl w:ilvl="0" w:tplc="C78CD888">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8">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27A3B53"/>
    <w:multiLevelType w:val="hybridMultilevel"/>
    <w:tmpl w:val="A1D4BFE2"/>
    <w:lvl w:ilvl="0" w:tplc="602C09CE">
      <w:start w:val="2"/>
      <w:numFmt w:val="bullet"/>
      <w:lvlText w:val="-"/>
      <w:lvlJc w:val="left"/>
      <w:pPr>
        <w:ind w:left="720" w:hanging="360"/>
      </w:pPr>
      <w:rPr>
        <w:rFonts w:ascii="Arial" w:eastAsia="Times New Roman" w:hAnsi="Arial" w:cs="Arial" w:hint="default"/>
        <w:color w:val="33333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69B128A"/>
    <w:multiLevelType w:val="hybridMultilevel"/>
    <w:tmpl w:val="7528F326"/>
    <w:lvl w:ilvl="0" w:tplc="D472C210">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75153CD"/>
    <w:multiLevelType w:val="hybridMultilevel"/>
    <w:tmpl w:val="813095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A0E7233"/>
    <w:multiLevelType w:val="multilevel"/>
    <w:tmpl w:val="A372E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15217C"/>
    <w:multiLevelType w:val="hybridMultilevel"/>
    <w:tmpl w:val="A8D0C138"/>
    <w:lvl w:ilvl="0" w:tplc="602C09CE">
      <w:start w:val="2"/>
      <w:numFmt w:val="bullet"/>
      <w:lvlText w:val="-"/>
      <w:lvlJc w:val="left"/>
      <w:pPr>
        <w:ind w:left="720" w:hanging="360"/>
      </w:pPr>
      <w:rPr>
        <w:rFonts w:ascii="Arial" w:eastAsia="Times New Roman" w:hAnsi="Arial" w:cs="Arial" w:hint="default"/>
        <w:color w:val="33333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C7E5E3A"/>
    <w:multiLevelType w:val="hybridMultilevel"/>
    <w:tmpl w:val="00703B24"/>
    <w:lvl w:ilvl="0" w:tplc="0405000F">
      <w:start w:val="1"/>
      <w:numFmt w:val="decimal"/>
      <w:lvlText w:val="%1."/>
      <w:lvlJc w:val="left"/>
      <w:pPr>
        <w:ind w:left="720" w:hanging="360"/>
      </w:pPr>
      <w:rPr>
        <w:rFonts w:eastAsia="Times New Roman"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CA015ED"/>
    <w:multiLevelType w:val="multilevel"/>
    <w:tmpl w:val="A372E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EC7164D"/>
    <w:multiLevelType w:val="multilevel"/>
    <w:tmpl w:val="9CD65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40A6BDA"/>
    <w:multiLevelType w:val="hybridMultilevel"/>
    <w:tmpl w:val="A8044774"/>
    <w:lvl w:ilvl="0" w:tplc="D47ADD20">
      <w:start w:val="1"/>
      <w:numFmt w:val="decimal"/>
      <w:lvlText w:val="%1."/>
      <w:lvlJc w:val="left"/>
      <w:pPr>
        <w:ind w:left="720" w:hanging="360"/>
      </w:pPr>
      <w:rPr>
        <w:rFonts w:ascii="Arial Bold" w:hAnsi="Arial Bold"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C370D34"/>
    <w:multiLevelType w:val="singleLevel"/>
    <w:tmpl w:val="8C3EBA68"/>
    <w:lvl w:ilvl="0">
      <w:start w:val="1"/>
      <w:numFmt w:val="bullet"/>
      <w:pStyle w:val="Seznamsodrkami"/>
      <w:lvlText w:val=""/>
      <w:lvlJc w:val="left"/>
      <w:pPr>
        <w:tabs>
          <w:tab w:val="num" w:pos="2552"/>
        </w:tabs>
        <w:ind w:left="2552" w:hanging="567"/>
      </w:pPr>
      <w:rPr>
        <w:rFonts w:ascii="Wingdings" w:hAnsi="Wingdings" w:hint="default"/>
      </w:rPr>
    </w:lvl>
  </w:abstractNum>
  <w:abstractNum w:abstractNumId="49">
    <w:nsid w:val="7F7A4AD6"/>
    <w:multiLevelType w:val="hybridMultilevel"/>
    <w:tmpl w:val="5BC61C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38"/>
  </w:num>
  <w:num w:numId="12">
    <w:abstractNumId w:val="17"/>
  </w:num>
  <w:num w:numId="13">
    <w:abstractNumId w:val="12"/>
  </w:num>
  <w:num w:numId="14">
    <w:abstractNumId w:val="27"/>
  </w:num>
  <w:num w:numId="15">
    <w:abstractNumId w:val="26"/>
  </w:num>
  <w:num w:numId="16">
    <w:abstractNumId w:val="24"/>
  </w:num>
  <w:num w:numId="17">
    <w:abstractNumId w:val="18"/>
  </w:num>
  <w:num w:numId="18">
    <w:abstractNumId w:val="49"/>
  </w:num>
  <w:num w:numId="19">
    <w:abstractNumId w:val="37"/>
  </w:num>
  <w:num w:numId="20">
    <w:abstractNumId w:val="48"/>
  </w:num>
  <w:num w:numId="21">
    <w:abstractNumId w:val="10"/>
  </w:num>
  <w:num w:numId="22">
    <w:abstractNumId w:val="46"/>
  </w:num>
  <w:num w:numId="23">
    <w:abstractNumId w:val="23"/>
  </w:num>
  <w:num w:numId="24">
    <w:abstractNumId w:val="42"/>
  </w:num>
  <w:num w:numId="25">
    <w:abstractNumId w:val="45"/>
  </w:num>
  <w:num w:numId="26">
    <w:abstractNumId w:val="44"/>
  </w:num>
  <w:num w:numId="27">
    <w:abstractNumId w:val="34"/>
  </w:num>
  <w:num w:numId="28">
    <w:abstractNumId w:val="39"/>
  </w:num>
  <w:num w:numId="29">
    <w:abstractNumId w:val="14"/>
  </w:num>
  <w:num w:numId="30">
    <w:abstractNumId w:val="22"/>
  </w:num>
  <w:num w:numId="31">
    <w:abstractNumId w:val="25"/>
  </w:num>
  <w:num w:numId="32">
    <w:abstractNumId w:val="9"/>
  </w:num>
  <w:num w:numId="33">
    <w:abstractNumId w:val="11"/>
  </w:num>
  <w:num w:numId="34">
    <w:abstractNumId w:val="43"/>
  </w:num>
  <w:num w:numId="35">
    <w:abstractNumId w:val="28"/>
  </w:num>
  <w:num w:numId="36">
    <w:abstractNumId w:val="16"/>
  </w:num>
  <w:num w:numId="37">
    <w:abstractNumId w:val="32"/>
  </w:num>
  <w:num w:numId="38">
    <w:abstractNumId w:val="13"/>
  </w:num>
  <w:num w:numId="39">
    <w:abstractNumId w:val="29"/>
  </w:num>
  <w:num w:numId="40">
    <w:abstractNumId w:val="41"/>
  </w:num>
  <w:num w:numId="41">
    <w:abstractNumId w:val="36"/>
  </w:num>
  <w:num w:numId="42">
    <w:abstractNumId w:val="33"/>
  </w:num>
  <w:num w:numId="43">
    <w:abstractNumId w:val="35"/>
  </w:num>
  <w:num w:numId="44">
    <w:abstractNumId w:val="20"/>
  </w:num>
  <w:num w:numId="45">
    <w:abstractNumId w:val="31"/>
  </w:num>
  <w:num w:numId="46">
    <w:abstractNumId w:val="21"/>
  </w:num>
  <w:num w:numId="47">
    <w:abstractNumId w:val="47"/>
  </w:num>
  <w:num w:numId="48">
    <w:abstractNumId w:val="30"/>
  </w:num>
  <w:num w:numId="49">
    <w:abstractNumId w:val="1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LQ0NrM0MTczNTe1NDRX0lEKTi0uzszPAykwrQUAhz1GnCwAAAA="/>
  </w:docVars>
  <w:rsids>
    <w:rsidRoot w:val="00805D23"/>
    <w:rsid w:val="000110C6"/>
    <w:rsid w:val="00015190"/>
    <w:rsid w:val="00087633"/>
    <w:rsid w:val="000B296B"/>
    <w:rsid w:val="000B6EFF"/>
    <w:rsid w:val="000E76DB"/>
    <w:rsid w:val="00146192"/>
    <w:rsid w:val="00151CDE"/>
    <w:rsid w:val="001774A7"/>
    <w:rsid w:val="00180CEE"/>
    <w:rsid w:val="001818DA"/>
    <w:rsid w:val="00196489"/>
    <w:rsid w:val="001C0D09"/>
    <w:rsid w:val="001C3ACC"/>
    <w:rsid w:val="001C55FC"/>
    <w:rsid w:val="001D6CCE"/>
    <w:rsid w:val="00267252"/>
    <w:rsid w:val="0027625B"/>
    <w:rsid w:val="00282C6D"/>
    <w:rsid w:val="002901D2"/>
    <w:rsid w:val="002940C7"/>
    <w:rsid w:val="002B6470"/>
    <w:rsid w:val="002C2CAD"/>
    <w:rsid w:val="002C3CF3"/>
    <w:rsid w:val="00327DC3"/>
    <w:rsid w:val="00376940"/>
    <w:rsid w:val="003A079D"/>
    <w:rsid w:val="003A5938"/>
    <w:rsid w:val="003B364E"/>
    <w:rsid w:val="003D5A07"/>
    <w:rsid w:val="003E3445"/>
    <w:rsid w:val="00416432"/>
    <w:rsid w:val="0045458F"/>
    <w:rsid w:val="0048133E"/>
    <w:rsid w:val="004968D9"/>
    <w:rsid w:val="004B319A"/>
    <w:rsid w:val="004B5683"/>
    <w:rsid w:val="004B6D0D"/>
    <w:rsid w:val="004B6E34"/>
    <w:rsid w:val="004D15FF"/>
    <w:rsid w:val="004E0AAB"/>
    <w:rsid w:val="004F2E52"/>
    <w:rsid w:val="00513B45"/>
    <w:rsid w:val="0052293A"/>
    <w:rsid w:val="005253B8"/>
    <w:rsid w:val="00537C1F"/>
    <w:rsid w:val="00591563"/>
    <w:rsid w:val="005A6A04"/>
    <w:rsid w:val="005D18C3"/>
    <w:rsid w:val="005D68D9"/>
    <w:rsid w:val="005E2F2C"/>
    <w:rsid w:val="005F0471"/>
    <w:rsid w:val="005F4946"/>
    <w:rsid w:val="005F49CB"/>
    <w:rsid w:val="0060034F"/>
    <w:rsid w:val="00611BE7"/>
    <w:rsid w:val="00643D90"/>
    <w:rsid w:val="00644F32"/>
    <w:rsid w:val="006572D1"/>
    <w:rsid w:val="00670DB7"/>
    <w:rsid w:val="00673BA2"/>
    <w:rsid w:val="00673C7C"/>
    <w:rsid w:val="006835C1"/>
    <w:rsid w:val="00686582"/>
    <w:rsid w:val="006A7816"/>
    <w:rsid w:val="006D73D6"/>
    <w:rsid w:val="006F6FCC"/>
    <w:rsid w:val="00700422"/>
    <w:rsid w:val="00711C17"/>
    <w:rsid w:val="007146CC"/>
    <w:rsid w:val="00744253"/>
    <w:rsid w:val="007468F7"/>
    <w:rsid w:val="007565EA"/>
    <w:rsid w:val="00763350"/>
    <w:rsid w:val="00774DDE"/>
    <w:rsid w:val="007838A2"/>
    <w:rsid w:val="007C635E"/>
    <w:rsid w:val="007E137E"/>
    <w:rsid w:val="00805D23"/>
    <w:rsid w:val="00820931"/>
    <w:rsid w:val="0085512F"/>
    <w:rsid w:val="0087121A"/>
    <w:rsid w:val="00897536"/>
    <w:rsid w:val="008A3F73"/>
    <w:rsid w:val="008B320E"/>
    <w:rsid w:val="008F228F"/>
    <w:rsid w:val="009764FB"/>
    <w:rsid w:val="00992EA3"/>
    <w:rsid w:val="009933CD"/>
    <w:rsid w:val="009B78A5"/>
    <w:rsid w:val="009E5436"/>
    <w:rsid w:val="00A01355"/>
    <w:rsid w:val="00A0227B"/>
    <w:rsid w:val="00A02D9B"/>
    <w:rsid w:val="00A235F4"/>
    <w:rsid w:val="00A34675"/>
    <w:rsid w:val="00A5564D"/>
    <w:rsid w:val="00A60AAC"/>
    <w:rsid w:val="00A67A9E"/>
    <w:rsid w:val="00A84217"/>
    <w:rsid w:val="00AA1103"/>
    <w:rsid w:val="00AA18C9"/>
    <w:rsid w:val="00AA3D3A"/>
    <w:rsid w:val="00AB13E7"/>
    <w:rsid w:val="00AB5662"/>
    <w:rsid w:val="00AD675B"/>
    <w:rsid w:val="00AD7635"/>
    <w:rsid w:val="00B04A44"/>
    <w:rsid w:val="00B15FA0"/>
    <w:rsid w:val="00B31224"/>
    <w:rsid w:val="00B82D88"/>
    <w:rsid w:val="00B86EAA"/>
    <w:rsid w:val="00BA538A"/>
    <w:rsid w:val="00BB0E3A"/>
    <w:rsid w:val="00BB2832"/>
    <w:rsid w:val="00BD3EDA"/>
    <w:rsid w:val="00BD5430"/>
    <w:rsid w:val="00C41EB1"/>
    <w:rsid w:val="00C43211"/>
    <w:rsid w:val="00C64FB0"/>
    <w:rsid w:val="00C74DCA"/>
    <w:rsid w:val="00C95088"/>
    <w:rsid w:val="00CA7E8D"/>
    <w:rsid w:val="00CC19E7"/>
    <w:rsid w:val="00CD12A3"/>
    <w:rsid w:val="00CF29C0"/>
    <w:rsid w:val="00D058FA"/>
    <w:rsid w:val="00D129E4"/>
    <w:rsid w:val="00D16919"/>
    <w:rsid w:val="00D3528C"/>
    <w:rsid w:val="00D36285"/>
    <w:rsid w:val="00D53570"/>
    <w:rsid w:val="00D64D66"/>
    <w:rsid w:val="00DB4BE4"/>
    <w:rsid w:val="00DC2C87"/>
    <w:rsid w:val="00DE7E5F"/>
    <w:rsid w:val="00DF213E"/>
    <w:rsid w:val="00E14688"/>
    <w:rsid w:val="00E32D33"/>
    <w:rsid w:val="00E670A4"/>
    <w:rsid w:val="00E81217"/>
    <w:rsid w:val="00E82B25"/>
    <w:rsid w:val="00E97BCA"/>
    <w:rsid w:val="00EA3E30"/>
    <w:rsid w:val="00ED2404"/>
    <w:rsid w:val="00ED717A"/>
    <w:rsid w:val="00EE2894"/>
    <w:rsid w:val="00EE419A"/>
    <w:rsid w:val="00F01AF6"/>
    <w:rsid w:val="00F37E85"/>
    <w:rsid w:val="00F543D8"/>
    <w:rsid w:val="00F776BA"/>
    <w:rsid w:val="00F80407"/>
    <w:rsid w:val="00F91138"/>
    <w:rsid w:val="00F94C3C"/>
    <w:rsid w:val="00F96A8B"/>
    <w:rsid w:val="00FE32F5"/>
    <w:rsid w:val="00FF3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285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D6CCE"/>
    <w:rPr>
      <w:sz w:val="24"/>
      <w:szCs w:val="24"/>
      <w:lang w:val="en-US" w:eastAsia="en-US"/>
    </w:rPr>
  </w:style>
  <w:style w:type="paragraph" w:styleId="Nadpis1">
    <w:name w:val="heading 1"/>
    <w:basedOn w:val="Normln"/>
    <w:next w:val="Normln"/>
    <w:link w:val="Nadpis1Char"/>
    <w:qFormat/>
    <w:locked/>
    <w:rsid w:val="00E32D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locked/>
    <w:rsid w:val="001C3ACC"/>
    <w:pPr>
      <w:keepNext/>
      <w:spacing w:before="240" w:after="60"/>
      <w:outlineLvl w:val="1"/>
    </w:pPr>
    <w:rPr>
      <w:rFonts w:ascii="Arial" w:hAnsi="Arial" w:cs="Arial"/>
      <w:b/>
      <w:bCs/>
      <w:i/>
      <w:iCs/>
      <w:sz w:val="28"/>
      <w:szCs w:val="28"/>
      <w:lang w:val="cs-CZ" w:eastAsia="cs-CZ"/>
    </w:rPr>
  </w:style>
  <w:style w:type="paragraph" w:styleId="Nadpis7">
    <w:name w:val="heading 7"/>
    <w:basedOn w:val="Normln"/>
    <w:next w:val="Normln"/>
    <w:link w:val="Nadpis7Char"/>
    <w:qFormat/>
    <w:locked/>
    <w:rsid w:val="001C3ACC"/>
    <w:pPr>
      <w:keepNext/>
      <w:tabs>
        <w:tab w:val="left" w:pos="-2977"/>
        <w:tab w:val="center" w:pos="2268"/>
        <w:tab w:val="center" w:pos="6804"/>
      </w:tabs>
      <w:overflowPunct w:val="0"/>
      <w:autoSpaceDE w:val="0"/>
      <w:autoSpaceDN w:val="0"/>
      <w:adjustRightInd w:val="0"/>
      <w:jc w:val="both"/>
      <w:textAlignment w:val="baseline"/>
      <w:outlineLvl w:val="6"/>
    </w:pPr>
    <w:rPr>
      <w:i/>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hlav1">
    <w:name w:val="Záhlaví1"/>
    <w:rsid w:val="001D6CCE"/>
    <w:pPr>
      <w:tabs>
        <w:tab w:val="center" w:pos="4536"/>
        <w:tab w:val="right" w:pos="9072"/>
      </w:tabs>
    </w:pPr>
    <w:rPr>
      <w:rFonts w:eastAsia="ヒラギノ角ゴ Pro W3"/>
      <w:color w:val="000000"/>
    </w:rPr>
  </w:style>
  <w:style w:type="paragraph" w:customStyle="1" w:styleId="Zpat1">
    <w:name w:val="Zápatí1"/>
    <w:rsid w:val="001D6CCE"/>
    <w:pPr>
      <w:tabs>
        <w:tab w:val="center" w:pos="4536"/>
        <w:tab w:val="right" w:pos="9072"/>
      </w:tabs>
    </w:pPr>
    <w:rPr>
      <w:rFonts w:eastAsia="ヒラギノ角ゴ Pro W3"/>
      <w:color w:val="000000"/>
    </w:rPr>
  </w:style>
  <w:style w:type="paragraph" w:customStyle="1" w:styleId="FreeFormA">
    <w:name w:val="Free Form A"/>
    <w:rsid w:val="001D6CCE"/>
    <w:rPr>
      <w:rFonts w:eastAsia="ヒラギノ角ゴ Pro W3"/>
      <w:color w:val="000000"/>
    </w:rPr>
  </w:style>
  <w:style w:type="paragraph" w:customStyle="1" w:styleId="Nadpis11">
    <w:name w:val="Nadpis 11"/>
    <w:next w:val="Normln1"/>
    <w:rsid w:val="001D6CCE"/>
    <w:pPr>
      <w:keepNext/>
      <w:outlineLvl w:val="0"/>
    </w:pPr>
    <w:rPr>
      <w:rFonts w:ascii="Verdana Bold" w:eastAsia="ヒラギノ角ゴ Pro W3" w:hAnsi="Verdana Bold"/>
      <w:color w:val="001139"/>
      <w:sz w:val="28"/>
    </w:rPr>
  </w:style>
  <w:style w:type="paragraph" w:customStyle="1" w:styleId="Normln1">
    <w:name w:val="Normální1"/>
    <w:rsid w:val="001D6CCE"/>
    <w:rPr>
      <w:rFonts w:eastAsia="ヒラギノ角ゴ Pro W3"/>
      <w:color w:val="000000"/>
    </w:rPr>
  </w:style>
  <w:style w:type="paragraph" w:customStyle="1" w:styleId="Normalntext">
    <w:name w:val="Normalní text"/>
    <w:rsid w:val="001D6CCE"/>
    <w:pPr>
      <w:widowControl w:val="0"/>
      <w:spacing w:after="60"/>
      <w:ind w:firstLine="431"/>
    </w:pPr>
    <w:rPr>
      <w:rFonts w:ascii="Verdana" w:eastAsia="ヒラギノ角ゴ Pro W3" w:hAnsi="Verdana"/>
      <w:color w:val="000000"/>
      <w:lang w:val="en-GB"/>
    </w:rPr>
  </w:style>
  <w:style w:type="character" w:customStyle="1" w:styleId="platne1">
    <w:name w:val="platne1"/>
    <w:rsid w:val="001D6CCE"/>
    <w:rPr>
      <w:color w:val="000000"/>
      <w:sz w:val="20"/>
    </w:rPr>
  </w:style>
  <w:style w:type="paragraph" w:customStyle="1" w:styleId="Nadpis21">
    <w:name w:val="Nadpis 21"/>
    <w:aliases w:val="V_Head2,V_Head21,V_Head22,h2,l2,Courseware #,Podkapitola1,hlavicka,Nadpis kapitoly,Head2A,2,PA Major Section,ASAPHeading 2,list2,head2,G2,F2,2m,Nadpis_2_úroveň"/>
    <w:next w:val="Normln1"/>
    <w:rsid w:val="001D6CCE"/>
    <w:pPr>
      <w:keepNext/>
      <w:spacing w:before="60"/>
      <w:ind w:left="737"/>
      <w:outlineLvl w:val="1"/>
    </w:pPr>
    <w:rPr>
      <w:rFonts w:ascii="Verdana Bold" w:eastAsia="ヒラギノ角ゴ Pro W3" w:hAnsi="Verdana Bold"/>
      <w:color w:val="001139"/>
      <w:sz w:val="24"/>
    </w:rPr>
  </w:style>
  <w:style w:type="paragraph" w:customStyle="1" w:styleId="Nadpis31">
    <w:name w:val="Nadpis 31"/>
    <w:aliases w:val="V_Head3,h3,l3,Podkapitola2,PA Minor Section,V_Head31,V_Head32,h3 sub heading,(Alt+3),Table Attribute Heading,Heading C,sub Italic,proj3,proj31,proj32,proj33,proj34,proj35,proj36,proj37,proj38,proj39,proj310,proj311,proj312,proj321,proj331"/>
    <w:next w:val="Normln1"/>
    <w:rsid w:val="001D6CCE"/>
    <w:pPr>
      <w:keepNext/>
      <w:ind w:left="737"/>
      <w:outlineLvl w:val="2"/>
    </w:pPr>
    <w:rPr>
      <w:rFonts w:ascii="Verdana Bold" w:eastAsia="ヒラギノ角ゴ Pro W3" w:hAnsi="Verdana Bold"/>
      <w:color w:val="000000"/>
    </w:rPr>
  </w:style>
  <w:style w:type="paragraph" w:customStyle="1" w:styleId="sl-odsaz">
    <w:name w:val="čísl - odsaz"/>
    <w:rsid w:val="001D6CCE"/>
    <w:pPr>
      <w:tabs>
        <w:tab w:val="left" w:pos="360"/>
      </w:tabs>
      <w:jc w:val="both"/>
    </w:pPr>
    <w:rPr>
      <w:rFonts w:eastAsia="ヒラギノ角ゴ Pro W3"/>
      <w:color w:val="000000"/>
      <w:sz w:val="24"/>
    </w:rPr>
  </w:style>
  <w:style w:type="paragraph" w:customStyle="1" w:styleId="Profesionlntabulka1">
    <w:name w:val="Profesionální tabulka1"/>
    <w:rsid w:val="001D6CCE"/>
    <w:rPr>
      <w:rFonts w:eastAsia="ヒラギノ角ゴ Pro W3"/>
      <w:color w:val="FDFEFD"/>
    </w:rPr>
  </w:style>
  <w:style w:type="paragraph" w:customStyle="1" w:styleId="Normln2">
    <w:name w:val="Normální2"/>
    <w:aliases w:val="norm"/>
    <w:rsid w:val="001C3ACC"/>
    <w:rPr>
      <w:rFonts w:eastAsia="ヒラギノ角ゴ Pro W3"/>
      <w:color w:val="000000"/>
      <w:sz w:val="24"/>
      <w:shd w:val="clear" w:color="auto" w:fill="FFFF00"/>
    </w:rPr>
  </w:style>
  <w:style w:type="paragraph" w:customStyle="1" w:styleId="Styl2">
    <w:name w:val="Styl2"/>
    <w:rsid w:val="001D6CCE"/>
    <w:pPr>
      <w:tabs>
        <w:tab w:val="left" w:pos="720"/>
      </w:tabs>
    </w:pPr>
    <w:rPr>
      <w:rFonts w:eastAsia="ヒラギノ角ゴ Pro W3"/>
      <w:color w:val="000000"/>
    </w:rPr>
  </w:style>
  <w:style w:type="paragraph" w:customStyle="1" w:styleId="Nadpis2beznzvu">
    <w:name w:val="Nadpis 2 bez názvu"/>
    <w:rsid w:val="001D6CCE"/>
    <w:pPr>
      <w:tabs>
        <w:tab w:val="left" w:pos="1418"/>
      </w:tabs>
      <w:spacing w:before="120" w:after="120"/>
      <w:ind w:left="1418" w:hanging="283"/>
      <w:outlineLvl w:val="1"/>
    </w:pPr>
    <w:rPr>
      <w:rFonts w:ascii="Georgia" w:eastAsia="ヒラギノ角ゴ Pro W3" w:hAnsi="Georgia"/>
      <w:color w:val="000000"/>
    </w:rPr>
  </w:style>
  <w:style w:type="character" w:customStyle="1" w:styleId="slostrnky1">
    <w:name w:val="Číslo stránky1"/>
    <w:rsid w:val="001D6CCE"/>
    <w:rPr>
      <w:color w:val="000000"/>
      <w:sz w:val="20"/>
    </w:rPr>
  </w:style>
  <w:style w:type="character" w:customStyle="1" w:styleId="Nadpis2Char">
    <w:name w:val="Nadpis 2 Char"/>
    <w:link w:val="Nadpis2"/>
    <w:rsid w:val="001C3ACC"/>
    <w:rPr>
      <w:rFonts w:ascii="Arial" w:hAnsi="Arial" w:cs="Arial"/>
      <w:b/>
      <w:bCs/>
      <w:i/>
      <w:iCs/>
      <w:sz w:val="28"/>
      <w:szCs w:val="28"/>
    </w:rPr>
  </w:style>
  <w:style w:type="character" w:customStyle="1" w:styleId="Nadpis7Char">
    <w:name w:val="Nadpis 7 Char"/>
    <w:link w:val="Nadpis7"/>
    <w:rsid w:val="001C3ACC"/>
    <w:rPr>
      <w:i/>
      <w:sz w:val="24"/>
    </w:rPr>
  </w:style>
  <w:style w:type="paragraph" w:styleId="Zpat">
    <w:name w:val="footer"/>
    <w:basedOn w:val="Normln"/>
    <w:link w:val="ZpatChar"/>
    <w:locked/>
    <w:rsid w:val="001C3ACC"/>
    <w:pPr>
      <w:tabs>
        <w:tab w:val="center" w:pos="4536"/>
        <w:tab w:val="right" w:pos="9072"/>
      </w:tabs>
    </w:pPr>
    <w:rPr>
      <w:lang w:val="cs-CZ" w:eastAsia="cs-CZ"/>
    </w:rPr>
  </w:style>
  <w:style w:type="character" w:customStyle="1" w:styleId="ZpatChar">
    <w:name w:val="Zápatí Char"/>
    <w:link w:val="Zpat"/>
    <w:rsid w:val="001C3ACC"/>
    <w:rPr>
      <w:sz w:val="24"/>
      <w:szCs w:val="24"/>
    </w:rPr>
  </w:style>
  <w:style w:type="paragraph" w:styleId="Zkladntext">
    <w:name w:val="Body Text"/>
    <w:basedOn w:val="Normln"/>
    <w:link w:val="ZkladntextChar"/>
    <w:locked/>
    <w:rsid w:val="001C3ACC"/>
    <w:rPr>
      <w:rFonts w:ascii="Tahoma" w:hAnsi="Tahoma"/>
      <w:sz w:val="22"/>
      <w:szCs w:val="20"/>
      <w:lang w:val="cs-CZ" w:eastAsia="cs-CZ"/>
    </w:rPr>
  </w:style>
  <w:style w:type="character" w:customStyle="1" w:styleId="ZkladntextChar">
    <w:name w:val="Základní text Char"/>
    <w:link w:val="Zkladntext"/>
    <w:rsid w:val="001C3ACC"/>
    <w:rPr>
      <w:rFonts w:ascii="Tahoma" w:hAnsi="Tahoma"/>
      <w:sz w:val="22"/>
    </w:rPr>
  </w:style>
  <w:style w:type="paragraph" w:styleId="Zkladntextodsazen">
    <w:name w:val="Body Text Indent"/>
    <w:basedOn w:val="Normln"/>
    <w:link w:val="ZkladntextodsazenChar"/>
    <w:locked/>
    <w:rsid w:val="001C3ACC"/>
    <w:pPr>
      <w:tabs>
        <w:tab w:val="left" w:pos="-1985"/>
      </w:tabs>
      <w:overflowPunct w:val="0"/>
      <w:autoSpaceDE w:val="0"/>
      <w:autoSpaceDN w:val="0"/>
      <w:adjustRightInd w:val="0"/>
      <w:ind w:left="2127" w:hanging="2127"/>
      <w:textAlignment w:val="baseline"/>
    </w:pPr>
    <w:rPr>
      <w:rFonts w:ascii="Arial" w:hAnsi="Arial" w:cs="Arial"/>
      <w:sz w:val="20"/>
      <w:szCs w:val="20"/>
      <w:lang w:val="cs-CZ" w:eastAsia="cs-CZ"/>
    </w:rPr>
  </w:style>
  <w:style w:type="character" w:customStyle="1" w:styleId="ZkladntextodsazenChar">
    <w:name w:val="Základní text odsazený Char"/>
    <w:link w:val="Zkladntextodsazen"/>
    <w:rsid w:val="001C3ACC"/>
    <w:rPr>
      <w:rFonts w:ascii="Arial" w:hAnsi="Arial" w:cs="Arial"/>
    </w:rPr>
  </w:style>
  <w:style w:type="paragraph" w:customStyle="1" w:styleId="slovn">
    <w:name w:val="číslování"/>
    <w:basedOn w:val="Normln"/>
    <w:rsid w:val="001C3ACC"/>
    <w:pPr>
      <w:numPr>
        <w:ilvl w:val="1"/>
        <w:numId w:val="11"/>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lang w:val="cs-CZ" w:eastAsia="cs-CZ"/>
    </w:rPr>
  </w:style>
  <w:style w:type="paragraph" w:styleId="Zhlav">
    <w:name w:val="header"/>
    <w:basedOn w:val="Normln"/>
    <w:link w:val="ZhlavChar"/>
    <w:uiPriority w:val="99"/>
    <w:unhideWhenUsed/>
    <w:locked/>
    <w:rsid w:val="004B319A"/>
    <w:pPr>
      <w:tabs>
        <w:tab w:val="center" w:pos="4680"/>
        <w:tab w:val="right" w:pos="9360"/>
      </w:tabs>
    </w:pPr>
    <w:rPr>
      <w:rFonts w:ascii="Calibri" w:hAnsi="Calibri"/>
      <w:sz w:val="22"/>
      <w:szCs w:val="22"/>
      <w:lang w:val="cs-CZ"/>
    </w:rPr>
  </w:style>
  <w:style w:type="character" w:customStyle="1" w:styleId="ZhlavChar">
    <w:name w:val="Záhlaví Char"/>
    <w:link w:val="Zhlav"/>
    <w:uiPriority w:val="99"/>
    <w:rsid w:val="004B319A"/>
    <w:rPr>
      <w:rFonts w:ascii="Calibri" w:eastAsia="Times New Roman" w:hAnsi="Calibri" w:cs="Times New Roman"/>
      <w:sz w:val="22"/>
      <w:szCs w:val="22"/>
      <w:lang w:eastAsia="en-US"/>
    </w:rPr>
  </w:style>
  <w:style w:type="paragraph" w:customStyle="1" w:styleId="02BodyCopy">
    <w:name w:val="02_Body_Copy"/>
    <w:basedOn w:val="Normln"/>
    <w:link w:val="02BodyCopyZchn"/>
    <w:rsid w:val="005E2F2C"/>
    <w:rPr>
      <w:rFonts w:cs="Tahoma"/>
      <w:sz w:val="22"/>
      <w:szCs w:val="20"/>
      <w:lang w:val="en-GB"/>
    </w:rPr>
  </w:style>
  <w:style w:type="character" w:customStyle="1" w:styleId="02BodyCopyZchn">
    <w:name w:val="02_Body_Copy Zchn"/>
    <w:link w:val="02BodyCopy"/>
    <w:rsid w:val="005E2F2C"/>
    <w:rPr>
      <w:rFonts w:cs="Tahoma"/>
      <w:sz w:val="22"/>
      <w:lang w:val="en-GB" w:eastAsia="en-US"/>
    </w:rPr>
  </w:style>
  <w:style w:type="paragraph" w:styleId="Seznamsodrkami">
    <w:name w:val="List Bullet"/>
    <w:aliases w:val="li1"/>
    <w:basedOn w:val="Normln"/>
    <w:locked/>
    <w:rsid w:val="00B15FA0"/>
    <w:pPr>
      <w:numPr>
        <w:numId w:val="20"/>
      </w:numPr>
    </w:pPr>
    <w:rPr>
      <w:lang w:val="cs-CZ" w:eastAsia="cs-CZ"/>
    </w:rPr>
  </w:style>
  <w:style w:type="character" w:customStyle="1" w:styleId="hps">
    <w:name w:val="hps"/>
    <w:basedOn w:val="Standardnpsmoodstavce"/>
    <w:rsid w:val="00CA7E8D"/>
  </w:style>
  <w:style w:type="character" w:customStyle="1" w:styleId="atn">
    <w:name w:val="atn"/>
    <w:basedOn w:val="Standardnpsmoodstavce"/>
    <w:rsid w:val="00CA7E8D"/>
  </w:style>
  <w:style w:type="character" w:customStyle="1" w:styleId="Zkladntext1">
    <w:name w:val="Základní text1"/>
    <w:link w:val="Zkladntext3"/>
    <w:rsid w:val="0027625B"/>
    <w:rPr>
      <w:rFonts w:ascii="Arial" w:eastAsia="Arial" w:hAnsi="Arial" w:cs="Arial"/>
      <w:shd w:val="clear" w:color="auto" w:fill="FFFFFF"/>
    </w:rPr>
  </w:style>
  <w:style w:type="character" w:customStyle="1" w:styleId="BodytextBold">
    <w:name w:val="Body text + Bold"/>
    <w:rsid w:val="0027625B"/>
    <w:rPr>
      <w:rFonts w:ascii="Arial" w:eastAsia="Arial" w:hAnsi="Arial" w:cs="Arial"/>
      <w:b/>
      <w:bCs/>
      <w:i w:val="0"/>
      <w:iCs w:val="0"/>
      <w:smallCaps w:val="0"/>
      <w:strike w:val="0"/>
      <w:sz w:val="22"/>
      <w:szCs w:val="22"/>
    </w:rPr>
  </w:style>
  <w:style w:type="paragraph" w:customStyle="1" w:styleId="Zkladntext3">
    <w:name w:val="Základní text3"/>
    <w:basedOn w:val="Normln"/>
    <w:link w:val="Zkladntext1"/>
    <w:rsid w:val="0027625B"/>
    <w:pPr>
      <w:shd w:val="clear" w:color="auto" w:fill="FFFFFF"/>
      <w:spacing w:line="0" w:lineRule="atLeast"/>
      <w:ind w:hanging="440"/>
    </w:pPr>
    <w:rPr>
      <w:rFonts w:ascii="Arial" w:eastAsia="Arial" w:hAnsi="Arial" w:cs="Arial"/>
      <w:sz w:val="20"/>
      <w:szCs w:val="20"/>
      <w:lang w:val="cs-CZ" w:eastAsia="cs-CZ"/>
    </w:rPr>
  </w:style>
  <w:style w:type="character" w:styleId="Hypertextovodkaz">
    <w:name w:val="Hyperlink"/>
    <w:uiPriority w:val="99"/>
    <w:unhideWhenUsed/>
    <w:locked/>
    <w:rsid w:val="00180CEE"/>
    <w:rPr>
      <w:color w:val="0000FF"/>
      <w:u w:val="single"/>
    </w:rPr>
  </w:style>
  <w:style w:type="paragraph" w:styleId="Zkladntext30">
    <w:name w:val="Body Text 3"/>
    <w:basedOn w:val="Normln"/>
    <w:link w:val="Zkladntext3Char"/>
    <w:locked/>
    <w:rsid w:val="004E0AAB"/>
    <w:pPr>
      <w:spacing w:after="120"/>
    </w:pPr>
    <w:rPr>
      <w:sz w:val="16"/>
      <w:szCs w:val="16"/>
    </w:rPr>
  </w:style>
  <w:style w:type="character" w:customStyle="1" w:styleId="Zkladntext3Char">
    <w:name w:val="Základní text 3 Char"/>
    <w:basedOn w:val="Standardnpsmoodstavce"/>
    <w:link w:val="Zkladntext30"/>
    <w:rsid w:val="004E0AAB"/>
    <w:rPr>
      <w:sz w:val="16"/>
      <w:szCs w:val="16"/>
      <w:lang w:val="en-US" w:eastAsia="en-US"/>
    </w:rPr>
  </w:style>
  <w:style w:type="paragraph" w:styleId="Odstavecseseznamem">
    <w:name w:val="List Paragraph"/>
    <w:basedOn w:val="Normln"/>
    <w:uiPriority w:val="34"/>
    <w:qFormat/>
    <w:rsid w:val="004E0AAB"/>
    <w:pPr>
      <w:spacing w:after="200" w:line="276" w:lineRule="auto"/>
      <w:ind w:left="720"/>
      <w:contextualSpacing/>
    </w:pPr>
    <w:rPr>
      <w:rFonts w:ascii="Calibri" w:eastAsia="Calibri" w:hAnsi="Calibri"/>
      <w:sz w:val="22"/>
      <w:szCs w:val="22"/>
      <w:lang w:val="cs-CZ"/>
    </w:rPr>
  </w:style>
  <w:style w:type="table" w:styleId="Mkatabulky">
    <w:name w:val="Table Grid"/>
    <w:basedOn w:val="Normlntabulka"/>
    <w:locked/>
    <w:rsid w:val="005A6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locked/>
    <w:rsid w:val="00AB5662"/>
    <w:rPr>
      <w:rFonts w:ascii="Tahoma" w:hAnsi="Tahoma" w:cs="Tahoma"/>
      <w:sz w:val="16"/>
      <w:szCs w:val="16"/>
    </w:rPr>
  </w:style>
  <w:style w:type="character" w:customStyle="1" w:styleId="TextbublinyChar">
    <w:name w:val="Text bubliny Char"/>
    <w:basedOn w:val="Standardnpsmoodstavce"/>
    <w:link w:val="Textbubliny"/>
    <w:rsid w:val="00AB5662"/>
    <w:rPr>
      <w:rFonts w:ascii="Tahoma" w:hAnsi="Tahoma" w:cs="Tahoma"/>
      <w:sz w:val="16"/>
      <w:szCs w:val="16"/>
      <w:lang w:val="en-US" w:eastAsia="en-US"/>
    </w:rPr>
  </w:style>
  <w:style w:type="character" w:customStyle="1" w:styleId="Nadpis1Char">
    <w:name w:val="Nadpis 1 Char"/>
    <w:basedOn w:val="Standardnpsmoodstavce"/>
    <w:link w:val="Nadpis1"/>
    <w:rsid w:val="00E32D33"/>
    <w:rPr>
      <w:rFonts w:asciiTheme="majorHAnsi" w:eastAsiaTheme="majorEastAsia" w:hAnsiTheme="majorHAnsi" w:cstheme="majorBidi"/>
      <w:b/>
      <w:bCs/>
      <w:color w:val="365F91" w:themeColor="accent1" w:themeShade="BF"/>
      <w:sz w:val="28"/>
      <w:szCs w:val="28"/>
      <w:lang w:val="en-US" w:eastAsia="en-US"/>
    </w:rPr>
  </w:style>
  <w:style w:type="character" w:styleId="Odkaznakoment">
    <w:name w:val="annotation reference"/>
    <w:basedOn w:val="Standardnpsmoodstavce"/>
    <w:semiHidden/>
    <w:unhideWhenUsed/>
    <w:locked/>
    <w:rsid w:val="00CD12A3"/>
    <w:rPr>
      <w:sz w:val="16"/>
      <w:szCs w:val="16"/>
    </w:rPr>
  </w:style>
  <w:style w:type="paragraph" w:styleId="Textkomente">
    <w:name w:val="annotation text"/>
    <w:basedOn w:val="Normln"/>
    <w:link w:val="TextkomenteChar"/>
    <w:semiHidden/>
    <w:unhideWhenUsed/>
    <w:locked/>
    <w:rsid w:val="00CD12A3"/>
    <w:rPr>
      <w:sz w:val="20"/>
      <w:szCs w:val="20"/>
    </w:rPr>
  </w:style>
  <w:style w:type="character" w:customStyle="1" w:styleId="TextkomenteChar">
    <w:name w:val="Text komentáře Char"/>
    <w:basedOn w:val="Standardnpsmoodstavce"/>
    <w:link w:val="Textkomente"/>
    <w:semiHidden/>
    <w:rsid w:val="00CD12A3"/>
    <w:rPr>
      <w:lang w:val="en-US" w:eastAsia="en-US"/>
    </w:rPr>
  </w:style>
  <w:style w:type="paragraph" w:styleId="Pedmtkomente">
    <w:name w:val="annotation subject"/>
    <w:basedOn w:val="Textkomente"/>
    <w:next w:val="Textkomente"/>
    <w:link w:val="PedmtkomenteChar"/>
    <w:semiHidden/>
    <w:unhideWhenUsed/>
    <w:locked/>
    <w:rsid w:val="00CD12A3"/>
    <w:rPr>
      <w:b/>
      <w:bCs/>
    </w:rPr>
  </w:style>
  <w:style w:type="character" w:customStyle="1" w:styleId="PedmtkomenteChar">
    <w:name w:val="Předmět komentáře Char"/>
    <w:basedOn w:val="TextkomenteChar"/>
    <w:link w:val="Pedmtkomente"/>
    <w:semiHidden/>
    <w:rsid w:val="00CD12A3"/>
    <w:rPr>
      <w:b/>
      <w:bCs/>
      <w:lang w:val="en-US" w:eastAsia="en-US"/>
    </w:rPr>
  </w:style>
  <w:style w:type="paragraph" w:styleId="Bezmezer">
    <w:name w:val="No Spacing"/>
    <w:uiPriority w:val="1"/>
    <w:qFormat/>
    <w:rsid w:val="00F37E85"/>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D6CCE"/>
    <w:rPr>
      <w:sz w:val="24"/>
      <w:szCs w:val="24"/>
      <w:lang w:val="en-US" w:eastAsia="en-US"/>
    </w:rPr>
  </w:style>
  <w:style w:type="paragraph" w:styleId="Nadpis1">
    <w:name w:val="heading 1"/>
    <w:basedOn w:val="Normln"/>
    <w:next w:val="Normln"/>
    <w:link w:val="Nadpis1Char"/>
    <w:qFormat/>
    <w:locked/>
    <w:rsid w:val="00E32D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locked/>
    <w:rsid w:val="001C3ACC"/>
    <w:pPr>
      <w:keepNext/>
      <w:spacing w:before="240" w:after="60"/>
      <w:outlineLvl w:val="1"/>
    </w:pPr>
    <w:rPr>
      <w:rFonts w:ascii="Arial" w:hAnsi="Arial" w:cs="Arial"/>
      <w:b/>
      <w:bCs/>
      <w:i/>
      <w:iCs/>
      <w:sz w:val="28"/>
      <w:szCs w:val="28"/>
      <w:lang w:val="cs-CZ" w:eastAsia="cs-CZ"/>
    </w:rPr>
  </w:style>
  <w:style w:type="paragraph" w:styleId="Nadpis7">
    <w:name w:val="heading 7"/>
    <w:basedOn w:val="Normln"/>
    <w:next w:val="Normln"/>
    <w:link w:val="Nadpis7Char"/>
    <w:qFormat/>
    <w:locked/>
    <w:rsid w:val="001C3ACC"/>
    <w:pPr>
      <w:keepNext/>
      <w:tabs>
        <w:tab w:val="left" w:pos="-2977"/>
        <w:tab w:val="center" w:pos="2268"/>
        <w:tab w:val="center" w:pos="6804"/>
      </w:tabs>
      <w:overflowPunct w:val="0"/>
      <w:autoSpaceDE w:val="0"/>
      <w:autoSpaceDN w:val="0"/>
      <w:adjustRightInd w:val="0"/>
      <w:jc w:val="both"/>
      <w:textAlignment w:val="baseline"/>
      <w:outlineLvl w:val="6"/>
    </w:pPr>
    <w:rPr>
      <w:i/>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hlav1">
    <w:name w:val="Záhlaví1"/>
    <w:rsid w:val="001D6CCE"/>
    <w:pPr>
      <w:tabs>
        <w:tab w:val="center" w:pos="4536"/>
        <w:tab w:val="right" w:pos="9072"/>
      </w:tabs>
    </w:pPr>
    <w:rPr>
      <w:rFonts w:eastAsia="ヒラギノ角ゴ Pro W3"/>
      <w:color w:val="000000"/>
    </w:rPr>
  </w:style>
  <w:style w:type="paragraph" w:customStyle="1" w:styleId="Zpat1">
    <w:name w:val="Zápatí1"/>
    <w:rsid w:val="001D6CCE"/>
    <w:pPr>
      <w:tabs>
        <w:tab w:val="center" w:pos="4536"/>
        <w:tab w:val="right" w:pos="9072"/>
      </w:tabs>
    </w:pPr>
    <w:rPr>
      <w:rFonts w:eastAsia="ヒラギノ角ゴ Pro W3"/>
      <w:color w:val="000000"/>
    </w:rPr>
  </w:style>
  <w:style w:type="paragraph" w:customStyle="1" w:styleId="FreeFormA">
    <w:name w:val="Free Form A"/>
    <w:rsid w:val="001D6CCE"/>
    <w:rPr>
      <w:rFonts w:eastAsia="ヒラギノ角ゴ Pro W3"/>
      <w:color w:val="000000"/>
    </w:rPr>
  </w:style>
  <w:style w:type="paragraph" w:customStyle="1" w:styleId="Nadpis11">
    <w:name w:val="Nadpis 11"/>
    <w:next w:val="Normln1"/>
    <w:rsid w:val="001D6CCE"/>
    <w:pPr>
      <w:keepNext/>
      <w:outlineLvl w:val="0"/>
    </w:pPr>
    <w:rPr>
      <w:rFonts w:ascii="Verdana Bold" w:eastAsia="ヒラギノ角ゴ Pro W3" w:hAnsi="Verdana Bold"/>
      <w:color w:val="001139"/>
      <w:sz w:val="28"/>
    </w:rPr>
  </w:style>
  <w:style w:type="paragraph" w:customStyle="1" w:styleId="Normln1">
    <w:name w:val="Normální1"/>
    <w:rsid w:val="001D6CCE"/>
    <w:rPr>
      <w:rFonts w:eastAsia="ヒラギノ角ゴ Pro W3"/>
      <w:color w:val="000000"/>
    </w:rPr>
  </w:style>
  <w:style w:type="paragraph" w:customStyle="1" w:styleId="Normalntext">
    <w:name w:val="Normalní text"/>
    <w:rsid w:val="001D6CCE"/>
    <w:pPr>
      <w:widowControl w:val="0"/>
      <w:spacing w:after="60"/>
      <w:ind w:firstLine="431"/>
    </w:pPr>
    <w:rPr>
      <w:rFonts w:ascii="Verdana" w:eastAsia="ヒラギノ角ゴ Pro W3" w:hAnsi="Verdana"/>
      <w:color w:val="000000"/>
      <w:lang w:val="en-GB"/>
    </w:rPr>
  </w:style>
  <w:style w:type="character" w:customStyle="1" w:styleId="platne1">
    <w:name w:val="platne1"/>
    <w:rsid w:val="001D6CCE"/>
    <w:rPr>
      <w:color w:val="000000"/>
      <w:sz w:val="20"/>
    </w:rPr>
  </w:style>
  <w:style w:type="paragraph" w:customStyle="1" w:styleId="Nadpis21">
    <w:name w:val="Nadpis 21"/>
    <w:aliases w:val="V_Head2,V_Head21,V_Head22,h2,l2,Courseware #,Podkapitola1,hlavicka,Nadpis kapitoly,Head2A,2,PA Major Section,ASAPHeading 2,list2,head2,G2,F2,2m,Nadpis_2_úroveň"/>
    <w:next w:val="Normln1"/>
    <w:rsid w:val="001D6CCE"/>
    <w:pPr>
      <w:keepNext/>
      <w:spacing w:before="60"/>
      <w:ind w:left="737"/>
      <w:outlineLvl w:val="1"/>
    </w:pPr>
    <w:rPr>
      <w:rFonts w:ascii="Verdana Bold" w:eastAsia="ヒラギノ角ゴ Pro W3" w:hAnsi="Verdana Bold"/>
      <w:color w:val="001139"/>
      <w:sz w:val="24"/>
    </w:rPr>
  </w:style>
  <w:style w:type="paragraph" w:customStyle="1" w:styleId="Nadpis31">
    <w:name w:val="Nadpis 31"/>
    <w:aliases w:val="V_Head3,h3,l3,Podkapitola2,PA Minor Section,V_Head31,V_Head32,h3 sub heading,(Alt+3),Table Attribute Heading,Heading C,sub Italic,proj3,proj31,proj32,proj33,proj34,proj35,proj36,proj37,proj38,proj39,proj310,proj311,proj312,proj321,proj331"/>
    <w:next w:val="Normln1"/>
    <w:rsid w:val="001D6CCE"/>
    <w:pPr>
      <w:keepNext/>
      <w:ind w:left="737"/>
      <w:outlineLvl w:val="2"/>
    </w:pPr>
    <w:rPr>
      <w:rFonts w:ascii="Verdana Bold" w:eastAsia="ヒラギノ角ゴ Pro W3" w:hAnsi="Verdana Bold"/>
      <w:color w:val="000000"/>
    </w:rPr>
  </w:style>
  <w:style w:type="paragraph" w:customStyle="1" w:styleId="sl-odsaz">
    <w:name w:val="čísl - odsaz"/>
    <w:rsid w:val="001D6CCE"/>
    <w:pPr>
      <w:tabs>
        <w:tab w:val="left" w:pos="360"/>
      </w:tabs>
      <w:jc w:val="both"/>
    </w:pPr>
    <w:rPr>
      <w:rFonts w:eastAsia="ヒラギノ角ゴ Pro W3"/>
      <w:color w:val="000000"/>
      <w:sz w:val="24"/>
    </w:rPr>
  </w:style>
  <w:style w:type="paragraph" w:customStyle="1" w:styleId="Profesionlntabulka1">
    <w:name w:val="Profesionální tabulka1"/>
    <w:rsid w:val="001D6CCE"/>
    <w:rPr>
      <w:rFonts w:eastAsia="ヒラギノ角ゴ Pro W3"/>
      <w:color w:val="FDFEFD"/>
    </w:rPr>
  </w:style>
  <w:style w:type="paragraph" w:customStyle="1" w:styleId="Normln2">
    <w:name w:val="Normální2"/>
    <w:aliases w:val="norm"/>
    <w:rsid w:val="001C3ACC"/>
    <w:rPr>
      <w:rFonts w:eastAsia="ヒラギノ角ゴ Pro W3"/>
      <w:color w:val="000000"/>
      <w:sz w:val="24"/>
      <w:shd w:val="clear" w:color="auto" w:fill="FFFF00"/>
    </w:rPr>
  </w:style>
  <w:style w:type="paragraph" w:customStyle="1" w:styleId="Styl2">
    <w:name w:val="Styl2"/>
    <w:rsid w:val="001D6CCE"/>
    <w:pPr>
      <w:tabs>
        <w:tab w:val="left" w:pos="720"/>
      </w:tabs>
    </w:pPr>
    <w:rPr>
      <w:rFonts w:eastAsia="ヒラギノ角ゴ Pro W3"/>
      <w:color w:val="000000"/>
    </w:rPr>
  </w:style>
  <w:style w:type="paragraph" w:customStyle="1" w:styleId="Nadpis2beznzvu">
    <w:name w:val="Nadpis 2 bez názvu"/>
    <w:rsid w:val="001D6CCE"/>
    <w:pPr>
      <w:tabs>
        <w:tab w:val="left" w:pos="1418"/>
      </w:tabs>
      <w:spacing w:before="120" w:after="120"/>
      <w:ind w:left="1418" w:hanging="283"/>
      <w:outlineLvl w:val="1"/>
    </w:pPr>
    <w:rPr>
      <w:rFonts w:ascii="Georgia" w:eastAsia="ヒラギノ角ゴ Pro W3" w:hAnsi="Georgia"/>
      <w:color w:val="000000"/>
    </w:rPr>
  </w:style>
  <w:style w:type="character" w:customStyle="1" w:styleId="slostrnky1">
    <w:name w:val="Číslo stránky1"/>
    <w:rsid w:val="001D6CCE"/>
    <w:rPr>
      <w:color w:val="000000"/>
      <w:sz w:val="20"/>
    </w:rPr>
  </w:style>
  <w:style w:type="character" w:customStyle="1" w:styleId="Nadpis2Char">
    <w:name w:val="Nadpis 2 Char"/>
    <w:link w:val="Nadpis2"/>
    <w:rsid w:val="001C3ACC"/>
    <w:rPr>
      <w:rFonts w:ascii="Arial" w:hAnsi="Arial" w:cs="Arial"/>
      <w:b/>
      <w:bCs/>
      <w:i/>
      <w:iCs/>
      <w:sz w:val="28"/>
      <w:szCs w:val="28"/>
    </w:rPr>
  </w:style>
  <w:style w:type="character" w:customStyle="1" w:styleId="Nadpis7Char">
    <w:name w:val="Nadpis 7 Char"/>
    <w:link w:val="Nadpis7"/>
    <w:rsid w:val="001C3ACC"/>
    <w:rPr>
      <w:i/>
      <w:sz w:val="24"/>
    </w:rPr>
  </w:style>
  <w:style w:type="paragraph" w:styleId="Zpat">
    <w:name w:val="footer"/>
    <w:basedOn w:val="Normln"/>
    <w:link w:val="ZpatChar"/>
    <w:locked/>
    <w:rsid w:val="001C3ACC"/>
    <w:pPr>
      <w:tabs>
        <w:tab w:val="center" w:pos="4536"/>
        <w:tab w:val="right" w:pos="9072"/>
      </w:tabs>
    </w:pPr>
    <w:rPr>
      <w:lang w:val="cs-CZ" w:eastAsia="cs-CZ"/>
    </w:rPr>
  </w:style>
  <w:style w:type="character" w:customStyle="1" w:styleId="ZpatChar">
    <w:name w:val="Zápatí Char"/>
    <w:link w:val="Zpat"/>
    <w:rsid w:val="001C3ACC"/>
    <w:rPr>
      <w:sz w:val="24"/>
      <w:szCs w:val="24"/>
    </w:rPr>
  </w:style>
  <w:style w:type="paragraph" w:styleId="Zkladntext">
    <w:name w:val="Body Text"/>
    <w:basedOn w:val="Normln"/>
    <w:link w:val="ZkladntextChar"/>
    <w:locked/>
    <w:rsid w:val="001C3ACC"/>
    <w:rPr>
      <w:rFonts w:ascii="Tahoma" w:hAnsi="Tahoma"/>
      <w:sz w:val="22"/>
      <w:szCs w:val="20"/>
      <w:lang w:val="cs-CZ" w:eastAsia="cs-CZ"/>
    </w:rPr>
  </w:style>
  <w:style w:type="character" w:customStyle="1" w:styleId="ZkladntextChar">
    <w:name w:val="Základní text Char"/>
    <w:link w:val="Zkladntext"/>
    <w:rsid w:val="001C3ACC"/>
    <w:rPr>
      <w:rFonts w:ascii="Tahoma" w:hAnsi="Tahoma"/>
      <w:sz w:val="22"/>
    </w:rPr>
  </w:style>
  <w:style w:type="paragraph" w:styleId="Zkladntextodsazen">
    <w:name w:val="Body Text Indent"/>
    <w:basedOn w:val="Normln"/>
    <w:link w:val="ZkladntextodsazenChar"/>
    <w:locked/>
    <w:rsid w:val="001C3ACC"/>
    <w:pPr>
      <w:tabs>
        <w:tab w:val="left" w:pos="-1985"/>
      </w:tabs>
      <w:overflowPunct w:val="0"/>
      <w:autoSpaceDE w:val="0"/>
      <w:autoSpaceDN w:val="0"/>
      <w:adjustRightInd w:val="0"/>
      <w:ind w:left="2127" w:hanging="2127"/>
      <w:textAlignment w:val="baseline"/>
    </w:pPr>
    <w:rPr>
      <w:rFonts w:ascii="Arial" w:hAnsi="Arial" w:cs="Arial"/>
      <w:sz w:val="20"/>
      <w:szCs w:val="20"/>
      <w:lang w:val="cs-CZ" w:eastAsia="cs-CZ"/>
    </w:rPr>
  </w:style>
  <w:style w:type="character" w:customStyle="1" w:styleId="ZkladntextodsazenChar">
    <w:name w:val="Základní text odsazený Char"/>
    <w:link w:val="Zkladntextodsazen"/>
    <w:rsid w:val="001C3ACC"/>
    <w:rPr>
      <w:rFonts w:ascii="Arial" w:hAnsi="Arial" w:cs="Arial"/>
    </w:rPr>
  </w:style>
  <w:style w:type="paragraph" w:customStyle="1" w:styleId="slovn">
    <w:name w:val="číslování"/>
    <w:basedOn w:val="Normln"/>
    <w:rsid w:val="001C3ACC"/>
    <w:pPr>
      <w:numPr>
        <w:ilvl w:val="1"/>
        <w:numId w:val="11"/>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lang w:val="cs-CZ" w:eastAsia="cs-CZ"/>
    </w:rPr>
  </w:style>
  <w:style w:type="paragraph" w:styleId="Zhlav">
    <w:name w:val="header"/>
    <w:basedOn w:val="Normln"/>
    <w:link w:val="ZhlavChar"/>
    <w:uiPriority w:val="99"/>
    <w:unhideWhenUsed/>
    <w:locked/>
    <w:rsid w:val="004B319A"/>
    <w:pPr>
      <w:tabs>
        <w:tab w:val="center" w:pos="4680"/>
        <w:tab w:val="right" w:pos="9360"/>
      </w:tabs>
    </w:pPr>
    <w:rPr>
      <w:rFonts w:ascii="Calibri" w:hAnsi="Calibri"/>
      <w:sz w:val="22"/>
      <w:szCs w:val="22"/>
      <w:lang w:val="cs-CZ"/>
    </w:rPr>
  </w:style>
  <w:style w:type="character" w:customStyle="1" w:styleId="ZhlavChar">
    <w:name w:val="Záhlaví Char"/>
    <w:link w:val="Zhlav"/>
    <w:uiPriority w:val="99"/>
    <w:rsid w:val="004B319A"/>
    <w:rPr>
      <w:rFonts w:ascii="Calibri" w:eastAsia="Times New Roman" w:hAnsi="Calibri" w:cs="Times New Roman"/>
      <w:sz w:val="22"/>
      <w:szCs w:val="22"/>
      <w:lang w:eastAsia="en-US"/>
    </w:rPr>
  </w:style>
  <w:style w:type="paragraph" w:customStyle="1" w:styleId="02BodyCopy">
    <w:name w:val="02_Body_Copy"/>
    <w:basedOn w:val="Normln"/>
    <w:link w:val="02BodyCopyZchn"/>
    <w:rsid w:val="005E2F2C"/>
    <w:rPr>
      <w:rFonts w:cs="Tahoma"/>
      <w:sz w:val="22"/>
      <w:szCs w:val="20"/>
      <w:lang w:val="en-GB"/>
    </w:rPr>
  </w:style>
  <w:style w:type="character" w:customStyle="1" w:styleId="02BodyCopyZchn">
    <w:name w:val="02_Body_Copy Zchn"/>
    <w:link w:val="02BodyCopy"/>
    <w:rsid w:val="005E2F2C"/>
    <w:rPr>
      <w:rFonts w:cs="Tahoma"/>
      <w:sz w:val="22"/>
      <w:lang w:val="en-GB" w:eastAsia="en-US"/>
    </w:rPr>
  </w:style>
  <w:style w:type="paragraph" w:styleId="Seznamsodrkami">
    <w:name w:val="List Bullet"/>
    <w:aliases w:val="li1"/>
    <w:basedOn w:val="Normln"/>
    <w:locked/>
    <w:rsid w:val="00B15FA0"/>
    <w:pPr>
      <w:numPr>
        <w:numId w:val="20"/>
      </w:numPr>
    </w:pPr>
    <w:rPr>
      <w:lang w:val="cs-CZ" w:eastAsia="cs-CZ"/>
    </w:rPr>
  </w:style>
  <w:style w:type="character" w:customStyle="1" w:styleId="hps">
    <w:name w:val="hps"/>
    <w:basedOn w:val="Standardnpsmoodstavce"/>
    <w:rsid w:val="00CA7E8D"/>
  </w:style>
  <w:style w:type="character" w:customStyle="1" w:styleId="atn">
    <w:name w:val="atn"/>
    <w:basedOn w:val="Standardnpsmoodstavce"/>
    <w:rsid w:val="00CA7E8D"/>
  </w:style>
  <w:style w:type="character" w:customStyle="1" w:styleId="Zkladntext1">
    <w:name w:val="Základní text1"/>
    <w:link w:val="Zkladntext3"/>
    <w:rsid w:val="0027625B"/>
    <w:rPr>
      <w:rFonts w:ascii="Arial" w:eastAsia="Arial" w:hAnsi="Arial" w:cs="Arial"/>
      <w:shd w:val="clear" w:color="auto" w:fill="FFFFFF"/>
    </w:rPr>
  </w:style>
  <w:style w:type="character" w:customStyle="1" w:styleId="BodytextBold">
    <w:name w:val="Body text + Bold"/>
    <w:rsid w:val="0027625B"/>
    <w:rPr>
      <w:rFonts w:ascii="Arial" w:eastAsia="Arial" w:hAnsi="Arial" w:cs="Arial"/>
      <w:b/>
      <w:bCs/>
      <w:i w:val="0"/>
      <w:iCs w:val="0"/>
      <w:smallCaps w:val="0"/>
      <w:strike w:val="0"/>
      <w:sz w:val="22"/>
      <w:szCs w:val="22"/>
    </w:rPr>
  </w:style>
  <w:style w:type="paragraph" w:customStyle="1" w:styleId="Zkladntext3">
    <w:name w:val="Základní text3"/>
    <w:basedOn w:val="Normln"/>
    <w:link w:val="Zkladntext1"/>
    <w:rsid w:val="0027625B"/>
    <w:pPr>
      <w:shd w:val="clear" w:color="auto" w:fill="FFFFFF"/>
      <w:spacing w:line="0" w:lineRule="atLeast"/>
      <w:ind w:hanging="440"/>
    </w:pPr>
    <w:rPr>
      <w:rFonts w:ascii="Arial" w:eastAsia="Arial" w:hAnsi="Arial" w:cs="Arial"/>
      <w:sz w:val="20"/>
      <w:szCs w:val="20"/>
      <w:lang w:val="cs-CZ" w:eastAsia="cs-CZ"/>
    </w:rPr>
  </w:style>
  <w:style w:type="character" w:styleId="Hypertextovodkaz">
    <w:name w:val="Hyperlink"/>
    <w:uiPriority w:val="99"/>
    <w:unhideWhenUsed/>
    <w:locked/>
    <w:rsid w:val="00180CEE"/>
    <w:rPr>
      <w:color w:val="0000FF"/>
      <w:u w:val="single"/>
    </w:rPr>
  </w:style>
  <w:style w:type="paragraph" w:styleId="Zkladntext30">
    <w:name w:val="Body Text 3"/>
    <w:basedOn w:val="Normln"/>
    <w:link w:val="Zkladntext3Char"/>
    <w:locked/>
    <w:rsid w:val="004E0AAB"/>
    <w:pPr>
      <w:spacing w:after="120"/>
    </w:pPr>
    <w:rPr>
      <w:sz w:val="16"/>
      <w:szCs w:val="16"/>
    </w:rPr>
  </w:style>
  <w:style w:type="character" w:customStyle="1" w:styleId="Zkladntext3Char">
    <w:name w:val="Základní text 3 Char"/>
    <w:basedOn w:val="Standardnpsmoodstavce"/>
    <w:link w:val="Zkladntext30"/>
    <w:rsid w:val="004E0AAB"/>
    <w:rPr>
      <w:sz w:val="16"/>
      <w:szCs w:val="16"/>
      <w:lang w:val="en-US" w:eastAsia="en-US"/>
    </w:rPr>
  </w:style>
  <w:style w:type="paragraph" w:styleId="Odstavecseseznamem">
    <w:name w:val="List Paragraph"/>
    <w:basedOn w:val="Normln"/>
    <w:uiPriority w:val="34"/>
    <w:qFormat/>
    <w:rsid w:val="004E0AAB"/>
    <w:pPr>
      <w:spacing w:after="200" w:line="276" w:lineRule="auto"/>
      <w:ind w:left="720"/>
      <w:contextualSpacing/>
    </w:pPr>
    <w:rPr>
      <w:rFonts w:ascii="Calibri" w:eastAsia="Calibri" w:hAnsi="Calibri"/>
      <w:sz w:val="22"/>
      <w:szCs w:val="22"/>
      <w:lang w:val="cs-CZ"/>
    </w:rPr>
  </w:style>
  <w:style w:type="table" w:styleId="Mkatabulky">
    <w:name w:val="Table Grid"/>
    <w:basedOn w:val="Normlntabulka"/>
    <w:locked/>
    <w:rsid w:val="005A6A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locked/>
    <w:rsid w:val="00AB5662"/>
    <w:rPr>
      <w:rFonts w:ascii="Tahoma" w:hAnsi="Tahoma" w:cs="Tahoma"/>
      <w:sz w:val="16"/>
      <w:szCs w:val="16"/>
    </w:rPr>
  </w:style>
  <w:style w:type="character" w:customStyle="1" w:styleId="TextbublinyChar">
    <w:name w:val="Text bubliny Char"/>
    <w:basedOn w:val="Standardnpsmoodstavce"/>
    <w:link w:val="Textbubliny"/>
    <w:rsid w:val="00AB5662"/>
    <w:rPr>
      <w:rFonts w:ascii="Tahoma" w:hAnsi="Tahoma" w:cs="Tahoma"/>
      <w:sz w:val="16"/>
      <w:szCs w:val="16"/>
      <w:lang w:val="en-US" w:eastAsia="en-US"/>
    </w:rPr>
  </w:style>
  <w:style w:type="character" w:customStyle="1" w:styleId="Nadpis1Char">
    <w:name w:val="Nadpis 1 Char"/>
    <w:basedOn w:val="Standardnpsmoodstavce"/>
    <w:link w:val="Nadpis1"/>
    <w:rsid w:val="00E32D33"/>
    <w:rPr>
      <w:rFonts w:asciiTheme="majorHAnsi" w:eastAsiaTheme="majorEastAsia" w:hAnsiTheme="majorHAnsi" w:cstheme="majorBidi"/>
      <w:b/>
      <w:bCs/>
      <w:color w:val="365F91" w:themeColor="accent1" w:themeShade="BF"/>
      <w:sz w:val="28"/>
      <w:szCs w:val="28"/>
      <w:lang w:val="en-US" w:eastAsia="en-US"/>
    </w:rPr>
  </w:style>
  <w:style w:type="character" w:styleId="Odkaznakoment">
    <w:name w:val="annotation reference"/>
    <w:basedOn w:val="Standardnpsmoodstavce"/>
    <w:semiHidden/>
    <w:unhideWhenUsed/>
    <w:locked/>
    <w:rsid w:val="00CD12A3"/>
    <w:rPr>
      <w:sz w:val="16"/>
      <w:szCs w:val="16"/>
    </w:rPr>
  </w:style>
  <w:style w:type="paragraph" w:styleId="Textkomente">
    <w:name w:val="annotation text"/>
    <w:basedOn w:val="Normln"/>
    <w:link w:val="TextkomenteChar"/>
    <w:semiHidden/>
    <w:unhideWhenUsed/>
    <w:locked/>
    <w:rsid w:val="00CD12A3"/>
    <w:rPr>
      <w:sz w:val="20"/>
      <w:szCs w:val="20"/>
    </w:rPr>
  </w:style>
  <w:style w:type="character" w:customStyle="1" w:styleId="TextkomenteChar">
    <w:name w:val="Text komentáře Char"/>
    <w:basedOn w:val="Standardnpsmoodstavce"/>
    <w:link w:val="Textkomente"/>
    <w:semiHidden/>
    <w:rsid w:val="00CD12A3"/>
    <w:rPr>
      <w:lang w:val="en-US" w:eastAsia="en-US"/>
    </w:rPr>
  </w:style>
  <w:style w:type="paragraph" w:styleId="Pedmtkomente">
    <w:name w:val="annotation subject"/>
    <w:basedOn w:val="Textkomente"/>
    <w:next w:val="Textkomente"/>
    <w:link w:val="PedmtkomenteChar"/>
    <w:semiHidden/>
    <w:unhideWhenUsed/>
    <w:locked/>
    <w:rsid w:val="00CD12A3"/>
    <w:rPr>
      <w:b/>
      <w:bCs/>
    </w:rPr>
  </w:style>
  <w:style w:type="character" w:customStyle="1" w:styleId="PedmtkomenteChar">
    <w:name w:val="Předmět komentáře Char"/>
    <w:basedOn w:val="TextkomenteChar"/>
    <w:link w:val="Pedmtkomente"/>
    <w:semiHidden/>
    <w:rsid w:val="00CD12A3"/>
    <w:rPr>
      <w:b/>
      <w:bCs/>
      <w:lang w:val="en-US" w:eastAsia="en-US"/>
    </w:rPr>
  </w:style>
  <w:style w:type="paragraph" w:styleId="Bezmezer">
    <w:name w:val="No Spacing"/>
    <w:uiPriority w:val="1"/>
    <w:qFormat/>
    <w:rsid w:val="00F37E85"/>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2101">
      <w:bodyDiv w:val="1"/>
      <w:marLeft w:val="0"/>
      <w:marRight w:val="0"/>
      <w:marTop w:val="0"/>
      <w:marBottom w:val="0"/>
      <w:divBdr>
        <w:top w:val="none" w:sz="0" w:space="0" w:color="auto"/>
        <w:left w:val="none" w:sz="0" w:space="0" w:color="auto"/>
        <w:bottom w:val="none" w:sz="0" w:space="0" w:color="auto"/>
        <w:right w:val="none" w:sz="0" w:space="0" w:color="auto"/>
      </w:divBdr>
      <w:divsChild>
        <w:div w:id="940987558">
          <w:marLeft w:val="0"/>
          <w:marRight w:val="0"/>
          <w:marTop w:val="0"/>
          <w:marBottom w:val="0"/>
          <w:divBdr>
            <w:top w:val="none" w:sz="0" w:space="0" w:color="auto"/>
            <w:left w:val="none" w:sz="0" w:space="0" w:color="auto"/>
            <w:bottom w:val="none" w:sz="0" w:space="0" w:color="auto"/>
            <w:right w:val="none" w:sz="0" w:space="0" w:color="auto"/>
          </w:divBdr>
          <w:divsChild>
            <w:div w:id="1263688595">
              <w:marLeft w:val="0"/>
              <w:marRight w:val="0"/>
              <w:marTop w:val="0"/>
              <w:marBottom w:val="0"/>
              <w:divBdr>
                <w:top w:val="none" w:sz="0" w:space="0" w:color="auto"/>
                <w:left w:val="none" w:sz="0" w:space="0" w:color="auto"/>
                <w:bottom w:val="none" w:sz="0" w:space="0" w:color="auto"/>
                <w:right w:val="none" w:sz="0" w:space="0" w:color="auto"/>
              </w:divBdr>
              <w:divsChild>
                <w:div w:id="850339030">
                  <w:marLeft w:val="0"/>
                  <w:marRight w:val="0"/>
                  <w:marTop w:val="0"/>
                  <w:marBottom w:val="0"/>
                  <w:divBdr>
                    <w:top w:val="none" w:sz="0" w:space="0" w:color="auto"/>
                    <w:left w:val="none" w:sz="0" w:space="0" w:color="auto"/>
                    <w:bottom w:val="none" w:sz="0" w:space="0" w:color="auto"/>
                    <w:right w:val="none" w:sz="0" w:space="0" w:color="auto"/>
                  </w:divBdr>
                  <w:divsChild>
                    <w:div w:id="291136470">
                      <w:marLeft w:val="0"/>
                      <w:marRight w:val="0"/>
                      <w:marTop w:val="0"/>
                      <w:marBottom w:val="0"/>
                      <w:divBdr>
                        <w:top w:val="none" w:sz="0" w:space="0" w:color="auto"/>
                        <w:left w:val="none" w:sz="0" w:space="0" w:color="auto"/>
                        <w:bottom w:val="none" w:sz="0" w:space="0" w:color="auto"/>
                        <w:right w:val="none" w:sz="0" w:space="0" w:color="auto"/>
                      </w:divBdr>
                      <w:divsChild>
                        <w:div w:id="1067996393">
                          <w:marLeft w:val="0"/>
                          <w:marRight w:val="0"/>
                          <w:marTop w:val="0"/>
                          <w:marBottom w:val="0"/>
                          <w:divBdr>
                            <w:top w:val="none" w:sz="0" w:space="0" w:color="auto"/>
                            <w:left w:val="none" w:sz="0" w:space="0" w:color="auto"/>
                            <w:bottom w:val="none" w:sz="0" w:space="0" w:color="auto"/>
                            <w:right w:val="none" w:sz="0" w:space="0" w:color="auto"/>
                          </w:divBdr>
                          <w:divsChild>
                            <w:div w:id="1787774515">
                              <w:marLeft w:val="0"/>
                              <w:marRight w:val="0"/>
                              <w:marTop w:val="0"/>
                              <w:marBottom w:val="0"/>
                              <w:divBdr>
                                <w:top w:val="none" w:sz="0" w:space="0" w:color="auto"/>
                                <w:left w:val="none" w:sz="0" w:space="0" w:color="auto"/>
                                <w:bottom w:val="none" w:sz="0" w:space="0" w:color="auto"/>
                                <w:right w:val="none" w:sz="0" w:space="0" w:color="auto"/>
                              </w:divBdr>
                              <w:divsChild>
                                <w:div w:id="859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698354">
      <w:bodyDiv w:val="1"/>
      <w:marLeft w:val="0"/>
      <w:marRight w:val="0"/>
      <w:marTop w:val="0"/>
      <w:marBottom w:val="0"/>
      <w:divBdr>
        <w:top w:val="none" w:sz="0" w:space="0" w:color="auto"/>
        <w:left w:val="none" w:sz="0" w:space="0" w:color="auto"/>
        <w:bottom w:val="none" w:sz="0" w:space="0" w:color="auto"/>
        <w:right w:val="none" w:sz="0" w:space="0" w:color="auto"/>
      </w:divBdr>
    </w:div>
    <w:div w:id="649138001">
      <w:bodyDiv w:val="1"/>
      <w:marLeft w:val="0"/>
      <w:marRight w:val="0"/>
      <w:marTop w:val="0"/>
      <w:marBottom w:val="0"/>
      <w:divBdr>
        <w:top w:val="none" w:sz="0" w:space="0" w:color="auto"/>
        <w:left w:val="none" w:sz="0" w:space="0" w:color="auto"/>
        <w:bottom w:val="none" w:sz="0" w:space="0" w:color="auto"/>
        <w:right w:val="none" w:sz="0" w:space="0" w:color="auto"/>
      </w:divBdr>
      <w:divsChild>
        <w:div w:id="2068187104">
          <w:marLeft w:val="0"/>
          <w:marRight w:val="0"/>
          <w:marTop w:val="0"/>
          <w:marBottom w:val="0"/>
          <w:divBdr>
            <w:top w:val="none" w:sz="0" w:space="0" w:color="auto"/>
            <w:left w:val="none" w:sz="0" w:space="0" w:color="auto"/>
            <w:bottom w:val="none" w:sz="0" w:space="0" w:color="auto"/>
            <w:right w:val="none" w:sz="0" w:space="0" w:color="auto"/>
          </w:divBdr>
          <w:divsChild>
            <w:div w:id="846166575">
              <w:marLeft w:val="0"/>
              <w:marRight w:val="0"/>
              <w:marTop w:val="0"/>
              <w:marBottom w:val="0"/>
              <w:divBdr>
                <w:top w:val="none" w:sz="0" w:space="0" w:color="auto"/>
                <w:left w:val="none" w:sz="0" w:space="0" w:color="auto"/>
                <w:bottom w:val="none" w:sz="0" w:space="0" w:color="auto"/>
                <w:right w:val="none" w:sz="0" w:space="0" w:color="auto"/>
              </w:divBdr>
              <w:divsChild>
                <w:div w:id="1497842957">
                  <w:marLeft w:val="0"/>
                  <w:marRight w:val="0"/>
                  <w:marTop w:val="0"/>
                  <w:marBottom w:val="0"/>
                  <w:divBdr>
                    <w:top w:val="none" w:sz="0" w:space="0" w:color="auto"/>
                    <w:left w:val="none" w:sz="0" w:space="0" w:color="auto"/>
                    <w:bottom w:val="none" w:sz="0" w:space="0" w:color="auto"/>
                    <w:right w:val="none" w:sz="0" w:space="0" w:color="auto"/>
                  </w:divBdr>
                  <w:divsChild>
                    <w:div w:id="1746489152">
                      <w:marLeft w:val="0"/>
                      <w:marRight w:val="0"/>
                      <w:marTop w:val="0"/>
                      <w:marBottom w:val="0"/>
                      <w:divBdr>
                        <w:top w:val="none" w:sz="0" w:space="0" w:color="auto"/>
                        <w:left w:val="none" w:sz="0" w:space="0" w:color="auto"/>
                        <w:bottom w:val="none" w:sz="0" w:space="0" w:color="auto"/>
                        <w:right w:val="none" w:sz="0" w:space="0" w:color="auto"/>
                      </w:divBdr>
                      <w:divsChild>
                        <w:div w:id="2025474349">
                          <w:marLeft w:val="0"/>
                          <w:marRight w:val="0"/>
                          <w:marTop w:val="0"/>
                          <w:marBottom w:val="0"/>
                          <w:divBdr>
                            <w:top w:val="none" w:sz="0" w:space="0" w:color="auto"/>
                            <w:left w:val="none" w:sz="0" w:space="0" w:color="auto"/>
                            <w:bottom w:val="none" w:sz="0" w:space="0" w:color="auto"/>
                            <w:right w:val="none" w:sz="0" w:space="0" w:color="auto"/>
                          </w:divBdr>
                          <w:divsChild>
                            <w:div w:id="844979580">
                              <w:marLeft w:val="0"/>
                              <w:marRight w:val="0"/>
                              <w:marTop w:val="0"/>
                              <w:marBottom w:val="0"/>
                              <w:divBdr>
                                <w:top w:val="none" w:sz="0" w:space="0" w:color="auto"/>
                                <w:left w:val="none" w:sz="0" w:space="0" w:color="auto"/>
                                <w:bottom w:val="none" w:sz="0" w:space="0" w:color="auto"/>
                                <w:right w:val="none" w:sz="0" w:space="0" w:color="auto"/>
                              </w:divBdr>
                              <w:divsChild>
                                <w:div w:id="1245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430223">
      <w:bodyDiv w:val="1"/>
      <w:marLeft w:val="0"/>
      <w:marRight w:val="0"/>
      <w:marTop w:val="0"/>
      <w:marBottom w:val="0"/>
      <w:divBdr>
        <w:top w:val="none" w:sz="0" w:space="0" w:color="auto"/>
        <w:left w:val="none" w:sz="0" w:space="0" w:color="auto"/>
        <w:bottom w:val="none" w:sz="0" w:space="0" w:color="auto"/>
        <w:right w:val="none" w:sz="0" w:space="0" w:color="auto"/>
      </w:divBdr>
    </w:div>
    <w:div w:id="1768961189">
      <w:bodyDiv w:val="1"/>
      <w:marLeft w:val="0"/>
      <w:marRight w:val="0"/>
      <w:marTop w:val="0"/>
      <w:marBottom w:val="0"/>
      <w:divBdr>
        <w:top w:val="none" w:sz="0" w:space="0" w:color="auto"/>
        <w:left w:val="none" w:sz="0" w:space="0" w:color="auto"/>
        <w:bottom w:val="none" w:sz="0" w:space="0" w:color="auto"/>
        <w:right w:val="none" w:sz="0" w:space="0" w:color="auto"/>
      </w:divBdr>
      <w:divsChild>
        <w:div w:id="1515732398">
          <w:marLeft w:val="0"/>
          <w:marRight w:val="0"/>
          <w:marTop w:val="0"/>
          <w:marBottom w:val="0"/>
          <w:divBdr>
            <w:top w:val="none" w:sz="0" w:space="0" w:color="auto"/>
            <w:left w:val="none" w:sz="0" w:space="0" w:color="auto"/>
            <w:bottom w:val="none" w:sz="0" w:space="0" w:color="auto"/>
            <w:right w:val="none" w:sz="0" w:space="0" w:color="auto"/>
          </w:divBdr>
          <w:divsChild>
            <w:div w:id="1188174335">
              <w:marLeft w:val="0"/>
              <w:marRight w:val="0"/>
              <w:marTop w:val="0"/>
              <w:marBottom w:val="0"/>
              <w:divBdr>
                <w:top w:val="none" w:sz="0" w:space="0" w:color="auto"/>
                <w:left w:val="none" w:sz="0" w:space="0" w:color="auto"/>
                <w:bottom w:val="none" w:sz="0" w:space="0" w:color="auto"/>
                <w:right w:val="none" w:sz="0" w:space="0" w:color="auto"/>
              </w:divBdr>
              <w:divsChild>
                <w:div w:id="581138722">
                  <w:marLeft w:val="0"/>
                  <w:marRight w:val="0"/>
                  <w:marTop w:val="0"/>
                  <w:marBottom w:val="0"/>
                  <w:divBdr>
                    <w:top w:val="none" w:sz="0" w:space="0" w:color="auto"/>
                    <w:left w:val="none" w:sz="0" w:space="0" w:color="auto"/>
                    <w:bottom w:val="none" w:sz="0" w:space="0" w:color="auto"/>
                    <w:right w:val="none" w:sz="0" w:space="0" w:color="auto"/>
                  </w:divBdr>
                  <w:divsChild>
                    <w:div w:id="1229922674">
                      <w:marLeft w:val="0"/>
                      <w:marRight w:val="0"/>
                      <w:marTop w:val="0"/>
                      <w:marBottom w:val="0"/>
                      <w:divBdr>
                        <w:top w:val="none" w:sz="0" w:space="0" w:color="auto"/>
                        <w:left w:val="none" w:sz="0" w:space="0" w:color="auto"/>
                        <w:bottom w:val="none" w:sz="0" w:space="0" w:color="auto"/>
                        <w:right w:val="none" w:sz="0" w:space="0" w:color="auto"/>
                      </w:divBdr>
                      <w:divsChild>
                        <w:div w:id="2108235246">
                          <w:marLeft w:val="0"/>
                          <w:marRight w:val="0"/>
                          <w:marTop w:val="0"/>
                          <w:marBottom w:val="0"/>
                          <w:divBdr>
                            <w:top w:val="none" w:sz="0" w:space="0" w:color="auto"/>
                            <w:left w:val="none" w:sz="0" w:space="0" w:color="auto"/>
                            <w:bottom w:val="none" w:sz="0" w:space="0" w:color="auto"/>
                            <w:right w:val="none" w:sz="0" w:space="0" w:color="auto"/>
                          </w:divBdr>
                          <w:divsChild>
                            <w:div w:id="974481775">
                              <w:marLeft w:val="0"/>
                              <w:marRight w:val="0"/>
                              <w:marTop w:val="0"/>
                              <w:marBottom w:val="0"/>
                              <w:divBdr>
                                <w:top w:val="none" w:sz="0" w:space="0" w:color="auto"/>
                                <w:left w:val="none" w:sz="0" w:space="0" w:color="auto"/>
                                <w:bottom w:val="none" w:sz="0" w:space="0" w:color="auto"/>
                                <w:right w:val="none" w:sz="0" w:space="0" w:color="auto"/>
                              </w:divBdr>
                              <w:divsChild>
                                <w:div w:id="1232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411339">
      <w:bodyDiv w:val="1"/>
      <w:marLeft w:val="0"/>
      <w:marRight w:val="0"/>
      <w:marTop w:val="0"/>
      <w:marBottom w:val="0"/>
      <w:divBdr>
        <w:top w:val="none" w:sz="0" w:space="0" w:color="auto"/>
        <w:left w:val="none" w:sz="0" w:space="0" w:color="auto"/>
        <w:bottom w:val="none" w:sz="0" w:space="0" w:color="auto"/>
        <w:right w:val="none" w:sz="0" w:space="0" w:color="auto"/>
      </w:divBdr>
      <w:divsChild>
        <w:div w:id="135536038">
          <w:marLeft w:val="0"/>
          <w:marRight w:val="0"/>
          <w:marTop w:val="0"/>
          <w:marBottom w:val="0"/>
          <w:divBdr>
            <w:top w:val="none" w:sz="0" w:space="0" w:color="auto"/>
            <w:left w:val="none" w:sz="0" w:space="0" w:color="auto"/>
            <w:bottom w:val="none" w:sz="0" w:space="0" w:color="auto"/>
            <w:right w:val="none" w:sz="0" w:space="0" w:color="auto"/>
          </w:divBdr>
          <w:divsChild>
            <w:div w:id="1966156750">
              <w:marLeft w:val="0"/>
              <w:marRight w:val="0"/>
              <w:marTop w:val="0"/>
              <w:marBottom w:val="0"/>
              <w:divBdr>
                <w:top w:val="none" w:sz="0" w:space="0" w:color="auto"/>
                <w:left w:val="none" w:sz="0" w:space="0" w:color="auto"/>
                <w:bottom w:val="none" w:sz="0" w:space="0" w:color="auto"/>
                <w:right w:val="none" w:sz="0" w:space="0" w:color="auto"/>
              </w:divBdr>
              <w:divsChild>
                <w:div w:id="1211727343">
                  <w:marLeft w:val="0"/>
                  <w:marRight w:val="0"/>
                  <w:marTop w:val="0"/>
                  <w:marBottom w:val="0"/>
                  <w:divBdr>
                    <w:top w:val="none" w:sz="0" w:space="0" w:color="auto"/>
                    <w:left w:val="none" w:sz="0" w:space="0" w:color="auto"/>
                    <w:bottom w:val="none" w:sz="0" w:space="0" w:color="auto"/>
                    <w:right w:val="none" w:sz="0" w:space="0" w:color="auto"/>
                  </w:divBdr>
                  <w:divsChild>
                    <w:div w:id="2008512836">
                      <w:marLeft w:val="0"/>
                      <w:marRight w:val="0"/>
                      <w:marTop w:val="0"/>
                      <w:marBottom w:val="0"/>
                      <w:divBdr>
                        <w:top w:val="none" w:sz="0" w:space="0" w:color="auto"/>
                        <w:left w:val="none" w:sz="0" w:space="0" w:color="auto"/>
                        <w:bottom w:val="none" w:sz="0" w:space="0" w:color="auto"/>
                        <w:right w:val="none" w:sz="0" w:space="0" w:color="auto"/>
                      </w:divBdr>
                      <w:divsChild>
                        <w:div w:id="1544638873">
                          <w:marLeft w:val="0"/>
                          <w:marRight w:val="0"/>
                          <w:marTop w:val="0"/>
                          <w:marBottom w:val="0"/>
                          <w:divBdr>
                            <w:top w:val="none" w:sz="0" w:space="0" w:color="auto"/>
                            <w:left w:val="none" w:sz="0" w:space="0" w:color="auto"/>
                            <w:bottom w:val="none" w:sz="0" w:space="0" w:color="auto"/>
                            <w:right w:val="none" w:sz="0" w:space="0" w:color="auto"/>
                          </w:divBdr>
                          <w:divsChild>
                            <w:div w:id="1206215022">
                              <w:marLeft w:val="0"/>
                              <w:marRight w:val="0"/>
                              <w:marTop w:val="0"/>
                              <w:marBottom w:val="0"/>
                              <w:divBdr>
                                <w:top w:val="none" w:sz="0" w:space="0" w:color="auto"/>
                                <w:left w:val="none" w:sz="0" w:space="0" w:color="auto"/>
                                <w:bottom w:val="none" w:sz="0" w:space="0" w:color="auto"/>
                                <w:right w:val="none" w:sz="0" w:space="0" w:color="auto"/>
                              </w:divBdr>
                              <w:divsChild>
                                <w:div w:id="20277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ervis24@csyste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2DWAXVAW3MHF-815-35</_dlc_DocId>
    <_dlc_DocIdUrl xmlns="a7e37686-00e6-405d-9032-d05dd3ba55a9">
      <Url>http://vis/c012/WebVZ/_layouts/15/DocIdRedir.aspx?ID=2DWAXVAW3MHF-815-35</Url>
      <Description>2DWAXVAW3MHF-815-35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2B338CF313A024B894187312D028E38" ma:contentTypeVersion="0" ma:contentTypeDescription="Vytvoří nový dokument" ma:contentTypeScope="" ma:versionID="d85834727096b126166d5afcdba4f1b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9C4BE-24AE-406D-8087-CCDB11D18DCB}"/>
</file>

<file path=customXml/itemProps2.xml><?xml version="1.0" encoding="utf-8"?>
<ds:datastoreItem xmlns:ds="http://schemas.openxmlformats.org/officeDocument/2006/customXml" ds:itemID="{62508808-8B95-497F-B13D-F10E74537FAC}"/>
</file>

<file path=customXml/itemProps3.xml><?xml version="1.0" encoding="utf-8"?>
<ds:datastoreItem xmlns:ds="http://schemas.openxmlformats.org/officeDocument/2006/customXml" ds:itemID="{E7851E8F-1487-4B78-92FB-C2F0CEB71DFB}"/>
</file>

<file path=customXml/itemProps4.xml><?xml version="1.0" encoding="utf-8"?>
<ds:datastoreItem xmlns:ds="http://schemas.openxmlformats.org/officeDocument/2006/customXml" ds:itemID="{F165BA28-EC8B-4233-89AE-01E7F8BA57A1}"/>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9011</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C SYSTEM GROUP s.r.o.</vt:lpstr>
    </vt:vector>
  </TitlesOfParts>
  <Company>C SYSTEM GROUP</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SYSTEM GROUP s.r.o.</dc:title>
  <dc:creator>Ladislav Pálka</dc:creator>
  <cp:lastModifiedBy>Kaňová Glajchova Lenka</cp:lastModifiedBy>
  <cp:revision>2</cp:revision>
  <cp:lastPrinted>2016-11-10T15:27:00Z</cp:lastPrinted>
  <dcterms:created xsi:type="dcterms:W3CDTF">2016-12-01T12:58:00Z</dcterms:created>
  <dcterms:modified xsi:type="dcterms:W3CDTF">2016-12-01T12:58:00Z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0x01010022B338CF313A024B894187312D028E38</vt:lpwstr>
  </property>
  <property fmtid="{D5CDD505-2E9C-101B-9397-08002B2CF9AE}" pid="3" name="_dlc_DocIdItemGuid">
    <vt:lpwstr>209e83ce-b55e-4bae-8001-53ef6a0f3243</vt:lpwstr>
  </property>
</Properties>
</file>