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A05" w:rsidRPr="00C125B2" w:rsidRDefault="005C0A05" w:rsidP="005C0A05">
      <w:pPr>
        <w:rPr>
          <w:rFonts w:ascii="Arial" w:hAnsi="Arial" w:cs="Arial"/>
          <w:szCs w:val="24"/>
        </w:rPr>
      </w:pPr>
    </w:p>
    <w:tbl>
      <w:tblPr>
        <w:tblW w:w="9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05"/>
        <w:gridCol w:w="3261"/>
        <w:gridCol w:w="2268"/>
        <w:gridCol w:w="1275"/>
      </w:tblGrid>
      <w:tr w:rsidR="0005108E" w:rsidRPr="0039402A" w:rsidTr="00CA1698">
        <w:trPr>
          <w:trHeight w:val="167"/>
        </w:trPr>
        <w:tc>
          <w:tcPr>
            <w:tcW w:w="2905" w:type="dxa"/>
            <w:hideMark/>
          </w:tcPr>
          <w:p w:rsidR="0005108E" w:rsidRPr="0039402A" w:rsidRDefault="0005108E" w:rsidP="00CA1698">
            <w:pPr>
              <w:pStyle w:val="ZZZEsster10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Váš dopis značky / ze dne</w:t>
            </w:r>
          </w:p>
        </w:tc>
        <w:tc>
          <w:tcPr>
            <w:tcW w:w="3261" w:type="dxa"/>
            <w:hideMark/>
          </w:tcPr>
          <w:p w:rsidR="0005108E" w:rsidRPr="0039402A" w:rsidRDefault="0005108E" w:rsidP="002E5B9D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proofErr w:type="gramStart"/>
            <w:r w:rsidRPr="0039402A">
              <w:rPr>
                <w:rFonts w:ascii="Arial" w:hAnsi="Arial" w:cs="Arial"/>
              </w:rPr>
              <w:t>Č.j.</w:t>
            </w:r>
            <w:proofErr w:type="gramEnd"/>
          </w:p>
        </w:tc>
        <w:tc>
          <w:tcPr>
            <w:tcW w:w="2268" w:type="dxa"/>
            <w:hideMark/>
          </w:tcPr>
          <w:p w:rsidR="0005108E" w:rsidRPr="0039402A" w:rsidRDefault="0005108E" w:rsidP="00CA1698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 xml:space="preserve">Vyřizuje / </w:t>
            </w:r>
            <w:r>
              <w:rPr>
                <w:rFonts w:ascii="Arial" w:hAnsi="Arial" w:cs="Arial"/>
              </w:rPr>
              <w:t>telefon</w:t>
            </w:r>
          </w:p>
        </w:tc>
        <w:tc>
          <w:tcPr>
            <w:tcW w:w="1275" w:type="dxa"/>
            <w:hideMark/>
          </w:tcPr>
          <w:p w:rsidR="0005108E" w:rsidRPr="0039402A" w:rsidRDefault="0005108E" w:rsidP="002E5B9D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r w:rsidRPr="0039402A">
              <w:rPr>
                <w:rFonts w:ascii="Arial" w:hAnsi="Arial" w:cs="Arial"/>
              </w:rPr>
              <w:t>Praha dne</w:t>
            </w:r>
          </w:p>
        </w:tc>
      </w:tr>
      <w:tr w:rsidR="0005108E" w:rsidRPr="00D30AD1" w:rsidTr="00CA1698">
        <w:trPr>
          <w:trHeight w:val="157"/>
        </w:trPr>
        <w:tc>
          <w:tcPr>
            <w:tcW w:w="2905" w:type="dxa"/>
            <w:hideMark/>
          </w:tcPr>
          <w:p w:rsidR="0005108E" w:rsidRDefault="004E45E3" w:rsidP="00CA1698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D.CISLOJEDNACIPROTI  \* MERGEFORMAT </w:instrText>
            </w:r>
            <w:r>
              <w:fldChar w:fldCharType="end"/>
            </w:r>
          </w:p>
          <w:p w:rsidR="0005108E" w:rsidRPr="00D30AD1" w:rsidRDefault="004E45E3" w:rsidP="00CA1698">
            <w:pPr>
              <w:pStyle w:val="ZZZEsster10B"/>
              <w:rPr>
                <w:rFonts w:ascii="Arial" w:hAnsi="Arial" w:cs="Arial"/>
                <w:b w:val="0"/>
              </w:rPr>
            </w:pPr>
            <w:r>
              <w:fldChar w:fldCharType="begin"/>
            </w:r>
            <w:r>
              <w:instrText xml:space="preserve"> COMMENTS  D.DATUMPROTI  \* MERGEFORMAT </w:instrText>
            </w:r>
            <w:r>
              <w:fldChar w:fldCharType="end"/>
            </w:r>
          </w:p>
        </w:tc>
        <w:tc>
          <w:tcPr>
            <w:tcW w:w="3261" w:type="dxa"/>
            <w:hideMark/>
          </w:tcPr>
          <w:p w:rsidR="0005108E" w:rsidRDefault="00020E8C" w:rsidP="00CA1698">
            <w:pPr>
              <w:pStyle w:val="ZZZEsster10B"/>
              <w:rPr>
                <w:rFonts w:ascii="Arial" w:hAnsi="Arial" w:cs="Arial"/>
                <w:b w:val="0"/>
              </w:rPr>
            </w:pPr>
            <w:r w:rsidRPr="00020E8C">
              <w:rPr>
                <w:rFonts w:ascii="Arial" w:hAnsi="Arial" w:cs="Arial"/>
                <w:b w:val="0"/>
              </w:rPr>
              <w:t>6219/SFDI/130151/3696/2019</w:t>
            </w:r>
            <w:r w:rsidR="00B0103C">
              <w:rPr>
                <w:rFonts w:ascii="Arial" w:hAnsi="Arial" w:cs="Arial"/>
                <w:b w:val="0"/>
              </w:rPr>
              <w:fldChar w:fldCharType="begin"/>
            </w:r>
            <w:r w:rsidR="00B0103C" w:rsidRPr="002E5B9D">
              <w:rPr>
                <w:rFonts w:ascii="Arial" w:hAnsi="Arial" w:cs="Arial"/>
                <w:b w:val="0"/>
              </w:rPr>
              <w:instrText xml:space="preserve"> COMMENTS  D.CISLOJEDNACI  \* MERGEFORMAT </w:instrText>
            </w:r>
            <w:r w:rsidR="00B0103C">
              <w:rPr>
                <w:rFonts w:ascii="Arial" w:hAnsi="Arial" w:cs="Arial"/>
                <w:b w:val="0"/>
              </w:rPr>
              <w:fldChar w:fldCharType="end"/>
            </w:r>
          </w:p>
          <w:p w:rsidR="0005108E" w:rsidRPr="002E5B9D" w:rsidRDefault="00377E81" w:rsidP="002E5B9D">
            <w:pPr>
              <w:pStyle w:val="ZZZEsster10B"/>
              <w:rPr>
                <w:rFonts w:ascii="Arial" w:hAnsi="Arial" w:cs="Arial"/>
                <w:b w:val="0"/>
              </w:rPr>
            </w:pPr>
            <w:r w:rsidRPr="002E5B9D">
              <w:rPr>
                <w:rFonts w:ascii="Arial" w:hAnsi="Arial" w:cs="Arial"/>
                <w:b w:val="0"/>
              </w:rPr>
              <w:t>CEO:</w:t>
            </w:r>
            <w:r w:rsidR="00106C68">
              <w:rPr>
                <w:rFonts w:ascii="Arial" w:hAnsi="Arial" w:cs="Arial"/>
                <w:b w:val="0"/>
              </w:rPr>
              <w:t xml:space="preserve"> 82</w:t>
            </w:r>
            <w:r w:rsidR="00CD0C32" w:rsidRPr="002E5B9D">
              <w:rPr>
                <w:rFonts w:ascii="Arial" w:hAnsi="Arial" w:cs="Arial"/>
                <w:b w:val="0"/>
              </w:rPr>
              <w:t>/</w:t>
            </w:r>
            <w:r w:rsidR="0005108E" w:rsidRPr="002E5B9D">
              <w:rPr>
                <w:rFonts w:ascii="Arial" w:hAnsi="Arial" w:cs="Arial"/>
                <w:b w:val="0"/>
              </w:rPr>
              <w:t>201</w:t>
            </w:r>
            <w:r w:rsidR="002E5B9D">
              <w:rPr>
                <w:rFonts w:ascii="Arial" w:hAnsi="Arial" w:cs="Arial"/>
                <w:b w:val="0"/>
              </w:rPr>
              <w:t>9</w:t>
            </w:r>
          </w:p>
        </w:tc>
        <w:tc>
          <w:tcPr>
            <w:tcW w:w="2268" w:type="dxa"/>
            <w:hideMark/>
          </w:tcPr>
          <w:p w:rsidR="002E5B9D" w:rsidRDefault="002E5B9D" w:rsidP="00CA1698">
            <w:pPr>
              <w:pStyle w:val="ZZZEsster10B"/>
              <w:rPr>
                <w:rFonts w:ascii="Arial" w:hAnsi="Arial" w:cs="Arial"/>
                <w:b w:val="0"/>
              </w:rPr>
            </w:pPr>
            <w:r w:rsidRPr="002E5B9D">
              <w:rPr>
                <w:rFonts w:ascii="Arial" w:hAnsi="Arial" w:cs="Arial"/>
                <w:b w:val="0"/>
              </w:rPr>
              <w:t>Bc. Andrea Podhorná</w:t>
            </w:r>
          </w:p>
          <w:p w:rsidR="0005108E" w:rsidRPr="002E5B9D" w:rsidRDefault="002E5B9D" w:rsidP="00CA1698">
            <w:pPr>
              <w:pStyle w:val="ZZZEsster10B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Tel: 266 097 205</w:t>
            </w:r>
            <w:r w:rsidRPr="002E5B9D">
              <w:rPr>
                <w:rFonts w:ascii="Arial" w:hAnsi="Arial" w:cs="Arial"/>
                <w:b w:val="0"/>
              </w:rPr>
              <w:t xml:space="preserve"> </w:t>
            </w:r>
          </w:p>
        </w:tc>
        <w:tc>
          <w:tcPr>
            <w:tcW w:w="1275" w:type="dxa"/>
            <w:hideMark/>
          </w:tcPr>
          <w:p w:rsidR="0005108E" w:rsidRPr="002E5B9D" w:rsidRDefault="003D300D" w:rsidP="000F197C">
            <w:pPr>
              <w:pStyle w:val="ZZZEsster10"/>
              <w:ind w:left="-4"/>
              <w:jc w:val="left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1</w:t>
            </w:r>
            <w:r w:rsidR="000F197C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.03.2019</w:t>
            </w:r>
            <w:proofErr w:type="gramEnd"/>
          </w:p>
        </w:tc>
      </w:tr>
    </w:tbl>
    <w:p w:rsidR="00B55269" w:rsidRDefault="00B55269" w:rsidP="0005108E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E51F0E" w:rsidRPr="00D84030" w:rsidRDefault="00E51F0E" w:rsidP="0005108E">
      <w:pPr>
        <w:pStyle w:val="MDSR"/>
        <w:ind w:firstLine="0"/>
        <w:rPr>
          <w:rFonts w:ascii="Arial" w:hAnsi="Arial" w:cs="Arial"/>
          <w:b/>
          <w:sz w:val="22"/>
          <w:szCs w:val="22"/>
        </w:rPr>
      </w:pPr>
    </w:p>
    <w:p w:rsidR="0005108E" w:rsidRPr="00D84030" w:rsidRDefault="004D5C29" w:rsidP="0005108E">
      <w:pPr>
        <w:pStyle w:val="MDSR"/>
        <w:ind w:firstLine="0"/>
        <w:rPr>
          <w:rFonts w:ascii="Arial" w:hAnsi="Arial" w:cs="Arial"/>
          <w:b/>
          <w:szCs w:val="24"/>
        </w:rPr>
      </w:pPr>
      <w:r w:rsidRPr="00D84030">
        <w:rPr>
          <w:rFonts w:ascii="Arial" w:hAnsi="Arial" w:cs="Arial"/>
        </w:rPr>
        <w:fldChar w:fldCharType="begin"/>
      </w:r>
      <w:r w:rsidRPr="00D84030">
        <w:rPr>
          <w:rFonts w:ascii="Arial" w:hAnsi="Arial" w:cs="Arial"/>
        </w:rPr>
        <w:instrText xml:space="preserve"> COMMENTS  D.VEC  \* MERGEFORMAT </w:instrText>
      </w:r>
      <w:r w:rsidRPr="00D84030">
        <w:rPr>
          <w:rFonts w:ascii="Arial" w:hAnsi="Arial" w:cs="Arial"/>
        </w:rPr>
        <w:fldChar w:fldCharType="separate"/>
      </w:r>
      <w:r w:rsidR="009E481A">
        <w:rPr>
          <w:rFonts w:ascii="Arial" w:hAnsi="Arial" w:cs="Arial"/>
          <w:b/>
        </w:rPr>
        <w:t xml:space="preserve">Objednávka </w:t>
      </w:r>
      <w:r w:rsidR="00487850">
        <w:rPr>
          <w:rFonts w:ascii="Arial" w:hAnsi="Arial" w:cs="Arial"/>
          <w:b/>
        </w:rPr>
        <w:t xml:space="preserve">odborných </w:t>
      </w:r>
      <w:r w:rsidR="009E481A">
        <w:rPr>
          <w:rFonts w:ascii="Arial" w:hAnsi="Arial" w:cs="Arial"/>
          <w:b/>
        </w:rPr>
        <w:t>seminářů</w:t>
      </w:r>
      <w:r w:rsidRPr="00D84030">
        <w:rPr>
          <w:rFonts w:ascii="Arial" w:hAnsi="Arial" w:cs="Arial"/>
          <w:b/>
        </w:rPr>
        <w:fldChar w:fldCharType="end"/>
      </w:r>
      <w:r w:rsidR="003D300D">
        <w:rPr>
          <w:rFonts w:ascii="Arial" w:hAnsi="Arial" w:cs="Arial"/>
          <w:b/>
        </w:rPr>
        <w:t xml:space="preserve"> </w:t>
      </w:r>
      <w:r w:rsidR="00487850">
        <w:rPr>
          <w:rFonts w:ascii="Arial" w:hAnsi="Arial" w:cs="Arial"/>
          <w:b/>
        </w:rPr>
        <w:t>pro Oddělení informatiky</w:t>
      </w:r>
    </w:p>
    <w:p w:rsidR="00E37ED1" w:rsidRDefault="00E37ED1" w:rsidP="0005108E">
      <w:pPr>
        <w:jc w:val="both"/>
        <w:rPr>
          <w:rFonts w:ascii="Arial" w:hAnsi="Arial" w:cs="Arial"/>
          <w:szCs w:val="24"/>
        </w:rPr>
      </w:pPr>
    </w:p>
    <w:p w:rsidR="00E51F0E" w:rsidRPr="00D84030" w:rsidRDefault="00E51F0E" w:rsidP="0005108E">
      <w:pPr>
        <w:jc w:val="both"/>
        <w:rPr>
          <w:rFonts w:ascii="Arial" w:hAnsi="Arial" w:cs="Arial"/>
          <w:szCs w:val="24"/>
        </w:rPr>
      </w:pPr>
    </w:p>
    <w:p w:rsidR="00AF036D" w:rsidRDefault="0005108E" w:rsidP="008E6F18">
      <w:pPr>
        <w:spacing w:line="276" w:lineRule="auto"/>
        <w:jc w:val="both"/>
        <w:rPr>
          <w:rFonts w:ascii="Arial" w:hAnsi="Arial" w:cs="Arial"/>
          <w:szCs w:val="24"/>
        </w:rPr>
      </w:pPr>
      <w:r w:rsidRPr="00D84030">
        <w:rPr>
          <w:rFonts w:ascii="Arial" w:hAnsi="Arial" w:cs="Arial"/>
          <w:szCs w:val="24"/>
        </w:rPr>
        <w:t xml:space="preserve">Pro Státní fond dopravní infrastruktury si u Vás objednáváme účast na </w:t>
      </w:r>
      <w:r w:rsidR="009E481A">
        <w:rPr>
          <w:rFonts w:ascii="Arial" w:hAnsi="Arial" w:cs="Arial"/>
          <w:szCs w:val="24"/>
        </w:rPr>
        <w:t xml:space="preserve">5 </w:t>
      </w:r>
      <w:r w:rsidR="002E5B9D" w:rsidRPr="00D84030">
        <w:rPr>
          <w:rFonts w:ascii="Arial" w:hAnsi="Arial" w:cs="Arial"/>
          <w:szCs w:val="24"/>
        </w:rPr>
        <w:t>seminář</w:t>
      </w:r>
      <w:r w:rsidR="009E481A">
        <w:rPr>
          <w:rFonts w:ascii="Arial" w:hAnsi="Arial" w:cs="Arial"/>
          <w:szCs w:val="24"/>
        </w:rPr>
        <w:t>ích:</w:t>
      </w:r>
    </w:p>
    <w:p w:rsidR="009E481A" w:rsidRPr="00D84030" w:rsidRDefault="009E481A" w:rsidP="008E6F18">
      <w:pPr>
        <w:spacing w:line="276" w:lineRule="auto"/>
        <w:jc w:val="both"/>
        <w:rPr>
          <w:rFonts w:ascii="Arial" w:hAnsi="Arial" w:cs="Arial"/>
          <w:szCs w:val="24"/>
        </w:rPr>
      </w:pPr>
    </w:p>
    <w:p w:rsidR="002E5B9D" w:rsidRDefault="009E481A" w:rsidP="008E6F18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 wp14:anchorId="5535C32F" wp14:editId="0A8DC4C2">
            <wp:extent cx="5755640" cy="3752713"/>
            <wp:effectExtent l="0" t="0" r="0" b="63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5640" cy="3752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F0E" w:rsidRDefault="00E51F0E" w:rsidP="008E6F18">
      <w:pPr>
        <w:spacing w:line="276" w:lineRule="auto"/>
        <w:jc w:val="both"/>
        <w:rPr>
          <w:rFonts w:ascii="Arial" w:hAnsi="Arial" w:cs="Arial"/>
          <w:szCs w:val="24"/>
        </w:rPr>
      </w:pPr>
    </w:p>
    <w:p w:rsidR="009E481A" w:rsidRPr="00D84030" w:rsidRDefault="00E51F0E" w:rsidP="008E6F18">
      <w:pPr>
        <w:spacing w:line="276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Seminářů se budou účastnit </w:t>
      </w:r>
      <w:r w:rsidR="003D300D">
        <w:rPr>
          <w:rFonts w:ascii="Arial" w:hAnsi="Arial" w:cs="Arial"/>
          <w:szCs w:val="24"/>
        </w:rPr>
        <w:t xml:space="preserve">dva </w:t>
      </w:r>
      <w:r w:rsidR="009E481A">
        <w:rPr>
          <w:rFonts w:ascii="Arial" w:hAnsi="Arial" w:cs="Arial"/>
          <w:szCs w:val="24"/>
        </w:rPr>
        <w:t>zaměstnanc</w:t>
      </w:r>
      <w:r>
        <w:rPr>
          <w:rFonts w:ascii="Arial" w:hAnsi="Arial" w:cs="Arial"/>
          <w:szCs w:val="24"/>
        </w:rPr>
        <w:t>i.</w:t>
      </w:r>
      <w:r w:rsidR="009E481A">
        <w:rPr>
          <w:rFonts w:ascii="Arial" w:hAnsi="Arial" w:cs="Arial"/>
          <w:szCs w:val="24"/>
        </w:rPr>
        <w:t xml:space="preserve"> </w:t>
      </w:r>
    </w:p>
    <w:p w:rsidR="009E481A" w:rsidRDefault="009E481A" w:rsidP="009E481A">
      <w:pPr>
        <w:rPr>
          <w:rFonts w:ascii="Arial" w:hAnsi="Arial" w:cs="Arial"/>
        </w:rPr>
      </w:pPr>
    </w:p>
    <w:p w:rsidR="009E481A" w:rsidRDefault="009E481A" w:rsidP="009E481A">
      <w:pPr>
        <w:pStyle w:val="Odstavecseseznamem"/>
        <w:numPr>
          <w:ilvl w:val="0"/>
          <w:numId w:val="4"/>
        </w:numPr>
        <w:rPr>
          <w:rFonts w:ascii="Arial" w:hAnsi="Arial" w:cs="Arial"/>
        </w:rPr>
      </w:pPr>
      <w:r w:rsidRPr="009E481A">
        <w:rPr>
          <w:rFonts w:ascii="Arial" w:hAnsi="Arial" w:cs="Arial"/>
        </w:rPr>
        <w:t>J</w:t>
      </w:r>
      <w:r w:rsidRPr="009E481A">
        <w:rPr>
          <w:rFonts w:ascii="Arial" w:hAnsi="Arial" w:cs="Arial"/>
          <w:b/>
        </w:rPr>
        <w:t>iřího Sýkoru, referent pro informatiku</w:t>
      </w:r>
      <w:r w:rsidR="002E5B9D" w:rsidRPr="009E481A">
        <w:rPr>
          <w:rFonts w:ascii="Arial" w:hAnsi="Arial" w:cs="Arial"/>
          <w:b/>
          <w:szCs w:val="24"/>
        </w:rPr>
        <w:t>,</w:t>
      </w:r>
      <w:r w:rsidR="008E6F18" w:rsidRPr="009E481A">
        <w:rPr>
          <w:rFonts w:ascii="Arial" w:hAnsi="Arial" w:cs="Arial"/>
          <w:b/>
        </w:rPr>
        <w:t xml:space="preserve"> tel.: 266 097</w:t>
      </w:r>
      <w:r w:rsidRPr="009E481A">
        <w:rPr>
          <w:rFonts w:ascii="Arial" w:hAnsi="Arial" w:cs="Arial"/>
          <w:b/>
        </w:rPr>
        <w:t> 426</w:t>
      </w:r>
      <w:r w:rsidR="005902C9" w:rsidRPr="009E481A">
        <w:rPr>
          <w:rFonts w:ascii="Arial" w:hAnsi="Arial" w:cs="Arial"/>
          <w:b/>
        </w:rPr>
        <w:t>,</w:t>
      </w:r>
    </w:p>
    <w:p w:rsidR="009E481A" w:rsidRPr="009E481A" w:rsidRDefault="009E481A" w:rsidP="009E481A">
      <w:pPr>
        <w:pStyle w:val="Odstavecseseznamem"/>
        <w:rPr>
          <w:rFonts w:ascii="Arial" w:hAnsi="Arial" w:cs="Arial"/>
        </w:rPr>
      </w:pPr>
      <w:r w:rsidRPr="009E481A">
        <w:rPr>
          <w:rFonts w:ascii="Arial" w:hAnsi="Arial" w:cs="Arial"/>
        </w:rPr>
        <w:t xml:space="preserve">GOC2 – v termínu </w:t>
      </w:r>
      <w:proofErr w:type="gramStart"/>
      <w:r>
        <w:rPr>
          <w:rFonts w:ascii="Arial" w:hAnsi="Arial" w:cs="Arial"/>
        </w:rPr>
        <w:t>15.</w:t>
      </w:r>
      <w:r w:rsidRPr="009E481A">
        <w:rPr>
          <w:rFonts w:ascii="Arial" w:hAnsi="Arial" w:cs="Arial"/>
        </w:rPr>
        <w:t>4.2019</w:t>
      </w:r>
      <w:proofErr w:type="gramEnd"/>
      <w:r w:rsidRPr="009E481A">
        <w:rPr>
          <w:rFonts w:ascii="Arial" w:hAnsi="Arial" w:cs="Arial"/>
        </w:rPr>
        <w:t xml:space="preserve"> – 19.4.2019,</w:t>
      </w:r>
    </w:p>
    <w:p w:rsidR="009E481A" w:rsidRDefault="009E481A" w:rsidP="009E481A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 xml:space="preserve">MOC 20410 – v termínu </w:t>
      </w:r>
      <w:proofErr w:type="gramStart"/>
      <w:r>
        <w:rPr>
          <w:rFonts w:ascii="Arial" w:hAnsi="Arial" w:cs="Arial"/>
        </w:rPr>
        <w:t>6.5.2019</w:t>
      </w:r>
      <w:proofErr w:type="gramEnd"/>
      <w:r>
        <w:rPr>
          <w:rFonts w:ascii="Arial" w:hAnsi="Arial" w:cs="Arial"/>
        </w:rPr>
        <w:t xml:space="preserve"> - 10.5.2019</w:t>
      </w:r>
    </w:p>
    <w:p w:rsidR="009E481A" w:rsidRDefault="009E481A" w:rsidP="009E481A">
      <w:pPr>
        <w:ind w:firstLine="714"/>
        <w:rPr>
          <w:rFonts w:ascii="Arial" w:hAnsi="Arial" w:cs="Arial"/>
        </w:rPr>
      </w:pPr>
      <w:r>
        <w:rPr>
          <w:rFonts w:ascii="Arial" w:hAnsi="Arial" w:cs="Arial"/>
        </w:rPr>
        <w:t xml:space="preserve">MOC 20698 - </w:t>
      </w:r>
      <w:r w:rsidRPr="009E481A">
        <w:rPr>
          <w:rFonts w:ascii="Arial" w:hAnsi="Arial" w:cs="Arial"/>
        </w:rPr>
        <w:t xml:space="preserve">v termínu </w:t>
      </w:r>
      <w:proofErr w:type="gramStart"/>
      <w:r>
        <w:rPr>
          <w:rFonts w:ascii="Arial" w:hAnsi="Arial" w:cs="Arial"/>
        </w:rPr>
        <w:t>27.</w:t>
      </w:r>
      <w:r w:rsidRPr="009E481A">
        <w:rPr>
          <w:rFonts w:ascii="Arial" w:hAnsi="Arial" w:cs="Arial"/>
        </w:rPr>
        <w:t>5.2019</w:t>
      </w:r>
      <w:proofErr w:type="gramEnd"/>
      <w:r>
        <w:rPr>
          <w:rFonts w:ascii="Arial" w:hAnsi="Arial" w:cs="Arial"/>
        </w:rPr>
        <w:t xml:space="preserve"> </w:t>
      </w:r>
      <w:r w:rsidRPr="009E481A">
        <w:rPr>
          <w:rFonts w:ascii="Arial" w:hAnsi="Arial" w:cs="Arial"/>
        </w:rPr>
        <w:t>-</w:t>
      </w:r>
      <w:r>
        <w:rPr>
          <w:rFonts w:ascii="Arial" w:hAnsi="Arial" w:cs="Arial"/>
        </w:rPr>
        <w:t xml:space="preserve"> 31.</w:t>
      </w:r>
      <w:r w:rsidRPr="009E481A">
        <w:rPr>
          <w:rFonts w:ascii="Arial" w:hAnsi="Arial" w:cs="Arial"/>
        </w:rPr>
        <w:t>5.2019</w:t>
      </w:r>
    </w:p>
    <w:p w:rsidR="008E6F18" w:rsidRPr="009E481A" w:rsidRDefault="009E481A" w:rsidP="009E481A">
      <w:pPr>
        <w:pStyle w:val="Odstavecseseznamem"/>
        <w:numPr>
          <w:ilvl w:val="0"/>
          <w:numId w:val="4"/>
        </w:numPr>
        <w:rPr>
          <w:rFonts w:ascii="Arial" w:hAnsi="Arial" w:cs="Arial"/>
          <w:b/>
        </w:rPr>
      </w:pPr>
      <w:r w:rsidRPr="009E481A">
        <w:rPr>
          <w:rFonts w:ascii="Arial" w:hAnsi="Arial" w:cs="Arial"/>
          <w:b/>
          <w:szCs w:val="24"/>
        </w:rPr>
        <w:t>Jindřicha Kuklu, referent pro informatiku, tel.: 266 097</w:t>
      </w:r>
      <w:r>
        <w:rPr>
          <w:rFonts w:ascii="Arial" w:hAnsi="Arial" w:cs="Arial"/>
          <w:b/>
          <w:szCs w:val="24"/>
        </w:rPr>
        <w:t> </w:t>
      </w:r>
      <w:r w:rsidRPr="009E481A">
        <w:rPr>
          <w:rFonts w:ascii="Arial" w:hAnsi="Arial" w:cs="Arial"/>
          <w:b/>
          <w:szCs w:val="24"/>
        </w:rPr>
        <w:t>425</w:t>
      </w:r>
    </w:p>
    <w:p w:rsidR="009E481A" w:rsidRDefault="009E481A" w:rsidP="009E481A">
      <w:pPr>
        <w:pStyle w:val="Odstavecseseznamem"/>
        <w:rPr>
          <w:rFonts w:ascii="Arial" w:hAnsi="Arial" w:cs="Arial"/>
        </w:rPr>
      </w:pPr>
      <w:r w:rsidRPr="009E481A">
        <w:rPr>
          <w:rFonts w:ascii="Arial" w:hAnsi="Arial" w:cs="Arial"/>
        </w:rPr>
        <w:lastRenderedPageBreak/>
        <w:t xml:space="preserve">GOC2 – v termínu </w:t>
      </w:r>
      <w:proofErr w:type="gramStart"/>
      <w:r>
        <w:rPr>
          <w:rFonts w:ascii="Arial" w:hAnsi="Arial" w:cs="Arial"/>
        </w:rPr>
        <w:t>13.5.2019</w:t>
      </w:r>
      <w:proofErr w:type="gramEnd"/>
      <w:r>
        <w:rPr>
          <w:rFonts w:ascii="Arial" w:hAnsi="Arial" w:cs="Arial"/>
        </w:rPr>
        <w:t xml:space="preserve"> – 17.5.2019</w:t>
      </w:r>
    </w:p>
    <w:p w:rsidR="009E481A" w:rsidRPr="009E481A" w:rsidRDefault="009E481A" w:rsidP="009E481A">
      <w:pPr>
        <w:pStyle w:val="Odstavecseseznamem"/>
        <w:rPr>
          <w:rFonts w:ascii="Arial" w:hAnsi="Arial" w:cs="Arial"/>
        </w:rPr>
      </w:pPr>
      <w:r>
        <w:rPr>
          <w:rFonts w:ascii="Arial" w:hAnsi="Arial" w:cs="Arial"/>
        </w:rPr>
        <w:t xml:space="preserve">MOC 20697-1 – v termínu </w:t>
      </w:r>
      <w:proofErr w:type="gramStart"/>
      <w:r w:rsidR="003D300D">
        <w:rPr>
          <w:rFonts w:ascii="Arial" w:hAnsi="Arial" w:cs="Arial"/>
        </w:rPr>
        <w:t>24.6.2019</w:t>
      </w:r>
      <w:proofErr w:type="gramEnd"/>
      <w:r w:rsidR="003D300D">
        <w:rPr>
          <w:rFonts w:ascii="Arial" w:hAnsi="Arial" w:cs="Arial"/>
        </w:rPr>
        <w:t xml:space="preserve"> do 28.6.2019</w:t>
      </w:r>
    </w:p>
    <w:p w:rsidR="003D300D" w:rsidRDefault="003D300D" w:rsidP="003D300D">
      <w:pPr>
        <w:pStyle w:val="Odstavecseseznamem"/>
        <w:ind w:left="0"/>
        <w:rPr>
          <w:rFonts w:ascii="Arial" w:hAnsi="Arial" w:cs="Arial"/>
        </w:rPr>
      </w:pPr>
    </w:p>
    <w:p w:rsidR="00E51F0E" w:rsidRDefault="00E51F0E" w:rsidP="003D300D">
      <w:pPr>
        <w:pStyle w:val="Odstavecseseznamem"/>
        <w:ind w:left="0"/>
        <w:rPr>
          <w:rFonts w:ascii="Arial" w:hAnsi="Arial" w:cs="Arial"/>
        </w:rPr>
      </w:pPr>
    </w:p>
    <w:p w:rsidR="00E51F0E" w:rsidRPr="003D300D" w:rsidRDefault="00E51F0E" w:rsidP="003D300D">
      <w:pPr>
        <w:pStyle w:val="Odstavecseseznamem"/>
        <w:ind w:left="0"/>
        <w:rPr>
          <w:rFonts w:ascii="Arial" w:hAnsi="Arial" w:cs="Arial"/>
        </w:rPr>
      </w:pPr>
    </w:p>
    <w:p w:rsidR="003D300D" w:rsidRPr="003D300D" w:rsidRDefault="003D300D" w:rsidP="003D300D">
      <w:pPr>
        <w:pStyle w:val="Odstavecseseznamem"/>
        <w:ind w:left="0"/>
        <w:rPr>
          <w:rFonts w:ascii="Arial" w:hAnsi="Arial" w:cs="Arial"/>
        </w:rPr>
      </w:pPr>
      <w:r w:rsidRPr="003D300D">
        <w:rPr>
          <w:rFonts w:ascii="Arial" w:hAnsi="Arial" w:cs="Arial"/>
        </w:rPr>
        <w:t>Celk</w:t>
      </w:r>
      <w:r w:rsidR="00E51F0E">
        <w:rPr>
          <w:rFonts w:ascii="Arial" w:hAnsi="Arial" w:cs="Arial"/>
        </w:rPr>
        <w:t>ová cena (před slevou</w:t>
      </w:r>
      <w:r w:rsidRPr="003D300D">
        <w:rPr>
          <w:rFonts w:ascii="Arial" w:hAnsi="Arial" w:cs="Arial"/>
        </w:rPr>
        <w:t xml:space="preserve">) bez DPH </w:t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  <w:t>136 300 Kč</w:t>
      </w:r>
    </w:p>
    <w:p w:rsidR="003D300D" w:rsidRPr="003D300D" w:rsidRDefault="003D300D" w:rsidP="003D300D">
      <w:pPr>
        <w:pStyle w:val="Odstavecseseznamem"/>
        <w:ind w:left="0"/>
        <w:rPr>
          <w:rFonts w:ascii="Arial" w:hAnsi="Arial" w:cs="Arial"/>
        </w:rPr>
      </w:pPr>
      <w:r w:rsidRPr="003D300D">
        <w:rPr>
          <w:rFonts w:ascii="Arial" w:hAnsi="Arial" w:cs="Arial"/>
        </w:rPr>
        <w:t xml:space="preserve">Celková sleva </w:t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  <w:t xml:space="preserve">  18 140 Kč </w:t>
      </w:r>
    </w:p>
    <w:p w:rsidR="003D300D" w:rsidRDefault="003D300D" w:rsidP="003D300D">
      <w:pPr>
        <w:pStyle w:val="Odstavecseseznamem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Cena celkem bez DPH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118 160 Kč</w:t>
      </w:r>
    </w:p>
    <w:p w:rsidR="003D300D" w:rsidRPr="003D300D" w:rsidRDefault="003D300D" w:rsidP="003D300D">
      <w:pPr>
        <w:pStyle w:val="Odstavecseseznamem"/>
        <w:ind w:left="0"/>
        <w:rPr>
          <w:rFonts w:ascii="Arial" w:hAnsi="Arial" w:cs="Arial"/>
        </w:rPr>
      </w:pPr>
      <w:r w:rsidRPr="003D300D">
        <w:rPr>
          <w:rFonts w:ascii="Arial" w:hAnsi="Arial" w:cs="Arial"/>
        </w:rPr>
        <w:t xml:space="preserve">Cena celkem s DPH </w:t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</w:r>
      <w:r w:rsidRPr="003D300D">
        <w:rPr>
          <w:rFonts w:ascii="Arial" w:hAnsi="Arial" w:cs="Arial"/>
        </w:rPr>
        <w:tab/>
        <w:t>142 973,60 Kč</w:t>
      </w:r>
    </w:p>
    <w:p w:rsidR="00AF036D" w:rsidRDefault="00AF036D" w:rsidP="00D43B87">
      <w:pPr>
        <w:spacing w:before="120" w:line="480" w:lineRule="auto"/>
        <w:jc w:val="both"/>
        <w:rPr>
          <w:rFonts w:ascii="Arial" w:hAnsi="Arial" w:cs="Arial"/>
          <w:szCs w:val="24"/>
        </w:rPr>
      </w:pPr>
    </w:p>
    <w:p w:rsidR="00D43B87" w:rsidRPr="00D43B87" w:rsidRDefault="00D43B87" w:rsidP="00D43B87">
      <w:pPr>
        <w:jc w:val="both"/>
        <w:rPr>
          <w:rFonts w:ascii="Arial" w:hAnsi="Arial" w:cs="Arial"/>
          <w:szCs w:val="24"/>
        </w:rPr>
      </w:pPr>
      <w:r w:rsidRPr="00D43B87">
        <w:rPr>
          <w:rFonts w:ascii="Arial" w:hAnsi="Arial" w:cs="Arial"/>
          <w:szCs w:val="24"/>
        </w:rPr>
        <w:t>Dále Vás žádám o potvrzení přijetí a akceptaci této objednávky (potvrzení viz následující strana objednávky). Po akcepta</w:t>
      </w:r>
      <w:r>
        <w:rPr>
          <w:rFonts w:ascii="Arial" w:hAnsi="Arial" w:cs="Arial"/>
          <w:szCs w:val="24"/>
        </w:rPr>
        <w:t>ci bude objednávka uveřejněna v </w:t>
      </w:r>
      <w:r w:rsidRPr="00D43B87">
        <w:rPr>
          <w:rFonts w:ascii="Arial" w:hAnsi="Arial" w:cs="Arial"/>
          <w:szCs w:val="24"/>
        </w:rPr>
        <w:t>centrálním registru smluv v souladu se z</w:t>
      </w:r>
      <w:r>
        <w:rPr>
          <w:rFonts w:ascii="Arial" w:hAnsi="Arial" w:cs="Arial"/>
          <w:szCs w:val="24"/>
        </w:rPr>
        <w:t>ákonem č. 340/2015 Sb., Zákon o </w:t>
      </w:r>
      <w:r w:rsidRPr="00D43B87">
        <w:rPr>
          <w:rFonts w:ascii="Arial" w:hAnsi="Arial" w:cs="Arial"/>
          <w:szCs w:val="24"/>
        </w:rPr>
        <w:t>zvláštních podmínkách účinnosti některých smluv</w:t>
      </w:r>
      <w:r>
        <w:rPr>
          <w:rFonts w:ascii="Arial" w:hAnsi="Arial" w:cs="Arial"/>
          <w:szCs w:val="24"/>
        </w:rPr>
        <w:t>, uveřejňování těchto smluv a o </w:t>
      </w:r>
      <w:r w:rsidRPr="00D43B87">
        <w:rPr>
          <w:rFonts w:ascii="Arial" w:hAnsi="Arial" w:cs="Arial"/>
          <w:szCs w:val="24"/>
        </w:rPr>
        <w:t>registru smluv (zákon o registru smluv).</w:t>
      </w:r>
    </w:p>
    <w:p w:rsidR="00E51F0E" w:rsidRDefault="00E51F0E" w:rsidP="00A47F9F">
      <w:pPr>
        <w:spacing w:before="120" w:line="480" w:lineRule="auto"/>
        <w:jc w:val="both"/>
        <w:rPr>
          <w:rFonts w:ascii="Arial" w:hAnsi="Arial" w:cs="Arial"/>
          <w:szCs w:val="24"/>
        </w:rPr>
      </w:pPr>
    </w:p>
    <w:p w:rsidR="00E51F0E" w:rsidRPr="00D84030" w:rsidRDefault="00E51F0E" w:rsidP="00A47F9F">
      <w:pPr>
        <w:spacing w:before="120" w:line="480" w:lineRule="auto"/>
        <w:jc w:val="both"/>
        <w:rPr>
          <w:rFonts w:ascii="Arial" w:hAnsi="Arial" w:cs="Arial"/>
          <w:szCs w:val="24"/>
        </w:rPr>
      </w:pPr>
    </w:p>
    <w:p w:rsidR="00A47F9F" w:rsidRPr="00D84030" w:rsidRDefault="00A47F9F" w:rsidP="00A47F9F">
      <w:pPr>
        <w:spacing w:before="120" w:line="480" w:lineRule="auto"/>
        <w:jc w:val="both"/>
        <w:rPr>
          <w:rFonts w:ascii="Arial" w:hAnsi="Arial" w:cs="Arial"/>
          <w:szCs w:val="24"/>
        </w:rPr>
      </w:pPr>
      <w:r w:rsidRPr="00D84030">
        <w:rPr>
          <w:rFonts w:ascii="Arial" w:hAnsi="Arial" w:cs="Arial"/>
          <w:szCs w:val="24"/>
        </w:rPr>
        <w:t>S pozdravem</w:t>
      </w:r>
    </w:p>
    <w:p w:rsidR="00A47F9F" w:rsidRPr="00D84030" w:rsidRDefault="00A47F9F" w:rsidP="00A47F9F">
      <w:pPr>
        <w:jc w:val="both"/>
        <w:rPr>
          <w:rFonts w:ascii="Arial" w:hAnsi="Arial" w:cs="Arial"/>
          <w:szCs w:val="24"/>
        </w:rPr>
      </w:pP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  <w:t xml:space="preserve">Ing. </w:t>
      </w:r>
      <w:r w:rsidR="00E51F0E">
        <w:rPr>
          <w:rFonts w:ascii="Arial" w:hAnsi="Arial" w:cs="Arial"/>
          <w:szCs w:val="24"/>
        </w:rPr>
        <w:t xml:space="preserve">Zbyněk Hořelica </w:t>
      </w:r>
    </w:p>
    <w:p w:rsidR="00A47F9F" w:rsidRPr="00D84030" w:rsidRDefault="00A47F9F" w:rsidP="00A47F9F">
      <w:pPr>
        <w:jc w:val="both"/>
        <w:rPr>
          <w:rFonts w:ascii="Arial" w:hAnsi="Arial" w:cs="Arial"/>
          <w:szCs w:val="24"/>
        </w:rPr>
      </w:pP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Pr="00D84030">
        <w:rPr>
          <w:rFonts w:ascii="Arial" w:hAnsi="Arial" w:cs="Arial"/>
          <w:szCs w:val="24"/>
        </w:rPr>
        <w:tab/>
      </w:r>
      <w:r w:rsidR="00E51F0E">
        <w:rPr>
          <w:rFonts w:ascii="Arial" w:hAnsi="Arial" w:cs="Arial"/>
          <w:szCs w:val="24"/>
        </w:rPr>
        <w:t xml:space="preserve">       ředitel </w:t>
      </w:r>
      <w:r w:rsidR="00D84030" w:rsidRPr="00D84030">
        <w:rPr>
          <w:rFonts w:ascii="Arial" w:hAnsi="Arial" w:cs="Arial"/>
          <w:szCs w:val="24"/>
        </w:rPr>
        <w:t>SFDI</w:t>
      </w:r>
    </w:p>
    <w:p w:rsidR="00A47F9F" w:rsidRPr="00D84030" w:rsidRDefault="00A47F9F" w:rsidP="00A47F9F">
      <w:pPr>
        <w:jc w:val="both"/>
        <w:rPr>
          <w:rFonts w:ascii="Arial" w:hAnsi="Arial" w:cs="Arial"/>
          <w:szCs w:val="24"/>
        </w:rPr>
      </w:pPr>
    </w:p>
    <w:p w:rsidR="005E3D62" w:rsidRPr="00D84030" w:rsidRDefault="005E3D62" w:rsidP="00A47F9F">
      <w:pPr>
        <w:jc w:val="both"/>
        <w:rPr>
          <w:rFonts w:ascii="Arial" w:hAnsi="Arial" w:cs="Arial"/>
          <w:szCs w:val="24"/>
        </w:rPr>
      </w:pPr>
    </w:p>
    <w:p w:rsidR="005E3D62" w:rsidRPr="00D84030" w:rsidRDefault="005E3D62" w:rsidP="00A47F9F">
      <w:pPr>
        <w:jc w:val="both"/>
        <w:rPr>
          <w:rFonts w:ascii="Arial" w:hAnsi="Arial" w:cs="Arial"/>
          <w:szCs w:val="24"/>
        </w:rPr>
      </w:pPr>
    </w:p>
    <w:p w:rsidR="005E3D62" w:rsidRPr="00D84030" w:rsidRDefault="005E3D62" w:rsidP="00A47F9F">
      <w:pPr>
        <w:jc w:val="both"/>
        <w:rPr>
          <w:rFonts w:ascii="Arial" w:hAnsi="Arial" w:cs="Arial"/>
          <w:szCs w:val="24"/>
        </w:rPr>
      </w:pPr>
    </w:p>
    <w:p w:rsidR="000D2B8F" w:rsidRPr="00D84030" w:rsidRDefault="000D2B8F" w:rsidP="00A47F9F">
      <w:pPr>
        <w:jc w:val="both"/>
        <w:rPr>
          <w:rFonts w:ascii="Arial" w:hAnsi="Arial" w:cs="Arial"/>
          <w:szCs w:val="24"/>
        </w:rPr>
      </w:pPr>
    </w:p>
    <w:p w:rsidR="001974A0" w:rsidRPr="00D84030" w:rsidRDefault="001974A0" w:rsidP="001974A0">
      <w:pPr>
        <w:jc w:val="both"/>
        <w:rPr>
          <w:rFonts w:ascii="Arial" w:hAnsi="Arial" w:cs="Arial"/>
          <w:szCs w:val="24"/>
        </w:rPr>
      </w:pPr>
      <w:r w:rsidRPr="00D84030">
        <w:rPr>
          <w:rFonts w:ascii="Arial" w:hAnsi="Arial" w:cs="Arial"/>
          <w:szCs w:val="24"/>
        </w:rPr>
        <w:t>Dodavatel:</w:t>
      </w:r>
    </w:p>
    <w:p w:rsidR="001974A0" w:rsidRPr="00D84030" w:rsidRDefault="003D300D" w:rsidP="001974A0">
      <w:pPr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GOPAS, a.s.</w:t>
      </w:r>
    </w:p>
    <w:p w:rsidR="001974A0" w:rsidRPr="00D84030" w:rsidRDefault="003D300D" w:rsidP="001974A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Kodaňská 1441/46</w:t>
      </w:r>
    </w:p>
    <w:p w:rsidR="001974A0" w:rsidRPr="00D84030" w:rsidRDefault="003D300D" w:rsidP="001974A0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101 00 Praha 10</w:t>
      </w:r>
    </w:p>
    <w:p w:rsidR="001974A0" w:rsidRDefault="001974A0" w:rsidP="001974A0">
      <w:pPr>
        <w:jc w:val="both"/>
        <w:rPr>
          <w:rFonts w:ascii="Arial" w:hAnsi="Arial" w:cs="Arial"/>
          <w:bCs/>
          <w:szCs w:val="24"/>
        </w:rPr>
      </w:pPr>
      <w:r w:rsidRPr="00D84030">
        <w:rPr>
          <w:rFonts w:ascii="Arial" w:hAnsi="Arial" w:cs="Arial"/>
          <w:szCs w:val="24"/>
        </w:rPr>
        <w:t>IČ</w:t>
      </w:r>
      <w:r w:rsidR="00E51F0E">
        <w:rPr>
          <w:rFonts w:ascii="Arial" w:hAnsi="Arial" w:cs="Arial"/>
          <w:szCs w:val="24"/>
        </w:rPr>
        <w:t>O</w:t>
      </w:r>
      <w:r w:rsidRPr="00D84030">
        <w:rPr>
          <w:rFonts w:ascii="Arial" w:hAnsi="Arial" w:cs="Arial"/>
          <w:szCs w:val="24"/>
        </w:rPr>
        <w:t xml:space="preserve">: </w:t>
      </w:r>
      <w:r w:rsidR="00E51F0E">
        <w:rPr>
          <w:rFonts w:ascii="Arial" w:hAnsi="Arial" w:cs="Arial"/>
          <w:bCs/>
          <w:szCs w:val="24"/>
        </w:rPr>
        <w:t>63911035</w:t>
      </w:r>
    </w:p>
    <w:p w:rsidR="00E51F0E" w:rsidRPr="001533EB" w:rsidRDefault="00E51F0E" w:rsidP="001974A0">
      <w:pPr>
        <w:jc w:val="both"/>
        <w:rPr>
          <w:rFonts w:ascii="Arial" w:hAnsi="Arial" w:cs="Arial"/>
          <w:szCs w:val="24"/>
        </w:rPr>
      </w:pPr>
      <w:r w:rsidRPr="001533EB">
        <w:rPr>
          <w:rFonts w:ascii="Arial" w:hAnsi="Arial" w:cs="Arial"/>
          <w:bCs/>
          <w:szCs w:val="24"/>
        </w:rPr>
        <w:t>DIČ: cz63911035</w:t>
      </w:r>
    </w:p>
    <w:p w:rsidR="009E1857" w:rsidRPr="001533EB" w:rsidRDefault="001533EB" w:rsidP="00A47F9F">
      <w:pPr>
        <w:jc w:val="both"/>
        <w:rPr>
          <w:rFonts w:ascii="Arial" w:hAnsi="Arial" w:cs="Arial"/>
          <w:szCs w:val="24"/>
        </w:rPr>
      </w:pPr>
      <w:r w:rsidRPr="001533EB">
        <w:rPr>
          <w:rFonts w:ascii="Arial" w:hAnsi="Arial" w:cs="Arial"/>
          <w:szCs w:val="24"/>
        </w:rPr>
        <w:t>Číslo bankovního účtu:</w:t>
      </w:r>
      <w:r w:rsidR="00E201AB">
        <w:rPr>
          <w:rFonts w:ascii="Arial" w:hAnsi="Arial" w:cs="Arial"/>
          <w:szCs w:val="24"/>
        </w:rPr>
        <w:t xml:space="preserve"> </w:t>
      </w:r>
      <w:proofErr w:type="spellStart"/>
      <w:r w:rsidR="00873C66">
        <w:rPr>
          <w:rFonts w:ascii="Arial" w:hAnsi="Arial" w:cs="Arial"/>
          <w:szCs w:val="24"/>
        </w:rPr>
        <w:t>xxx</w:t>
      </w:r>
      <w:bookmarkStart w:id="0" w:name="_GoBack"/>
      <w:bookmarkEnd w:id="0"/>
      <w:proofErr w:type="spellEnd"/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84030" w:rsidRDefault="00D84030" w:rsidP="00A47F9F">
      <w:pPr>
        <w:jc w:val="both"/>
        <w:rPr>
          <w:rFonts w:ascii="Arial" w:hAnsi="Arial" w:cs="Arial"/>
          <w:sz w:val="20"/>
        </w:rPr>
      </w:pPr>
    </w:p>
    <w:p w:rsidR="00D84030" w:rsidRDefault="00D84030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43B87" w:rsidRDefault="00D43B87" w:rsidP="00A47F9F">
      <w:pPr>
        <w:jc w:val="both"/>
        <w:rPr>
          <w:rFonts w:ascii="Arial" w:hAnsi="Arial" w:cs="Arial"/>
          <w:sz w:val="20"/>
        </w:rPr>
      </w:pPr>
    </w:p>
    <w:p w:rsidR="00D84030" w:rsidRDefault="00D84030" w:rsidP="00A47F9F">
      <w:pPr>
        <w:jc w:val="both"/>
        <w:rPr>
          <w:rFonts w:ascii="Arial" w:hAnsi="Arial" w:cs="Arial"/>
          <w:sz w:val="20"/>
        </w:rPr>
      </w:pPr>
    </w:p>
    <w:p w:rsidR="00D84030" w:rsidRDefault="00D84030" w:rsidP="00A47F9F">
      <w:pPr>
        <w:jc w:val="both"/>
        <w:rPr>
          <w:rFonts w:ascii="Arial" w:hAnsi="Arial" w:cs="Arial"/>
          <w:sz w:val="20"/>
        </w:rPr>
      </w:pPr>
    </w:p>
    <w:p w:rsidR="004615E3" w:rsidRDefault="004615E3" w:rsidP="004615E3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komodita:</w:t>
      </w:r>
    </w:p>
    <w:p w:rsidR="004615E3" w:rsidRDefault="004615E3" w:rsidP="004615E3">
      <w:pPr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74 Vzdělávání a školení (80522000-9 Vzdělávací semináře)</w:t>
      </w: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1533EB" w:rsidRDefault="001533EB" w:rsidP="004615E3">
      <w:pPr>
        <w:jc w:val="both"/>
        <w:rPr>
          <w:rFonts w:ascii="Arial" w:hAnsi="Arial" w:cs="Arial"/>
          <w:sz w:val="20"/>
        </w:rPr>
      </w:pPr>
    </w:p>
    <w:p w:rsidR="001533EB" w:rsidRDefault="001533EB" w:rsidP="004615E3">
      <w:pPr>
        <w:jc w:val="both"/>
        <w:rPr>
          <w:rFonts w:ascii="Arial" w:hAnsi="Arial" w:cs="Arial"/>
          <w:sz w:val="20"/>
        </w:rPr>
      </w:pP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C40BBC">
        <w:rPr>
          <w:rFonts w:ascii="Arial" w:hAnsi="Arial" w:cs="Arial"/>
          <w:b/>
          <w:sz w:val="22"/>
          <w:szCs w:val="22"/>
          <w:u w:val="single"/>
        </w:rPr>
        <w:t>Potvrzení Objednávky</w:t>
      </w: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>Tímto potvr</w:t>
      </w:r>
      <w:r w:rsidR="00487850">
        <w:rPr>
          <w:rFonts w:ascii="Arial" w:hAnsi="Arial" w:cs="Arial"/>
          <w:sz w:val="22"/>
          <w:szCs w:val="22"/>
        </w:rPr>
        <w:t>zuji přijetí objednávky CEO 82</w:t>
      </w:r>
      <w:r>
        <w:rPr>
          <w:rFonts w:ascii="Arial" w:hAnsi="Arial" w:cs="Arial"/>
          <w:sz w:val="22"/>
          <w:szCs w:val="22"/>
        </w:rPr>
        <w:t xml:space="preserve">/ 2019 </w:t>
      </w:r>
      <w:r w:rsidRPr="00C40BBC">
        <w:rPr>
          <w:rFonts w:ascii="Arial" w:hAnsi="Arial" w:cs="Arial"/>
          <w:sz w:val="22"/>
          <w:szCs w:val="22"/>
        </w:rPr>
        <w:t>a akceptuji tak veškerá její ustanovení.</w:t>
      </w: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 xml:space="preserve">Za dodavatele dne </w:t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 xml:space="preserve">Podpis </w:t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E51F0E" w:rsidRPr="00C40BBC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</w:p>
    <w:p w:rsidR="00E51F0E" w:rsidRPr="00D875BB" w:rsidRDefault="00E51F0E" w:rsidP="00E51F0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C40BBC">
        <w:rPr>
          <w:rFonts w:ascii="Arial" w:hAnsi="Arial" w:cs="Arial"/>
          <w:sz w:val="22"/>
          <w:szCs w:val="22"/>
        </w:rPr>
        <w:t>Jméno a příjmení (hůlkově)</w:t>
      </w:r>
      <w:r w:rsidRPr="00C40BBC">
        <w:rPr>
          <w:rFonts w:ascii="Arial" w:hAnsi="Arial" w:cs="Arial"/>
          <w:sz w:val="22"/>
          <w:szCs w:val="22"/>
        </w:rPr>
        <w:tab/>
        <w:t>………………………………………</w:t>
      </w: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p w:rsidR="00E51F0E" w:rsidRDefault="00E51F0E" w:rsidP="004615E3">
      <w:pPr>
        <w:jc w:val="both"/>
        <w:rPr>
          <w:rFonts w:ascii="Arial" w:hAnsi="Arial" w:cs="Arial"/>
          <w:sz w:val="20"/>
        </w:rPr>
      </w:pPr>
    </w:p>
    <w:sectPr w:rsidR="00E51F0E" w:rsidSect="008D0EC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134" w:right="1418" w:bottom="1134" w:left="1418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C8D" w:rsidRDefault="00A00C8D">
      <w:r>
        <w:separator/>
      </w:r>
    </w:p>
  </w:endnote>
  <w:endnote w:type="continuationSeparator" w:id="0">
    <w:p w:rsidR="00A00C8D" w:rsidRDefault="00A0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8A" w:rsidRDefault="00FC608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C005A2" w:rsidRDefault="00F35D5E" w:rsidP="008B168E">
    <w:pPr>
      <w:pStyle w:val="Zpat"/>
      <w:jc w:val="center"/>
      <w:rPr>
        <w:rStyle w:val="slostrnky"/>
        <w:rFonts w:ascii="Arial" w:hAnsi="Arial" w:cs="Tahoma"/>
        <w:sz w:val="18"/>
        <w:szCs w:val="18"/>
      </w:rPr>
    </w:pPr>
    <w:r w:rsidRPr="00C005A2">
      <w:rPr>
        <w:rStyle w:val="slostrnky"/>
        <w:rFonts w:ascii="Arial" w:hAnsi="Arial" w:cs="Tahoma"/>
        <w:sz w:val="18"/>
        <w:szCs w:val="18"/>
      </w:rPr>
      <w:fldChar w:fldCharType="begin"/>
    </w:r>
    <w:r w:rsidR="00043037" w:rsidRPr="00C005A2">
      <w:rPr>
        <w:rStyle w:val="slostrnky"/>
        <w:rFonts w:ascii="Arial" w:hAnsi="Arial" w:cs="Tahoma"/>
        <w:sz w:val="18"/>
        <w:szCs w:val="18"/>
      </w:rPr>
      <w:instrText xml:space="preserve"> PAGE </w:instrText>
    </w:r>
    <w:r w:rsidRPr="00C005A2">
      <w:rPr>
        <w:rStyle w:val="slostrnky"/>
        <w:rFonts w:ascii="Arial" w:hAnsi="Arial" w:cs="Tahoma"/>
        <w:sz w:val="18"/>
        <w:szCs w:val="18"/>
      </w:rPr>
      <w:fldChar w:fldCharType="separate"/>
    </w:r>
    <w:r w:rsidR="008C5858">
      <w:rPr>
        <w:rStyle w:val="slostrnky"/>
        <w:rFonts w:ascii="Arial" w:hAnsi="Arial" w:cs="Tahoma"/>
        <w:noProof/>
        <w:sz w:val="18"/>
        <w:szCs w:val="18"/>
      </w:rPr>
      <w:t>3</w:t>
    </w:r>
    <w:r w:rsidRPr="00C005A2">
      <w:rPr>
        <w:rStyle w:val="slostrnky"/>
        <w:rFonts w:ascii="Arial" w:hAnsi="Arial" w:cs="Tahoma"/>
        <w:sz w:val="18"/>
        <w:szCs w:val="18"/>
      </w:rPr>
      <w:fldChar w:fldCharType="end"/>
    </w:r>
    <w:r w:rsidR="00043037" w:rsidRPr="00C005A2">
      <w:rPr>
        <w:rStyle w:val="slostrnky"/>
        <w:rFonts w:ascii="Arial" w:hAnsi="Arial" w:cs="Tahoma"/>
        <w:sz w:val="18"/>
        <w:szCs w:val="18"/>
      </w:rPr>
      <w:t xml:space="preserve"> </w:t>
    </w:r>
  </w:p>
  <w:p w:rsidR="00043037" w:rsidRPr="00A44551" w:rsidRDefault="00743924" w:rsidP="008B168E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7216" behindDoc="1" locked="0" layoutInCell="1" allowOverlap="1" wp14:anchorId="7C74C731" wp14:editId="270AA541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2" name="obrázek 2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Pr="00A44551" w:rsidRDefault="00043037" w:rsidP="008B168E">
    <w:pPr>
      <w:pStyle w:val="Zpat"/>
      <w:jc w:val="center"/>
      <w:rPr>
        <w:rStyle w:val="slostrnky"/>
        <w:rFonts w:cs="Tahoma"/>
        <w:sz w:val="16"/>
        <w:szCs w:val="20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  <w:lang w:val="en-US"/>
      </w:rPr>
    </w:pPr>
  </w:p>
  <w:p w:rsidR="00043037" w:rsidRPr="008126D6" w:rsidRDefault="00043037" w:rsidP="006C44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478"/>
        <w:sz w:val="16"/>
        <w:szCs w:val="16"/>
      </w:rPr>
    </w:pPr>
    <w:r w:rsidRPr="008126D6">
      <w:rPr>
        <w:rFonts w:ascii="Arial" w:hAnsi="Arial"/>
        <w:color w:val="0034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478"/>
        <w:sz w:val="16"/>
        <w:szCs w:val="16"/>
      </w:rPr>
      <w:t>190 00  Praha</w:t>
    </w:r>
    <w:proofErr w:type="gramEnd"/>
    <w:r w:rsidRPr="008126D6">
      <w:rPr>
        <w:rFonts w:ascii="Arial" w:hAnsi="Arial"/>
        <w:color w:val="003478"/>
        <w:sz w:val="16"/>
        <w:szCs w:val="16"/>
      </w:rPr>
      <w:t xml:space="preserve"> 9</w:t>
    </w:r>
  </w:p>
  <w:p w:rsidR="00043037" w:rsidRPr="008126D6" w:rsidRDefault="00043037" w:rsidP="006C44D0">
    <w:pPr>
      <w:pStyle w:val="Zpat"/>
      <w:jc w:val="center"/>
      <w:rPr>
        <w:rStyle w:val="slostrnky"/>
        <w:rFonts w:cs="Tahoma"/>
        <w:color w:val="003478"/>
        <w:sz w:val="16"/>
        <w:szCs w:val="20"/>
      </w:rPr>
    </w:pPr>
    <w:r w:rsidRPr="008126D6">
      <w:rPr>
        <w:rFonts w:ascii="Arial" w:hAnsi="Arial" w:cs="Arial"/>
        <w:color w:val="003478"/>
        <w:sz w:val="16"/>
        <w:szCs w:val="16"/>
      </w:rPr>
      <w:t>Tel.: +420 266 097 298, fax: +420 266 097 520, certifikát ISO 9001:200</w:t>
    </w:r>
    <w:r w:rsidR="00D82342">
      <w:rPr>
        <w:rFonts w:ascii="Arial" w:hAnsi="Arial" w:cs="Arial"/>
        <w:color w:val="003478"/>
        <w:sz w:val="16"/>
        <w:szCs w:val="16"/>
      </w:rPr>
      <w:t>9</w:t>
    </w:r>
    <w:r w:rsidRPr="008126D6">
      <w:rPr>
        <w:rFonts w:ascii="Arial" w:hAnsi="Arial" w:cs="Arial"/>
        <w:color w:val="0034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478"/>
          <w:spacing w:val="1"/>
          <w:sz w:val="16"/>
          <w:szCs w:val="16"/>
          <w:lang w:eastAsia="en-US"/>
        </w:rPr>
        <w:t>www.sfdi.cz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3037" w:rsidRPr="00A44551" w:rsidRDefault="00743924" w:rsidP="004670F1">
    <w:pPr>
      <w:pStyle w:val="Zpat"/>
      <w:jc w:val="center"/>
      <w:rPr>
        <w:rStyle w:val="slostrnky"/>
        <w:rFonts w:cs="Tahoma"/>
        <w:sz w:val="16"/>
        <w:szCs w:val="20"/>
      </w:rPr>
    </w:pPr>
    <w:r>
      <w:rPr>
        <w:noProof/>
        <w:szCs w:val="20"/>
      </w:rPr>
      <w:drawing>
        <wp:anchor distT="0" distB="0" distL="114300" distR="114300" simplePos="0" relativeHeight="251658240" behindDoc="1" locked="0" layoutInCell="1" allowOverlap="1" wp14:anchorId="1FC60298" wp14:editId="0A5E56CA">
          <wp:simplePos x="0" y="0"/>
          <wp:positionH relativeFrom="column">
            <wp:posOffset>0</wp:posOffset>
          </wp:positionH>
          <wp:positionV relativeFrom="paragraph">
            <wp:posOffset>87630</wp:posOffset>
          </wp:positionV>
          <wp:extent cx="5727700" cy="711200"/>
          <wp:effectExtent l="19050" t="0" r="6350" b="0"/>
          <wp:wrapNone/>
          <wp:docPr id="5" name="obrázek 5" descr="zapati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zapati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711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43037" w:rsidRDefault="00DF68C4" w:rsidP="00DF68C4">
    <w:pPr>
      <w:widowControl w:val="0"/>
      <w:tabs>
        <w:tab w:val="left" w:pos="6525"/>
      </w:tabs>
      <w:autoSpaceDE w:val="0"/>
      <w:autoSpaceDN w:val="0"/>
      <w:adjustRightInd w:val="0"/>
      <w:spacing w:line="288" w:lineRule="auto"/>
      <w:textAlignment w:val="center"/>
      <w:rPr>
        <w:rFonts w:ascii="Arial" w:hAnsi="Arial"/>
        <w:color w:val="003378"/>
        <w:sz w:val="16"/>
        <w:szCs w:val="16"/>
        <w:lang w:val="en-US"/>
      </w:rPr>
    </w:pPr>
    <w:r>
      <w:rPr>
        <w:rFonts w:ascii="Arial" w:hAnsi="Arial"/>
        <w:color w:val="003378"/>
        <w:sz w:val="16"/>
        <w:szCs w:val="16"/>
        <w:lang w:val="en-US"/>
      </w:rPr>
      <w:tab/>
    </w:r>
  </w:p>
  <w:p w:rsidR="00DF68C4" w:rsidRDefault="00DF68C4" w:rsidP="00DF68C4">
    <w:pPr>
      <w:widowControl w:val="0"/>
      <w:tabs>
        <w:tab w:val="left" w:pos="6525"/>
      </w:tabs>
      <w:autoSpaceDE w:val="0"/>
      <w:autoSpaceDN w:val="0"/>
      <w:adjustRightInd w:val="0"/>
      <w:spacing w:line="288" w:lineRule="auto"/>
      <w:textAlignment w:val="center"/>
      <w:rPr>
        <w:rFonts w:ascii="Arial" w:hAnsi="Arial"/>
        <w:color w:val="003378"/>
        <w:sz w:val="16"/>
        <w:szCs w:val="16"/>
        <w:lang w:val="en-US"/>
      </w:rPr>
    </w:pPr>
  </w:p>
  <w:p w:rsidR="00043037" w:rsidRPr="008126D6" w:rsidRDefault="00043037" w:rsidP="00B31FD0">
    <w:pPr>
      <w:widowControl w:val="0"/>
      <w:autoSpaceDE w:val="0"/>
      <w:autoSpaceDN w:val="0"/>
      <w:adjustRightInd w:val="0"/>
      <w:spacing w:line="288" w:lineRule="auto"/>
      <w:jc w:val="center"/>
      <w:textAlignment w:val="center"/>
      <w:rPr>
        <w:rFonts w:ascii="Arial" w:hAnsi="Arial"/>
        <w:color w:val="003378"/>
        <w:sz w:val="16"/>
        <w:szCs w:val="16"/>
      </w:rPr>
    </w:pPr>
    <w:r w:rsidRPr="008126D6">
      <w:rPr>
        <w:rFonts w:ascii="Arial" w:hAnsi="Arial"/>
        <w:color w:val="003378"/>
        <w:sz w:val="16"/>
        <w:szCs w:val="16"/>
      </w:rPr>
      <w:t xml:space="preserve">Státní fond dopravní infrastruktury, Sokolovská 278, </w:t>
    </w:r>
    <w:proofErr w:type="gramStart"/>
    <w:r w:rsidRPr="008126D6">
      <w:rPr>
        <w:rFonts w:ascii="Arial" w:hAnsi="Arial"/>
        <w:color w:val="003378"/>
        <w:sz w:val="16"/>
        <w:szCs w:val="16"/>
      </w:rPr>
      <w:t>190 00  Praha</w:t>
    </w:r>
    <w:proofErr w:type="gramEnd"/>
    <w:r w:rsidRPr="008126D6">
      <w:rPr>
        <w:rFonts w:ascii="Arial" w:hAnsi="Arial"/>
        <w:color w:val="003378"/>
        <w:sz w:val="16"/>
        <w:szCs w:val="16"/>
      </w:rPr>
      <w:t xml:space="preserve"> 9</w:t>
    </w:r>
  </w:p>
  <w:p w:rsidR="00043037" w:rsidRPr="008126D6" w:rsidRDefault="00043037" w:rsidP="00B31FD0">
    <w:pPr>
      <w:jc w:val="center"/>
      <w:rPr>
        <w:rFonts w:ascii="Arial" w:hAnsi="Arial" w:cs="Arial"/>
        <w:color w:val="003378"/>
        <w:sz w:val="16"/>
        <w:szCs w:val="16"/>
      </w:rPr>
    </w:pPr>
    <w:r w:rsidRPr="008126D6">
      <w:rPr>
        <w:rFonts w:ascii="Arial" w:hAnsi="Arial" w:cs="Arial"/>
        <w:color w:val="003378"/>
        <w:sz w:val="16"/>
        <w:szCs w:val="16"/>
      </w:rPr>
      <w:t>Tel.: +420 266 097 298, fax: +420 266 097 520, certifikát ISO 9001:200</w:t>
    </w:r>
    <w:r w:rsidR="00851AA7">
      <w:rPr>
        <w:rFonts w:ascii="Arial" w:hAnsi="Arial" w:cs="Arial"/>
        <w:color w:val="003378"/>
        <w:sz w:val="16"/>
        <w:szCs w:val="16"/>
      </w:rPr>
      <w:t>9</w:t>
    </w:r>
    <w:r w:rsidRPr="008126D6">
      <w:rPr>
        <w:rFonts w:ascii="Arial" w:hAnsi="Arial" w:cs="Arial"/>
        <w:color w:val="003378"/>
        <w:sz w:val="16"/>
        <w:szCs w:val="16"/>
      </w:rPr>
      <w:t xml:space="preserve">, e-mail: info@sfdi.cz, </w:t>
    </w:r>
    <w:hyperlink r:id="rId2" w:history="1">
      <w:r w:rsidRPr="008126D6">
        <w:rPr>
          <w:rStyle w:val="Hypertextovodkaz"/>
          <w:rFonts w:ascii="Arial" w:hAnsi="Arial" w:cs="Arial"/>
          <w:color w:val="003378"/>
          <w:spacing w:val="1"/>
          <w:sz w:val="16"/>
          <w:szCs w:val="16"/>
          <w:lang w:eastAsia="en-US"/>
        </w:rPr>
        <w:t>www.sfdi.cz</w:t>
      </w:r>
    </w:hyperlink>
  </w:p>
  <w:p w:rsidR="00043037" w:rsidRPr="00D409A8" w:rsidRDefault="00043037" w:rsidP="00B31FD0">
    <w:pPr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C8D" w:rsidRDefault="00A00C8D">
      <w:r>
        <w:separator/>
      </w:r>
    </w:p>
  </w:footnote>
  <w:footnote w:type="continuationSeparator" w:id="0">
    <w:p w:rsidR="00A00C8D" w:rsidRDefault="00A0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8A" w:rsidRDefault="00FC608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608A" w:rsidRDefault="00FC608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2079" w:rsidRDefault="008506EC" w:rsidP="00BA32E8">
    <w:pPr>
      <w:pStyle w:val="Zhlav"/>
      <w:jc w:val="center"/>
    </w:pPr>
    <w:r w:rsidRPr="008506EC">
      <w:rPr>
        <w:noProof/>
      </w:rPr>
      <w:drawing>
        <wp:inline distT="0" distB="0" distL="0" distR="0" wp14:anchorId="5E726B3B" wp14:editId="66888E3F">
          <wp:extent cx="1790700" cy="742950"/>
          <wp:effectExtent l="19050" t="0" r="0" b="0"/>
          <wp:docPr id="3" name="obrázek 1" descr="zahlavi1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1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43037" w:rsidRDefault="00043037" w:rsidP="00BA32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0E685B"/>
    <w:multiLevelType w:val="hybridMultilevel"/>
    <w:tmpl w:val="A274A7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24747B"/>
    <w:multiLevelType w:val="hybridMultilevel"/>
    <w:tmpl w:val="C6A2C256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formsDesign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2FB2"/>
    <w:rsid w:val="00004C3E"/>
    <w:rsid w:val="00020E8C"/>
    <w:rsid w:val="00030687"/>
    <w:rsid w:val="0003577D"/>
    <w:rsid w:val="00040C88"/>
    <w:rsid w:val="00043037"/>
    <w:rsid w:val="00046A9F"/>
    <w:rsid w:val="0005108E"/>
    <w:rsid w:val="0007098A"/>
    <w:rsid w:val="0007536E"/>
    <w:rsid w:val="000812E9"/>
    <w:rsid w:val="000A7001"/>
    <w:rsid w:val="000C2D96"/>
    <w:rsid w:val="000C3B45"/>
    <w:rsid w:val="000D2B8F"/>
    <w:rsid w:val="000E0C16"/>
    <w:rsid w:val="000E70C1"/>
    <w:rsid w:val="000F197C"/>
    <w:rsid w:val="00104F76"/>
    <w:rsid w:val="00105AF0"/>
    <w:rsid w:val="00106C68"/>
    <w:rsid w:val="0010731C"/>
    <w:rsid w:val="00111444"/>
    <w:rsid w:val="001116F9"/>
    <w:rsid w:val="001252F0"/>
    <w:rsid w:val="001361C8"/>
    <w:rsid w:val="001533EB"/>
    <w:rsid w:val="00160002"/>
    <w:rsid w:val="001643BE"/>
    <w:rsid w:val="00185FF2"/>
    <w:rsid w:val="00192956"/>
    <w:rsid w:val="001974A0"/>
    <w:rsid w:val="001A0120"/>
    <w:rsid w:val="001A6A5E"/>
    <w:rsid w:val="001B390E"/>
    <w:rsid w:val="001F2E39"/>
    <w:rsid w:val="00206D1B"/>
    <w:rsid w:val="0021706D"/>
    <w:rsid w:val="0023137C"/>
    <w:rsid w:val="002465E2"/>
    <w:rsid w:val="0024726E"/>
    <w:rsid w:val="00257C43"/>
    <w:rsid w:val="00264400"/>
    <w:rsid w:val="0029181E"/>
    <w:rsid w:val="002C1F71"/>
    <w:rsid w:val="002C2229"/>
    <w:rsid w:val="002C7349"/>
    <w:rsid w:val="002D2FA2"/>
    <w:rsid w:val="002D3183"/>
    <w:rsid w:val="002D3A7B"/>
    <w:rsid w:val="002E5B9D"/>
    <w:rsid w:val="002E791A"/>
    <w:rsid w:val="002F1A42"/>
    <w:rsid w:val="002F2429"/>
    <w:rsid w:val="0030418A"/>
    <w:rsid w:val="0030566C"/>
    <w:rsid w:val="003056E2"/>
    <w:rsid w:val="00311AA1"/>
    <w:rsid w:val="00332634"/>
    <w:rsid w:val="00341717"/>
    <w:rsid w:val="003451B1"/>
    <w:rsid w:val="003508BF"/>
    <w:rsid w:val="00352AEA"/>
    <w:rsid w:val="00354882"/>
    <w:rsid w:val="00370344"/>
    <w:rsid w:val="00373CB4"/>
    <w:rsid w:val="00377E81"/>
    <w:rsid w:val="003955D1"/>
    <w:rsid w:val="00396652"/>
    <w:rsid w:val="003A236B"/>
    <w:rsid w:val="003A4995"/>
    <w:rsid w:val="003B24B0"/>
    <w:rsid w:val="003C0ADA"/>
    <w:rsid w:val="003D03B2"/>
    <w:rsid w:val="003D12AA"/>
    <w:rsid w:val="003D300D"/>
    <w:rsid w:val="003F3965"/>
    <w:rsid w:val="003F50F3"/>
    <w:rsid w:val="003F5F7B"/>
    <w:rsid w:val="004065A6"/>
    <w:rsid w:val="00407AFC"/>
    <w:rsid w:val="004322AA"/>
    <w:rsid w:val="004326D3"/>
    <w:rsid w:val="0043473C"/>
    <w:rsid w:val="00435FBF"/>
    <w:rsid w:val="00446975"/>
    <w:rsid w:val="0044788F"/>
    <w:rsid w:val="0045158C"/>
    <w:rsid w:val="00452C91"/>
    <w:rsid w:val="0045504A"/>
    <w:rsid w:val="004615E3"/>
    <w:rsid w:val="004670F1"/>
    <w:rsid w:val="0047278D"/>
    <w:rsid w:val="00472AC5"/>
    <w:rsid w:val="004753CA"/>
    <w:rsid w:val="00487850"/>
    <w:rsid w:val="004C0EA3"/>
    <w:rsid w:val="004D0643"/>
    <w:rsid w:val="004D4BE2"/>
    <w:rsid w:val="004D5C29"/>
    <w:rsid w:val="004E45E3"/>
    <w:rsid w:val="00517871"/>
    <w:rsid w:val="005209D1"/>
    <w:rsid w:val="00531AFA"/>
    <w:rsid w:val="00533C35"/>
    <w:rsid w:val="0053488D"/>
    <w:rsid w:val="0053636F"/>
    <w:rsid w:val="005446FD"/>
    <w:rsid w:val="00552AE0"/>
    <w:rsid w:val="005559AB"/>
    <w:rsid w:val="00566AA1"/>
    <w:rsid w:val="005805A6"/>
    <w:rsid w:val="0058083A"/>
    <w:rsid w:val="00584A6F"/>
    <w:rsid w:val="005902C9"/>
    <w:rsid w:val="0059720A"/>
    <w:rsid w:val="005A20A4"/>
    <w:rsid w:val="005A33BB"/>
    <w:rsid w:val="005B4D58"/>
    <w:rsid w:val="005C0A05"/>
    <w:rsid w:val="005C20CA"/>
    <w:rsid w:val="005E120F"/>
    <w:rsid w:val="005E3D62"/>
    <w:rsid w:val="005E40B2"/>
    <w:rsid w:val="005F38D5"/>
    <w:rsid w:val="0060203B"/>
    <w:rsid w:val="00621EF7"/>
    <w:rsid w:val="00634D58"/>
    <w:rsid w:val="0064222A"/>
    <w:rsid w:val="00644EEB"/>
    <w:rsid w:val="006514E7"/>
    <w:rsid w:val="006634DF"/>
    <w:rsid w:val="00664B7F"/>
    <w:rsid w:val="006718E9"/>
    <w:rsid w:val="0068672A"/>
    <w:rsid w:val="00694F0D"/>
    <w:rsid w:val="006C2AF0"/>
    <w:rsid w:val="006C44D0"/>
    <w:rsid w:val="006D4853"/>
    <w:rsid w:val="006D4BAE"/>
    <w:rsid w:val="006E0446"/>
    <w:rsid w:val="006E4E05"/>
    <w:rsid w:val="006F6B15"/>
    <w:rsid w:val="00705AC4"/>
    <w:rsid w:val="007168BF"/>
    <w:rsid w:val="007347D9"/>
    <w:rsid w:val="00736F86"/>
    <w:rsid w:val="00743924"/>
    <w:rsid w:val="00750B33"/>
    <w:rsid w:val="00750E1D"/>
    <w:rsid w:val="007557BA"/>
    <w:rsid w:val="00761768"/>
    <w:rsid w:val="0077783C"/>
    <w:rsid w:val="00781229"/>
    <w:rsid w:val="00782DC9"/>
    <w:rsid w:val="00783CCE"/>
    <w:rsid w:val="007A39DF"/>
    <w:rsid w:val="007B0A20"/>
    <w:rsid w:val="007D0C87"/>
    <w:rsid w:val="007E20F8"/>
    <w:rsid w:val="007F43BA"/>
    <w:rsid w:val="007F79A9"/>
    <w:rsid w:val="008126D6"/>
    <w:rsid w:val="00842279"/>
    <w:rsid w:val="008506EC"/>
    <w:rsid w:val="00851AA7"/>
    <w:rsid w:val="00854D61"/>
    <w:rsid w:val="00865569"/>
    <w:rsid w:val="00866139"/>
    <w:rsid w:val="00870505"/>
    <w:rsid w:val="00873C66"/>
    <w:rsid w:val="00880441"/>
    <w:rsid w:val="00887E66"/>
    <w:rsid w:val="00894CAB"/>
    <w:rsid w:val="008A0B37"/>
    <w:rsid w:val="008B168E"/>
    <w:rsid w:val="008C3B83"/>
    <w:rsid w:val="008C49CC"/>
    <w:rsid w:val="008C5858"/>
    <w:rsid w:val="008D0ECF"/>
    <w:rsid w:val="008D0F3E"/>
    <w:rsid w:val="008E27B4"/>
    <w:rsid w:val="008E4B3E"/>
    <w:rsid w:val="008E4FDD"/>
    <w:rsid w:val="008E6F18"/>
    <w:rsid w:val="008F53F8"/>
    <w:rsid w:val="00910200"/>
    <w:rsid w:val="009147AD"/>
    <w:rsid w:val="0092616F"/>
    <w:rsid w:val="00955E60"/>
    <w:rsid w:val="00956F41"/>
    <w:rsid w:val="00960FCB"/>
    <w:rsid w:val="00972C70"/>
    <w:rsid w:val="0099226F"/>
    <w:rsid w:val="009A2907"/>
    <w:rsid w:val="009B1C19"/>
    <w:rsid w:val="009B55AF"/>
    <w:rsid w:val="009B64B3"/>
    <w:rsid w:val="009E10BD"/>
    <w:rsid w:val="009E1857"/>
    <w:rsid w:val="009E481A"/>
    <w:rsid w:val="009F494D"/>
    <w:rsid w:val="009F6084"/>
    <w:rsid w:val="00A00C8D"/>
    <w:rsid w:val="00A340C4"/>
    <w:rsid w:val="00A4439D"/>
    <w:rsid w:val="00A47F9F"/>
    <w:rsid w:val="00A603B0"/>
    <w:rsid w:val="00A74599"/>
    <w:rsid w:val="00A74BBD"/>
    <w:rsid w:val="00A846BB"/>
    <w:rsid w:val="00A85358"/>
    <w:rsid w:val="00A8757E"/>
    <w:rsid w:val="00A966A7"/>
    <w:rsid w:val="00AA27A0"/>
    <w:rsid w:val="00AB5086"/>
    <w:rsid w:val="00AC0B7D"/>
    <w:rsid w:val="00AC5638"/>
    <w:rsid w:val="00AD0277"/>
    <w:rsid w:val="00AD1712"/>
    <w:rsid w:val="00AF036D"/>
    <w:rsid w:val="00AF68C3"/>
    <w:rsid w:val="00AF6FB9"/>
    <w:rsid w:val="00B00CE5"/>
    <w:rsid w:val="00B0103C"/>
    <w:rsid w:val="00B10B71"/>
    <w:rsid w:val="00B23932"/>
    <w:rsid w:val="00B31FD0"/>
    <w:rsid w:val="00B37406"/>
    <w:rsid w:val="00B458C8"/>
    <w:rsid w:val="00B47529"/>
    <w:rsid w:val="00B503B0"/>
    <w:rsid w:val="00B5103E"/>
    <w:rsid w:val="00B5482D"/>
    <w:rsid w:val="00B55269"/>
    <w:rsid w:val="00B762F1"/>
    <w:rsid w:val="00B8652D"/>
    <w:rsid w:val="00B95C3D"/>
    <w:rsid w:val="00B95C66"/>
    <w:rsid w:val="00BA32E8"/>
    <w:rsid w:val="00BB1E1C"/>
    <w:rsid w:val="00BC0ADD"/>
    <w:rsid w:val="00BC4E15"/>
    <w:rsid w:val="00BE4FBA"/>
    <w:rsid w:val="00BE607B"/>
    <w:rsid w:val="00BF10C7"/>
    <w:rsid w:val="00BF4764"/>
    <w:rsid w:val="00C005A2"/>
    <w:rsid w:val="00C125B2"/>
    <w:rsid w:val="00C13811"/>
    <w:rsid w:val="00C202D6"/>
    <w:rsid w:val="00C26D8F"/>
    <w:rsid w:val="00C26F5C"/>
    <w:rsid w:val="00C30E47"/>
    <w:rsid w:val="00C33586"/>
    <w:rsid w:val="00C40F03"/>
    <w:rsid w:val="00C44923"/>
    <w:rsid w:val="00C53FD4"/>
    <w:rsid w:val="00C54AE0"/>
    <w:rsid w:val="00C55320"/>
    <w:rsid w:val="00C75546"/>
    <w:rsid w:val="00CB0906"/>
    <w:rsid w:val="00CC2FB2"/>
    <w:rsid w:val="00CD0C32"/>
    <w:rsid w:val="00CD4189"/>
    <w:rsid w:val="00CE3061"/>
    <w:rsid w:val="00CF7908"/>
    <w:rsid w:val="00CF7BEC"/>
    <w:rsid w:val="00D206BD"/>
    <w:rsid w:val="00D24BB1"/>
    <w:rsid w:val="00D30AD1"/>
    <w:rsid w:val="00D409A8"/>
    <w:rsid w:val="00D43B87"/>
    <w:rsid w:val="00D46AB1"/>
    <w:rsid w:val="00D50983"/>
    <w:rsid w:val="00D50E1E"/>
    <w:rsid w:val="00D55D0C"/>
    <w:rsid w:val="00D62E31"/>
    <w:rsid w:val="00D674ED"/>
    <w:rsid w:val="00D82342"/>
    <w:rsid w:val="00D84030"/>
    <w:rsid w:val="00D84A0A"/>
    <w:rsid w:val="00D85F8C"/>
    <w:rsid w:val="00DA5455"/>
    <w:rsid w:val="00DD6440"/>
    <w:rsid w:val="00DE1BD6"/>
    <w:rsid w:val="00DF6167"/>
    <w:rsid w:val="00DF68C4"/>
    <w:rsid w:val="00E1008C"/>
    <w:rsid w:val="00E1181E"/>
    <w:rsid w:val="00E1736B"/>
    <w:rsid w:val="00E201AB"/>
    <w:rsid w:val="00E207EE"/>
    <w:rsid w:val="00E37ED1"/>
    <w:rsid w:val="00E43828"/>
    <w:rsid w:val="00E506C4"/>
    <w:rsid w:val="00E51F0E"/>
    <w:rsid w:val="00E72B14"/>
    <w:rsid w:val="00E75517"/>
    <w:rsid w:val="00E84089"/>
    <w:rsid w:val="00E8442F"/>
    <w:rsid w:val="00E8443E"/>
    <w:rsid w:val="00EA2E11"/>
    <w:rsid w:val="00EA5825"/>
    <w:rsid w:val="00EC3272"/>
    <w:rsid w:val="00EC401C"/>
    <w:rsid w:val="00EE05EC"/>
    <w:rsid w:val="00EE1B81"/>
    <w:rsid w:val="00F00B76"/>
    <w:rsid w:val="00F0650A"/>
    <w:rsid w:val="00F309A7"/>
    <w:rsid w:val="00F311AA"/>
    <w:rsid w:val="00F34F34"/>
    <w:rsid w:val="00F35D5E"/>
    <w:rsid w:val="00F71672"/>
    <w:rsid w:val="00F827B5"/>
    <w:rsid w:val="00F84A9A"/>
    <w:rsid w:val="00F867BD"/>
    <w:rsid w:val="00FA08E4"/>
    <w:rsid w:val="00FA2863"/>
    <w:rsid w:val="00FC426D"/>
    <w:rsid w:val="00FC608A"/>
    <w:rsid w:val="00FE1D8D"/>
    <w:rsid w:val="00FF2079"/>
    <w:rsid w:val="00FF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BC4E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C0A05"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A44551"/>
    <w:pPr>
      <w:tabs>
        <w:tab w:val="center" w:pos="4320"/>
        <w:tab w:val="right" w:pos="8640"/>
      </w:tabs>
    </w:pPr>
    <w:rPr>
      <w:szCs w:val="24"/>
    </w:rPr>
  </w:style>
  <w:style w:type="paragraph" w:styleId="Zpat">
    <w:name w:val="footer"/>
    <w:basedOn w:val="Normln"/>
    <w:semiHidden/>
    <w:rsid w:val="00A44551"/>
    <w:pPr>
      <w:tabs>
        <w:tab w:val="center" w:pos="4320"/>
        <w:tab w:val="right" w:pos="8640"/>
      </w:tabs>
    </w:pPr>
    <w:rPr>
      <w:szCs w:val="24"/>
    </w:rPr>
  </w:style>
  <w:style w:type="character" w:styleId="slostrnky">
    <w:name w:val="page number"/>
    <w:basedOn w:val="Standardnpsmoodstavce"/>
    <w:rsid w:val="00A44551"/>
  </w:style>
  <w:style w:type="character" w:styleId="Hypertextovodkaz">
    <w:name w:val="Hyperlink"/>
    <w:basedOn w:val="Standardnpsmoodstavce"/>
    <w:rsid w:val="00A44551"/>
    <w:rPr>
      <w:color w:val="0000FF"/>
      <w:u w:val="single"/>
    </w:rPr>
  </w:style>
  <w:style w:type="character" w:styleId="Sledovanodkaz">
    <w:name w:val="FollowedHyperlink"/>
    <w:basedOn w:val="Standardnpsmoodstavce"/>
    <w:rsid w:val="004670F1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A01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120"/>
    <w:rPr>
      <w:rFonts w:ascii="Tahoma" w:hAnsi="Tahoma" w:cs="Tahoma"/>
      <w:sz w:val="16"/>
      <w:szCs w:val="16"/>
    </w:rPr>
  </w:style>
  <w:style w:type="paragraph" w:customStyle="1" w:styleId="MDSR">
    <w:name w:val="MDS ČR"/>
    <w:basedOn w:val="Normln"/>
    <w:rsid w:val="005C0A0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</w:pPr>
  </w:style>
  <w:style w:type="paragraph" w:customStyle="1" w:styleId="ZZZEsster10">
    <w:name w:val="ZZZEsster10"/>
    <w:basedOn w:val="Normln"/>
    <w:rsid w:val="005C0A05"/>
    <w:pPr>
      <w:suppressAutoHyphens/>
      <w:jc w:val="both"/>
    </w:pPr>
    <w:rPr>
      <w:sz w:val="20"/>
    </w:rPr>
  </w:style>
  <w:style w:type="paragraph" w:customStyle="1" w:styleId="ZZZEsster10B">
    <w:name w:val="ZZZEsster10B"/>
    <w:basedOn w:val="Normln"/>
    <w:rsid w:val="005C0A05"/>
    <w:pPr>
      <w:tabs>
        <w:tab w:val="left" w:pos="4962"/>
      </w:tabs>
      <w:overflowPunct w:val="0"/>
      <w:autoSpaceDE w:val="0"/>
      <w:autoSpaceDN w:val="0"/>
      <w:adjustRightInd w:val="0"/>
    </w:pPr>
    <w:rPr>
      <w:b/>
      <w:sz w:val="20"/>
    </w:rPr>
  </w:style>
  <w:style w:type="paragraph" w:customStyle="1" w:styleId="ZZZEssTer12">
    <w:name w:val="ZZZEssTer12"/>
    <w:basedOn w:val="Normln"/>
    <w:rsid w:val="005C0A05"/>
  </w:style>
  <w:style w:type="character" w:customStyle="1" w:styleId="ZZZEssTer12BVlevo1cmChar">
    <w:name w:val="ZZZEssTer12B + Vlevo:  1 cm Char"/>
    <w:basedOn w:val="Standardnpsmoodstavce"/>
    <w:link w:val="ZZZEssTer12BVlevo1cm"/>
    <w:locked/>
    <w:rsid w:val="005C0A05"/>
    <w:rPr>
      <w:b/>
      <w:bCs/>
      <w:sz w:val="24"/>
    </w:rPr>
  </w:style>
  <w:style w:type="paragraph" w:customStyle="1" w:styleId="ZZZEssTer12BVlevo1cm">
    <w:name w:val="ZZZEssTer12B + Vlevo:  1 cm"/>
    <w:basedOn w:val="Normln"/>
    <w:link w:val="ZZZEssTer12BVlevo1cmChar"/>
    <w:rsid w:val="005C0A05"/>
    <w:pPr>
      <w:ind w:left="567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BC4E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fdi.cz" TargetMode="External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86EE2-DFF5-4854-968B-BD606481F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1622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Links>
    <vt:vector size="12" baseType="variant">
      <vt:variant>
        <vt:i4>6815804</vt:i4>
      </vt:variant>
      <vt:variant>
        <vt:i4>6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  <vt:variant>
        <vt:i4>6815804</vt:i4>
      </vt:variant>
      <vt:variant>
        <vt:i4>3</vt:i4>
      </vt:variant>
      <vt:variant>
        <vt:i4>0</vt:i4>
      </vt:variant>
      <vt:variant>
        <vt:i4>5</vt:i4>
      </vt:variant>
      <vt:variant>
        <vt:lpwstr>http://www.sfdi.cz/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2019-03-18T11:14:00Z</dcterms:created>
  <dcterms:modified xsi:type="dcterms:W3CDTF">2019-03-18T11:17:00Z</dcterms:modified>
</cp:coreProperties>
</file>