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493" w:rsidRPr="008E5083" w:rsidRDefault="00165B42" w:rsidP="00663493">
      <w:pPr>
        <w:pStyle w:val="Normln1"/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 w:rsidR="00663493" w:rsidRPr="008E5083">
        <w:rPr>
          <w:b/>
          <w:sz w:val="32"/>
        </w:rPr>
        <w:t>PŘÍKAZNÍ SMLOUVA</w:t>
      </w:r>
    </w:p>
    <w:p w:rsidR="00663493" w:rsidRPr="008E5083" w:rsidRDefault="00663493" w:rsidP="00663493">
      <w:pPr>
        <w:pStyle w:val="Normln1"/>
        <w:jc w:val="center"/>
        <w:rPr>
          <w:b/>
          <w:sz w:val="16"/>
        </w:rPr>
      </w:pPr>
      <w:r w:rsidRPr="008E5083">
        <w:rPr>
          <w:b/>
          <w:sz w:val="22"/>
        </w:rPr>
        <w:t>uzavřená podle ust. § 2430 an. zák. č. 89/2012 Sb., občanského zákoníku</w:t>
      </w:r>
    </w:p>
    <w:p w:rsidR="00663493" w:rsidRPr="008E5083" w:rsidRDefault="00663493" w:rsidP="00663493">
      <w:pPr>
        <w:pStyle w:val="Normln1"/>
        <w:suppressLineNumbers/>
        <w:jc w:val="center"/>
        <w:rPr>
          <w:b/>
          <w:sz w:val="22"/>
        </w:rPr>
      </w:pPr>
    </w:p>
    <w:p w:rsidR="00663493" w:rsidRPr="0066420D" w:rsidRDefault="00663493" w:rsidP="0066420D">
      <w:pPr>
        <w:pStyle w:val="Normln1"/>
        <w:suppressLineNumbers/>
        <w:jc w:val="center"/>
        <w:rPr>
          <w:b/>
        </w:rPr>
      </w:pPr>
      <w:r w:rsidRPr="008E5083">
        <w:rPr>
          <w:b/>
        </w:rPr>
        <w:t xml:space="preserve">č. </w:t>
      </w:r>
      <w:r w:rsidR="0066420D">
        <w:rPr>
          <w:b/>
        </w:rPr>
        <w:t>5</w:t>
      </w:r>
      <w:r w:rsidR="00B077F0">
        <w:rPr>
          <w:b/>
        </w:rPr>
        <w:t>538</w:t>
      </w:r>
      <w:r w:rsidR="0035137B" w:rsidRPr="008E5083">
        <w:rPr>
          <w:b/>
        </w:rPr>
        <w:t>/1</w:t>
      </w:r>
      <w:r w:rsidR="00B077F0">
        <w:rPr>
          <w:b/>
        </w:rPr>
        <w:t>9</w:t>
      </w:r>
      <w:r w:rsidRPr="008E5083">
        <w:rPr>
          <w:b/>
        </w:rPr>
        <w:t>/V</w:t>
      </w:r>
    </w:p>
    <w:p w:rsidR="00663493" w:rsidRDefault="00663493" w:rsidP="00663493">
      <w:pPr>
        <w:pStyle w:val="Normln1"/>
        <w:suppressLineNumbers/>
        <w:rPr>
          <w:sz w:val="22"/>
        </w:rPr>
      </w:pPr>
      <w:r w:rsidRPr="00AB4AA7">
        <w:rPr>
          <w:sz w:val="22"/>
        </w:rPr>
        <w:t>kterou uzavřeli</w:t>
      </w:r>
    </w:p>
    <w:p w:rsidR="00663493" w:rsidRPr="00AB4AA7" w:rsidRDefault="00663493" w:rsidP="00663493">
      <w:pPr>
        <w:pStyle w:val="Normln1"/>
        <w:suppressLineNumbers/>
        <w:rPr>
          <w:sz w:val="22"/>
        </w:rPr>
      </w:pPr>
      <w:r w:rsidRPr="00AB4AA7">
        <w:rPr>
          <w:sz w:val="22"/>
        </w:rPr>
        <w:t xml:space="preserve"> </w:t>
      </w:r>
    </w:p>
    <w:p w:rsidR="00663493" w:rsidRPr="007C0551" w:rsidRDefault="00663493" w:rsidP="00663493">
      <w:pPr>
        <w:pStyle w:val="Normln1"/>
        <w:suppressLineNumbers/>
        <w:rPr>
          <w:b/>
          <w:sz w:val="22"/>
          <w:szCs w:val="22"/>
        </w:rPr>
      </w:pPr>
      <w:r w:rsidRPr="00DA51FD">
        <w:rPr>
          <w:b/>
          <w:sz w:val="22"/>
          <w:szCs w:val="22"/>
        </w:rPr>
        <w:t>příkazc</w:t>
      </w:r>
      <w:r w:rsidR="00947C63">
        <w:rPr>
          <w:b/>
          <w:sz w:val="22"/>
          <w:szCs w:val="22"/>
        </w:rPr>
        <w:t>e</w:t>
      </w:r>
      <w:r w:rsidRPr="00DA51FD">
        <w:rPr>
          <w:b/>
          <w:sz w:val="22"/>
          <w:szCs w:val="22"/>
        </w:rPr>
        <w:t xml:space="preserve">: </w:t>
      </w:r>
    </w:p>
    <w:p w:rsidR="00CA6640" w:rsidRPr="00A5159D" w:rsidRDefault="00CA6640" w:rsidP="00CA6640">
      <w:pPr>
        <w:pStyle w:val="Normln1"/>
        <w:suppressLineNumbers/>
        <w:rPr>
          <w:b/>
          <w:sz w:val="22"/>
          <w:szCs w:val="22"/>
        </w:rPr>
      </w:pPr>
      <w:r>
        <w:rPr>
          <w:b/>
          <w:sz w:val="22"/>
          <w:szCs w:val="22"/>
        </w:rPr>
        <w:t>Mikrobiologický ústav AV ČR, v.v.i.</w:t>
      </w:r>
    </w:p>
    <w:p w:rsidR="00CA6640" w:rsidRPr="00A5159D" w:rsidRDefault="00CA6640" w:rsidP="00CA6640">
      <w:pPr>
        <w:pStyle w:val="Normln1"/>
        <w:suppressLineNumbers/>
        <w:rPr>
          <w:bCs/>
          <w:sz w:val="22"/>
          <w:szCs w:val="22"/>
        </w:rPr>
      </w:pPr>
      <w:r w:rsidRPr="00A5159D">
        <w:rPr>
          <w:bCs/>
          <w:sz w:val="22"/>
          <w:szCs w:val="22"/>
        </w:rPr>
        <w:t xml:space="preserve">Sídlo: </w:t>
      </w:r>
      <w:r>
        <w:rPr>
          <w:bCs/>
          <w:sz w:val="22"/>
          <w:szCs w:val="22"/>
        </w:rPr>
        <w:t>Vídeňská 1083, 142 20  Praha 4 - Krč</w:t>
      </w:r>
    </w:p>
    <w:p w:rsidR="00CA6640" w:rsidRPr="00A5159D" w:rsidRDefault="00CA6640" w:rsidP="00CA6640">
      <w:pPr>
        <w:pStyle w:val="Normln1"/>
        <w:suppressLineNumbers/>
        <w:rPr>
          <w:sz w:val="22"/>
          <w:szCs w:val="22"/>
        </w:rPr>
      </w:pPr>
      <w:r w:rsidRPr="00A5159D">
        <w:rPr>
          <w:bCs/>
          <w:sz w:val="22"/>
          <w:szCs w:val="22"/>
        </w:rPr>
        <w:t xml:space="preserve">IČ: </w:t>
      </w:r>
      <w:r>
        <w:rPr>
          <w:sz w:val="22"/>
          <w:szCs w:val="22"/>
        </w:rPr>
        <w:t>61388971</w:t>
      </w:r>
      <w:r w:rsidR="0066420D">
        <w:rPr>
          <w:sz w:val="22"/>
          <w:szCs w:val="22"/>
        </w:rPr>
        <w:tab/>
      </w:r>
      <w:r w:rsidR="0066420D">
        <w:rPr>
          <w:sz w:val="22"/>
          <w:szCs w:val="22"/>
        </w:rPr>
        <w:tab/>
      </w:r>
      <w:r w:rsidRPr="00A5159D">
        <w:rPr>
          <w:sz w:val="22"/>
          <w:szCs w:val="22"/>
        </w:rPr>
        <w:t xml:space="preserve">DIČ: CZ </w:t>
      </w:r>
      <w:r>
        <w:rPr>
          <w:sz w:val="22"/>
          <w:szCs w:val="22"/>
        </w:rPr>
        <w:t>61388971</w:t>
      </w:r>
    </w:p>
    <w:p w:rsidR="00CA6640" w:rsidRDefault="0066420D" w:rsidP="00CA6640">
      <w:pPr>
        <w:pStyle w:val="Normln1"/>
        <w:suppressLineNumbers/>
        <w:rPr>
          <w:sz w:val="22"/>
          <w:szCs w:val="22"/>
        </w:rPr>
      </w:pPr>
      <w:r>
        <w:rPr>
          <w:sz w:val="22"/>
          <w:szCs w:val="22"/>
        </w:rPr>
        <w:t>Zastupující</w:t>
      </w:r>
      <w:r w:rsidR="00CA6640" w:rsidRPr="00A5159D">
        <w:rPr>
          <w:sz w:val="22"/>
          <w:szCs w:val="22"/>
        </w:rPr>
        <w:t xml:space="preserve">: </w:t>
      </w:r>
      <w:r>
        <w:rPr>
          <w:sz w:val="22"/>
          <w:szCs w:val="22"/>
        </w:rPr>
        <w:t>Ing. Jiří Hašek, CSc</w:t>
      </w:r>
      <w:r w:rsidR="00CA6640">
        <w:rPr>
          <w:sz w:val="22"/>
          <w:szCs w:val="22"/>
        </w:rPr>
        <w:t>., ředitel</w:t>
      </w:r>
    </w:p>
    <w:p w:rsidR="00CA6640" w:rsidRDefault="00CA6640" w:rsidP="00663493">
      <w:pPr>
        <w:pStyle w:val="Normln1"/>
        <w:suppressLineNumbers/>
        <w:rPr>
          <w:sz w:val="22"/>
        </w:rPr>
      </w:pPr>
    </w:p>
    <w:p w:rsidR="00663493" w:rsidRPr="00AB4AA7" w:rsidRDefault="00663493" w:rsidP="00663493">
      <w:pPr>
        <w:pStyle w:val="Normln1"/>
        <w:suppressLineNumbers/>
        <w:rPr>
          <w:sz w:val="22"/>
        </w:rPr>
      </w:pPr>
      <w:r w:rsidRPr="00AB4AA7">
        <w:rPr>
          <w:sz w:val="22"/>
        </w:rPr>
        <w:t xml:space="preserve">na jedné straně (dále jen </w:t>
      </w:r>
      <w:r w:rsidRPr="00AB4AA7">
        <w:rPr>
          <w:b/>
          <w:sz w:val="22"/>
        </w:rPr>
        <w:t>„klient“</w:t>
      </w:r>
      <w:r w:rsidRPr="00AB4AA7">
        <w:rPr>
          <w:sz w:val="22"/>
        </w:rPr>
        <w:t>)</w:t>
      </w:r>
    </w:p>
    <w:p w:rsidR="00663493" w:rsidRPr="00AB4AA7" w:rsidRDefault="00663493" w:rsidP="00663493">
      <w:pPr>
        <w:pStyle w:val="Normln1"/>
        <w:suppressLineNumbers/>
        <w:rPr>
          <w:sz w:val="22"/>
        </w:rPr>
      </w:pPr>
    </w:p>
    <w:p w:rsidR="00663493" w:rsidRPr="005A32D6" w:rsidRDefault="00663493" w:rsidP="00663493">
      <w:pPr>
        <w:pStyle w:val="Normln1"/>
        <w:suppressLineNumbers/>
        <w:rPr>
          <w:sz w:val="22"/>
        </w:rPr>
      </w:pPr>
      <w:r w:rsidRPr="00AB4AA7">
        <w:rPr>
          <w:sz w:val="22"/>
        </w:rPr>
        <w:t>a</w:t>
      </w:r>
    </w:p>
    <w:p w:rsidR="00663493" w:rsidRPr="00AB4AA7" w:rsidRDefault="00663493" w:rsidP="00663493">
      <w:pPr>
        <w:pStyle w:val="Normln1"/>
        <w:suppressLineNumbers/>
        <w:rPr>
          <w:b/>
          <w:sz w:val="22"/>
        </w:rPr>
      </w:pPr>
    </w:p>
    <w:p w:rsidR="00663493" w:rsidRDefault="00663493" w:rsidP="00663493">
      <w:pPr>
        <w:pStyle w:val="Normln1"/>
        <w:suppressLineNumbers/>
        <w:rPr>
          <w:sz w:val="22"/>
        </w:rPr>
      </w:pPr>
      <w:r w:rsidRPr="00215FA0">
        <w:rPr>
          <w:b/>
          <w:sz w:val="22"/>
        </w:rPr>
        <w:t>příkazník:</w:t>
      </w:r>
      <w:r>
        <w:rPr>
          <w:sz w:val="22"/>
        </w:rPr>
        <w:t xml:space="preserve"> </w:t>
      </w:r>
    </w:p>
    <w:p w:rsidR="00663493" w:rsidRPr="00AB4AA7" w:rsidRDefault="00663493" w:rsidP="00663493">
      <w:pPr>
        <w:pStyle w:val="Normln1"/>
        <w:suppressLineNumbers/>
        <w:rPr>
          <w:sz w:val="22"/>
        </w:rPr>
      </w:pPr>
      <w:r w:rsidRPr="00AB4AA7">
        <w:rPr>
          <w:b/>
          <w:sz w:val="22"/>
        </w:rPr>
        <w:t>PatentCentrum Sedlák &amp; Partners s.r.o.</w:t>
      </w:r>
    </w:p>
    <w:p w:rsidR="00663493" w:rsidRPr="00AB4AA7" w:rsidRDefault="00663493" w:rsidP="00663493">
      <w:pPr>
        <w:pStyle w:val="Normln1"/>
        <w:suppressLineNumbers/>
        <w:rPr>
          <w:b/>
          <w:sz w:val="22"/>
        </w:rPr>
      </w:pPr>
      <w:r w:rsidRPr="00AB4AA7">
        <w:rPr>
          <w:b/>
          <w:sz w:val="22"/>
        </w:rPr>
        <w:t xml:space="preserve">společnost patentových zástupců zapsaná </w:t>
      </w:r>
    </w:p>
    <w:p w:rsidR="00663493" w:rsidRPr="00AB4AA7" w:rsidRDefault="00663493" w:rsidP="00663493">
      <w:pPr>
        <w:pStyle w:val="Normln1"/>
        <w:suppressLineNumbers/>
        <w:rPr>
          <w:b/>
          <w:sz w:val="22"/>
        </w:rPr>
      </w:pPr>
      <w:r w:rsidRPr="00AB4AA7">
        <w:rPr>
          <w:b/>
          <w:sz w:val="22"/>
        </w:rPr>
        <w:t>v rejstříku Komory patentových zástupců ČR pod č. 2513</w:t>
      </w:r>
    </w:p>
    <w:p w:rsidR="00663493" w:rsidRPr="00AB4AA7" w:rsidRDefault="00663493" w:rsidP="00663493">
      <w:pPr>
        <w:pStyle w:val="Normln1"/>
        <w:suppressLineNumbers/>
        <w:rPr>
          <w:sz w:val="22"/>
        </w:rPr>
      </w:pPr>
      <w:r w:rsidRPr="00AB4AA7">
        <w:rPr>
          <w:sz w:val="22"/>
        </w:rPr>
        <w:t>Sídlo: Husova 5, 370 01  České Budějovice</w:t>
      </w:r>
    </w:p>
    <w:p w:rsidR="00663493" w:rsidRPr="00AB4AA7" w:rsidRDefault="00663493" w:rsidP="00663493">
      <w:pPr>
        <w:pStyle w:val="Normln1"/>
        <w:suppressLineNumbers/>
        <w:rPr>
          <w:sz w:val="22"/>
        </w:rPr>
      </w:pPr>
      <w:r w:rsidRPr="00AB4AA7">
        <w:rPr>
          <w:sz w:val="22"/>
        </w:rPr>
        <w:t>IČ: 26039354               DIČ: CZ 26039354</w:t>
      </w:r>
    </w:p>
    <w:p w:rsidR="00663493" w:rsidRPr="00AB4AA7" w:rsidRDefault="0066420D" w:rsidP="00663493">
      <w:pPr>
        <w:pStyle w:val="Normln1"/>
        <w:suppressLineNumbers/>
        <w:rPr>
          <w:sz w:val="22"/>
        </w:rPr>
      </w:pPr>
      <w:r>
        <w:rPr>
          <w:sz w:val="22"/>
        </w:rPr>
        <w:t>Zastupující</w:t>
      </w:r>
      <w:r w:rsidR="00663493" w:rsidRPr="00AB4AA7">
        <w:rPr>
          <w:sz w:val="22"/>
        </w:rPr>
        <w:t>: Ing. Jiř</w:t>
      </w:r>
      <w:r w:rsidR="00663493">
        <w:rPr>
          <w:sz w:val="22"/>
        </w:rPr>
        <w:t>í</w:t>
      </w:r>
      <w:r w:rsidR="00663493" w:rsidRPr="00AB4AA7">
        <w:rPr>
          <w:sz w:val="22"/>
        </w:rPr>
        <w:t xml:space="preserve"> Sedl</w:t>
      </w:r>
      <w:r w:rsidR="00663493">
        <w:rPr>
          <w:sz w:val="22"/>
        </w:rPr>
        <w:t>ák, jednatel</w:t>
      </w:r>
      <w:r w:rsidR="00663493" w:rsidRPr="00AB4AA7">
        <w:rPr>
          <w:sz w:val="22"/>
        </w:rPr>
        <w:t xml:space="preserve"> společnosti</w:t>
      </w:r>
    </w:p>
    <w:p w:rsidR="00663493" w:rsidRDefault="00663493" w:rsidP="00663493">
      <w:pPr>
        <w:pStyle w:val="Normln1"/>
        <w:suppressLineNumbers/>
        <w:rPr>
          <w:sz w:val="22"/>
        </w:rPr>
      </w:pPr>
    </w:p>
    <w:p w:rsidR="00663493" w:rsidRPr="00AB4AA7" w:rsidRDefault="00663493" w:rsidP="00663493">
      <w:pPr>
        <w:pStyle w:val="Normln1"/>
        <w:suppressLineNumbers/>
        <w:rPr>
          <w:sz w:val="22"/>
        </w:rPr>
      </w:pPr>
      <w:r w:rsidRPr="00AB4AA7">
        <w:rPr>
          <w:sz w:val="22"/>
        </w:rPr>
        <w:t xml:space="preserve">na druhé straně (dále jen </w:t>
      </w:r>
      <w:r w:rsidRPr="00AB4AA7">
        <w:rPr>
          <w:b/>
          <w:sz w:val="22"/>
        </w:rPr>
        <w:t>"PatentCentrum"</w:t>
      </w:r>
      <w:r w:rsidRPr="00AB4AA7">
        <w:rPr>
          <w:sz w:val="22"/>
        </w:rPr>
        <w:t>)</w:t>
      </w:r>
    </w:p>
    <w:p w:rsidR="00663493" w:rsidRPr="00AB4AA7" w:rsidRDefault="00663493" w:rsidP="00663493">
      <w:pPr>
        <w:pStyle w:val="Normln1"/>
        <w:suppressLineNumbers/>
        <w:rPr>
          <w:sz w:val="22"/>
        </w:rPr>
      </w:pPr>
    </w:p>
    <w:p w:rsidR="00663493" w:rsidRPr="00AB4AA7" w:rsidRDefault="00663493" w:rsidP="00663493">
      <w:pPr>
        <w:pStyle w:val="Normln1"/>
        <w:suppressLineNumbers/>
        <w:jc w:val="center"/>
        <w:rPr>
          <w:sz w:val="22"/>
        </w:rPr>
      </w:pPr>
      <w:r w:rsidRPr="00AB4AA7">
        <w:rPr>
          <w:sz w:val="22"/>
        </w:rPr>
        <w:t>t a k t o :</w:t>
      </w:r>
    </w:p>
    <w:p w:rsidR="00663493" w:rsidRPr="00AB4AA7" w:rsidRDefault="00663493" w:rsidP="00663493">
      <w:pPr>
        <w:pStyle w:val="Normln1"/>
        <w:suppressLineNumbers/>
        <w:jc w:val="center"/>
        <w:rPr>
          <w:b/>
          <w:sz w:val="22"/>
        </w:rPr>
      </w:pPr>
    </w:p>
    <w:p w:rsidR="00663493" w:rsidRPr="00AB4AA7" w:rsidRDefault="00663493" w:rsidP="00663493">
      <w:pPr>
        <w:pStyle w:val="Normln1"/>
        <w:suppressLineNumbers/>
        <w:jc w:val="center"/>
        <w:rPr>
          <w:b/>
          <w:sz w:val="22"/>
        </w:rPr>
      </w:pPr>
      <w:r w:rsidRPr="00AB4AA7">
        <w:rPr>
          <w:b/>
          <w:sz w:val="22"/>
        </w:rPr>
        <w:t>I.</w:t>
      </w:r>
    </w:p>
    <w:p w:rsidR="00CA6640" w:rsidRDefault="00663493" w:rsidP="0066420D">
      <w:pPr>
        <w:pStyle w:val="Normln1"/>
        <w:suppressLineNumbers/>
        <w:jc w:val="both"/>
        <w:rPr>
          <w:sz w:val="22"/>
        </w:rPr>
      </w:pPr>
      <w:r w:rsidRPr="00AB4AA7">
        <w:rPr>
          <w:sz w:val="22"/>
        </w:rPr>
        <w:t xml:space="preserve">PatentCentrum se zavazuje </w:t>
      </w:r>
      <w:r>
        <w:rPr>
          <w:sz w:val="22"/>
        </w:rPr>
        <w:t xml:space="preserve">provést </w:t>
      </w:r>
      <w:r w:rsidRPr="00AB4AA7">
        <w:rPr>
          <w:sz w:val="22"/>
        </w:rPr>
        <w:t xml:space="preserve">zpracování, podání a zastoupení přihlášky </w:t>
      </w:r>
      <w:r w:rsidR="00CA6640">
        <w:rPr>
          <w:sz w:val="22"/>
        </w:rPr>
        <w:t>vynálezu</w:t>
      </w:r>
      <w:r>
        <w:rPr>
          <w:sz w:val="22"/>
        </w:rPr>
        <w:t xml:space="preserve"> o názvu</w:t>
      </w:r>
      <w:r w:rsidRPr="00AB4AA7">
        <w:rPr>
          <w:sz w:val="22"/>
        </w:rPr>
        <w:t xml:space="preserve"> „</w:t>
      </w:r>
      <w:r w:rsidR="00B077F0">
        <w:rPr>
          <w:sz w:val="22"/>
        </w:rPr>
        <w:t>Způsob extrakce a izolace luteinu z mikrořas</w:t>
      </w:r>
      <w:r w:rsidRPr="00AB4AA7">
        <w:rPr>
          <w:sz w:val="22"/>
        </w:rPr>
        <w:t>“ (pracovní název) v</w:t>
      </w:r>
      <w:r w:rsidRPr="00AB4AA7">
        <w:rPr>
          <w:b/>
          <w:sz w:val="22"/>
        </w:rPr>
        <w:t xml:space="preserve"> </w:t>
      </w:r>
      <w:r w:rsidRPr="00AB4AA7">
        <w:rPr>
          <w:sz w:val="22"/>
        </w:rPr>
        <w:t xml:space="preserve">ČR, </w:t>
      </w:r>
      <w:r w:rsidR="0066420D">
        <w:rPr>
          <w:sz w:val="22"/>
        </w:rPr>
        <w:t>bez</w:t>
      </w:r>
      <w:r w:rsidR="00CA6640">
        <w:rPr>
          <w:sz w:val="22"/>
        </w:rPr>
        <w:t xml:space="preserve"> </w:t>
      </w:r>
      <w:r>
        <w:rPr>
          <w:sz w:val="22"/>
        </w:rPr>
        <w:t>rešerše</w:t>
      </w:r>
      <w:r w:rsidR="00CA6640">
        <w:rPr>
          <w:sz w:val="22"/>
        </w:rPr>
        <w:t xml:space="preserve"> na novost a vynálezeckou činnost</w:t>
      </w:r>
      <w:r>
        <w:rPr>
          <w:sz w:val="22"/>
        </w:rPr>
        <w:t xml:space="preserve">, </w:t>
      </w:r>
      <w:r w:rsidRPr="00AB4AA7">
        <w:rPr>
          <w:sz w:val="22"/>
        </w:rPr>
        <w:t xml:space="preserve">se zajištěním úhrady </w:t>
      </w:r>
      <w:r>
        <w:rPr>
          <w:sz w:val="22"/>
        </w:rPr>
        <w:t>potřebných správních poplatků ÚPV</w:t>
      </w:r>
      <w:r w:rsidRPr="00AB4AA7">
        <w:rPr>
          <w:sz w:val="22"/>
        </w:rPr>
        <w:t>. Schematická vyobr</w:t>
      </w:r>
      <w:r>
        <w:rPr>
          <w:sz w:val="22"/>
        </w:rPr>
        <w:t>azení, krátký popis f</w:t>
      </w:r>
      <w:r w:rsidR="0066420D">
        <w:rPr>
          <w:sz w:val="22"/>
        </w:rPr>
        <w:t>unkce a údaje o původcích dodá</w:t>
      </w:r>
      <w:r w:rsidRPr="00AB4AA7">
        <w:rPr>
          <w:sz w:val="22"/>
        </w:rPr>
        <w:t xml:space="preserve"> klien</w:t>
      </w:r>
      <w:r w:rsidR="0066420D">
        <w:rPr>
          <w:sz w:val="22"/>
        </w:rPr>
        <w:t>t.</w:t>
      </w:r>
    </w:p>
    <w:p w:rsidR="00B077F0" w:rsidRPr="00215FA0" w:rsidRDefault="00B077F0" w:rsidP="0066420D">
      <w:pPr>
        <w:pStyle w:val="Normln1"/>
        <w:suppressLineNumbers/>
        <w:jc w:val="both"/>
        <w:rPr>
          <w:b/>
          <w:sz w:val="22"/>
          <w:szCs w:val="22"/>
        </w:rPr>
      </w:pPr>
    </w:p>
    <w:p w:rsidR="00663493" w:rsidRPr="00AB4AA7" w:rsidRDefault="00663493" w:rsidP="00663493">
      <w:pPr>
        <w:pStyle w:val="Normln1"/>
        <w:suppressLineNumbers/>
        <w:jc w:val="center"/>
        <w:rPr>
          <w:b/>
          <w:sz w:val="22"/>
        </w:rPr>
      </w:pPr>
      <w:r w:rsidRPr="00AB4AA7">
        <w:rPr>
          <w:b/>
          <w:sz w:val="22"/>
        </w:rPr>
        <w:t>II.</w:t>
      </w:r>
    </w:p>
    <w:p w:rsidR="00663493" w:rsidRDefault="00663493" w:rsidP="00663493">
      <w:pPr>
        <w:pStyle w:val="Normln1"/>
        <w:suppressLineNumbers/>
        <w:jc w:val="both"/>
        <w:rPr>
          <w:b/>
          <w:sz w:val="22"/>
        </w:rPr>
      </w:pPr>
      <w:r w:rsidRPr="00AB4AA7">
        <w:rPr>
          <w:sz w:val="22"/>
        </w:rPr>
        <w:t>Za splnění výše uvedené činnosti přísluší PatentCentru smluvní odměna podle zák. č. 417/2004 Sb., za jednotlivé odborné úkony dle platného tarifního sazebníku, za věcné zpracování, a rovněž náhrada hotových výdajů v celkové výši dle přiložené kalkulace</w:t>
      </w:r>
      <w:r w:rsidR="00CA6FB4">
        <w:rPr>
          <w:sz w:val="22"/>
        </w:rPr>
        <w:t xml:space="preserve"> </w:t>
      </w:r>
      <w:r w:rsidR="00CA6FB4" w:rsidRPr="00CA6FB4">
        <w:rPr>
          <w:sz w:val="22"/>
        </w:rPr>
        <w:t>a další úkony dle požadavků klienta a platného ceníku</w:t>
      </w:r>
      <w:r w:rsidR="00B10108">
        <w:rPr>
          <w:sz w:val="22"/>
        </w:rPr>
        <w:t>.</w:t>
      </w:r>
      <w:r>
        <w:rPr>
          <w:sz w:val="22"/>
        </w:rPr>
        <w:t xml:space="preserve"> </w:t>
      </w:r>
      <w:r w:rsidR="00B10108">
        <w:rPr>
          <w:szCs w:val="24"/>
        </w:rPr>
        <w:t xml:space="preserve">Fakturace bude </w:t>
      </w:r>
      <w:r w:rsidR="0066420D">
        <w:rPr>
          <w:szCs w:val="24"/>
        </w:rPr>
        <w:t xml:space="preserve">vystavena </w:t>
      </w:r>
      <w:r w:rsidR="00B10108">
        <w:rPr>
          <w:szCs w:val="24"/>
        </w:rPr>
        <w:t>se</w:t>
      </w:r>
      <w:r w:rsidR="00B10108">
        <w:rPr>
          <w:sz w:val="22"/>
        </w:rPr>
        <w:t xml:space="preserve"> splatností</w:t>
      </w:r>
      <w:r w:rsidR="00B10108" w:rsidRPr="00AB4AA7">
        <w:rPr>
          <w:sz w:val="22"/>
        </w:rPr>
        <w:t xml:space="preserve"> </w:t>
      </w:r>
      <w:r w:rsidRPr="00AB4AA7">
        <w:rPr>
          <w:sz w:val="22"/>
        </w:rPr>
        <w:t>do 14 dnů po obdržení faktury PatentCentra. Při neobdržení úhrady v termínu splatnosti není PatentCentrum povinno hradit správní poplatky Úřadu ve stanovených úředních lhůtách.</w:t>
      </w:r>
    </w:p>
    <w:p w:rsidR="0035137B" w:rsidRDefault="0035137B" w:rsidP="00663493">
      <w:pPr>
        <w:pStyle w:val="Normln1"/>
        <w:suppressLineNumbers/>
        <w:jc w:val="both"/>
        <w:rPr>
          <w:b/>
          <w:sz w:val="22"/>
        </w:rPr>
      </w:pPr>
    </w:p>
    <w:p w:rsidR="00663493" w:rsidRPr="00AB4AA7" w:rsidRDefault="00663493" w:rsidP="00663493">
      <w:pPr>
        <w:pStyle w:val="Normln1"/>
        <w:suppressLineNumbers/>
        <w:jc w:val="center"/>
        <w:rPr>
          <w:b/>
          <w:sz w:val="22"/>
        </w:rPr>
      </w:pPr>
      <w:r w:rsidRPr="00AB4AA7">
        <w:rPr>
          <w:b/>
          <w:sz w:val="22"/>
        </w:rPr>
        <w:t>III.</w:t>
      </w:r>
    </w:p>
    <w:p w:rsidR="00663493" w:rsidRPr="00AB4AA7" w:rsidRDefault="00663493" w:rsidP="00663493">
      <w:pPr>
        <w:pStyle w:val="Normln1"/>
        <w:suppressLineNumbers/>
        <w:jc w:val="both"/>
        <w:rPr>
          <w:sz w:val="22"/>
        </w:rPr>
      </w:pPr>
      <w:r w:rsidRPr="00AB4AA7">
        <w:rPr>
          <w:sz w:val="22"/>
        </w:rPr>
        <w:t>Tato smlouva je vyhotovena v jednom provedení pro každou ze smluvních stran. Klient</w:t>
      </w:r>
      <w:r>
        <w:rPr>
          <w:sz w:val="22"/>
        </w:rPr>
        <w:t>i</w:t>
      </w:r>
      <w:r w:rsidRPr="00AB4AA7">
        <w:rPr>
          <w:sz w:val="22"/>
        </w:rPr>
        <w:t xml:space="preserve"> souhlasí se skartací klientského spisu po uplynutí 5 let od ukončení platnosti </w:t>
      </w:r>
      <w:r w:rsidR="00CA6640">
        <w:rPr>
          <w:sz w:val="22"/>
        </w:rPr>
        <w:t>vynálezu</w:t>
      </w:r>
      <w:r w:rsidRPr="00AB4AA7">
        <w:rPr>
          <w:sz w:val="22"/>
        </w:rPr>
        <w:t>.</w:t>
      </w:r>
    </w:p>
    <w:p w:rsidR="0027223B" w:rsidRDefault="0027223B" w:rsidP="0027223B">
      <w:pPr>
        <w:tabs>
          <w:tab w:val="left" w:pos="567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Cs w:val="20"/>
          <w:lang w:eastAsia="cs-CZ"/>
        </w:rPr>
        <w:t>Tato smlouva nabývá platnosti dnem podpisu oběma smluvními stranami a nabývá účinnosti dnem zveřejnění v registru smluv podle zákona č. 340/2015 Sb., o zvláštních podmínkách účinnosti některých smluv. Povinnost uveřejnit tuto smlouvu zajistí Mikrobiologický ústav AV ČR v termínu do 10 dnů po podpisu této smlouvy.</w:t>
      </w:r>
    </w:p>
    <w:p w:rsidR="00663493" w:rsidRDefault="00663493" w:rsidP="00663493">
      <w:pPr>
        <w:pStyle w:val="Normln1"/>
        <w:suppressLineNumbers/>
        <w:jc w:val="both"/>
        <w:rPr>
          <w:sz w:val="22"/>
        </w:rPr>
      </w:pPr>
    </w:p>
    <w:p w:rsidR="002D5B6F" w:rsidRPr="00AB4AA7" w:rsidRDefault="002D5B6F" w:rsidP="00663493">
      <w:pPr>
        <w:pStyle w:val="Normln1"/>
        <w:suppressLineNumbers/>
        <w:jc w:val="both"/>
        <w:rPr>
          <w:sz w:val="22"/>
        </w:rPr>
      </w:pPr>
    </w:p>
    <w:p w:rsidR="00CA6640" w:rsidRDefault="00CA6640" w:rsidP="00CA6640">
      <w:pPr>
        <w:pStyle w:val="Normln1"/>
        <w:suppressLineNumbers/>
        <w:jc w:val="both"/>
        <w:rPr>
          <w:sz w:val="22"/>
          <w:szCs w:val="22"/>
        </w:rPr>
      </w:pPr>
    </w:p>
    <w:p w:rsidR="0066420D" w:rsidRPr="00A5159D" w:rsidRDefault="0066420D" w:rsidP="00CA6640">
      <w:pPr>
        <w:pStyle w:val="Normln1"/>
        <w:suppressLineNumbers/>
        <w:jc w:val="both"/>
        <w:rPr>
          <w:sz w:val="22"/>
          <w:szCs w:val="22"/>
        </w:rPr>
      </w:pPr>
    </w:p>
    <w:p w:rsidR="00CA6640" w:rsidRPr="00A5159D" w:rsidRDefault="00CA6640" w:rsidP="00CA6640">
      <w:pPr>
        <w:pStyle w:val="Normln1"/>
        <w:suppressLineNumbers/>
        <w:jc w:val="both"/>
        <w:rPr>
          <w:sz w:val="22"/>
          <w:szCs w:val="22"/>
        </w:rPr>
      </w:pPr>
      <w:r w:rsidRPr="00A5159D">
        <w:rPr>
          <w:sz w:val="22"/>
          <w:szCs w:val="22"/>
        </w:rPr>
        <w:lastRenderedPageBreak/>
        <w:t>V </w:t>
      </w:r>
      <w:r>
        <w:rPr>
          <w:sz w:val="22"/>
          <w:szCs w:val="22"/>
        </w:rPr>
        <w:t>Praze</w:t>
      </w:r>
      <w:r w:rsidRPr="00A5159D">
        <w:rPr>
          <w:sz w:val="22"/>
          <w:szCs w:val="22"/>
        </w:rPr>
        <w:t xml:space="preserve"> dne    ……………</w:t>
      </w:r>
      <w:r w:rsidRPr="00A5159D">
        <w:rPr>
          <w:sz w:val="22"/>
          <w:szCs w:val="22"/>
        </w:rPr>
        <w:tab/>
      </w:r>
      <w:r w:rsidRPr="00A5159D">
        <w:rPr>
          <w:sz w:val="22"/>
          <w:szCs w:val="22"/>
        </w:rPr>
        <w:tab/>
      </w:r>
      <w:r w:rsidRPr="00A5159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5159D">
        <w:rPr>
          <w:sz w:val="22"/>
          <w:szCs w:val="22"/>
        </w:rPr>
        <w:tab/>
        <w:t xml:space="preserve">    ..................................................                   </w:t>
      </w:r>
    </w:p>
    <w:p w:rsidR="00CA6640" w:rsidRPr="00A5159D" w:rsidRDefault="00CA6640" w:rsidP="00CA6640">
      <w:pPr>
        <w:pStyle w:val="Normln1"/>
        <w:suppressLineNumbers/>
        <w:jc w:val="both"/>
        <w:rPr>
          <w:sz w:val="22"/>
          <w:szCs w:val="22"/>
        </w:rPr>
      </w:pPr>
      <w:r w:rsidRPr="00A5159D">
        <w:rPr>
          <w:sz w:val="22"/>
          <w:szCs w:val="22"/>
        </w:rPr>
        <w:t xml:space="preserve">     </w:t>
      </w:r>
      <w:r w:rsidRPr="00A5159D">
        <w:rPr>
          <w:sz w:val="22"/>
          <w:szCs w:val="22"/>
        </w:rPr>
        <w:tab/>
      </w:r>
      <w:r w:rsidRPr="00A5159D">
        <w:rPr>
          <w:sz w:val="22"/>
          <w:szCs w:val="22"/>
        </w:rPr>
        <w:tab/>
      </w:r>
      <w:r w:rsidRPr="00A5159D">
        <w:rPr>
          <w:sz w:val="22"/>
          <w:szCs w:val="22"/>
        </w:rPr>
        <w:tab/>
      </w:r>
      <w:r w:rsidRPr="00A5159D">
        <w:rPr>
          <w:sz w:val="22"/>
          <w:szCs w:val="22"/>
        </w:rPr>
        <w:tab/>
      </w:r>
      <w:r w:rsidRPr="00A5159D">
        <w:rPr>
          <w:sz w:val="22"/>
          <w:szCs w:val="22"/>
        </w:rPr>
        <w:tab/>
      </w:r>
      <w:r w:rsidRPr="00A5159D">
        <w:rPr>
          <w:sz w:val="22"/>
          <w:szCs w:val="22"/>
        </w:rPr>
        <w:tab/>
      </w:r>
      <w:r w:rsidRPr="00A5159D">
        <w:rPr>
          <w:sz w:val="22"/>
          <w:szCs w:val="22"/>
        </w:rPr>
        <w:tab/>
      </w:r>
      <w:r w:rsidRPr="00A5159D">
        <w:rPr>
          <w:sz w:val="22"/>
          <w:szCs w:val="22"/>
        </w:rPr>
        <w:tab/>
      </w:r>
      <w:r w:rsidRPr="00A5159D">
        <w:rPr>
          <w:sz w:val="22"/>
          <w:szCs w:val="22"/>
        </w:rPr>
        <w:tab/>
        <w:t xml:space="preserve">             klient                                             </w:t>
      </w:r>
    </w:p>
    <w:p w:rsidR="0066420D" w:rsidRPr="00A5159D" w:rsidRDefault="00CA6640" w:rsidP="00CA6640">
      <w:pPr>
        <w:pStyle w:val="Normln1"/>
        <w:suppressLineNumbers/>
        <w:jc w:val="both"/>
        <w:rPr>
          <w:sz w:val="22"/>
          <w:szCs w:val="22"/>
        </w:rPr>
      </w:pPr>
      <w:r w:rsidRPr="00A5159D">
        <w:rPr>
          <w:sz w:val="22"/>
          <w:szCs w:val="22"/>
        </w:rPr>
        <w:tab/>
      </w:r>
    </w:p>
    <w:p w:rsidR="00CA6640" w:rsidRPr="00A5159D" w:rsidRDefault="00CA6640" w:rsidP="00CA6640">
      <w:pPr>
        <w:pStyle w:val="Normln1"/>
        <w:suppressLineNumbers/>
        <w:jc w:val="both"/>
        <w:rPr>
          <w:sz w:val="22"/>
          <w:szCs w:val="22"/>
        </w:rPr>
      </w:pPr>
    </w:p>
    <w:p w:rsidR="00CA6640" w:rsidRPr="00A5159D" w:rsidRDefault="00CA6640" w:rsidP="00CA6640">
      <w:pPr>
        <w:pStyle w:val="Normln1"/>
        <w:suppressLineNumber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Českých Budějovicích dne   </w:t>
      </w:r>
      <w:r w:rsidRPr="00A5159D">
        <w:rPr>
          <w:sz w:val="22"/>
          <w:szCs w:val="22"/>
        </w:rPr>
        <w:t xml:space="preserve"> ……………               </w:t>
      </w:r>
      <w:r w:rsidRPr="00A5159D">
        <w:rPr>
          <w:sz w:val="22"/>
          <w:szCs w:val="22"/>
        </w:rPr>
        <w:tab/>
        <w:t xml:space="preserve">                ..................................................                   </w:t>
      </w:r>
    </w:p>
    <w:p w:rsidR="00CA6640" w:rsidRPr="00A5159D" w:rsidRDefault="00CA6640" w:rsidP="00CA6640">
      <w:pPr>
        <w:pStyle w:val="Normln1"/>
        <w:suppressLineNumbers/>
        <w:jc w:val="both"/>
        <w:rPr>
          <w:sz w:val="22"/>
          <w:szCs w:val="22"/>
        </w:rPr>
      </w:pPr>
      <w:r w:rsidRPr="00A5159D">
        <w:rPr>
          <w:sz w:val="22"/>
          <w:szCs w:val="22"/>
        </w:rPr>
        <w:tab/>
      </w:r>
      <w:r w:rsidRPr="00A5159D">
        <w:rPr>
          <w:sz w:val="22"/>
          <w:szCs w:val="22"/>
        </w:rPr>
        <w:tab/>
      </w:r>
      <w:r w:rsidRPr="00A5159D">
        <w:rPr>
          <w:sz w:val="22"/>
          <w:szCs w:val="22"/>
        </w:rPr>
        <w:tab/>
      </w:r>
      <w:r w:rsidRPr="00A5159D">
        <w:rPr>
          <w:sz w:val="22"/>
          <w:szCs w:val="22"/>
        </w:rPr>
        <w:tab/>
      </w:r>
      <w:r w:rsidRPr="00A5159D">
        <w:rPr>
          <w:sz w:val="22"/>
          <w:szCs w:val="22"/>
        </w:rPr>
        <w:tab/>
      </w:r>
      <w:r w:rsidRPr="00A5159D">
        <w:rPr>
          <w:sz w:val="22"/>
          <w:szCs w:val="22"/>
        </w:rPr>
        <w:tab/>
      </w:r>
      <w:r w:rsidRPr="00A5159D">
        <w:rPr>
          <w:sz w:val="22"/>
          <w:szCs w:val="22"/>
        </w:rPr>
        <w:tab/>
      </w:r>
      <w:r w:rsidRPr="00A5159D">
        <w:rPr>
          <w:sz w:val="22"/>
          <w:szCs w:val="22"/>
        </w:rPr>
        <w:tab/>
      </w:r>
      <w:r w:rsidRPr="00A5159D">
        <w:rPr>
          <w:sz w:val="22"/>
          <w:szCs w:val="22"/>
        </w:rPr>
        <w:tab/>
        <w:t xml:space="preserve">       PatentCentrum</w:t>
      </w:r>
    </w:p>
    <w:p w:rsidR="002D5B6F" w:rsidRDefault="002D5B6F" w:rsidP="00C03A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03A3A" w:rsidRDefault="00C03A3A" w:rsidP="00C03A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C03A3A">
        <w:rPr>
          <w:rFonts w:ascii="Times New Roman" w:hAnsi="Times New Roman" w:cs="Times New Roman"/>
          <w:b/>
          <w:sz w:val="24"/>
        </w:rPr>
        <w:t xml:space="preserve">Kalkulace nákladů </w:t>
      </w:r>
    </w:p>
    <w:p w:rsidR="00CA6640" w:rsidRPr="0066420D" w:rsidRDefault="00C03A3A" w:rsidP="006642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03A3A">
        <w:rPr>
          <w:rFonts w:ascii="Times New Roman" w:hAnsi="Times New Roman" w:cs="Times New Roman"/>
          <w:b/>
          <w:sz w:val="24"/>
        </w:rPr>
        <w:t xml:space="preserve">k příkazní smlouvě č. </w:t>
      </w:r>
      <w:r w:rsidR="00B077F0" w:rsidRPr="00B077F0">
        <w:rPr>
          <w:rFonts w:ascii="Times New Roman" w:hAnsi="Times New Roman" w:cs="Times New Roman"/>
          <w:b/>
          <w:sz w:val="24"/>
        </w:rPr>
        <w:t>5538</w:t>
      </w:r>
      <w:r w:rsidR="008E5083">
        <w:rPr>
          <w:rFonts w:ascii="Times New Roman" w:hAnsi="Times New Roman" w:cs="Times New Roman"/>
          <w:b/>
          <w:sz w:val="24"/>
        </w:rPr>
        <w:t>/1</w:t>
      </w:r>
      <w:r w:rsidR="00B077F0">
        <w:rPr>
          <w:rFonts w:ascii="Times New Roman" w:hAnsi="Times New Roman" w:cs="Times New Roman"/>
          <w:b/>
          <w:sz w:val="24"/>
        </w:rPr>
        <w:t>9</w:t>
      </w:r>
      <w:r w:rsidRPr="00C03A3A">
        <w:rPr>
          <w:rFonts w:ascii="Times New Roman" w:hAnsi="Times New Roman" w:cs="Times New Roman"/>
          <w:b/>
          <w:sz w:val="24"/>
        </w:rPr>
        <w:t>/V</w:t>
      </w:r>
      <w:r w:rsidR="00CA6640">
        <w:rPr>
          <w:b/>
        </w:rPr>
        <w:tab/>
      </w:r>
    </w:p>
    <w:p w:rsidR="00CA6640" w:rsidRDefault="00CA6640" w:rsidP="00CA6640">
      <w:pPr>
        <w:pStyle w:val="Normln1"/>
        <w:suppressLineNumbers/>
      </w:pPr>
    </w:p>
    <w:p w:rsidR="00CA6640" w:rsidRPr="00C03A3A" w:rsidRDefault="00CA6640" w:rsidP="00C03A3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A6640" w:rsidRDefault="00CA6640" w:rsidP="00CA6640">
      <w:pPr>
        <w:pStyle w:val="Normln1"/>
        <w:suppressLineNumbers/>
        <w:rPr>
          <w:u w:val="single"/>
        </w:rPr>
      </w:pPr>
      <w:r>
        <w:rPr>
          <w:u w:val="single"/>
        </w:rPr>
        <w:t>Přihláška vynálezu s žádostí o udělení patentu</w:t>
      </w:r>
    </w:p>
    <w:p w:rsidR="00CA6640" w:rsidRDefault="00CA6640" w:rsidP="00CA6640">
      <w:pPr>
        <w:pStyle w:val="Normln1"/>
        <w:suppressLineNumbers/>
        <w:rPr>
          <w:u w:val="single"/>
        </w:rPr>
      </w:pPr>
    </w:p>
    <w:p w:rsidR="00CA6640" w:rsidRPr="00BB1519" w:rsidRDefault="00CA6640" w:rsidP="00CA6640">
      <w:pPr>
        <w:pStyle w:val="Normln1"/>
        <w:suppressLineNumbers/>
      </w:pPr>
      <w:r w:rsidRPr="00BB1519">
        <w:t>č. pol.</w:t>
      </w:r>
      <w:r>
        <w:t xml:space="preserve"> 1</w:t>
      </w:r>
      <w:r>
        <w:tab/>
        <w:t>podání přihlášky vynálezu a zastoupení</w:t>
      </w:r>
      <w:r>
        <w:tab/>
      </w:r>
      <w:r>
        <w:tab/>
      </w:r>
      <w:r>
        <w:tab/>
      </w:r>
      <w:r>
        <w:tab/>
        <w:t>4.400,-</w:t>
      </w:r>
    </w:p>
    <w:p w:rsidR="00CA6640" w:rsidRDefault="00CA6640" w:rsidP="00CA6640">
      <w:pPr>
        <w:pStyle w:val="Normln1"/>
        <w:suppressLineNumbers/>
      </w:pPr>
      <w:r w:rsidRPr="00BB1519">
        <w:t>č. pol.</w:t>
      </w:r>
      <w:r>
        <w:t xml:space="preserve"> 2</w:t>
      </w:r>
      <w:r>
        <w:tab/>
        <w:t>podání žádosti o úplný průzkum</w:t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   700,-</w:t>
      </w:r>
    </w:p>
    <w:p w:rsidR="00CA6640" w:rsidRDefault="00CA6640" w:rsidP="00CA6640">
      <w:pPr>
        <w:pStyle w:val="Normln1"/>
        <w:suppressLineNumbers/>
      </w:pPr>
      <w:r>
        <w:t>č. pol. 48</w:t>
      </w:r>
      <w:r>
        <w:tab/>
        <w:t xml:space="preserve">věcné  zpracování a úpravy popisu a patentových nároků </w:t>
      </w:r>
    </w:p>
    <w:p w:rsidR="00CA6640" w:rsidRDefault="00CA6640" w:rsidP="00CA6640">
      <w:pPr>
        <w:pStyle w:val="Normln1"/>
        <w:suppressLineNumbers/>
        <w:ind w:left="1068" w:firstLine="348"/>
      </w:pPr>
      <w:r>
        <w:t>a vyobrazení – celkem 12 hod</w:t>
      </w:r>
      <w:r>
        <w:tab/>
      </w:r>
      <w:r>
        <w:tab/>
      </w:r>
      <w:r>
        <w:tab/>
      </w:r>
      <w:r>
        <w:tab/>
      </w:r>
      <w:r>
        <w:tab/>
        <w:t>12.000,-</w:t>
      </w:r>
    </w:p>
    <w:p w:rsidR="00CA6640" w:rsidRDefault="00CA6640" w:rsidP="00CA6640">
      <w:pPr>
        <w:pStyle w:val="Normln1"/>
        <w:suppressLineNumbers/>
      </w:pPr>
      <w:r>
        <w:t>Správní poplatek ÚPV za podání přihlášky vynálezu (nepodléhá DPH)</w:t>
      </w:r>
      <w:r>
        <w:tab/>
      </w:r>
      <w:r>
        <w:tab/>
        <w:t xml:space="preserve">  1.200,-</w:t>
      </w:r>
    </w:p>
    <w:p w:rsidR="00CA6640" w:rsidRDefault="00CA6640" w:rsidP="00CA6640">
      <w:pPr>
        <w:pStyle w:val="Normln1"/>
        <w:suppressLineNumbers/>
      </w:pPr>
      <w:r>
        <w:t>Správní poplatek ÚPV za provedení úplného průzkumu (nepodléhá DPH)</w:t>
      </w:r>
      <w:r>
        <w:tab/>
      </w:r>
      <w:r>
        <w:tab/>
        <w:t xml:space="preserve">  3.000,-</w:t>
      </w:r>
    </w:p>
    <w:p w:rsidR="00CA6640" w:rsidRDefault="00CA6640" w:rsidP="00CA6640">
      <w:pPr>
        <w:pStyle w:val="Normln1"/>
        <w:suppressLineNumbers/>
        <w:rPr>
          <w:i/>
        </w:rPr>
      </w:pPr>
      <w:r>
        <w:t>(</w:t>
      </w:r>
      <w:r>
        <w:rPr>
          <w:i/>
        </w:rPr>
        <w:t>plus 500,- za 11. A každý další patentový nárok)</w:t>
      </w:r>
    </w:p>
    <w:p w:rsidR="00CA6640" w:rsidRDefault="00CA6640" w:rsidP="00CA6640">
      <w:pPr>
        <w:pStyle w:val="Normln1"/>
        <w:suppressLineNumbers/>
      </w:pPr>
      <w:r>
        <w:t>č. pol. 48</w:t>
      </w:r>
      <w:r>
        <w:tab/>
        <w:t xml:space="preserve">informace o zveřejnění přihlášky, úpravy přihlášky </w:t>
      </w:r>
    </w:p>
    <w:p w:rsidR="00CA6640" w:rsidRDefault="00CA6640" w:rsidP="00CA6640">
      <w:pPr>
        <w:pStyle w:val="Normln1"/>
        <w:suppressLineNumbers/>
        <w:ind w:left="708" w:firstLine="708"/>
      </w:pPr>
      <w:r>
        <w:t xml:space="preserve">a komunikace s Úřadem v návaznosti na výsledek </w:t>
      </w:r>
    </w:p>
    <w:p w:rsidR="00CA6640" w:rsidRPr="00BB1519" w:rsidRDefault="00CA6640" w:rsidP="00CA6640">
      <w:pPr>
        <w:pStyle w:val="Normln1"/>
        <w:suppressLineNumbers/>
        <w:ind w:left="708" w:firstLine="708"/>
      </w:pPr>
      <w:r>
        <w:t>úplného průzkumu max. 5 h á 800,-</w:t>
      </w:r>
      <w:r>
        <w:tab/>
      </w:r>
      <w:r>
        <w:tab/>
      </w:r>
      <w:r>
        <w:tab/>
      </w:r>
      <w:r>
        <w:tab/>
      </w:r>
      <w:r>
        <w:tab/>
        <w:t xml:space="preserve"> 4.000,-</w:t>
      </w:r>
    </w:p>
    <w:p w:rsidR="00CA6640" w:rsidRDefault="00CA6640" w:rsidP="00CA6640">
      <w:pPr>
        <w:pStyle w:val="Normln1"/>
        <w:suppressLineNumbers/>
        <w:spacing w:line="240" w:lineRule="atLeast"/>
      </w:pPr>
      <w:r>
        <w:t xml:space="preserve">č. pol. 10 </w:t>
      </w:r>
      <w:r>
        <w:tab/>
        <w:t>žádost o vydání patentu tiskem</w:t>
      </w:r>
      <w:r>
        <w:tab/>
      </w:r>
      <w:r>
        <w:tab/>
      </w:r>
      <w:r>
        <w:tab/>
      </w:r>
      <w:r>
        <w:tab/>
      </w:r>
      <w:r>
        <w:tab/>
        <w:t xml:space="preserve">    700,-</w:t>
      </w:r>
    </w:p>
    <w:p w:rsidR="00CA6640" w:rsidRPr="00051ADA" w:rsidRDefault="00CA6640" w:rsidP="00CA6640">
      <w:pPr>
        <w:pStyle w:val="Normln1"/>
        <w:suppressLineNumbers/>
        <w:spacing w:line="240" w:lineRule="atLeast"/>
      </w:pPr>
      <w:r>
        <w:t xml:space="preserve">Správní poplatek ÚPV za vydání patentové listiny </w:t>
      </w:r>
      <w:r w:rsidRPr="00051ADA">
        <w:rPr>
          <w:u w:val="single"/>
        </w:rPr>
        <w:t>do 10 stran strojopisu</w:t>
      </w:r>
      <w:r>
        <w:t xml:space="preserve"> </w:t>
      </w:r>
    </w:p>
    <w:p w:rsidR="00CA6640" w:rsidRPr="00051ADA" w:rsidRDefault="00CA6640" w:rsidP="00CA6640">
      <w:pPr>
        <w:pStyle w:val="Normln1"/>
        <w:suppressLineNumbers/>
        <w:spacing w:line="240" w:lineRule="atLeast"/>
      </w:pPr>
      <w:r>
        <w:t xml:space="preserve">(nepodléhá DPH) – </w:t>
      </w:r>
      <w:r>
        <w:rPr>
          <w:i/>
        </w:rPr>
        <w:t>za každou další stranu 100 ,-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>
        <w:t>1.700,-</w:t>
      </w:r>
    </w:p>
    <w:p w:rsidR="00CA6640" w:rsidRDefault="00CA6640" w:rsidP="00CA6640">
      <w:pPr>
        <w:pStyle w:val="Normln1"/>
        <w:suppressLineNumbers/>
        <w:spacing w:line="240" w:lineRule="atLeast"/>
      </w:pPr>
      <w:r>
        <w:t>č. pol. 61</w:t>
      </w:r>
      <w:r>
        <w:tab/>
        <w:t>kontrola a zas</w:t>
      </w:r>
      <w:r w:rsidR="0066420D">
        <w:t>lání patentové listiny</w:t>
      </w:r>
      <w:r w:rsidR="0066420D">
        <w:tab/>
      </w:r>
      <w:r w:rsidR="0066420D">
        <w:tab/>
      </w:r>
      <w:r w:rsidR="0066420D">
        <w:tab/>
      </w:r>
      <w:r w:rsidR="0066420D">
        <w:tab/>
      </w:r>
      <w:r w:rsidR="0066420D">
        <w:tab/>
        <w:t xml:space="preserve">  1.100</w:t>
      </w:r>
      <w:r>
        <w:t>,-</w:t>
      </w:r>
    </w:p>
    <w:p w:rsidR="00CA6640" w:rsidRDefault="00CA6640" w:rsidP="00CA6640">
      <w:pPr>
        <w:pStyle w:val="Normln1"/>
        <w:suppressLineNumbers/>
        <w:spacing w:line="240" w:lineRule="atLeast"/>
      </w:pPr>
    </w:p>
    <w:p w:rsidR="00CA6640" w:rsidRPr="00C3663D" w:rsidRDefault="00CA6640" w:rsidP="00CA6640">
      <w:pPr>
        <w:pStyle w:val="Normln1"/>
        <w:suppressLineNumbers/>
        <w:spacing w:line="240" w:lineRule="atLeast"/>
        <w:rPr>
          <w:u w:val="thick"/>
        </w:rPr>
      </w:pPr>
      <w:r w:rsidRPr="00C3663D">
        <w:rPr>
          <w:u w:val="thick"/>
        </w:rPr>
        <w:t xml:space="preserve">                                                          </w:t>
      </w:r>
      <w:r w:rsidRPr="00C3663D">
        <w:rPr>
          <w:u w:val="thick"/>
        </w:rPr>
        <w:tab/>
      </w:r>
      <w:r w:rsidRPr="00C3663D">
        <w:rPr>
          <w:u w:val="thick"/>
        </w:rPr>
        <w:tab/>
        <w:t>_____________________________________</w:t>
      </w:r>
    </w:p>
    <w:p w:rsidR="00CA6640" w:rsidRDefault="00CA6640" w:rsidP="00CA6640">
      <w:pPr>
        <w:pStyle w:val="Normln1"/>
        <w:suppressLineNumbers/>
        <w:spacing w:line="240" w:lineRule="atLeast"/>
        <w:rPr>
          <w:u w:val="single"/>
        </w:rPr>
      </w:pPr>
    </w:p>
    <w:p w:rsidR="00CA6640" w:rsidRDefault="00CA6640" w:rsidP="00CA6640">
      <w:pPr>
        <w:pStyle w:val="Normln1"/>
        <w:suppressLineNumbers/>
        <w:spacing w:line="240" w:lineRule="atLeast"/>
        <w:ind w:left="3540" w:firstLine="708"/>
        <w:rPr>
          <w:b/>
        </w:rPr>
      </w:pPr>
      <w:r w:rsidRPr="00C3663D">
        <w:rPr>
          <w:b/>
        </w:rPr>
        <w:t>Celkem (bez DPH)</w:t>
      </w:r>
      <w:r w:rsidR="0066420D">
        <w:rPr>
          <w:b/>
        </w:rPr>
        <w:tab/>
      </w:r>
      <w:r w:rsidR="0066420D">
        <w:rPr>
          <w:b/>
        </w:rPr>
        <w:tab/>
        <w:t xml:space="preserve">           28.8</w:t>
      </w:r>
      <w:r>
        <w:rPr>
          <w:b/>
        </w:rPr>
        <w:t>00,-</w:t>
      </w:r>
      <w:r>
        <w:rPr>
          <w:b/>
        </w:rPr>
        <w:tab/>
        <w:t>DPH (21 %)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4.</w:t>
      </w:r>
      <w:r w:rsidR="0066420D">
        <w:rPr>
          <w:b/>
        </w:rPr>
        <w:t>809</w:t>
      </w:r>
      <w:r>
        <w:rPr>
          <w:b/>
        </w:rPr>
        <w:t>4,-</w:t>
      </w:r>
    </w:p>
    <w:p w:rsidR="00CA6640" w:rsidRPr="00C3663D" w:rsidRDefault="00CA6640" w:rsidP="00CA6640">
      <w:pPr>
        <w:pStyle w:val="Normln1"/>
        <w:suppressLineNumbers/>
        <w:spacing w:line="240" w:lineRule="atLeast"/>
        <w:ind w:left="3540" w:firstLine="708"/>
        <w:rPr>
          <w:b/>
        </w:rPr>
      </w:pPr>
      <w:r>
        <w:rPr>
          <w:b/>
        </w:rPr>
        <w:t>Celkem (včetně DPH)</w:t>
      </w:r>
      <w:r>
        <w:rPr>
          <w:b/>
        </w:rPr>
        <w:tab/>
        <w:t xml:space="preserve">           33.</w:t>
      </w:r>
      <w:r w:rsidR="0066420D">
        <w:rPr>
          <w:b/>
        </w:rPr>
        <w:t>609</w:t>
      </w:r>
      <w:r>
        <w:rPr>
          <w:b/>
        </w:rPr>
        <w:t>,-</w:t>
      </w:r>
    </w:p>
    <w:p w:rsidR="00CA6640" w:rsidRPr="00C3663D" w:rsidRDefault="00CA6640" w:rsidP="00CA6640">
      <w:pPr>
        <w:pStyle w:val="Normln1"/>
        <w:suppressLineNumbers/>
        <w:spacing w:line="240" w:lineRule="atLeast"/>
        <w:ind w:left="3540" w:firstLine="708"/>
        <w:rPr>
          <w:b/>
        </w:rPr>
      </w:pPr>
      <w:r>
        <w:rPr>
          <w:b/>
        </w:rPr>
        <w:tab/>
      </w:r>
    </w:p>
    <w:p w:rsidR="004A5621" w:rsidRPr="0066420D" w:rsidRDefault="004A5621" w:rsidP="0066420D"/>
    <w:sectPr w:rsidR="004A5621" w:rsidRPr="0066420D" w:rsidSect="004A5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53"/>
    <w:rsid w:val="00165B42"/>
    <w:rsid w:val="001E6659"/>
    <w:rsid w:val="00225D18"/>
    <w:rsid w:val="0027223B"/>
    <w:rsid w:val="002D5B6F"/>
    <w:rsid w:val="0035137B"/>
    <w:rsid w:val="003909EF"/>
    <w:rsid w:val="003E4065"/>
    <w:rsid w:val="004A5621"/>
    <w:rsid w:val="004F2598"/>
    <w:rsid w:val="00533F3D"/>
    <w:rsid w:val="00535B68"/>
    <w:rsid w:val="00567900"/>
    <w:rsid w:val="006620DF"/>
    <w:rsid w:val="00663493"/>
    <w:rsid w:val="0066420D"/>
    <w:rsid w:val="00820D37"/>
    <w:rsid w:val="00873353"/>
    <w:rsid w:val="008E5083"/>
    <w:rsid w:val="0090328E"/>
    <w:rsid w:val="00947C63"/>
    <w:rsid w:val="009E26A5"/>
    <w:rsid w:val="00A118AF"/>
    <w:rsid w:val="00A123AF"/>
    <w:rsid w:val="00B077F0"/>
    <w:rsid w:val="00B10108"/>
    <w:rsid w:val="00C03A3A"/>
    <w:rsid w:val="00C3064B"/>
    <w:rsid w:val="00CA6640"/>
    <w:rsid w:val="00CA6FB4"/>
    <w:rsid w:val="00CB12FB"/>
    <w:rsid w:val="00D22AAF"/>
    <w:rsid w:val="00EE2B5E"/>
    <w:rsid w:val="00F762EA"/>
    <w:rsid w:val="00FA5517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BC55"/>
  <w15:docId w15:val="{3399842A-17EF-4124-B1B7-6EA2EF98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56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66349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Normln10">
    <w:name w:val="Normální1"/>
    <w:rsid w:val="0066349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6349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35137B"/>
  </w:style>
  <w:style w:type="paragraph" w:customStyle="1" w:styleId="Vchoz">
    <w:name w:val="Výchozí"/>
    <w:uiPriority w:val="99"/>
    <w:rsid w:val="008E508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8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Kubů</dc:creator>
  <cp:lastModifiedBy>Čudová Lucie</cp:lastModifiedBy>
  <cp:revision>2</cp:revision>
  <cp:lastPrinted>2017-03-23T07:45:00Z</cp:lastPrinted>
  <dcterms:created xsi:type="dcterms:W3CDTF">2019-03-21T13:54:00Z</dcterms:created>
  <dcterms:modified xsi:type="dcterms:W3CDTF">2019-03-21T13:54:00Z</dcterms:modified>
</cp:coreProperties>
</file>