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53A0" w14:textId="77777777"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D5CA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55700561" w14:textId="77777777"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58B3593" w14:textId="77777777"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B912F3" w:rsidRDefault="00CF4D9A" w:rsidP="00CF4D9A">
      <w:r w:rsidRPr="00CF4D9A">
        <w:rPr>
          <w:rFonts w:asciiTheme="minorHAnsi" w:hAnsiTheme="minorHAnsi" w:cstheme="minorHAnsi"/>
          <w:b/>
          <w:sz w:val="22"/>
        </w:rPr>
        <w:t>Berlin-Chemie/A.M</w:t>
      </w:r>
      <w:r w:rsidR="00E233B7">
        <w:rPr>
          <w:rFonts w:asciiTheme="minorHAnsi" w:hAnsiTheme="minorHAnsi" w:cstheme="minorHAnsi"/>
          <w:b/>
          <w:sz w:val="22"/>
        </w:rPr>
        <w:t xml:space="preserve">enarini </w:t>
      </w:r>
      <w:r w:rsidRPr="00CF4D9A">
        <w:rPr>
          <w:rFonts w:asciiTheme="minorHAnsi" w:hAnsiTheme="minorHAnsi" w:cstheme="minorHAnsi"/>
          <w:b/>
          <w:sz w:val="22"/>
        </w:rPr>
        <w:t>Ceska  republika s.r.o.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07240D" w14:textId="0905512E" w:rsidR="00831526" w:rsidRPr="00B912F3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IČ</w:t>
      </w:r>
      <w:r w:rsidR="000A73C0" w:rsidRPr="00B912F3">
        <w:rPr>
          <w:rFonts w:asciiTheme="minorHAnsi" w:hAnsiTheme="minorHAnsi" w:cstheme="minorHAnsi"/>
          <w:sz w:val="22"/>
        </w:rPr>
        <w:t xml:space="preserve">: </w:t>
      </w:r>
      <w:r w:rsidR="00831526" w:rsidRPr="00B912F3">
        <w:rPr>
          <w:rFonts w:asciiTheme="minorHAnsi" w:hAnsiTheme="minorHAnsi" w:cstheme="minorHAnsi"/>
          <w:sz w:val="22"/>
        </w:rPr>
        <w:tab/>
      </w:r>
      <w:r w:rsidR="00831526" w:rsidRPr="00B912F3">
        <w:rPr>
          <w:rFonts w:asciiTheme="minorHAnsi" w:hAnsiTheme="minorHAnsi" w:cstheme="minorHAnsi"/>
          <w:sz w:val="22"/>
        </w:rPr>
        <w:tab/>
      </w:r>
    </w:p>
    <w:p w14:paraId="59FEB268" w14:textId="4ACA3376" w:rsidR="00F409B1" w:rsidRPr="00B912F3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="00831526" w:rsidRPr="00B912F3">
        <w:rPr>
          <w:rFonts w:asciiTheme="minorHAnsi" w:hAnsiTheme="minorHAnsi" w:cstheme="minorHAnsi"/>
          <w:sz w:val="22"/>
        </w:rPr>
        <w:tab/>
      </w:r>
      <w:r w:rsidR="00831526" w:rsidRPr="00B912F3">
        <w:rPr>
          <w:rFonts w:asciiTheme="minorHAnsi" w:hAnsiTheme="minorHAnsi" w:cstheme="minorHAnsi"/>
          <w:sz w:val="22"/>
        </w:rPr>
        <w:tab/>
      </w:r>
    </w:p>
    <w:p w14:paraId="1B0F15A7" w14:textId="4A252104" w:rsidR="005E24D2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č</w:t>
      </w:r>
      <w:r w:rsidR="004A5729" w:rsidRPr="00B912F3">
        <w:rPr>
          <w:rFonts w:asciiTheme="minorHAnsi" w:hAnsiTheme="minorHAnsi" w:cstheme="minorHAnsi"/>
          <w:sz w:val="22"/>
        </w:rPr>
        <w:t>íslo</w:t>
      </w:r>
      <w:r w:rsidRPr="00B912F3">
        <w:rPr>
          <w:rFonts w:asciiTheme="minorHAnsi" w:hAnsiTheme="minorHAnsi" w:cstheme="minorHAnsi"/>
          <w:sz w:val="22"/>
        </w:rPr>
        <w:t xml:space="preserve"> účtu </w:t>
      </w:r>
      <w:r w:rsidR="005E24D2" w:rsidRPr="00B912F3">
        <w:rPr>
          <w:rFonts w:asciiTheme="minorHAnsi" w:hAnsiTheme="minorHAnsi" w:cstheme="minorHAnsi"/>
          <w:sz w:val="22"/>
        </w:rPr>
        <w:tab/>
      </w:r>
    </w:p>
    <w:p w14:paraId="2CBE614A" w14:textId="40782E1B" w:rsidR="005E24D2" w:rsidRPr="00A61FD5" w:rsidRDefault="000A73C0" w:rsidP="00153771">
      <w:pPr>
        <w:spacing w:after="0" w:line="240" w:lineRule="auto"/>
        <w:ind w:left="232" w:right="1610" w:firstLine="6"/>
        <w:jc w:val="left"/>
        <w:rPr>
          <w:sz w:val="22"/>
        </w:rPr>
      </w:pPr>
      <w:r w:rsidRPr="00B912F3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CF4D9A">
        <w:rPr>
          <w:rFonts w:ascii="Arial" w:hAnsi="Arial" w:cs="Arial"/>
        </w:rPr>
        <w:t xml:space="preserve"> </w:t>
      </w:r>
      <w:r w:rsidR="00CF4D9A" w:rsidRPr="00A61FD5">
        <w:rPr>
          <w:sz w:val="22"/>
        </w:rPr>
        <w:t>Městský soudem v</w:t>
      </w:r>
      <w:r w:rsidR="009D6F54" w:rsidRPr="00A61FD5">
        <w:rPr>
          <w:sz w:val="22"/>
        </w:rPr>
        <w:t> </w:t>
      </w:r>
      <w:r w:rsidR="00CF4D9A" w:rsidRPr="00A61FD5">
        <w:rPr>
          <w:sz w:val="22"/>
        </w:rPr>
        <w:t>Praze</w:t>
      </w:r>
      <w:r w:rsidR="009D6F54" w:rsidRPr="00A61FD5">
        <w:rPr>
          <w:sz w:val="22"/>
        </w:rPr>
        <w:t xml:space="preserve">, </w:t>
      </w:r>
      <w:r w:rsidR="002B211A" w:rsidRPr="00A61FD5">
        <w:rPr>
          <w:sz w:val="22"/>
        </w:rPr>
        <w:t>sp. zn.</w:t>
      </w:r>
      <w:r w:rsidR="005E24D2" w:rsidRPr="00A61FD5">
        <w:rPr>
          <w:sz w:val="22"/>
        </w:rPr>
        <w:t xml:space="preserve"> </w:t>
      </w:r>
      <w:r w:rsidR="009D6F54" w:rsidRPr="00A61FD5">
        <w:rPr>
          <w:sz w:val="22"/>
        </w:rPr>
        <w:t>C123101</w:t>
      </w:r>
      <w:r w:rsidR="005E24D2" w:rsidRPr="00A61FD5">
        <w:rPr>
          <w:sz w:val="22"/>
        </w:rPr>
        <w:t xml:space="preserve"> </w:t>
      </w:r>
    </w:p>
    <w:p w14:paraId="1EA72183" w14:textId="0D70668E" w:rsidR="00912B74" w:rsidRPr="00A61FD5" w:rsidRDefault="00B96491" w:rsidP="00153771">
      <w:pPr>
        <w:spacing w:after="0" w:line="240" w:lineRule="auto"/>
        <w:ind w:left="232" w:right="1610" w:firstLine="6"/>
        <w:jc w:val="left"/>
        <w:rPr>
          <w:sz w:val="22"/>
        </w:rPr>
      </w:pPr>
      <w:r w:rsidRPr="00A61FD5">
        <w:rPr>
          <w:sz w:val="22"/>
        </w:rPr>
        <w:t>z</w:t>
      </w:r>
      <w:r w:rsidR="005E24D2" w:rsidRPr="00A61FD5">
        <w:rPr>
          <w:sz w:val="22"/>
        </w:rPr>
        <w:t xml:space="preserve">astoupená: </w:t>
      </w:r>
      <w:r w:rsidR="005E24D2" w:rsidRPr="00A61FD5">
        <w:rPr>
          <w:sz w:val="22"/>
        </w:rPr>
        <w:tab/>
      </w:r>
    </w:p>
    <w:p w14:paraId="0CBD58F6" w14:textId="77777777" w:rsidR="007B577A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dále jen „</w:t>
      </w:r>
      <w:r w:rsidRPr="00B912F3">
        <w:rPr>
          <w:rFonts w:asciiTheme="minorHAnsi" w:hAnsiTheme="minorHAnsi" w:cstheme="minorHAnsi"/>
          <w:b/>
          <w:sz w:val="22"/>
        </w:rPr>
        <w:t>Společnost</w:t>
      </w:r>
      <w:r w:rsidRPr="00B912F3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B912F3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B912F3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5500" w14:textId="77777777" w:rsidR="00ED4097" w:rsidRDefault="00ED409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CC1E09">
        <w:rPr>
          <w:rFonts w:asciiTheme="minorHAnsi" w:hAnsiTheme="minorHAnsi" w:cstheme="minorHAnsi"/>
          <w:b/>
          <w:sz w:val="22"/>
        </w:rPr>
        <w:t>Královéhradecká lékárna a.s.</w:t>
      </w:r>
    </w:p>
    <w:p w14:paraId="71E7A0F3" w14:textId="253750FA" w:rsidR="00ED4097" w:rsidRPr="00CC1E09" w:rsidRDefault="00054C6E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CC1E09">
        <w:rPr>
          <w:rFonts w:asciiTheme="minorHAnsi" w:hAnsiTheme="minorHAnsi" w:cstheme="minorHAnsi"/>
          <w:sz w:val="22"/>
        </w:rPr>
        <w:t>s</w:t>
      </w:r>
      <w:r w:rsidR="00ED4097" w:rsidRPr="00CC1E09">
        <w:rPr>
          <w:rFonts w:asciiTheme="minorHAnsi" w:hAnsiTheme="minorHAnsi" w:cstheme="minorHAnsi"/>
          <w:sz w:val="22"/>
        </w:rPr>
        <w:t>ídlo:</w:t>
      </w:r>
      <w:r w:rsidRPr="00CC1E09">
        <w:rPr>
          <w:rFonts w:asciiTheme="minorHAnsi" w:hAnsiTheme="minorHAnsi" w:cstheme="minorHAnsi"/>
          <w:sz w:val="22"/>
        </w:rPr>
        <w:t xml:space="preserve"> </w:t>
      </w:r>
      <w:r w:rsidR="00ED4097" w:rsidRPr="00CC1E09">
        <w:rPr>
          <w:rFonts w:asciiTheme="minorHAnsi" w:hAnsiTheme="minorHAnsi" w:cstheme="minorHAnsi"/>
          <w:sz w:val="22"/>
        </w:rPr>
        <w:t xml:space="preserve"> </w:t>
      </w:r>
    </w:p>
    <w:p w14:paraId="7DAFFB30" w14:textId="562A4AB4" w:rsidR="00054C6E" w:rsidRPr="00CC1E09" w:rsidRDefault="00054C6E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CC1E09">
        <w:rPr>
          <w:rFonts w:asciiTheme="minorHAnsi" w:hAnsiTheme="minorHAnsi" w:cstheme="minorHAnsi"/>
          <w:sz w:val="22"/>
        </w:rPr>
        <w:t xml:space="preserve">IČ:                 </w:t>
      </w:r>
    </w:p>
    <w:p w14:paraId="58D74FDE" w14:textId="2F80CAF6" w:rsidR="00054C6E" w:rsidRDefault="00054C6E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CC1E09">
        <w:rPr>
          <w:rFonts w:asciiTheme="minorHAnsi" w:hAnsiTheme="minorHAnsi" w:cstheme="minorHAnsi"/>
          <w:sz w:val="22"/>
        </w:rPr>
        <w:t xml:space="preserve">DIČ:              </w:t>
      </w:r>
    </w:p>
    <w:p w14:paraId="2B6A2720" w14:textId="7AF70499" w:rsidR="00D65292" w:rsidRPr="00B912F3" w:rsidRDefault="00D65292" w:rsidP="00444DB8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283236">
        <w:rPr>
          <w:rFonts w:asciiTheme="minorHAnsi" w:hAnsiTheme="minorHAnsi" w:cstheme="minorHAnsi"/>
          <w:sz w:val="22"/>
        </w:rPr>
        <w:t xml:space="preserve">číslo </w:t>
      </w:r>
      <w:r>
        <w:rPr>
          <w:rFonts w:asciiTheme="minorHAnsi" w:hAnsiTheme="minorHAnsi" w:cstheme="minorHAnsi"/>
          <w:sz w:val="22"/>
        </w:rPr>
        <w:t>ú</w:t>
      </w:r>
      <w:r w:rsidR="00283236">
        <w:rPr>
          <w:rFonts w:asciiTheme="minorHAnsi" w:hAnsiTheme="minorHAnsi" w:cstheme="minorHAnsi"/>
          <w:sz w:val="22"/>
        </w:rPr>
        <w:t>čtu</w:t>
      </w:r>
      <w:r>
        <w:rPr>
          <w:rFonts w:asciiTheme="minorHAnsi" w:hAnsiTheme="minorHAnsi" w:cstheme="minorHAnsi"/>
          <w:sz w:val="22"/>
        </w:rPr>
        <w:t xml:space="preserve">     </w:t>
      </w:r>
    </w:p>
    <w:p w14:paraId="6F558902" w14:textId="199B59D5" w:rsidR="00283236" w:rsidRDefault="00372E84" w:rsidP="00444DB8">
      <w:pPr>
        <w:ind w:left="230" w:firstLine="0"/>
      </w:pPr>
      <w:r>
        <w:rPr>
          <w:rFonts w:eastAsia="Times New Roman" w:cstheme="minorHAnsi"/>
          <w:bCs/>
        </w:rPr>
        <w:t>zapsa</w:t>
      </w:r>
      <w:r w:rsidR="00283236">
        <w:rPr>
          <w:rFonts w:eastAsia="Times New Roman" w:cstheme="minorHAnsi"/>
          <w:bCs/>
        </w:rPr>
        <w:t>ná</w:t>
      </w:r>
      <w:r w:rsidR="00283236" w:rsidRPr="00A40F17">
        <w:rPr>
          <w:rFonts w:eastAsia="Times New Roman" w:cstheme="minorHAnsi"/>
          <w:bCs/>
        </w:rPr>
        <w:t xml:space="preserve"> v</w:t>
      </w:r>
      <w:r w:rsidR="00283236">
        <w:rPr>
          <w:rFonts w:eastAsia="Times New Roman" w:cstheme="minorHAnsi"/>
          <w:bCs/>
        </w:rPr>
        <w:t> obchodním rejstříku</w:t>
      </w:r>
      <w:r>
        <w:rPr>
          <w:rFonts w:eastAsia="Times New Roman" w:cstheme="minorHAnsi"/>
          <w:bCs/>
        </w:rPr>
        <w:t xml:space="preserve"> vedeném Krajským soudem</w:t>
      </w:r>
      <w:r w:rsidR="00283236" w:rsidRPr="00A40F17">
        <w:rPr>
          <w:rFonts w:eastAsia="Times New Roman" w:cstheme="minorHAnsi"/>
          <w:bCs/>
        </w:rPr>
        <w:t xml:space="preserve"> v Hradci Králové, oddíl B, vložka 2721</w:t>
      </w:r>
      <w:r w:rsidR="00283236">
        <w:rPr>
          <w:rFonts w:eastAsia="Times New Roman" w:cstheme="minorHAnsi"/>
          <w:bCs/>
        </w:rPr>
        <w:t xml:space="preserve">                                </w:t>
      </w:r>
      <w:r>
        <w:rPr>
          <w:rFonts w:eastAsia="Times New Roman" w:cstheme="minorHAnsi"/>
          <w:bCs/>
        </w:rPr>
        <w:t xml:space="preserve">zastoupená: </w:t>
      </w:r>
      <w:r w:rsidR="00283236">
        <w:t xml:space="preserve"> </w:t>
      </w:r>
    </w:p>
    <w:p w14:paraId="10073FA8" w14:textId="77777777" w:rsidR="00D65292" w:rsidRPr="00CC1E09" w:rsidRDefault="00D65292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4FFDC21D" w14:textId="17A6B7D8"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="00080563"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14:paraId="550CA1CF" w14:textId="77777777" w:rsidR="00C02E83" w:rsidRPr="00B912F3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77777777"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36E271AB" w14:textId="77777777"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82F6CE3" w14:textId="77777777" w:rsidR="00095B67" w:rsidRPr="00B912F3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E710A0B" w14:textId="77777777"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14:paraId="099007D9" w14:textId="5D8DA35D"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 wp14:anchorId="01DDEF88" wp14:editId="3A3ADC32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</w:t>
      </w:r>
      <w:r w:rsidR="00F077B1" w:rsidRPr="00012748">
        <w:rPr>
          <w:rFonts w:asciiTheme="minorHAnsi" w:hAnsiTheme="minorHAnsi" w:cstheme="minorHAnsi"/>
          <w:sz w:val="22"/>
        </w:rPr>
        <w:t>(dále jen „</w:t>
      </w:r>
      <w:r w:rsidR="00650A9B">
        <w:rPr>
          <w:rFonts w:asciiTheme="minorHAnsi" w:hAnsiTheme="minorHAnsi" w:cstheme="minorHAnsi"/>
          <w:b/>
          <w:sz w:val="22"/>
        </w:rPr>
        <w:t>Zboží</w:t>
      </w:r>
      <w:r w:rsidR="00F077B1" w:rsidRPr="00012748">
        <w:rPr>
          <w:rFonts w:asciiTheme="minorHAnsi" w:hAnsiTheme="minorHAnsi" w:cstheme="minorHAnsi"/>
          <w:sz w:val="22"/>
        </w:rPr>
        <w:t xml:space="preserve">”) </w:t>
      </w:r>
      <w:r w:rsidRPr="00012748">
        <w:rPr>
          <w:rFonts w:asciiTheme="minorHAnsi" w:hAnsiTheme="minorHAnsi" w:cstheme="minorHAnsi"/>
          <w:sz w:val="22"/>
        </w:rPr>
        <w:t>uvedené v Přílo</w:t>
      </w:r>
      <w:r w:rsidR="006478AB">
        <w:rPr>
          <w:rFonts w:asciiTheme="minorHAnsi" w:hAnsiTheme="minorHAnsi" w:cstheme="minorHAnsi"/>
          <w:sz w:val="22"/>
        </w:rPr>
        <w:t>ze</w:t>
      </w:r>
      <w:r w:rsidRPr="00012748">
        <w:rPr>
          <w:rFonts w:asciiTheme="minorHAnsi" w:hAnsiTheme="minorHAnsi" w:cstheme="minorHAnsi"/>
          <w:sz w:val="22"/>
        </w:rPr>
        <w:t xml:space="preserve"> </w:t>
      </w:r>
      <w:r w:rsidR="00780B09">
        <w:rPr>
          <w:rFonts w:asciiTheme="minorHAnsi" w:hAnsiTheme="minorHAnsi" w:cstheme="minorHAnsi"/>
          <w:sz w:val="22"/>
        </w:rPr>
        <w:t xml:space="preserve">č. </w:t>
      </w:r>
      <w:r w:rsidRPr="00012748">
        <w:rPr>
          <w:rFonts w:asciiTheme="minorHAnsi" w:hAnsiTheme="minorHAnsi" w:cstheme="minorHAnsi"/>
          <w:sz w:val="22"/>
        </w:rPr>
        <w:t>2 této smlouvy</w:t>
      </w:r>
      <w:r w:rsidR="00780B09">
        <w:rPr>
          <w:rFonts w:asciiTheme="minorHAnsi" w:hAnsiTheme="minorHAnsi" w:cstheme="minorHAnsi"/>
          <w:sz w:val="22"/>
        </w:rPr>
        <w:t xml:space="preserve"> (dále jen „</w:t>
      </w:r>
      <w:r w:rsidR="00780B09">
        <w:rPr>
          <w:rFonts w:asciiTheme="minorHAnsi" w:hAnsiTheme="minorHAnsi" w:cstheme="minorHAnsi"/>
          <w:b/>
          <w:sz w:val="22"/>
        </w:rPr>
        <w:t>Zboží</w:t>
      </w:r>
      <w:r w:rsidR="00780B09">
        <w:rPr>
          <w:rFonts w:asciiTheme="minorHAnsi" w:hAnsiTheme="minorHAnsi" w:cstheme="minorHAnsi"/>
          <w:sz w:val="22"/>
        </w:rPr>
        <w:t>“)</w:t>
      </w:r>
      <w:r w:rsidRPr="00012748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>
        <w:rPr>
          <w:rFonts w:asciiTheme="minorHAnsi" w:hAnsiTheme="minorHAnsi" w:cstheme="minorHAnsi"/>
          <w:sz w:val="22"/>
        </w:rPr>
        <w:t>Jednotlivé k</w:t>
      </w:r>
      <w:r w:rsidRPr="00012748">
        <w:rPr>
          <w:rFonts w:asciiTheme="minorHAnsi" w:hAnsiTheme="minorHAnsi" w:cstheme="minorHAnsi"/>
          <w:sz w:val="22"/>
        </w:rPr>
        <w:t xml:space="preserve">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4817E1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14:paraId="7589B31F" w14:textId="77777777"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14:paraId="3EA99B4E" w14:textId="77777777" w:rsidR="00153771" w:rsidRPr="00B912F3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B7E0AC" w14:textId="77777777"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14:paraId="2832D817" w14:textId="77777777"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14:paraId="1855F5C2" w14:textId="131BEAF3"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 w:rsidR="00780B09">
        <w:rPr>
          <w:rFonts w:asciiTheme="minorHAnsi" w:hAnsiTheme="minorHAnsi" w:cstheme="minorHAnsi"/>
          <w:sz w:val="22"/>
        </w:rPr>
        <w:t xml:space="preserve">se zavazuje </w:t>
      </w:r>
      <w:r w:rsidRPr="00B912F3">
        <w:rPr>
          <w:rFonts w:asciiTheme="minorHAnsi" w:hAnsiTheme="minorHAnsi" w:cstheme="minorHAnsi"/>
          <w:sz w:val="22"/>
        </w:rPr>
        <w:t>poskytn</w:t>
      </w:r>
      <w:r w:rsidR="00780B09">
        <w:rPr>
          <w:rFonts w:asciiTheme="minorHAnsi" w:hAnsiTheme="minorHAnsi" w:cstheme="minorHAnsi"/>
          <w:sz w:val="22"/>
        </w:rPr>
        <w:t>out</w:t>
      </w:r>
      <w:r w:rsidRPr="00B912F3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B912F3">
        <w:rPr>
          <w:rFonts w:asciiTheme="minorHAnsi" w:hAnsiTheme="minorHAnsi" w:cstheme="minorHAnsi"/>
          <w:b/>
          <w:sz w:val="22"/>
        </w:rPr>
        <w:t>Bonus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 xml:space="preserve">ze </w:t>
      </w:r>
      <w:r w:rsidR="00780B09">
        <w:rPr>
          <w:rFonts w:asciiTheme="minorHAnsi" w:hAnsiTheme="minorHAnsi" w:cstheme="minorHAnsi"/>
          <w:sz w:val="22"/>
        </w:rPr>
        <w:t xml:space="preserve">č. </w:t>
      </w:r>
      <w:r w:rsidR="006D432B"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780B09">
        <w:rPr>
          <w:rFonts w:asciiTheme="minorHAnsi" w:hAnsiTheme="minorHAnsi" w:cstheme="minorHAnsi"/>
          <w:sz w:val="22"/>
        </w:rPr>
        <w:t xml:space="preserve">a při jejich splnění </w:t>
      </w:r>
      <w:r w:rsidR="006D432B">
        <w:rPr>
          <w:rFonts w:asciiTheme="minorHAnsi" w:hAnsiTheme="minorHAnsi" w:cstheme="minorHAnsi"/>
          <w:sz w:val="22"/>
        </w:rPr>
        <w:t xml:space="preserve">a v </w:t>
      </w:r>
      <w:r w:rsidR="00780B09">
        <w:rPr>
          <w:rFonts w:asciiTheme="minorHAnsi" w:hAnsiTheme="minorHAnsi" w:cstheme="minorHAnsi"/>
          <w:sz w:val="22"/>
        </w:rPr>
        <w:t>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822AFE" w:rsidRPr="00B912F3">
        <w:rPr>
          <w:rFonts w:asciiTheme="minorHAnsi" w:hAnsiTheme="minorHAnsi" w:cstheme="minorHAnsi"/>
          <w:sz w:val="22"/>
        </w:rPr>
        <w:t>.</w:t>
      </w:r>
      <w:r w:rsidR="006D432B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 xml:space="preserve">Bonus bude v takovém případě vypočten podle Přílohy </w:t>
      </w:r>
      <w:r w:rsidR="00780B09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2 </w:t>
      </w:r>
      <w:r w:rsidRPr="00B912F3">
        <w:rPr>
          <w:rFonts w:asciiTheme="minorHAnsi" w:hAnsiTheme="minorHAnsi" w:cstheme="minorHAnsi"/>
          <w:sz w:val="22"/>
        </w:rPr>
        <w:t xml:space="preserve">uvedené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>
        <w:rPr>
          <w:rFonts w:asciiTheme="minorHAnsi" w:hAnsiTheme="minorHAnsi" w:cstheme="minorHAnsi"/>
          <w:sz w:val="22"/>
        </w:rPr>
        <w:t xml:space="preserve">č. </w:t>
      </w:r>
      <w:r w:rsidR="00C33927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v takovém období dosáhne minimálně obratu uvedeného v příslušné Příloze</w:t>
      </w:r>
      <w:r w:rsidR="0032047B">
        <w:rPr>
          <w:rFonts w:asciiTheme="minorHAnsi" w:hAnsiTheme="minorHAnsi" w:cstheme="minorHAnsi"/>
          <w:sz w:val="22"/>
        </w:rPr>
        <w:t xml:space="preserve"> pro jednotlivá pásma</w:t>
      </w:r>
      <w:r w:rsidR="00780B09">
        <w:rPr>
          <w:rFonts w:asciiTheme="minorHAnsi" w:hAnsiTheme="minorHAnsi" w:cstheme="minorHAnsi"/>
          <w:sz w:val="22"/>
        </w:rPr>
        <w:t xml:space="preserve"> resp. jej přesáhne</w:t>
      </w:r>
      <w:r w:rsidRPr="00B912F3">
        <w:rPr>
          <w:rFonts w:asciiTheme="minorHAnsi" w:hAnsiTheme="minorHAnsi" w:cstheme="minorHAnsi"/>
          <w:sz w:val="22"/>
        </w:rPr>
        <w:t>.</w:t>
      </w:r>
    </w:p>
    <w:p w14:paraId="34C1D856" w14:textId="77777777"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0B953250" w14:textId="7FD14CF0"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Bonus je stanoven v jednotlivých Přílohách vždy pro konkrétní dosažený obrat v referenčním období, přičemž obrat se vypočte jako sou</w:t>
      </w:r>
      <w:r w:rsidR="00301AE1">
        <w:rPr>
          <w:rFonts w:asciiTheme="minorHAnsi" w:hAnsiTheme="minorHAnsi" w:cstheme="minorHAnsi"/>
          <w:sz w:val="22"/>
        </w:rPr>
        <w:t>čet cen všech balení příslušného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, který Odběratel nakoupí v referenčním období </w:t>
      </w:r>
      <w:r w:rsidRPr="00911C50">
        <w:rPr>
          <w:rFonts w:asciiTheme="minorHAnsi" w:hAnsiTheme="minorHAnsi" w:cstheme="minorHAnsi"/>
          <w:sz w:val="22"/>
        </w:rPr>
        <w:t>z Distribuční sítě</w:t>
      </w:r>
      <w:r w:rsidRPr="00B912F3">
        <w:rPr>
          <w:rFonts w:asciiTheme="minorHAnsi" w:hAnsiTheme="minorHAnsi" w:cstheme="minorHAnsi"/>
          <w:sz w:val="22"/>
        </w:rPr>
        <w:t xml:space="preserve">. Cenou balení </w:t>
      </w:r>
      <w:r w:rsidR="00897D87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se pro účely tohoto ustanovení </w:t>
      </w:r>
      <w:r w:rsidRPr="004C30D7">
        <w:rPr>
          <w:rFonts w:asciiTheme="minorHAnsi" w:hAnsiTheme="minorHAnsi" w:cstheme="minorHAnsi"/>
          <w:sz w:val="22"/>
        </w:rPr>
        <w:t xml:space="preserve">rozumí cena </w:t>
      </w:r>
      <w:r w:rsidR="00321602" w:rsidRPr="004C30D7">
        <w:rPr>
          <w:rFonts w:asciiTheme="minorHAnsi" w:hAnsiTheme="minorHAnsi" w:cstheme="minorHAnsi"/>
          <w:sz w:val="22"/>
        </w:rPr>
        <w:t>v</w:t>
      </w:r>
      <w:r w:rsidR="001949ED">
        <w:rPr>
          <w:rFonts w:asciiTheme="minorHAnsi" w:hAnsiTheme="minorHAnsi" w:cstheme="minorHAnsi"/>
          <w:sz w:val="22"/>
        </w:rPr>
        <w:t>ýrobce</w:t>
      </w:r>
      <w:r w:rsidR="00851526">
        <w:rPr>
          <w:rFonts w:asciiTheme="minorHAnsi" w:hAnsiTheme="minorHAnsi" w:cstheme="minorHAnsi"/>
          <w:sz w:val="22"/>
        </w:rPr>
        <w:t xml:space="preserve"> (S</w:t>
      </w:r>
      <w:r w:rsidR="001949ED">
        <w:rPr>
          <w:rFonts w:asciiTheme="minorHAnsi" w:hAnsiTheme="minorHAnsi" w:cstheme="minorHAnsi"/>
          <w:sz w:val="22"/>
        </w:rPr>
        <w:t>polečnosti)</w:t>
      </w:r>
      <w:r w:rsidR="00326948" w:rsidRPr="006F4CC9">
        <w:rPr>
          <w:rFonts w:asciiTheme="minorHAnsi" w:hAnsiTheme="minorHAnsi" w:cstheme="minorHAnsi"/>
          <w:sz w:val="22"/>
        </w:rPr>
        <w:t xml:space="preserve"> </w:t>
      </w:r>
      <w:r w:rsidR="006F4CC9">
        <w:rPr>
          <w:rFonts w:asciiTheme="minorHAnsi" w:hAnsiTheme="minorHAnsi" w:cstheme="minorHAnsi"/>
          <w:sz w:val="22"/>
        </w:rPr>
        <w:t xml:space="preserve"> </w:t>
      </w:r>
      <w:r w:rsidR="00321602" w:rsidRPr="004C30D7">
        <w:rPr>
          <w:rFonts w:asciiTheme="minorHAnsi" w:hAnsiTheme="minorHAnsi" w:cstheme="minorHAnsi"/>
          <w:sz w:val="22"/>
        </w:rPr>
        <w:t xml:space="preserve">Odběrateli </w:t>
      </w:r>
      <w:r w:rsidRPr="004C30D7">
        <w:rPr>
          <w:rFonts w:asciiTheme="minorHAnsi" w:hAnsiTheme="minorHAnsi" w:cstheme="minorHAnsi"/>
          <w:sz w:val="22"/>
        </w:rPr>
        <w:t>bez DPH</w:t>
      </w:r>
      <w:r w:rsidR="008547AA" w:rsidRPr="004C30D7">
        <w:rPr>
          <w:rFonts w:asciiTheme="minorHAnsi" w:hAnsiTheme="minorHAnsi" w:cstheme="minorHAnsi"/>
          <w:sz w:val="22"/>
        </w:rPr>
        <w:t> v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14:paraId="75B7DD15" w14:textId="77777777"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29A96D69" w14:textId="31113ABA"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>
        <w:rPr>
          <w:rFonts w:asciiTheme="minorHAnsi" w:hAnsiTheme="minorHAnsi" w:cstheme="minorHAnsi"/>
          <w:sz w:val="22"/>
        </w:rPr>
        <w:t xml:space="preserve"> č. 1</w:t>
      </w:r>
      <w:r>
        <w:rPr>
          <w:rFonts w:asciiTheme="minorHAnsi" w:hAnsiTheme="minorHAnsi" w:cstheme="minorHAnsi"/>
          <w:sz w:val="22"/>
        </w:rPr>
        <w:t xml:space="preserve">. </w:t>
      </w:r>
    </w:p>
    <w:p w14:paraId="63D71582" w14:textId="77777777"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4D60F730" w14:textId="77777777" w:rsidR="00F409B1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Dojde — li v referenčním </w:t>
      </w:r>
      <w:r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Pr="008A2612">
        <w:rPr>
          <w:rFonts w:asciiTheme="minorHAnsi" w:hAnsiTheme="minorHAnsi" w:cstheme="minorHAnsi"/>
          <w:sz w:val="22"/>
        </w:rPr>
        <w:t>, případně ke změn</w:t>
      </w:r>
      <w:r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8A2612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Pr="00B912F3">
        <w:rPr>
          <w:rFonts w:asciiTheme="minorHAnsi" w:hAnsiTheme="minorHAnsi" w:cstheme="minorHAnsi"/>
          <w:sz w:val="22"/>
        </w:rPr>
        <w:t>revizi Příloh této smlouvy.</w:t>
      </w:r>
    </w:p>
    <w:p w14:paraId="1BF7D9E9" w14:textId="77777777"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0E6F8196" w14:textId="59BB65AD" w:rsidR="00F409B1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71233F">
        <w:rPr>
          <w:rFonts w:asciiTheme="minorHAnsi" w:hAnsiTheme="minorHAnsi" w:cstheme="minorHAnsi"/>
          <w:sz w:val="22"/>
        </w:rPr>
        <w:lastRenderedPageBreak/>
        <w:t xml:space="preserve">Společnost na základě údajů o prodeji </w:t>
      </w:r>
      <w:r w:rsidR="00AD1826">
        <w:rPr>
          <w:rFonts w:asciiTheme="minorHAnsi" w:hAnsiTheme="minorHAnsi" w:cstheme="minorHAnsi"/>
          <w:sz w:val="22"/>
        </w:rPr>
        <w:t>Zboží</w:t>
      </w:r>
      <w:r w:rsidRPr="0071233F">
        <w:rPr>
          <w:rFonts w:asciiTheme="minorHAnsi" w:hAnsiTheme="minorHAnsi" w:cstheme="minorHAnsi"/>
          <w:sz w:val="22"/>
        </w:rPr>
        <w:t xml:space="preserve"> Odběratel</w:t>
      </w:r>
      <w:r w:rsidR="00326948">
        <w:rPr>
          <w:rFonts w:asciiTheme="minorHAnsi" w:hAnsiTheme="minorHAnsi" w:cstheme="minorHAnsi"/>
          <w:sz w:val="22"/>
        </w:rPr>
        <w:t>i</w:t>
      </w:r>
      <w:r w:rsidRPr="0071233F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851526">
        <w:rPr>
          <w:rFonts w:asciiTheme="minorHAnsi" w:hAnsiTheme="minorHAnsi" w:cstheme="minorHAnsi"/>
          <w:sz w:val="22"/>
        </w:rPr>
        <w:t xml:space="preserve">. Bonus bude </w:t>
      </w:r>
      <w:r w:rsidR="006C088A">
        <w:rPr>
          <w:rFonts w:asciiTheme="minorHAnsi" w:hAnsiTheme="minorHAnsi" w:cstheme="minorHAnsi"/>
          <w:sz w:val="22"/>
        </w:rPr>
        <w:t>vyúčtován</w:t>
      </w:r>
      <w:r w:rsidR="00851526">
        <w:rPr>
          <w:rFonts w:asciiTheme="minorHAnsi" w:hAnsiTheme="minorHAnsi" w:cstheme="minorHAnsi"/>
          <w:sz w:val="22"/>
        </w:rPr>
        <w:t xml:space="preserve"> přes</w:t>
      </w:r>
      <w:r w:rsidR="006C088A">
        <w:rPr>
          <w:rFonts w:asciiTheme="minorHAnsi" w:hAnsiTheme="minorHAnsi" w:cstheme="minorHAnsi"/>
          <w:sz w:val="22"/>
        </w:rPr>
        <w:t xml:space="preserve"> zvoleného</w:t>
      </w:r>
      <w:r w:rsidR="00851526">
        <w:rPr>
          <w:rFonts w:asciiTheme="minorHAnsi" w:hAnsiTheme="minorHAnsi" w:cstheme="minorHAnsi"/>
          <w:sz w:val="22"/>
        </w:rPr>
        <w:t xml:space="preserve"> distributora, kterého Odběrazel oznámí Společnosti.</w:t>
      </w:r>
      <w:r w:rsidRPr="0071233F">
        <w:rPr>
          <w:rFonts w:asciiTheme="minorHAnsi" w:hAnsiTheme="minorHAnsi" w:cstheme="minorHAnsi"/>
          <w:sz w:val="22"/>
        </w:rPr>
        <w:t xml:space="preserve"> </w:t>
      </w:r>
      <w:r w:rsidR="00851526">
        <w:rPr>
          <w:rFonts w:asciiTheme="minorHAnsi" w:hAnsiTheme="minorHAnsi" w:cstheme="minorHAnsi"/>
          <w:sz w:val="22"/>
        </w:rPr>
        <w:t>Odsouhlasení oběma stranami proběhne</w:t>
      </w:r>
      <w:r w:rsidRPr="0071233F">
        <w:rPr>
          <w:rFonts w:asciiTheme="minorHAnsi" w:hAnsiTheme="minorHAnsi" w:cstheme="minorHAnsi"/>
          <w:sz w:val="22"/>
        </w:rPr>
        <w:t xml:space="preserve"> do </w:t>
      </w:r>
      <w:r w:rsidR="00326948">
        <w:rPr>
          <w:rFonts w:asciiTheme="minorHAnsi" w:hAnsiTheme="minorHAnsi" w:cstheme="minorHAnsi"/>
          <w:sz w:val="22"/>
        </w:rPr>
        <w:t>15</w:t>
      </w:r>
      <w:r w:rsidRPr="0071233F">
        <w:rPr>
          <w:rFonts w:asciiTheme="minorHAnsi" w:hAnsiTheme="minorHAnsi" w:cstheme="minorHAnsi"/>
          <w:sz w:val="22"/>
        </w:rPr>
        <w:t>-ti dnů ode dne skončení referenčního období</w:t>
      </w:r>
      <w:r w:rsidR="006C088A">
        <w:rPr>
          <w:rFonts w:asciiTheme="minorHAnsi" w:hAnsiTheme="minorHAnsi" w:cstheme="minorHAnsi"/>
          <w:sz w:val="22"/>
        </w:rPr>
        <w:t xml:space="preserve">. Výplata přes distributora proběhne do </w:t>
      </w:r>
      <w:r w:rsidRPr="0071233F">
        <w:rPr>
          <w:rFonts w:asciiTheme="minorHAnsi" w:hAnsiTheme="minorHAnsi" w:cstheme="minorHAnsi"/>
          <w:sz w:val="22"/>
        </w:rPr>
        <w:t xml:space="preserve"> 30</w:t>
      </w:r>
      <w:r w:rsidR="008B071E">
        <w:rPr>
          <w:rFonts w:asciiTheme="minorHAnsi" w:hAnsiTheme="minorHAnsi" w:cstheme="minorHAnsi"/>
          <w:sz w:val="22"/>
        </w:rPr>
        <w:t>-ti</w:t>
      </w:r>
      <w:r w:rsidRPr="0071233F">
        <w:rPr>
          <w:rFonts w:asciiTheme="minorHAnsi" w:hAnsiTheme="minorHAnsi" w:cstheme="minorHAnsi"/>
          <w:sz w:val="22"/>
        </w:rPr>
        <w:t xml:space="preserve"> dnů od </w:t>
      </w:r>
      <w:r w:rsidR="006C088A">
        <w:rPr>
          <w:rFonts w:asciiTheme="minorHAnsi" w:hAnsiTheme="minorHAnsi" w:cstheme="minorHAnsi"/>
          <w:sz w:val="22"/>
        </w:rPr>
        <w:t>data vzájemného odsouhlasení</w:t>
      </w:r>
      <w:r w:rsidR="000A73C0" w:rsidRPr="00FF7332">
        <w:rPr>
          <w:rFonts w:asciiTheme="minorHAnsi" w:hAnsiTheme="minorHAnsi" w:cstheme="minorHAnsi"/>
          <w:sz w:val="22"/>
        </w:rPr>
        <w:t>.</w:t>
      </w:r>
    </w:p>
    <w:p w14:paraId="66CB04F9" w14:textId="77777777"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158AA81D" w14:textId="440B79E7" w:rsidR="002001E5" w:rsidRPr="004C5AD4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Pr="00AA1748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>
        <w:rPr>
          <w:rFonts w:asciiTheme="minorHAnsi" w:hAnsiTheme="minorHAnsi" w:cstheme="minorHAnsi"/>
          <w:sz w:val="22"/>
        </w:rPr>
        <w:t xml:space="preserve">Odběratel </w:t>
      </w:r>
      <w:r w:rsidRPr="00AA1748">
        <w:rPr>
          <w:rFonts w:asciiTheme="minorHAnsi" w:hAnsiTheme="minorHAnsi" w:cstheme="minorHAnsi"/>
          <w:sz w:val="22"/>
        </w:rPr>
        <w:t>splní v poměrné výši odběr požadovaný pro poskytnutí Bonusu v</w:t>
      </w:r>
      <w:r w:rsidR="00326948">
        <w:rPr>
          <w:rFonts w:asciiTheme="minorHAnsi" w:hAnsiTheme="minorHAnsi" w:cstheme="minorHAnsi"/>
          <w:sz w:val="22"/>
        </w:rPr>
        <w:t> </w:t>
      </w:r>
      <w:r w:rsidRPr="00AA1748">
        <w:rPr>
          <w:rFonts w:asciiTheme="minorHAnsi" w:hAnsiTheme="minorHAnsi" w:cstheme="minorHAnsi"/>
          <w:sz w:val="22"/>
        </w:rPr>
        <w:t>Příloze</w:t>
      </w:r>
      <w:r w:rsidR="00326948">
        <w:rPr>
          <w:rFonts w:asciiTheme="minorHAnsi" w:hAnsiTheme="minorHAnsi" w:cstheme="minorHAnsi"/>
          <w:sz w:val="22"/>
        </w:rPr>
        <w:t xml:space="preserve"> č. 1</w:t>
      </w:r>
      <w:r w:rsidR="007E336D">
        <w:rPr>
          <w:rFonts w:asciiTheme="minorHAnsi" w:hAnsiTheme="minorHAnsi" w:cstheme="minorHAnsi"/>
          <w:sz w:val="22"/>
        </w:rPr>
        <w:t xml:space="preserve">, v takovém </w:t>
      </w:r>
      <w:r w:rsidR="005E4E4D">
        <w:rPr>
          <w:rFonts w:asciiTheme="minorHAnsi" w:hAnsiTheme="minorHAnsi" w:cstheme="minorHAnsi"/>
          <w:sz w:val="22"/>
        </w:rPr>
        <w:t>případě</w:t>
      </w:r>
      <w:r w:rsidR="007E336D">
        <w:rPr>
          <w:rFonts w:asciiTheme="minorHAnsi" w:hAnsiTheme="minorHAnsi" w:cstheme="minorHAnsi"/>
          <w:sz w:val="22"/>
        </w:rPr>
        <w:t xml:space="preserve"> bude Bonus vyplacen </w:t>
      </w:r>
      <w:r w:rsidR="00331E5E">
        <w:rPr>
          <w:rFonts w:asciiTheme="minorHAnsi" w:hAnsiTheme="minorHAnsi" w:cstheme="minorHAnsi"/>
          <w:sz w:val="22"/>
        </w:rPr>
        <w:t xml:space="preserve">v souladu s ustanovením </w:t>
      </w:r>
      <w:r w:rsidR="00E009BC">
        <w:rPr>
          <w:rFonts w:asciiTheme="minorHAnsi" w:hAnsiTheme="minorHAnsi" w:cstheme="minorHAnsi"/>
          <w:sz w:val="22"/>
        </w:rPr>
        <w:t>odstavce</w:t>
      </w:r>
      <w:r w:rsidR="007E336D">
        <w:rPr>
          <w:rFonts w:asciiTheme="minorHAnsi" w:hAnsiTheme="minorHAnsi" w:cstheme="minorHAnsi"/>
          <w:sz w:val="22"/>
        </w:rPr>
        <w:t xml:space="preserve"> 5. </w:t>
      </w:r>
      <w:r w:rsidR="0042611F">
        <w:rPr>
          <w:rFonts w:asciiTheme="minorHAnsi" w:hAnsiTheme="minorHAnsi" w:cstheme="minorHAnsi"/>
          <w:sz w:val="22"/>
        </w:rPr>
        <w:t>t</w:t>
      </w:r>
      <w:r w:rsidR="007E336D">
        <w:rPr>
          <w:rFonts w:asciiTheme="minorHAnsi" w:hAnsiTheme="minorHAnsi" w:cstheme="minorHAnsi"/>
          <w:sz w:val="22"/>
        </w:rPr>
        <w:t xml:space="preserve">ohoto článku. </w:t>
      </w:r>
    </w:p>
    <w:p w14:paraId="03602A58" w14:textId="77777777"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1B45223A" w14:textId="77777777"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14:paraId="463EBDA6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14:paraId="0AEC8E1C" w14:textId="77777777"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14:paraId="301491FA" w14:textId="77777777"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2030FA71" w14:textId="77777777"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20473A1" w14:textId="77777777"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4FD4B244" w14:textId="77777777" w:rsidR="00D6044D" w:rsidRPr="0030249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2DC7BF2F" w14:textId="77777777"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14:paraId="62FE37CD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14:paraId="6705D71B" w14:textId="77777777"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61A1793" w14:textId="77777777"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2074A68" w14:textId="77777777"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9E3246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3CBE2FC1" w14:textId="77777777"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673ACCE3" w14:textId="77777777"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55D30F22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14:paraId="1CF8700F" w14:textId="77777777" w:rsidR="00F409B1" w:rsidRPr="00B912F3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 </w:t>
      </w:r>
      <w:r w:rsidR="000A73C0" w:rsidRPr="00B912F3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01EFA7B9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6202277E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07B1EAF7" w14:textId="77777777"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4F8FB635" w14:textId="77777777"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65F38CDC" w14:textId="411756E1" w:rsidR="00957FC4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ab/>
      </w:r>
      <w:r w:rsidR="00D108F1" w:rsidRPr="00A61FD5">
        <w:rPr>
          <w:rFonts w:asciiTheme="minorHAnsi" w:hAnsiTheme="minorHAnsi" w:cstheme="minorHAnsi"/>
          <w:sz w:val="22"/>
        </w:rPr>
        <w:t xml:space="preserve">Společnost </w:t>
      </w:r>
      <w:r w:rsidR="004B31D3" w:rsidRPr="00A61FD5">
        <w:rPr>
          <w:rFonts w:asciiTheme="minorHAnsi" w:hAnsiTheme="minorHAnsi" w:cstheme="minorHAnsi"/>
          <w:sz w:val="22"/>
        </w:rPr>
        <w:t>pro</w:t>
      </w:r>
      <w:r w:rsidR="00E35AD3" w:rsidRPr="00A61FD5">
        <w:rPr>
          <w:rFonts w:asciiTheme="minorHAnsi" w:hAnsiTheme="minorHAnsi" w:cstheme="minorHAnsi"/>
          <w:sz w:val="22"/>
        </w:rPr>
        <w:t>hlašuje</w:t>
      </w:r>
      <w:r w:rsidR="000F1CC7" w:rsidRPr="00A61FD5">
        <w:rPr>
          <w:rFonts w:asciiTheme="minorHAnsi" w:hAnsiTheme="minorHAnsi" w:cstheme="minorHAnsi"/>
          <w:sz w:val="22"/>
        </w:rPr>
        <w:t>, že informac</w:t>
      </w:r>
      <w:r w:rsidR="00BE2013" w:rsidRPr="00A61FD5">
        <w:rPr>
          <w:rFonts w:asciiTheme="minorHAnsi" w:hAnsiTheme="minorHAnsi" w:cstheme="minorHAnsi"/>
          <w:sz w:val="22"/>
        </w:rPr>
        <w:t>e</w:t>
      </w:r>
      <w:r w:rsidR="00661FA1" w:rsidRPr="00A61FD5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A61FD5">
        <w:rPr>
          <w:rFonts w:asciiTheme="minorHAnsi" w:hAnsiTheme="minorHAnsi" w:cstheme="minorHAnsi"/>
          <w:sz w:val="22"/>
        </w:rPr>
        <w:t xml:space="preserve">1 a 2 </w:t>
      </w:r>
      <w:r w:rsidR="00661FA1" w:rsidRPr="00A61FD5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A61FD5">
        <w:rPr>
          <w:rFonts w:asciiTheme="minorHAnsi" w:hAnsiTheme="minorHAnsi" w:cstheme="minorHAnsi"/>
          <w:sz w:val="22"/>
        </w:rPr>
        <w:t xml:space="preserve">své </w:t>
      </w:r>
      <w:r w:rsidR="00661FA1" w:rsidRPr="00A61FD5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A61FD5">
        <w:rPr>
          <w:rFonts w:asciiTheme="minorHAnsi" w:hAnsiTheme="minorHAnsi" w:cstheme="minorHAnsi"/>
          <w:sz w:val="22"/>
        </w:rPr>
        <w:t>ve smyslu konkurenčně významných</w:t>
      </w:r>
      <w:r w:rsidR="00115A53" w:rsidRPr="00A61FD5">
        <w:rPr>
          <w:rFonts w:asciiTheme="minorHAnsi" w:hAnsiTheme="minorHAnsi" w:cstheme="minorHAnsi"/>
          <w:sz w:val="22"/>
        </w:rPr>
        <w:t>, určitelných</w:t>
      </w:r>
      <w:r w:rsidR="00DB5106" w:rsidRPr="00A61FD5">
        <w:rPr>
          <w:rFonts w:asciiTheme="minorHAnsi" w:hAnsiTheme="minorHAnsi" w:cstheme="minorHAnsi"/>
          <w:sz w:val="22"/>
        </w:rPr>
        <w:t>, ocenitelných</w:t>
      </w:r>
      <w:r w:rsidR="00115A53" w:rsidRPr="00A61FD5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A61FD5">
        <w:rPr>
          <w:rFonts w:asciiTheme="minorHAnsi" w:hAnsiTheme="minorHAnsi" w:cstheme="minorHAnsi"/>
          <w:sz w:val="22"/>
        </w:rPr>
        <w:t>běžně nedostupných skutečností</w:t>
      </w:r>
      <w:r w:rsidR="006B021B" w:rsidRPr="00A61FD5">
        <w:rPr>
          <w:rFonts w:asciiTheme="minorHAnsi" w:hAnsiTheme="minorHAnsi" w:cstheme="minorHAnsi"/>
          <w:sz w:val="22"/>
        </w:rPr>
        <w:t xml:space="preserve">, mj. také </w:t>
      </w:r>
      <w:r w:rsidR="00661FA1" w:rsidRPr="00A61FD5">
        <w:rPr>
          <w:rFonts w:asciiTheme="minorHAnsi" w:hAnsiTheme="minorHAnsi" w:cstheme="minorHAnsi"/>
          <w:sz w:val="22"/>
        </w:rPr>
        <w:t>d</w:t>
      </w:r>
      <w:r w:rsidR="006B021B" w:rsidRPr="00A61FD5">
        <w:rPr>
          <w:rFonts w:asciiTheme="minorHAnsi" w:hAnsiTheme="minorHAnsi" w:cstheme="minorHAnsi"/>
          <w:sz w:val="22"/>
        </w:rPr>
        <w:t>efinici</w:t>
      </w:r>
      <w:r w:rsidR="00661FA1" w:rsidRPr="00A61FD5">
        <w:rPr>
          <w:rFonts w:asciiTheme="minorHAnsi" w:hAnsiTheme="minorHAnsi" w:cstheme="minorHAnsi"/>
          <w:sz w:val="22"/>
        </w:rPr>
        <w:t xml:space="preserve"> </w:t>
      </w:r>
      <w:r w:rsidR="00A64475" w:rsidRPr="00A61FD5">
        <w:rPr>
          <w:rFonts w:asciiTheme="minorHAnsi" w:hAnsiTheme="minorHAnsi" w:cstheme="minorHAnsi"/>
          <w:sz w:val="22"/>
        </w:rPr>
        <w:t>Zboží</w:t>
      </w:r>
      <w:r w:rsidR="00661FA1" w:rsidRPr="00A61FD5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A61FD5">
        <w:rPr>
          <w:rFonts w:asciiTheme="minorHAnsi" w:hAnsiTheme="minorHAnsi" w:cstheme="minorHAnsi"/>
          <w:sz w:val="22"/>
        </w:rPr>
        <w:t xml:space="preserve">vzor a </w:t>
      </w:r>
      <w:r w:rsidR="00D032FD" w:rsidRPr="00A61FD5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A61FD5">
        <w:rPr>
          <w:rFonts w:asciiTheme="minorHAnsi" w:hAnsiTheme="minorHAnsi" w:cstheme="minorHAnsi"/>
          <w:sz w:val="22"/>
        </w:rPr>
        <w:t>výši Bonusu,</w:t>
      </w:r>
      <w:r w:rsidR="00984A7C" w:rsidRPr="00A61FD5">
        <w:rPr>
          <w:rFonts w:asciiTheme="minorHAnsi" w:hAnsiTheme="minorHAnsi" w:cstheme="minorHAnsi"/>
          <w:sz w:val="22"/>
        </w:rPr>
        <w:t xml:space="preserve"> cenu</w:t>
      </w:r>
      <w:r w:rsidR="00661FA1" w:rsidRPr="00A61FD5">
        <w:rPr>
          <w:rFonts w:asciiTheme="minorHAnsi" w:hAnsiTheme="minorHAnsi" w:cstheme="minorHAnsi"/>
          <w:sz w:val="22"/>
        </w:rPr>
        <w:t xml:space="preserve"> balení </w:t>
      </w:r>
      <w:r w:rsidR="00094703" w:rsidRPr="00A61FD5">
        <w:rPr>
          <w:rFonts w:asciiTheme="minorHAnsi" w:hAnsiTheme="minorHAnsi" w:cstheme="minorHAnsi"/>
          <w:sz w:val="22"/>
        </w:rPr>
        <w:t>Zboží</w:t>
      </w:r>
      <w:r w:rsidR="00661FA1" w:rsidRPr="00A61FD5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A61FD5">
        <w:rPr>
          <w:rFonts w:asciiTheme="minorHAnsi" w:hAnsiTheme="minorHAnsi" w:cstheme="minorHAnsi"/>
          <w:sz w:val="22"/>
        </w:rPr>
        <w:t>.</w:t>
      </w:r>
      <w:r w:rsidR="00531ECE" w:rsidRPr="00A61FD5">
        <w:rPr>
          <w:rFonts w:asciiTheme="minorHAnsi" w:hAnsiTheme="minorHAnsi" w:cstheme="minorHAnsi"/>
          <w:sz w:val="22"/>
        </w:rPr>
        <w:t xml:space="preserve"> </w:t>
      </w:r>
    </w:p>
    <w:p w14:paraId="2359D04F" w14:textId="77777777" w:rsidR="00A61FD5" w:rsidRPr="00A61FD5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82D2F36" w14:textId="4D5F6067" w:rsidR="00661FA1" w:rsidRPr="00327D76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5.</w:t>
      </w:r>
      <w:r>
        <w:rPr>
          <w:rFonts w:asciiTheme="minorHAnsi" w:hAnsiTheme="minorHAnsi" w:cstheme="minorHAnsi"/>
          <w:sz w:val="22"/>
        </w:rPr>
        <w:tab/>
      </w:r>
      <w:r w:rsidR="0033090B" w:rsidRPr="00B912F3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="00372B6D">
        <w:rPr>
          <w:rFonts w:asciiTheme="minorHAnsi" w:hAnsiTheme="minorHAnsi" w:cstheme="minorHAnsi"/>
          <w:sz w:val="22"/>
        </w:rPr>
        <w:t>smlouvy v r</w:t>
      </w:r>
      <w:r w:rsidR="0033090B" w:rsidRPr="00B912F3">
        <w:rPr>
          <w:rFonts w:asciiTheme="minorHAnsi" w:hAnsiTheme="minorHAnsi" w:cstheme="minorHAnsi"/>
          <w:sz w:val="22"/>
        </w:rPr>
        <w:t>egistru smluv dle zákona</w:t>
      </w:r>
      <w:r w:rsidR="00050DF9">
        <w:rPr>
          <w:rFonts w:asciiTheme="minorHAnsi" w:hAnsiTheme="minorHAnsi" w:cstheme="minorHAnsi"/>
          <w:sz w:val="22"/>
        </w:rPr>
        <w:t xml:space="preserve"> o RS</w:t>
      </w:r>
      <w:r w:rsidR="00C02ACA">
        <w:rPr>
          <w:rFonts w:asciiTheme="minorHAnsi" w:hAnsiTheme="minorHAnsi" w:cstheme="minorHAnsi"/>
          <w:sz w:val="22"/>
        </w:rPr>
        <w:t>, dohodly</w:t>
      </w:r>
      <w:r w:rsidR="0033090B" w:rsidRPr="00B912F3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CF3241">
        <w:rPr>
          <w:rFonts w:asciiTheme="minorHAnsi" w:hAnsiTheme="minorHAnsi" w:cstheme="minorHAnsi"/>
          <w:sz w:val="22"/>
        </w:rPr>
        <w:t xml:space="preserve"> </w:t>
      </w:r>
      <w:r w:rsidR="003C2BF9">
        <w:rPr>
          <w:rFonts w:asciiTheme="minorHAnsi" w:hAnsiTheme="minorHAnsi" w:cstheme="minorHAnsi"/>
          <w:sz w:val="22"/>
        </w:rPr>
        <w:t>Odběratel</w:t>
      </w:r>
      <w:r w:rsidR="005C2744">
        <w:rPr>
          <w:rFonts w:asciiTheme="minorHAnsi" w:hAnsiTheme="minorHAnsi" w:cstheme="minorHAnsi"/>
          <w:sz w:val="22"/>
        </w:rPr>
        <w:t xml:space="preserve"> </w:t>
      </w:r>
      <w:r w:rsidR="00E82831" w:rsidRPr="00E82831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>
        <w:rPr>
          <w:rFonts w:asciiTheme="minorHAnsi" w:hAnsiTheme="minorHAnsi" w:cstheme="minorHAnsi"/>
          <w:sz w:val="22"/>
        </w:rPr>
        <w:t>RS</w:t>
      </w:r>
      <w:r w:rsidR="00D91178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>
        <w:rPr>
          <w:rFonts w:asciiTheme="minorHAnsi" w:hAnsiTheme="minorHAnsi" w:cstheme="minorHAnsi"/>
          <w:sz w:val="22"/>
        </w:rPr>
        <w:t>.</w:t>
      </w:r>
      <w:r w:rsidR="00D91178">
        <w:rPr>
          <w:rFonts w:asciiTheme="minorHAnsi" w:hAnsiTheme="minorHAnsi" w:cstheme="minorHAnsi"/>
          <w:sz w:val="22"/>
        </w:rPr>
        <w:t xml:space="preserve"> Za tímto účelem</w:t>
      </w:r>
      <w:r w:rsidR="00BD1F3A">
        <w:rPr>
          <w:rFonts w:asciiTheme="minorHAnsi" w:hAnsiTheme="minorHAnsi" w:cstheme="minorHAnsi"/>
          <w:sz w:val="22"/>
        </w:rPr>
        <w:t xml:space="preserve"> </w:t>
      </w:r>
      <w:r w:rsidR="00D91178" w:rsidRPr="00E82831">
        <w:rPr>
          <w:rFonts w:asciiTheme="minorHAnsi" w:hAnsiTheme="minorHAnsi" w:cstheme="minorHAnsi"/>
          <w:sz w:val="22"/>
        </w:rPr>
        <w:lastRenderedPageBreak/>
        <w:t>Společnost</w:t>
      </w:r>
      <w:r w:rsidR="00747FB5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>
        <w:rPr>
          <w:rFonts w:asciiTheme="minorHAnsi" w:hAnsiTheme="minorHAnsi" w:cstheme="minorHAnsi"/>
          <w:sz w:val="22"/>
        </w:rPr>
        <w:t>z</w:t>
      </w:r>
      <w:r w:rsidR="00420826">
        <w:rPr>
          <w:rFonts w:asciiTheme="minorHAnsi" w:hAnsiTheme="minorHAnsi" w:cstheme="minorHAnsi"/>
          <w:sz w:val="22"/>
        </w:rPr>
        <w:t xml:space="preserve"> </w:t>
      </w:r>
      <w:r w:rsidR="003552F4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</w:t>
      </w:r>
      <w:r w:rsidR="00050DF9">
        <w:rPr>
          <w:rFonts w:asciiTheme="minorHAnsi" w:hAnsiTheme="minorHAnsi" w:cstheme="minorHAnsi"/>
          <w:sz w:val="22"/>
        </w:rPr>
        <w:t xml:space="preserve"> (tj. zejména </w:t>
      </w:r>
      <w:r w:rsidR="007A1AE0">
        <w:rPr>
          <w:rFonts w:asciiTheme="minorHAnsi" w:hAnsiTheme="minorHAnsi" w:cstheme="minorHAnsi"/>
          <w:sz w:val="22"/>
        </w:rPr>
        <w:t>P</w:t>
      </w:r>
      <w:r w:rsidR="00050DF9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>
        <w:rPr>
          <w:rFonts w:asciiTheme="minorHAnsi" w:hAnsiTheme="minorHAnsi" w:cstheme="minorHAnsi"/>
          <w:sz w:val="22"/>
        </w:rPr>
        <w:t xml:space="preserve"> a </w:t>
      </w:r>
      <w:r w:rsidR="00AA2F0A">
        <w:rPr>
          <w:rFonts w:asciiTheme="minorHAnsi" w:hAnsiTheme="minorHAnsi" w:cstheme="minorHAnsi"/>
          <w:sz w:val="22"/>
        </w:rPr>
        <w:t xml:space="preserve">zašle </w:t>
      </w:r>
      <w:r w:rsidR="003552F4">
        <w:rPr>
          <w:rFonts w:asciiTheme="minorHAnsi" w:hAnsiTheme="minorHAnsi" w:cstheme="minorHAnsi"/>
          <w:sz w:val="22"/>
        </w:rPr>
        <w:t>ji Odběrateli</w:t>
      </w:r>
      <w:r w:rsidR="00D91178">
        <w:rPr>
          <w:rFonts w:asciiTheme="minorHAnsi" w:hAnsiTheme="minorHAnsi" w:cstheme="minorHAnsi"/>
          <w:sz w:val="22"/>
        </w:rPr>
        <w:t xml:space="preserve"> pro účely </w:t>
      </w:r>
      <w:r w:rsidR="00050DF9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>
        <w:rPr>
          <w:rFonts w:asciiTheme="minorHAnsi" w:hAnsiTheme="minorHAnsi" w:cstheme="minorHAnsi"/>
          <w:sz w:val="22"/>
        </w:rPr>
        <w:t xml:space="preserve">: </w:t>
      </w:r>
    </w:p>
    <w:p w14:paraId="1878E2D1" w14:textId="77777777" w:rsidR="005B47BC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72F45C06" w14:textId="6402F5A4" w:rsidR="00A61FD5" w:rsidRPr="00A61FD5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="Arial"/>
          <w:sz w:val="22"/>
          <w:shd w:val="clear" w:color="auto" w:fill="ADCDEA"/>
        </w:rPr>
      </w:pPr>
      <w:r>
        <w:rPr>
          <w:rFonts w:asciiTheme="minorHAnsi" w:hAnsiTheme="minorHAnsi" w:cstheme="minorHAnsi"/>
          <w:sz w:val="22"/>
        </w:rPr>
        <w:t>6.</w:t>
      </w:r>
      <w:r>
        <w:rPr>
          <w:rFonts w:asciiTheme="minorHAnsi" w:hAnsiTheme="minorHAnsi" w:cstheme="minorHAnsi"/>
          <w:sz w:val="22"/>
        </w:rPr>
        <w:tab/>
      </w:r>
      <w:r w:rsidRPr="00A61FD5">
        <w:rPr>
          <w:rFonts w:asciiTheme="minorHAnsi" w:hAnsiTheme="minorHAnsi" w:cstheme="minorHAnsi"/>
          <w:sz w:val="22"/>
        </w:rPr>
        <w:t>V případě, že by byla smlouva shledána za neuveřejněnou prostřednictvím registru smluv, ať zcela nebo částečně, se Společnost tímto výslovně vůči Odběrateli vzdává veškerých případných</w:t>
      </w:r>
      <w:r w:rsidRPr="00A61FD5">
        <w:rPr>
          <w:rStyle w:val="slostrnky"/>
          <w:rFonts w:asciiTheme="minorHAnsi" w:hAnsiTheme="minorHAnsi" w:cs="Arial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17EEB4D5" w14:textId="77777777"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3B9C0ED8" w14:textId="77777777"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14:paraId="6CF24889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10A78266" w14:textId="77777777" w:rsidR="00430D1C" w:rsidRPr="00912F7F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</w:p>
    <w:p w14:paraId="05423B68" w14:textId="77777777" w:rsidR="008A0A11" w:rsidRPr="00912F7F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8EDA8AC" w14:textId="4FDD35C1" w:rsidR="008A0A11" w:rsidRPr="00912F7F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na dobu od </w:t>
      </w:r>
      <w:r w:rsidR="00444DB8">
        <w:rPr>
          <w:rFonts w:asciiTheme="minorHAnsi" w:hAnsiTheme="minorHAnsi" w:cstheme="minorHAnsi"/>
          <w:sz w:val="22"/>
          <w:szCs w:val="22"/>
        </w:rPr>
        <w:t>1.10.2018</w:t>
      </w:r>
      <w:r w:rsidRPr="00912F7F">
        <w:rPr>
          <w:rFonts w:asciiTheme="minorHAnsi" w:hAnsiTheme="minorHAnsi" w:cstheme="minorHAnsi"/>
          <w:sz w:val="22"/>
          <w:szCs w:val="22"/>
        </w:rPr>
        <w:t xml:space="preserve"> </w:t>
      </w:r>
      <w:r w:rsidR="00AF705C">
        <w:rPr>
          <w:rFonts w:asciiTheme="minorHAnsi" w:hAnsiTheme="minorHAnsi" w:cstheme="minorHAnsi"/>
          <w:sz w:val="22"/>
          <w:szCs w:val="22"/>
        </w:rPr>
        <w:t xml:space="preserve">do </w:t>
      </w:r>
      <w:r w:rsidR="00444DB8">
        <w:rPr>
          <w:rFonts w:asciiTheme="minorHAnsi" w:hAnsiTheme="minorHAnsi" w:cstheme="minorHAnsi"/>
          <w:sz w:val="22"/>
          <w:szCs w:val="22"/>
        </w:rPr>
        <w:t>31.12.2019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smluv, podle toho který okamžik nastane později. Nabude-li tato smlouva účinnosti dnem zveřejnění v registru smluv, pak se smluvní strany výslovně dohodly, že ujednání této smlouvy se použijí i na právní poměry vzniklé mezi smluvními stranami dle této smlouvy do okamžiku nabytí účinnosti této smlouvy dle registru smluv. </w:t>
      </w:r>
    </w:p>
    <w:p w14:paraId="306CA88D" w14:textId="77777777" w:rsidR="00C25038" w:rsidRPr="00912F7F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14:paraId="538AE96F" w14:textId="486F21A3" w:rsidR="008A0A11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>
        <w:rPr>
          <w:rFonts w:asciiTheme="minorHAnsi" w:hAnsiTheme="minorHAnsi" w:cstheme="minorHAnsi"/>
          <w:sz w:val="22"/>
        </w:rPr>
        <w:t xml:space="preserve">a </w:t>
      </w:r>
      <w:r w:rsidRPr="00912F7F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>
        <w:rPr>
          <w:rFonts w:asciiTheme="minorHAnsi" w:hAnsiTheme="minorHAnsi" w:cstheme="minorHAnsi"/>
          <w:sz w:val="22"/>
        </w:rPr>
        <w:t>doba</w:t>
      </w:r>
      <w:r w:rsidR="00F4549F">
        <w:rPr>
          <w:rFonts w:asciiTheme="minorHAnsi" w:hAnsiTheme="minorHAnsi" w:cstheme="minorHAnsi"/>
          <w:sz w:val="22"/>
        </w:rPr>
        <w:t xml:space="preserve"> činí 1</w:t>
      </w:r>
      <w:r w:rsidR="009E1378">
        <w:rPr>
          <w:rFonts w:asciiTheme="minorHAnsi" w:hAnsiTheme="minorHAnsi" w:cstheme="minorHAnsi"/>
          <w:sz w:val="22"/>
        </w:rPr>
        <w:t xml:space="preserve"> měsíc</w:t>
      </w:r>
      <w:r w:rsidRPr="00912F7F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>
        <w:rPr>
          <w:rFonts w:asciiTheme="minorHAnsi" w:hAnsiTheme="minorHAnsi" w:cstheme="minorHAnsi"/>
          <w:sz w:val="22"/>
        </w:rPr>
        <w:t xml:space="preserve">. </w:t>
      </w:r>
    </w:p>
    <w:p w14:paraId="132A3AB8" w14:textId="77777777" w:rsidR="00FD5719" w:rsidRPr="00FD5719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61B4DD4" w14:textId="77777777" w:rsidR="00F409B1" w:rsidRPr="00912F7F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7085A590" w14:textId="77777777" w:rsidR="008B53EE" w:rsidRPr="00912F7F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22D8690" w14:textId="77777777"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</w:p>
    <w:p w14:paraId="379028E4" w14:textId="77777777"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307D7FDB" w14:textId="77777777"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14:paraId="599EC3E8" w14:textId="6A6A5489" w:rsidR="00FB6104" w:rsidRPr="00912F7F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Příloha č. 1 — </w:t>
      </w:r>
      <w:r w:rsidR="00A61FD5">
        <w:rPr>
          <w:rFonts w:asciiTheme="minorHAnsi" w:hAnsiTheme="minorHAnsi" w:cstheme="minorHAnsi"/>
          <w:sz w:val="22"/>
        </w:rPr>
        <w:t xml:space="preserve">Bonus </w:t>
      </w:r>
    </w:p>
    <w:p w14:paraId="3ACE82D5" w14:textId="77777777" w:rsidR="00FB6104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Příloha č. 2 — Seznam </w:t>
      </w:r>
      <w:r w:rsidR="00094703">
        <w:rPr>
          <w:rFonts w:asciiTheme="minorHAnsi" w:hAnsiTheme="minorHAnsi" w:cstheme="minorHAnsi"/>
          <w:sz w:val="22"/>
        </w:rPr>
        <w:t>Zboží</w:t>
      </w:r>
    </w:p>
    <w:p w14:paraId="635D0AAB" w14:textId="611E5FFA" w:rsidR="00444DB8" w:rsidRDefault="00444DB8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Příloha č.3 – Seznam zákaznických čísel distributorů</w:t>
      </w:r>
    </w:p>
    <w:p w14:paraId="1F7E0045" w14:textId="77777777" w:rsidR="0061510E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3FDD1735" w14:textId="77777777"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Za Společnost: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B912F3">
        <w:rPr>
          <w:rFonts w:asciiTheme="minorHAnsi" w:eastAsia="Times New Roman" w:hAnsiTheme="minorHAnsi" w:cstheme="minorHAnsi"/>
          <w:sz w:val="22"/>
        </w:rPr>
        <w:tab/>
      </w:r>
    </w:p>
    <w:p w14:paraId="1FD01250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C5B5A89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750B5045"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</w:t>
      </w:r>
      <w:r w:rsidR="00444DB8">
        <w:rPr>
          <w:rFonts w:asciiTheme="minorHAnsi" w:eastAsia="Times New Roman" w:hAnsiTheme="minorHAnsi" w:cstheme="minorHAnsi"/>
          <w:sz w:val="22"/>
        </w:rPr>
        <w:t> Praze</w:t>
      </w:r>
      <w:r w:rsidR="00851526">
        <w:rPr>
          <w:rFonts w:asciiTheme="minorHAnsi" w:eastAsia="Times New Roman" w:hAnsiTheme="minorHAnsi" w:cstheme="minorHAnsi"/>
          <w:sz w:val="22"/>
        </w:rPr>
        <w:t>,</w:t>
      </w:r>
      <w:r>
        <w:rPr>
          <w:rFonts w:asciiTheme="minorHAnsi" w:eastAsia="Times New Roman" w:hAnsiTheme="minorHAnsi" w:cstheme="minorHAnsi"/>
          <w:sz w:val="22"/>
        </w:rPr>
        <w:t xml:space="preserve"> dne</w:t>
      </w:r>
      <w:r w:rsidR="00444DB8">
        <w:rPr>
          <w:rFonts w:asciiTheme="minorHAnsi" w:eastAsia="Times New Roman" w:hAnsiTheme="minorHAnsi" w:cstheme="minorHAnsi"/>
          <w:sz w:val="22"/>
        </w:rPr>
        <w:t xml:space="preserve"> 22.1.2019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444DB8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>V </w:t>
      </w:r>
      <w:r w:rsidR="00444DB8">
        <w:rPr>
          <w:rFonts w:asciiTheme="minorHAnsi" w:eastAsia="Times New Roman" w:hAnsiTheme="minorHAnsi" w:cstheme="minorHAnsi"/>
          <w:sz w:val="22"/>
        </w:rPr>
        <w:t xml:space="preserve">                                  </w:t>
      </w:r>
      <w:r w:rsidR="00851526">
        <w:rPr>
          <w:rFonts w:asciiTheme="minorHAnsi" w:eastAsia="Times New Roman" w:hAnsiTheme="minorHAnsi" w:cstheme="minorHAnsi"/>
          <w:sz w:val="22"/>
        </w:rPr>
        <w:t>,</w:t>
      </w:r>
      <w:r>
        <w:rPr>
          <w:rFonts w:asciiTheme="minorHAnsi" w:eastAsia="Times New Roman" w:hAnsiTheme="minorHAnsi" w:cstheme="minorHAnsi"/>
          <w:sz w:val="22"/>
        </w:rPr>
        <w:t xml:space="preserve"> dne </w:t>
      </w:r>
    </w:p>
    <w:p w14:paraId="3216048A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F1D3A61" w14:textId="77777777" w:rsidR="0006401C" w:rsidRDefault="0006401C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F559E71" w14:textId="77777777" w:rsidR="0006401C" w:rsidRDefault="0006401C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2AC0AA0" w14:textId="77777777" w:rsidR="0006401C" w:rsidRDefault="0006401C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D207119" w14:textId="77777777" w:rsidR="0006401C" w:rsidRDefault="0006401C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09F7ECF" w14:textId="77777777" w:rsidR="0006401C" w:rsidRDefault="0006401C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1D0A3E9" w14:textId="77777777" w:rsidR="0006401C" w:rsidRDefault="0006401C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1B8F6E1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FE3D9EB" w14:textId="77777777" w:rsidR="00B37457" w:rsidRPr="00E359FE" w:rsidRDefault="00B37457" w:rsidP="00B37457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r w:rsidRPr="00E359FE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</w:t>
      </w:r>
      <w:r w:rsidRPr="00E359FE">
        <w:rPr>
          <w:rFonts w:ascii="Arial" w:hAnsi="Arial" w:cs="Arial"/>
          <w:sz w:val="20"/>
        </w:rPr>
        <w:tab/>
      </w:r>
      <w:r w:rsidRPr="00E359FE">
        <w:rPr>
          <w:rFonts w:ascii="Arial" w:hAnsi="Arial" w:cs="Arial"/>
          <w:sz w:val="20"/>
        </w:rPr>
        <w:tab/>
      </w:r>
      <w:r w:rsidRPr="00E359FE">
        <w:rPr>
          <w:rFonts w:ascii="Arial" w:hAnsi="Arial" w:cs="Arial"/>
          <w:sz w:val="20"/>
        </w:rPr>
        <w:tab/>
        <w:t>______________________________</w:t>
      </w:r>
    </w:p>
    <w:p w14:paraId="5D1F95C2" w14:textId="1E8CB3FC" w:rsidR="00A61FD5" w:rsidRPr="00A61FD5" w:rsidRDefault="00E233B7" w:rsidP="00054C6E">
      <w:pPr>
        <w:ind w:left="0" w:firstLine="0"/>
        <w:jc w:val="left"/>
        <w:rPr>
          <w:rFonts w:ascii="Arial" w:hAnsi="Arial" w:cs="Arial"/>
          <w:b/>
        </w:rPr>
      </w:pPr>
      <w:r w:rsidRPr="00D9693D">
        <w:rPr>
          <w:b/>
          <w:sz w:val="22"/>
        </w:rPr>
        <w:t>Berlin-Chemie</w:t>
      </w:r>
      <w:r w:rsidRPr="00D9693D">
        <w:rPr>
          <w:rStyle w:val="preformatted"/>
          <w:b/>
          <w:sz w:val="22"/>
        </w:rPr>
        <w:t>/A.Menarini Ceska republika s.r.o.</w:t>
      </w:r>
      <w:r w:rsidRPr="00D9693D">
        <w:rPr>
          <w:sz w:val="22"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054C6E">
        <w:rPr>
          <w:rFonts w:ascii="Arial" w:hAnsi="Arial" w:cs="Arial"/>
          <w:b/>
        </w:rPr>
        <w:t>Královéhradecká lékárna a.s.</w:t>
      </w:r>
    </w:p>
    <w:p w14:paraId="4E02BAC7" w14:textId="3468B43E" w:rsidR="00B37457" w:rsidRDefault="00B37457" w:rsidP="00D34EE0">
      <w:pPr>
        <w:pStyle w:val="Zkladntext2"/>
        <w:rPr>
          <w:rFonts w:ascii="Arial" w:hAnsi="Arial" w:cs="Arial"/>
          <w:b/>
          <w:sz w:val="20"/>
        </w:rPr>
      </w:pPr>
    </w:p>
    <w:p w14:paraId="731CBD61" w14:textId="77777777" w:rsidR="00A61FD5" w:rsidRDefault="00A61FD5" w:rsidP="00B37457">
      <w:pPr>
        <w:pStyle w:val="Zkladntext2"/>
        <w:ind w:firstLine="708"/>
        <w:rPr>
          <w:rFonts w:ascii="Arial" w:hAnsi="Arial" w:cs="Arial"/>
          <w:b/>
          <w:sz w:val="20"/>
        </w:rPr>
      </w:pPr>
    </w:p>
    <w:p w14:paraId="309A2F98" w14:textId="77777777" w:rsidR="00A61FD5" w:rsidRDefault="00A61FD5" w:rsidP="00B37457">
      <w:pPr>
        <w:pStyle w:val="Zkladntext2"/>
        <w:ind w:firstLine="708"/>
        <w:rPr>
          <w:rFonts w:ascii="Arial" w:hAnsi="Arial" w:cs="Arial"/>
          <w:b/>
          <w:sz w:val="20"/>
        </w:rPr>
      </w:pPr>
    </w:p>
    <w:p w14:paraId="2620AFB7" w14:textId="77777777" w:rsidR="00A61FD5" w:rsidRDefault="00A61FD5" w:rsidP="00B37457">
      <w:pPr>
        <w:pStyle w:val="Zkladntext2"/>
        <w:ind w:firstLine="708"/>
        <w:rPr>
          <w:rFonts w:ascii="Arial" w:hAnsi="Arial" w:cs="Arial"/>
          <w:b/>
          <w:sz w:val="20"/>
        </w:rPr>
      </w:pPr>
    </w:p>
    <w:p w14:paraId="4F01BC9F" w14:textId="77777777" w:rsidR="00A61FD5" w:rsidRDefault="00A61FD5" w:rsidP="00B37457">
      <w:pPr>
        <w:pStyle w:val="Zkladntext2"/>
        <w:ind w:firstLine="708"/>
        <w:rPr>
          <w:rFonts w:ascii="Arial" w:hAnsi="Arial" w:cs="Arial"/>
          <w:b/>
          <w:sz w:val="20"/>
        </w:rPr>
      </w:pPr>
    </w:p>
    <w:p w14:paraId="59C43943" w14:textId="77777777" w:rsidR="00B37457" w:rsidRPr="00E359FE" w:rsidRDefault="00B37457" w:rsidP="00B37457">
      <w:pPr>
        <w:rPr>
          <w:rFonts w:ascii="Arial" w:hAnsi="Arial" w:cs="Arial"/>
        </w:rPr>
      </w:pPr>
    </w:p>
    <w:p w14:paraId="5F32A515" w14:textId="23F669F2" w:rsidR="00D763A6" w:rsidRPr="00D763A6" w:rsidRDefault="00D763A6" w:rsidP="00D34EE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sectPr w:rsidR="00D763A6" w:rsidRPr="00D763A6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EE542" w16cid:durableId="1E351FC1"/>
  <w16cid:commentId w16cid:paraId="124FFF8B" w16cid:durableId="1E3522DA"/>
  <w16cid:commentId w16cid:paraId="657450FB" w16cid:durableId="1E35234D"/>
  <w16cid:commentId w16cid:paraId="3A53A84B" w16cid:durableId="1E352369"/>
  <w16cid:commentId w16cid:paraId="366C096F" w16cid:durableId="1E3523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Josef Dag Veselý">
    <w15:presenceInfo w15:providerId="None" w15:userId="Mgr. Josef Dag Vesel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4149A"/>
    <w:rsid w:val="000430CF"/>
    <w:rsid w:val="000509F5"/>
    <w:rsid w:val="00050DF9"/>
    <w:rsid w:val="00054C6E"/>
    <w:rsid w:val="000565E1"/>
    <w:rsid w:val="0006401C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4A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27D59"/>
    <w:rsid w:val="0023084C"/>
    <w:rsid w:val="0023696F"/>
    <w:rsid w:val="0023738F"/>
    <w:rsid w:val="002469E0"/>
    <w:rsid w:val="002513D9"/>
    <w:rsid w:val="002532A7"/>
    <w:rsid w:val="00260166"/>
    <w:rsid w:val="00260937"/>
    <w:rsid w:val="00280E0A"/>
    <w:rsid w:val="00283236"/>
    <w:rsid w:val="0029270A"/>
    <w:rsid w:val="002971FE"/>
    <w:rsid w:val="002A6197"/>
    <w:rsid w:val="002B211A"/>
    <w:rsid w:val="002B57AE"/>
    <w:rsid w:val="002D2FCB"/>
    <w:rsid w:val="002D475A"/>
    <w:rsid w:val="002D5339"/>
    <w:rsid w:val="002E1B2D"/>
    <w:rsid w:val="002E6ED3"/>
    <w:rsid w:val="002F40B5"/>
    <w:rsid w:val="00301AE1"/>
    <w:rsid w:val="00302491"/>
    <w:rsid w:val="00311367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2E84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44DB8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F0A24"/>
    <w:rsid w:val="00514791"/>
    <w:rsid w:val="00525E31"/>
    <w:rsid w:val="00531ECE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450B6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1D71"/>
    <w:rsid w:val="00A12D86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43D8"/>
    <w:rsid w:val="00C25038"/>
    <w:rsid w:val="00C25D17"/>
    <w:rsid w:val="00C33927"/>
    <w:rsid w:val="00C43220"/>
    <w:rsid w:val="00C5524B"/>
    <w:rsid w:val="00C724E8"/>
    <w:rsid w:val="00C74F94"/>
    <w:rsid w:val="00C754F9"/>
    <w:rsid w:val="00C759F8"/>
    <w:rsid w:val="00C8194E"/>
    <w:rsid w:val="00C94D62"/>
    <w:rsid w:val="00C9510C"/>
    <w:rsid w:val="00CA150E"/>
    <w:rsid w:val="00CC1E09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292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81DB4"/>
    <w:rsid w:val="00E82831"/>
    <w:rsid w:val="00E84138"/>
    <w:rsid w:val="00E96643"/>
    <w:rsid w:val="00EA0F0D"/>
    <w:rsid w:val="00EA3D14"/>
    <w:rsid w:val="00EB3730"/>
    <w:rsid w:val="00EC1A53"/>
    <w:rsid w:val="00EC4E2D"/>
    <w:rsid w:val="00ED4097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7CB1-61E5-4F1C-9B57-CABA7448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Hlavi-ucetni</cp:lastModifiedBy>
  <cp:revision>2</cp:revision>
  <cp:lastPrinted>2019-01-24T06:58:00Z</cp:lastPrinted>
  <dcterms:created xsi:type="dcterms:W3CDTF">2019-03-21T13:22:00Z</dcterms:created>
  <dcterms:modified xsi:type="dcterms:W3CDTF">2019-03-21T13:22:00Z</dcterms:modified>
</cp:coreProperties>
</file>