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90" w:rsidRPr="000B02D1" w:rsidRDefault="00712E90"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712E90" w:rsidRPr="000B02D1" w:rsidRDefault="00712E90" w:rsidP="00BE0D81">
      <w:pPr>
        <w:jc w:val="center"/>
        <w:outlineLvl w:val="0"/>
        <w:rPr>
          <w:b/>
          <w:sz w:val="28"/>
          <w:szCs w:val="28"/>
        </w:rPr>
      </w:pPr>
      <w:r w:rsidRPr="000B02D1">
        <w:rPr>
          <w:b/>
          <w:sz w:val="28"/>
          <w:szCs w:val="28"/>
        </w:rPr>
        <w:t>z Regionálního operačního programu</w:t>
      </w:r>
    </w:p>
    <w:p w:rsidR="00712E90" w:rsidRPr="000B02D1" w:rsidRDefault="00712E90" w:rsidP="00BE0D81">
      <w:pPr>
        <w:jc w:val="center"/>
        <w:outlineLvl w:val="0"/>
        <w:rPr>
          <w:b/>
          <w:sz w:val="28"/>
          <w:szCs w:val="28"/>
        </w:rPr>
      </w:pPr>
      <w:r w:rsidRPr="000B02D1">
        <w:rPr>
          <w:b/>
          <w:sz w:val="28"/>
          <w:szCs w:val="28"/>
        </w:rPr>
        <w:t>NUTS II Jihozápad</w:t>
      </w:r>
    </w:p>
    <w:p w:rsidR="00712E90" w:rsidRDefault="00712E90" w:rsidP="00BE0D81">
      <w:pPr>
        <w:jc w:val="center"/>
        <w:outlineLvl w:val="0"/>
        <w:rPr>
          <w:b/>
        </w:rPr>
      </w:pPr>
      <w:r w:rsidRPr="000B02D1">
        <w:rPr>
          <w:b/>
        </w:rPr>
        <w:t>(dále jen „Smlouva“)</w:t>
      </w:r>
    </w:p>
    <w:p w:rsidR="00712E90" w:rsidRDefault="00712E90" w:rsidP="00BE0D81">
      <w:pPr>
        <w:jc w:val="center"/>
        <w:outlineLvl w:val="0"/>
        <w:rPr>
          <w:b/>
        </w:rPr>
      </w:pPr>
    </w:p>
    <w:p w:rsidR="00712E90" w:rsidRDefault="00712E90" w:rsidP="00BE0D81">
      <w:pPr>
        <w:jc w:val="center"/>
        <w:outlineLvl w:val="0"/>
        <w:rPr>
          <w:b/>
        </w:rPr>
      </w:pPr>
    </w:p>
    <w:p w:rsidR="00712E90" w:rsidRDefault="00712E90" w:rsidP="00BE0D81">
      <w:pPr>
        <w:jc w:val="center"/>
        <w:outlineLvl w:val="0"/>
        <w:rPr>
          <w:b/>
        </w:rPr>
      </w:pPr>
    </w:p>
    <w:p w:rsidR="00712E90" w:rsidRDefault="00712E90" w:rsidP="001D6B1A">
      <w:pPr>
        <w:jc w:val="center"/>
        <w:outlineLvl w:val="0"/>
      </w:pPr>
      <w:r>
        <w:t>u</w:t>
      </w:r>
      <w:r w:rsidRPr="00CA4D4E">
        <w:t xml:space="preserve">zavřená v režimu </w:t>
      </w:r>
    </w:p>
    <w:p w:rsidR="00712E90" w:rsidRPr="00CA4D4E" w:rsidRDefault="00712E90" w:rsidP="001D6B1A">
      <w:pPr>
        <w:jc w:val="center"/>
        <w:outlineLvl w:val="0"/>
      </w:pPr>
      <w:r w:rsidRPr="00CA4D4E">
        <w:t>zákona č. 500/2004 Sb., správní řád</w:t>
      </w:r>
    </w:p>
    <w:p w:rsidR="00712E90" w:rsidRPr="000B02D1" w:rsidRDefault="00712E90" w:rsidP="00F379F3">
      <w:pPr>
        <w:spacing w:before="1440"/>
        <w:jc w:val="both"/>
        <w:outlineLvl w:val="0"/>
      </w:pPr>
      <w:r w:rsidRPr="000B02D1">
        <w:t xml:space="preserve">Na projekt s názvem: </w:t>
      </w:r>
      <w:r w:rsidRPr="00040CF8">
        <w:rPr>
          <w:b/>
          <w:noProof/>
        </w:rPr>
        <w:t>II/183 - Šťáhlavy Ulice Dr. Holuba a Masarykova</w:t>
      </w:r>
      <w:r w:rsidRPr="000B02D1">
        <w:rPr>
          <w:b/>
        </w:rPr>
        <w:t xml:space="preserve">, </w:t>
      </w:r>
      <w:r w:rsidRPr="000B02D1">
        <w:t>dále jen „projekt“</w:t>
      </w:r>
    </w:p>
    <w:p w:rsidR="00712E90" w:rsidRPr="000B02D1" w:rsidRDefault="00712E90" w:rsidP="00F379F3">
      <w:pPr>
        <w:spacing w:before="240"/>
        <w:jc w:val="both"/>
      </w:pPr>
      <w:r w:rsidRPr="000B02D1">
        <w:t xml:space="preserve">Prioritní osa: </w:t>
      </w:r>
      <w:r w:rsidRPr="00040CF8">
        <w:rPr>
          <w:noProof/>
        </w:rPr>
        <w:t>1 - Dostupnost center</w:t>
      </w:r>
    </w:p>
    <w:p w:rsidR="00712E90" w:rsidRPr="000B02D1" w:rsidRDefault="00712E90" w:rsidP="00F379F3">
      <w:pPr>
        <w:spacing w:before="240"/>
        <w:jc w:val="both"/>
      </w:pPr>
      <w:r w:rsidRPr="000B02D1">
        <w:t xml:space="preserve">Oblast podpory: </w:t>
      </w:r>
      <w:r w:rsidRPr="00040CF8">
        <w:rPr>
          <w:noProof/>
        </w:rPr>
        <w:t>1.1 - Modernizace regionální silniční sítě</w:t>
      </w:r>
    </w:p>
    <w:p w:rsidR="00712E90" w:rsidRPr="000B02D1" w:rsidRDefault="00712E90" w:rsidP="00F379F3">
      <w:pPr>
        <w:spacing w:before="240"/>
        <w:jc w:val="both"/>
      </w:pPr>
      <w:r w:rsidRPr="000B02D1">
        <w:t xml:space="preserve">Registrační číslo projektu: </w:t>
      </w:r>
      <w:r w:rsidRPr="00040CF8">
        <w:rPr>
          <w:b/>
          <w:noProof/>
        </w:rPr>
        <w:t>CZ.1.14/1.1.00/33.03164</w:t>
      </w:r>
    </w:p>
    <w:p w:rsidR="00712E90" w:rsidRPr="000B02D1" w:rsidRDefault="00712E90"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712E90" w:rsidRPr="00F11348" w:rsidRDefault="00712E90"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712E90" w:rsidRPr="000B02D1" w:rsidRDefault="00712E90" w:rsidP="00F379F3">
      <w:pPr>
        <w:spacing w:before="240"/>
        <w:jc w:val="both"/>
      </w:pPr>
      <w:r w:rsidRPr="000B02D1">
        <w:t>Regionální rada regionu soudržnosti Jihozápad</w:t>
      </w:r>
    </w:p>
    <w:p w:rsidR="00712E90" w:rsidRPr="000B02D1" w:rsidRDefault="00712E90" w:rsidP="009F60C0">
      <w:pPr>
        <w:jc w:val="both"/>
      </w:pPr>
      <w:r w:rsidRPr="000B02D1">
        <w:t>se sídlem: Jeronýmova 1750/21, 370 01 České Budějovice</w:t>
      </w:r>
    </w:p>
    <w:p w:rsidR="00712E90" w:rsidRPr="000B02D1" w:rsidRDefault="00712E90" w:rsidP="009F60C0">
      <w:pPr>
        <w:jc w:val="both"/>
      </w:pPr>
      <w:r w:rsidRPr="000B02D1">
        <w:t>jednající:  Iv</w:t>
      </w:r>
      <w:r>
        <w:t>o</w:t>
      </w:r>
      <w:r w:rsidRPr="000B02D1">
        <w:t xml:space="preserve"> Grünerem, předsedou Regionální rady</w:t>
      </w:r>
    </w:p>
    <w:p w:rsidR="00712E90" w:rsidRPr="000B02D1" w:rsidRDefault="00712E90" w:rsidP="009F60C0">
      <w:pPr>
        <w:jc w:val="both"/>
      </w:pPr>
      <w:r w:rsidRPr="000B02D1">
        <w:t>IČ: 750 86 999</w:t>
      </w:r>
    </w:p>
    <w:p w:rsidR="00712E90" w:rsidRPr="000B02D1" w:rsidRDefault="00712E90" w:rsidP="009F60C0">
      <w:pPr>
        <w:jc w:val="both"/>
      </w:pPr>
      <w:r w:rsidRPr="000B02D1">
        <w:t>bankovní spojení: ČSOB a.s. České Budějovice</w:t>
      </w:r>
    </w:p>
    <w:p w:rsidR="00712E90" w:rsidRPr="000B02D1" w:rsidRDefault="00712E90" w:rsidP="009F60C0">
      <w:pPr>
        <w:jc w:val="both"/>
      </w:pPr>
      <w:r w:rsidRPr="000B02D1">
        <w:t>číslo účtu: 218672264/0300</w:t>
      </w:r>
    </w:p>
    <w:p w:rsidR="00712E90" w:rsidRPr="000B02D1" w:rsidRDefault="00712E90" w:rsidP="00F379F3">
      <w:pPr>
        <w:spacing w:before="240"/>
        <w:jc w:val="both"/>
      </w:pPr>
      <w:r w:rsidRPr="000B02D1">
        <w:t xml:space="preserve">dále též </w:t>
      </w:r>
      <w:r w:rsidRPr="000B02D1">
        <w:rPr>
          <w:b/>
        </w:rPr>
        <w:t>„poskytovatel“</w:t>
      </w:r>
    </w:p>
    <w:p w:rsidR="00712E90" w:rsidRPr="000B02D1" w:rsidRDefault="00712E90" w:rsidP="00F379F3">
      <w:pPr>
        <w:spacing w:before="1680"/>
        <w:jc w:val="both"/>
      </w:pPr>
      <w:r w:rsidRPr="000B02D1">
        <w:t>a</w:t>
      </w:r>
    </w:p>
    <w:p w:rsidR="00712E90" w:rsidRPr="000B02D1" w:rsidRDefault="00712E90" w:rsidP="00F379F3">
      <w:pPr>
        <w:spacing w:before="1680"/>
        <w:jc w:val="both"/>
      </w:pPr>
      <w:r w:rsidRPr="00040CF8">
        <w:rPr>
          <w:noProof/>
        </w:rPr>
        <w:t>Správa a údržba silnic Plzeňského kraje, příspěvková organizace</w:t>
      </w:r>
    </w:p>
    <w:p w:rsidR="00712E90" w:rsidRPr="000B02D1" w:rsidRDefault="00712E90" w:rsidP="00266F80">
      <w:pPr>
        <w:jc w:val="both"/>
      </w:pPr>
      <w:r w:rsidRPr="000B02D1">
        <w:t xml:space="preserve">se sídlem: </w:t>
      </w:r>
      <w:r w:rsidRPr="00040CF8">
        <w:rPr>
          <w:noProof/>
        </w:rPr>
        <w:t>Škroupova 1760/18,</w:t>
      </w:r>
      <w:r w:rsidR="00EE684C">
        <w:rPr>
          <w:noProof/>
        </w:rPr>
        <w:t xml:space="preserve"> </w:t>
      </w:r>
      <w:r w:rsidRPr="00040CF8">
        <w:rPr>
          <w:noProof/>
        </w:rPr>
        <w:t>301 00 Plzeň</w:t>
      </w:r>
    </w:p>
    <w:p w:rsidR="00712E90" w:rsidRPr="000B02D1" w:rsidRDefault="00712E90" w:rsidP="009F60C0">
      <w:pPr>
        <w:jc w:val="both"/>
      </w:pPr>
      <w:r>
        <w:rPr>
          <w:noProof/>
        </w:rPr>
        <w:t xml:space="preserve">jednající: </w:t>
      </w:r>
      <w:r w:rsidRPr="00040CF8">
        <w:rPr>
          <w:noProof/>
        </w:rPr>
        <w:t>Bc. Pavlem Panuškou, generálním ředitelem</w:t>
      </w:r>
    </w:p>
    <w:p w:rsidR="00712E90" w:rsidRPr="000B02D1" w:rsidRDefault="00712E90" w:rsidP="00266F80">
      <w:pPr>
        <w:jc w:val="both"/>
      </w:pPr>
      <w:r w:rsidRPr="000B02D1">
        <w:t xml:space="preserve">IČ: </w:t>
      </w:r>
      <w:r w:rsidRPr="00040CF8">
        <w:rPr>
          <w:noProof/>
        </w:rPr>
        <w:t>72053119</w:t>
      </w:r>
    </w:p>
    <w:p w:rsidR="00712E90" w:rsidRDefault="00712E90" w:rsidP="00DA6895">
      <w:pPr>
        <w:jc w:val="both"/>
        <w:outlineLvl w:val="0"/>
        <w:rPr>
          <w:i/>
        </w:rPr>
      </w:pPr>
      <w:r>
        <w:rPr>
          <w:noProof/>
        </w:rPr>
        <w:t xml:space="preserve">DIČ: </w:t>
      </w:r>
      <w:r w:rsidRPr="00040CF8">
        <w:rPr>
          <w:noProof/>
        </w:rPr>
        <w:t>CZ72053119</w:t>
      </w:r>
    </w:p>
    <w:p w:rsidR="00712E90" w:rsidRPr="000B02D1" w:rsidRDefault="00712E90" w:rsidP="00266F80">
      <w:pPr>
        <w:jc w:val="both"/>
      </w:pPr>
      <w:r w:rsidRPr="000B02D1">
        <w:t xml:space="preserve">příjemce </w:t>
      </w:r>
      <w:r w:rsidRPr="00040CF8">
        <w:rPr>
          <w:noProof/>
        </w:rPr>
        <w:t>je plátcem DPH</w:t>
      </w:r>
    </w:p>
    <w:p w:rsidR="00712E90" w:rsidRPr="000B02D1" w:rsidRDefault="00712E90" w:rsidP="00266F80">
      <w:pPr>
        <w:jc w:val="both"/>
        <w:rPr>
          <w:vertAlign w:val="superscript"/>
        </w:rPr>
      </w:pPr>
      <w:r w:rsidRPr="000B02D1">
        <w:t xml:space="preserve">příjemce </w:t>
      </w:r>
      <w:r w:rsidRPr="00040CF8">
        <w:rPr>
          <w:noProof/>
        </w:rPr>
        <w:t>není malým/středním podnikem</w:t>
      </w:r>
    </w:p>
    <w:p w:rsidR="00712E90" w:rsidRPr="000B02D1" w:rsidRDefault="00712E90" w:rsidP="00F379F3">
      <w:pPr>
        <w:spacing w:before="240"/>
        <w:jc w:val="both"/>
        <w:rPr>
          <w:b/>
        </w:rPr>
      </w:pPr>
      <w:r w:rsidRPr="000B02D1">
        <w:t xml:space="preserve">dále též </w:t>
      </w:r>
      <w:r w:rsidRPr="000B02D1">
        <w:rPr>
          <w:b/>
        </w:rPr>
        <w:t>„příjemce“</w:t>
      </w:r>
    </w:p>
    <w:p w:rsidR="00712E90" w:rsidRPr="000B02D1" w:rsidRDefault="00712E90" w:rsidP="001B0E68">
      <w:pPr>
        <w:keepNext/>
        <w:keepLines/>
        <w:spacing w:before="240"/>
        <w:jc w:val="center"/>
        <w:rPr>
          <w:b/>
        </w:rPr>
      </w:pPr>
      <w:r w:rsidRPr="000B02D1">
        <w:rPr>
          <w:b/>
        </w:rPr>
        <w:br w:type="page"/>
      </w:r>
      <w:r w:rsidRPr="000B02D1">
        <w:rPr>
          <w:b/>
        </w:rPr>
        <w:lastRenderedPageBreak/>
        <w:t>I.</w:t>
      </w:r>
    </w:p>
    <w:p w:rsidR="00712E90" w:rsidRPr="000B02D1" w:rsidRDefault="00712E90" w:rsidP="00D00473">
      <w:pPr>
        <w:keepNext/>
        <w:keepLines/>
        <w:jc w:val="center"/>
        <w:rPr>
          <w:b/>
        </w:rPr>
      </w:pPr>
      <w:r w:rsidRPr="000B02D1">
        <w:rPr>
          <w:b/>
        </w:rPr>
        <w:t>Předmět a účel Smlouvy</w:t>
      </w:r>
    </w:p>
    <w:p w:rsidR="00712E90" w:rsidRPr="000B02D1" w:rsidRDefault="00712E90"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712E90" w:rsidRPr="000B02D1" w:rsidRDefault="00712E90" w:rsidP="005E5E5B">
      <w:pPr>
        <w:tabs>
          <w:tab w:val="num" w:pos="-1260"/>
        </w:tabs>
        <w:ind w:left="360"/>
        <w:jc w:val="both"/>
      </w:pPr>
      <w:r w:rsidRPr="000B02D1">
        <w:t xml:space="preserve">Účelem této Smlouvy je napomoci realizaci projektu </w:t>
      </w:r>
      <w:r w:rsidRPr="00040CF8">
        <w:rPr>
          <w:b/>
          <w:noProof/>
        </w:rPr>
        <w:t>II/183 - Šťáhlavy Ulice Dr. Holuba a Masarykova</w:t>
      </w:r>
      <w:r w:rsidRPr="000B02D1">
        <w:rPr>
          <w:b/>
        </w:rPr>
        <w:t xml:space="preserve"> (registrační číslo projektu: </w:t>
      </w:r>
      <w:r w:rsidRPr="000B02D1">
        <w:t xml:space="preserve"> </w:t>
      </w:r>
      <w:r w:rsidRPr="00040CF8">
        <w:rPr>
          <w:b/>
          <w:noProof/>
        </w:rPr>
        <w:t>CZ.1.14/1.1.00/33.03164</w:t>
      </w:r>
      <w:r w:rsidRPr="000B02D1">
        <w:rPr>
          <w:b/>
        </w:rPr>
        <w:t>)</w:t>
      </w:r>
      <w:r w:rsidRPr="000B02D1">
        <w:t>.</w:t>
      </w:r>
    </w:p>
    <w:p w:rsidR="00712E90" w:rsidRPr="000B02D1" w:rsidRDefault="00712E90"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712E90" w:rsidRPr="000B02D1" w:rsidRDefault="00712E90"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712E90" w:rsidRPr="000B02D1" w:rsidRDefault="00712E90"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712E90" w:rsidRPr="000B02D1">
        <w:trPr>
          <w:trHeight w:val="450"/>
        </w:trPr>
        <w:tc>
          <w:tcPr>
            <w:tcW w:w="1106" w:type="pct"/>
            <w:shd w:val="clear" w:color="auto" w:fill="auto"/>
            <w:vAlign w:val="center"/>
          </w:tcPr>
          <w:p w:rsidR="00712E90" w:rsidRPr="000B02D1" w:rsidRDefault="00712E90" w:rsidP="00E40562">
            <w:pPr>
              <w:keepNext/>
              <w:jc w:val="center"/>
            </w:pPr>
            <w:r w:rsidRPr="000B02D1">
              <w:t>Ukazatel</w:t>
            </w:r>
          </w:p>
        </w:tc>
        <w:tc>
          <w:tcPr>
            <w:tcW w:w="1298" w:type="pct"/>
            <w:shd w:val="clear" w:color="auto" w:fill="auto"/>
            <w:vAlign w:val="center"/>
          </w:tcPr>
          <w:p w:rsidR="00712E90" w:rsidRPr="000B02D1" w:rsidRDefault="00712E90" w:rsidP="00E40562">
            <w:pPr>
              <w:keepNext/>
              <w:jc w:val="center"/>
            </w:pPr>
            <w:r w:rsidRPr="000B02D1">
              <w:t>Měrná jednotka</w:t>
            </w:r>
          </w:p>
        </w:tc>
        <w:tc>
          <w:tcPr>
            <w:tcW w:w="1398" w:type="pct"/>
            <w:shd w:val="clear" w:color="auto" w:fill="auto"/>
            <w:vAlign w:val="center"/>
          </w:tcPr>
          <w:p w:rsidR="00712E90" w:rsidRPr="000B02D1" w:rsidRDefault="00712E90" w:rsidP="00E40562">
            <w:pPr>
              <w:keepNext/>
              <w:jc w:val="center"/>
            </w:pPr>
            <w:r w:rsidRPr="000B02D1">
              <w:t>Počáteční hodnota</w:t>
            </w:r>
          </w:p>
        </w:tc>
        <w:tc>
          <w:tcPr>
            <w:tcW w:w="1198" w:type="pct"/>
            <w:shd w:val="clear" w:color="auto" w:fill="auto"/>
            <w:vAlign w:val="center"/>
          </w:tcPr>
          <w:p w:rsidR="00712E90" w:rsidRPr="000B02D1" w:rsidRDefault="00712E90" w:rsidP="00E40562">
            <w:pPr>
              <w:keepNext/>
              <w:jc w:val="center"/>
            </w:pPr>
            <w:r w:rsidRPr="000B02D1">
              <w:t>Plánovaná hodnota</w:t>
            </w:r>
          </w:p>
        </w:tc>
      </w:tr>
      <w:tr w:rsidR="00712E90" w:rsidRPr="000B02D1">
        <w:trPr>
          <w:trHeight w:val="600"/>
        </w:trPr>
        <w:tc>
          <w:tcPr>
            <w:tcW w:w="1106" w:type="pct"/>
            <w:shd w:val="clear" w:color="auto" w:fill="auto"/>
            <w:vAlign w:val="center"/>
          </w:tcPr>
          <w:p w:rsidR="00712E90" w:rsidRPr="000B02D1" w:rsidRDefault="00712E90" w:rsidP="00E40562">
            <w:pPr>
              <w:keepNext/>
              <w:jc w:val="center"/>
            </w:pPr>
            <w:r>
              <w:rPr>
                <w:snapToGrid w:val="0"/>
                <w:sz w:val="18"/>
                <w:szCs w:val="18"/>
              </w:rPr>
              <w:t>Délka rekonstruovaných silnic II. a III. třídy</w:t>
            </w:r>
          </w:p>
        </w:tc>
        <w:tc>
          <w:tcPr>
            <w:tcW w:w="1298" w:type="pct"/>
            <w:shd w:val="clear" w:color="auto" w:fill="auto"/>
            <w:vAlign w:val="center"/>
          </w:tcPr>
          <w:p w:rsidR="00712E90" w:rsidRPr="000B02D1" w:rsidRDefault="00712E90" w:rsidP="00E40562">
            <w:pPr>
              <w:keepNext/>
              <w:jc w:val="center"/>
            </w:pPr>
            <w:r>
              <w:rPr>
                <w:snapToGrid w:val="0"/>
                <w:sz w:val="18"/>
                <w:szCs w:val="18"/>
              </w:rPr>
              <w:t>Počet kilometrů</w:t>
            </w:r>
          </w:p>
        </w:tc>
        <w:tc>
          <w:tcPr>
            <w:tcW w:w="1398" w:type="pct"/>
            <w:shd w:val="clear" w:color="auto" w:fill="auto"/>
            <w:vAlign w:val="center"/>
          </w:tcPr>
          <w:p w:rsidR="00712E90" w:rsidRPr="000B02D1" w:rsidRDefault="00712E90" w:rsidP="00E40562">
            <w:pPr>
              <w:keepNext/>
              <w:jc w:val="center"/>
            </w:pPr>
            <w:r>
              <w:rPr>
                <w:snapToGrid w:val="0"/>
                <w:sz w:val="18"/>
                <w:szCs w:val="18"/>
              </w:rPr>
              <w:t>0</w:t>
            </w:r>
          </w:p>
        </w:tc>
        <w:tc>
          <w:tcPr>
            <w:tcW w:w="1198" w:type="pct"/>
            <w:shd w:val="clear" w:color="auto" w:fill="auto"/>
            <w:vAlign w:val="center"/>
          </w:tcPr>
          <w:p w:rsidR="00712E90" w:rsidRPr="000B02D1" w:rsidRDefault="00712E90" w:rsidP="00E40562">
            <w:pPr>
              <w:keepNext/>
              <w:jc w:val="center"/>
              <w:rPr>
                <w:sz w:val="18"/>
              </w:rPr>
            </w:pPr>
            <w:r>
              <w:rPr>
                <w:snapToGrid w:val="0"/>
                <w:sz w:val="18"/>
                <w:szCs w:val="18"/>
              </w:rPr>
              <w:t>0,43</w:t>
            </w:r>
          </w:p>
        </w:tc>
      </w:tr>
    </w:tbl>
    <w:p w:rsidR="00712E90" w:rsidRPr="000B02D1" w:rsidRDefault="00712E90"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040CF8">
        <w:rPr>
          <w:noProof/>
        </w:rPr>
        <w:t>1034/2014</w:t>
      </w:r>
      <w:r w:rsidRPr="000B02D1">
        <w:t xml:space="preserve"> ze dne </w:t>
      </w:r>
      <w:r w:rsidRPr="00040CF8">
        <w:rPr>
          <w:noProof/>
        </w:rPr>
        <w:t>14. 11. 2014</w:t>
      </w:r>
      <w:r w:rsidRPr="000B02D1">
        <w:t xml:space="preserve"> dle § 16e odst. 1 písm. c) zákona o podpoře regionálního rozvoje a v souladu se zákonem o územních rozpočtech.</w:t>
      </w:r>
    </w:p>
    <w:p w:rsidR="00712E90" w:rsidRPr="000B02D1" w:rsidRDefault="00712E90" w:rsidP="001B0E68">
      <w:pPr>
        <w:keepNext/>
        <w:keepLines/>
        <w:spacing w:before="600"/>
        <w:jc w:val="center"/>
        <w:outlineLvl w:val="0"/>
        <w:rPr>
          <w:b/>
        </w:rPr>
      </w:pPr>
      <w:r w:rsidRPr="000B02D1">
        <w:rPr>
          <w:b/>
        </w:rPr>
        <w:t>II.</w:t>
      </w:r>
    </w:p>
    <w:p w:rsidR="00712E90" w:rsidRPr="000B02D1" w:rsidRDefault="00712E90"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712E90" w:rsidRPr="000B02D1" w:rsidRDefault="00712E90" w:rsidP="001B0E68">
      <w:pPr>
        <w:keepNext/>
        <w:spacing w:before="600"/>
        <w:jc w:val="center"/>
      </w:pPr>
      <w:r w:rsidRPr="000B02D1">
        <w:rPr>
          <w:b/>
        </w:rPr>
        <w:lastRenderedPageBreak/>
        <w:t>III</w:t>
      </w:r>
      <w:r w:rsidRPr="000B02D1" w:rsidDel="007029AD">
        <w:rPr>
          <w:b/>
        </w:rPr>
        <w:t>.</w:t>
      </w:r>
    </w:p>
    <w:p w:rsidR="00712E90" w:rsidRPr="000B02D1" w:rsidRDefault="00712E90" w:rsidP="001B0E68">
      <w:pPr>
        <w:keepNext/>
        <w:ind w:left="12"/>
        <w:jc w:val="center"/>
        <w:outlineLvl w:val="0"/>
        <w:rPr>
          <w:b/>
        </w:rPr>
      </w:pPr>
      <w:r w:rsidRPr="000B02D1">
        <w:rPr>
          <w:b/>
        </w:rPr>
        <w:t>Harmonogram projektu</w:t>
      </w:r>
    </w:p>
    <w:p w:rsidR="00712E90" w:rsidRPr="000B02D1" w:rsidRDefault="00712E90"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712E90" w:rsidRPr="000B02D1" w:rsidRDefault="00712E90"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12E90" w:rsidRPr="000B02D1">
        <w:tc>
          <w:tcPr>
            <w:tcW w:w="4606" w:type="dxa"/>
            <w:vAlign w:val="center"/>
          </w:tcPr>
          <w:p w:rsidR="00712E90" w:rsidRPr="000B02D1" w:rsidRDefault="00712E90" w:rsidP="00E40562">
            <w:pPr>
              <w:keepNext/>
              <w:autoSpaceDE w:val="0"/>
              <w:autoSpaceDN w:val="0"/>
              <w:adjustRightInd w:val="0"/>
            </w:pPr>
            <w:r w:rsidRPr="000B02D1">
              <w:t>Datum zahájení projektu</w:t>
            </w:r>
          </w:p>
        </w:tc>
        <w:tc>
          <w:tcPr>
            <w:tcW w:w="4606" w:type="dxa"/>
            <w:vAlign w:val="center"/>
          </w:tcPr>
          <w:p w:rsidR="00712E90" w:rsidRPr="000B02D1" w:rsidRDefault="00712E90" w:rsidP="00E40562">
            <w:pPr>
              <w:keepNext/>
              <w:autoSpaceDE w:val="0"/>
              <w:autoSpaceDN w:val="0"/>
              <w:adjustRightInd w:val="0"/>
              <w:jc w:val="center"/>
            </w:pPr>
            <w:r w:rsidRPr="00040CF8">
              <w:rPr>
                <w:noProof/>
              </w:rPr>
              <w:t>01. 11. 2013</w:t>
            </w:r>
          </w:p>
        </w:tc>
      </w:tr>
      <w:tr w:rsidR="00712E90" w:rsidRPr="000B02D1">
        <w:tc>
          <w:tcPr>
            <w:tcW w:w="4606" w:type="dxa"/>
            <w:vAlign w:val="center"/>
          </w:tcPr>
          <w:p w:rsidR="00712E90" w:rsidRPr="000B02D1" w:rsidRDefault="00712E90"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712E90" w:rsidRPr="000B02D1" w:rsidRDefault="00712E90" w:rsidP="00E40562">
            <w:pPr>
              <w:keepNext/>
              <w:autoSpaceDE w:val="0"/>
              <w:autoSpaceDN w:val="0"/>
              <w:adjustRightInd w:val="0"/>
              <w:jc w:val="center"/>
            </w:pPr>
            <w:r w:rsidRPr="00040CF8">
              <w:rPr>
                <w:noProof/>
              </w:rPr>
              <w:t>03. 11. 2014</w:t>
            </w:r>
          </w:p>
        </w:tc>
      </w:tr>
      <w:tr w:rsidR="00712E90" w:rsidRPr="000B02D1">
        <w:tc>
          <w:tcPr>
            <w:tcW w:w="4606" w:type="dxa"/>
            <w:vAlign w:val="center"/>
          </w:tcPr>
          <w:p w:rsidR="00712E90" w:rsidRPr="000B02D1" w:rsidRDefault="00712E90"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712E90" w:rsidRPr="000B02D1" w:rsidRDefault="00712E90" w:rsidP="00E40562">
            <w:pPr>
              <w:keepNext/>
              <w:autoSpaceDE w:val="0"/>
              <w:autoSpaceDN w:val="0"/>
              <w:adjustRightInd w:val="0"/>
              <w:jc w:val="center"/>
            </w:pPr>
            <w:r w:rsidRPr="00040CF8">
              <w:rPr>
                <w:noProof/>
              </w:rPr>
              <w:t>30. 07. 2015</w:t>
            </w:r>
          </w:p>
        </w:tc>
      </w:tr>
      <w:tr w:rsidR="00712E90" w:rsidRPr="000B02D1">
        <w:tc>
          <w:tcPr>
            <w:tcW w:w="4606" w:type="dxa"/>
            <w:vAlign w:val="center"/>
          </w:tcPr>
          <w:p w:rsidR="00712E90" w:rsidRPr="000B02D1" w:rsidRDefault="00712E90"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712E90" w:rsidRPr="000B02D1" w:rsidRDefault="00712E90" w:rsidP="00E40562">
            <w:pPr>
              <w:keepNext/>
              <w:autoSpaceDE w:val="0"/>
              <w:autoSpaceDN w:val="0"/>
              <w:adjustRightInd w:val="0"/>
              <w:jc w:val="center"/>
            </w:pPr>
            <w:r w:rsidRPr="00040CF8">
              <w:rPr>
                <w:noProof/>
              </w:rPr>
              <w:t>27. 08. 2015</w:t>
            </w:r>
          </w:p>
        </w:tc>
      </w:tr>
    </w:tbl>
    <w:p w:rsidR="00712E90" w:rsidRPr="000B02D1" w:rsidRDefault="00712E90"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12E90" w:rsidRPr="000B02D1">
        <w:trPr>
          <w:trHeight w:val="428"/>
        </w:trPr>
        <w:tc>
          <w:tcPr>
            <w:tcW w:w="4606" w:type="dxa"/>
            <w:tcBorders>
              <w:top w:val="nil"/>
              <w:left w:val="nil"/>
              <w:bottom w:val="nil"/>
              <w:right w:val="nil"/>
            </w:tcBorders>
            <w:vAlign w:val="center"/>
          </w:tcPr>
          <w:p w:rsidR="00712E90" w:rsidRPr="000B02D1" w:rsidRDefault="00712E90" w:rsidP="00E40562">
            <w:pPr>
              <w:keepNext/>
              <w:jc w:val="both"/>
              <w:outlineLvl w:val="0"/>
            </w:pPr>
            <w:r w:rsidRPr="000B02D1">
              <w:t>Harmonogram etap</w:t>
            </w:r>
          </w:p>
        </w:tc>
        <w:tc>
          <w:tcPr>
            <w:tcW w:w="4606" w:type="dxa"/>
            <w:tcBorders>
              <w:top w:val="nil"/>
              <w:left w:val="nil"/>
              <w:bottom w:val="nil"/>
              <w:right w:val="nil"/>
            </w:tcBorders>
            <w:vAlign w:val="center"/>
          </w:tcPr>
          <w:p w:rsidR="00712E90" w:rsidRPr="000B02D1" w:rsidRDefault="00712E90" w:rsidP="00E40562">
            <w:pPr>
              <w:keepNext/>
              <w:jc w:val="center"/>
              <w:outlineLvl w:val="0"/>
            </w:pPr>
          </w:p>
        </w:tc>
      </w:tr>
    </w:tbl>
    <w:p w:rsidR="00712E90" w:rsidRPr="000B02D1" w:rsidRDefault="00712E90"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12E90" w:rsidRPr="000B02D1">
        <w:tc>
          <w:tcPr>
            <w:tcW w:w="4606" w:type="dxa"/>
            <w:vAlign w:val="center"/>
          </w:tcPr>
          <w:p w:rsidR="00712E90" w:rsidRPr="000B02D1" w:rsidRDefault="00712E90" w:rsidP="00E40562">
            <w:pPr>
              <w:keepNext/>
              <w:autoSpaceDE w:val="0"/>
              <w:autoSpaceDN w:val="0"/>
              <w:adjustRightInd w:val="0"/>
            </w:pPr>
            <w:r w:rsidRPr="000B02D1">
              <w:t>Název etapy projektu</w:t>
            </w:r>
          </w:p>
        </w:tc>
        <w:tc>
          <w:tcPr>
            <w:tcW w:w="4606" w:type="dxa"/>
            <w:vAlign w:val="center"/>
          </w:tcPr>
          <w:p w:rsidR="00712E90" w:rsidRPr="000B02D1" w:rsidRDefault="00712E90" w:rsidP="00E40562">
            <w:pPr>
              <w:keepNext/>
              <w:autoSpaceDE w:val="0"/>
              <w:autoSpaceDN w:val="0"/>
              <w:adjustRightInd w:val="0"/>
              <w:jc w:val="center"/>
            </w:pPr>
            <w:r>
              <w:t>II/183 - Šťáhlavy Ulice Dr. Holuba a Masarykova</w:t>
            </w:r>
          </w:p>
        </w:tc>
      </w:tr>
      <w:tr w:rsidR="00712E90" w:rsidRPr="000B02D1">
        <w:tc>
          <w:tcPr>
            <w:tcW w:w="4606" w:type="dxa"/>
            <w:vAlign w:val="center"/>
          </w:tcPr>
          <w:p w:rsidR="00712E90" w:rsidRPr="000B02D1" w:rsidRDefault="00712E90" w:rsidP="00E40562">
            <w:pPr>
              <w:keepNext/>
              <w:autoSpaceDE w:val="0"/>
              <w:autoSpaceDN w:val="0"/>
              <w:adjustRightInd w:val="0"/>
            </w:pPr>
            <w:r w:rsidRPr="000B02D1">
              <w:t>Číslo etapy projektu</w:t>
            </w:r>
          </w:p>
        </w:tc>
        <w:tc>
          <w:tcPr>
            <w:tcW w:w="4606" w:type="dxa"/>
            <w:vAlign w:val="center"/>
          </w:tcPr>
          <w:p w:rsidR="00712E90" w:rsidRPr="000B02D1" w:rsidRDefault="00712E90" w:rsidP="00E40562">
            <w:pPr>
              <w:keepNext/>
              <w:autoSpaceDE w:val="0"/>
              <w:autoSpaceDN w:val="0"/>
              <w:adjustRightInd w:val="0"/>
              <w:jc w:val="center"/>
            </w:pPr>
            <w:r>
              <w:t>001</w:t>
            </w:r>
          </w:p>
        </w:tc>
      </w:tr>
      <w:tr w:rsidR="00712E90" w:rsidRPr="000B02D1">
        <w:tc>
          <w:tcPr>
            <w:tcW w:w="4606" w:type="dxa"/>
            <w:vAlign w:val="center"/>
          </w:tcPr>
          <w:p w:rsidR="00712E90" w:rsidRPr="000B02D1" w:rsidRDefault="00712E90" w:rsidP="00E40562">
            <w:pPr>
              <w:keepNext/>
              <w:autoSpaceDE w:val="0"/>
              <w:autoSpaceDN w:val="0"/>
              <w:adjustRightInd w:val="0"/>
            </w:pPr>
            <w:r w:rsidRPr="000B02D1">
              <w:t>Datum zahájení etapy</w:t>
            </w:r>
          </w:p>
        </w:tc>
        <w:tc>
          <w:tcPr>
            <w:tcW w:w="4606" w:type="dxa"/>
            <w:vAlign w:val="center"/>
          </w:tcPr>
          <w:p w:rsidR="00712E90" w:rsidRPr="000B02D1" w:rsidRDefault="00712E90" w:rsidP="00E40562">
            <w:pPr>
              <w:keepNext/>
              <w:autoSpaceDE w:val="0"/>
              <w:autoSpaceDN w:val="0"/>
              <w:adjustRightInd w:val="0"/>
              <w:jc w:val="center"/>
            </w:pPr>
            <w:r>
              <w:t>01. 11. 2013</w:t>
            </w:r>
          </w:p>
        </w:tc>
      </w:tr>
      <w:tr w:rsidR="00712E90" w:rsidRPr="000B02D1">
        <w:tc>
          <w:tcPr>
            <w:tcW w:w="4606" w:type="dxa"/>
          </w:tcPr>
          <w:p w:rsidR="00712E90" w:rsidRPr="000B02D1" w:rsidRDefault="00712E90"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712E90" w:rsidRPr="000B02D1" w:rsidRDefault="00712E90" w:rsidP="00E40562">
            <w:pPr>
              <w:keepNext/>
              <w:autoSpaceDE w:val="0"/>
              <w:autoSpaceDN w:val="0"/>
              <w:adjustRightInd w:val="0"/>
              <w:jc w:val="center"/>
            </w:pPr>
            <w:r>
              <w:t>27. 08. 2015</w:t>
            </w:r>
          </w:p>
        </w:tc>
      </w:tr>
    </w:tbl>
    <w:p w:rsidR="00712E90" w:rsidRPr="006511B5" w:rsidRDefault="00712E90" w:rsidP="00E40562">
      <w:pPr>
        <w:tabs>
          <w:tab w:val="center" w:pos="4722"/>
        </w:tabs>
        <w:ind w:left="372"/>
        <w:jc w:val="center"/>
        <w:rPr>
          <w:b/>
        </w:rPr>
      </w:pPr>
    </w:p>
    <w:p w:rsidR="00712E90" w:rsidRPr="006511B5" w:rsidRDefault="00712E90" w:rsidP="00E40562">
      <w:pPr>
        <w:tabs>
          <w:tab w:val="center" w:pos="4722"/>
        </w:tabs>
        <w:ind w:left="372"/>
        <w:jc w:val="center"/>
        <w:rPr>
          <w:b/>
        </w:rPr>
      </w:pPr>
    </w:p>
    <w:p w:rsidR="00712E90" w:rsidRPr="000B02D1" w:rsidRDefault="00712E90" w:rsidP="00E40562">
      <w:pPr>
        <w:keepNext/>
        <w:tabs>
          <w:tab w:val="center" w:pos="4722"/>
        </w:tabs>
        <w:spacing w:before="600"/>
        <w:jc w:val="center"/>
        <w:rPr>
          <w:b/>
        </w:rPr>
      </w:pPr>
      <w:r w:rsidRPr="000B02D1">
        <w:rPr>
          <w:b/>
        </w:rPr>
        <w:lastRenderedPageBreak/>
        <w:t>IV.</w:t>
      </w:r>
    </w:p>
    <w:p w:rsidR="00712E90" w:rsidRPr="000B02D1" w:rsidRDefault="00712E90" w:rsidP="00D00473">
      <w:pPr>
        <w:keepNext/>
        <w:tabs>
          <w:tab w:val="center" w:pos="4722"/>
        </w:tabs>
        <w:jc w:val="center"/>
        <w:outlineLvl w:val="0"/>
        <w:rPr>
          <w:b/>
        </w:rPr>
      </w:pPr>
      <w:r w:rsidRPr="000B02D1">
        <w:rPr>
          <w:b/>
        </w:rPr>
        <w:t>Výše dotace a účelové určení</w:t>
      </w:r>
    </w:p>
    <w:p w:rsidR="00712E90" w:rsidRPr="000B02D1" w:rsidRDefault="00712E90"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040CF8">
        <w:rPr>
          <w:b/>
          <w:noProof/>
        </w:rPr>
        <w:t>100,0 %</w:t>
      </w:r>
      <w:r w:rsidRPr="000B02D1">
        <w:rPr>
          <w:b/>
        </w:rPr>
        <w:t xml:space="preserve"> z celkových způsobilých výdajů projektu, maximálně však v celkové výši </w:t>
      </w:r>
      <w:r w:rsidRPr="00040CF8">
        <w:rPr>
          <w:b/>
          <w:noProof/>
        </w:rPr>
        <w:t>11 933 698,31 Kč</w:t>
      </w:r>
      <w:r w:rsidRPr="000B02D1">
        <w:rPr>
          <w:b/>
        </w:rPr>
        <w:t xml:space="preserve">. </w:t>
      </w:r>
    </w:p>
    <w:p w:rsidR="00712E90" w:rsidRPr="000B02D1" w:rsidRDefault="00712E90"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712E90" w:rsidRPr="000B02D1">
        <w:tc>
          <w:tcPr>
            <w:tcW w:w="5813" w:type="dxa"/>
            <w:vAlign w:val="center"/>
          </w:tcPr>
          <w:p w:rsidR="00712E90" w:rsidRPr="000B02D1" w:rsidRDefault="00712E90" w:rsidP="00E40562">
            <w:pPr>
              <w:keepNext/>
              <w:autoSpaceDE w:val="0"/>
              <w:autoSpaceDN w:val="0"/>
              <w:adjustRightInd w:val="0"/>
              <w:rPr>
                <w:b/>
                <w:bCs/>
              </w:rPr>
            </w:pPr>
            <w:r w:rsidRPr="000B02D1">
              <w:rPr>
                <w:b/>
                <w:bCs/>
              </w:rPr>
              <w:t>Finanční rámec projektu</w:t>
            </w:r>
          </w:p>
        </w:tc>
        <w:tc>
          <w:tcPr>
            <w:tcW w:w="3399" w:type="dxa"/>
            <w:vAlign w:val="center"/>
          </w:tcPr>
          <w:p w:rsidR="00712E90" w:rsidRPr="000B02D1" w:rsidRDefault="00712E90" w:rsidP="00E40562">
            <w:pPr>
              <w:keepNext/>
              <w:autoSpaceDE w:val="0"/>
              <w:autoSpaceDN w:val="0"/>
              <w:adjustRightInd w:val="0"/>
              <w:jc w:val="right"/>
              <w:rPr>
                <w:b/>
                <w:bCs/>
              </w:rPr>
            </w:pPr>
            <w:r w:rsidRPr="000B02D1">
              <w:rPr>
                <w:b/>
                <w:bCs/>
              </w:rPr>
              <w:t>Kč</w:t>
            </w:r>
          </w:p>
        </w:tc>
      </w:tr>
      <w:tr w:rsidR="00712E90" w:rsidRPr="000B02D1">
        <w:tc>
          <w:tcPr>
            <w:tcW w:w="5813" w:type="dxa"/>
            <w:vAlign w:val="center"/>
          </w:tcPr>
          <w:p w:rsidR="00712E90" w:rsidRPr="000B02D1" w:rsidRDefault="00712E90" w:rsidP="00E40562">
            <w:pPr>
              <w:keepNext/>
              <w:autoSpaceDE w:val="0"/>
              <w:autoSpaceDN w:val="0"/>
              <w:adjustRightInd w:val="0"/>
            </w:pPr>
            <w:r w:rsidRPr="000B02D1">
              <w:t>Celkové výdaje projektu</w:t>
            </w:r>
          </w:p>
        </w:tc>
        <w:tc>
          <w:tcPr>
            <w:tcW w:w="3399" w:type="dxa"/>
            <w:vAlign w:val="center"/>
          </w:tcPr>
          <w:p w:rsidR="00712E90" w:rsidRPr="000B02D1" w:rsidRDefault="00712E90" w:rsidP="00E40562">
            <w:pPr>
              <w:keepNext/>
              <w:autoSpaceDE w:val="0"/>
              <w:autoSpaceDN w:val="0"/>
              <w:adjustRightInd w:val="0"/>
              <w:jc w:val="right"/>
            </w:pPr>
            <w:r>
              <w:t>11 933 698,31</w:t>
            </w:r>
          </w:p>
        </w:tc>
      </w:tr>
      <w:tr w:rsidR="00712E90" w:rsidRPr="000B02D1">
        <w:tc>
          <w:tcPr>
            <w:tcW w:w="5813" w:type="dxa"/>
            <w:vAlign w:val="center"/>
          </w:tcPr>
          <w:p w:rsidR="00712E90" w:rsidRPr="000B02D1" w:rsidRDefault="00712E90" w:rsidP="00E40562">
            <w:pPr>
              <w:keepNext/>
              <w:autoSpaceDE w:val="0"/>
              <w:autoSpaceDN w:val="0"/>
              <w:adjustRightInd w:val="0"/>
            </w:pPr>
            <w:r w:rsidRPr="000B02D1">
              <w:t>Celkové způsobilé výdaje projektu</w:t>
            </w:r>
          </w:p>
        </w:tc>
        <w:tc>
          <w:tcPr>
            <w:tcW w:w="3399" w:type="dxa"/>
            <w:vAlign w:val="center"/>
          </w:tcPr>
          <w:p w:rsidR="00712E90" w:rsidRPr="000B02D1" w:rsidRDefault="00712E90" w:rsidP="00E40562">
            <w:pPr>
              <w:keepNext/>
              <w:autoSpaceDE w:val="0"/>
              <w:autoSpaceDN w:val="0"/>
              <w:adjustRightInd w:val="0"/>
              <w:jc w:val="right"/>
            </w:pPr>
            <w:r>
              <w:t>11 933 698,31</w:t>
            </w:r>
          </w:p>
        </w:tc>
      </w:tr>
      <w:tr w:rsidR="00712E90" w:rsidRPr="000B02D1">
        <w:tc>
          <w:tcPr>
            <w:tcW w:w="5813" w:type="dxa"/>
            <w:vAlign w:val="center"/>
          </w:tcPr>
          <w:p w:rsidR="00712E90" w:rsidRPr="000B02D1" w:rsidRDefault="00712E90" w:rsidP="00E40562">
            <w:pPr>
              <w:keepNext/>
              <w:autoSpaceDE w:val="0"/>
              <w:autoSpaceDN w:val="0"/>
              <w:adjustRightInd w:val="0"/>
            </w:pPr>
            <w:r w:rsidRPr="000B02D1">
              <w:t>Celkové nezpůsobilé výdaje projektu</w:t>
            </w:r>
          </w:p>
        </w:tc>
        <w:tc>
          <w:tcPr>
            <w:tcW w:w="3399" w:type="dxa"/>
            <w:vAlign w:val="center"/>
          </w:tcPr>
          <w:p w:rsidR="00712E90" w:rsidRPr="000B02D1" w:rsidRDefault="00712E90" w:rsidP="00E40562">
            <w:pPr>
              <w:keepNext/>
              <w:autoSpaceDE w:val="0"/>
              <w:autoSpaceDN w:val="0"/>
              <w:adjustRightInd w:val="0"/>
              <w:jc w:val="right"/>
            </w:pPr>
            <w:r>
              <w:t>0,00</w:t>
            </w:r>
          </w:p>
        </w:tc>
      </w:tr>
      <w:tr w:rsidR="00712E90" w:rsidRPr="000B02D1">
        <w:tc>
          <w:tcPr>
            <w:tcW w:w="5813" w:type="dxa"/>
            <w:vAlign w:val="center"/>
          </w:tcPr>
          <w:p w:rsidR="00712E90" w:rsidRPr="000B02D1" w:rsidRDefault="00712E90"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712E90" w:rsidRPr="000B02D1" w:rsidRDefault="00712E90" w:rsidP="00E40562">
            <w:pPr>
              <w:keepNext/>
              <w:autoSpaceDE w:val="0"/>
              <w:autoSpaceDN w:val="0"/>
              <w:adjustRightInd w:val="0"/>
              <w:jc w:val="right"/>
            </w:pPr>
            <w:r>
              <w:t>0,00</w:t>
            </w:r>
          </w:p>
        </w:tc>
      </w:tr>
    </w:tbl>
    <w:p w:rsidR="00712E90" w:rsidRPr="000B02D1" w:rsidRDefault="00712E90" w:rsidP="009F60C0">
      <w:pPr>
        <w:autoSpaceDE w:val="0"/>
        <w:autoSpaceDN w:val="0"/>
        <w:adjustRightInd w:val="0"/>
      </w:pPr>
    </w:p>
    <w:p w:rsidR="00712E90" w:rsidRPr="006511B5" w:rsidRDefault="00712E90" w:rsidP="00E40562">
      <w:pPr>
        <w:tabs>
          <w:tab w:val="center" w:pos="4722"/>
        </w:tabs>
        <w:ind w:left="372"/>
        <w:jc w:val="center"/>
        <w:rPr>
          <w:b/>
        </w:rPr>
      </w:pPr>
    </w:p>
    <w:p w:rsidR="00712E90" w:rsidRPr="006511B5" w:rsidRDefault="00712E90" w:rsidP="00E40562">
      <w:pPr>
        <w:tabs>
          <w:tab w:val="center" w:pos="4722"/>
        </w:tabs>
        <w:ind w:left="372"/>
        <w:jc w:val="center"/>
        <w:rPr>
          <w:b/>
        </w:rPr>
      </w:pPr>
    </w:p>
    <w:p w:rsidR="00712E90" w:rsidRPr="000B02D1" w:rsidRDefault="00712E90"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712E90" w:rsidRPr="000B02D1">
        <w:tc>
          <w:tcPr>
            <w:tcW w:w="3888" w:type="dxa"/>
            <w:vAlign w:val="center"/>
          </w:tcPr>
          <w:p w:rsidR="00712E90" w:rsidRPr="000B02D1" w:rsidRDefault="00712E90" w:rsidP="00E40562">
            <w:pPr>
              <w:keepNext/>
              <w:autoSpaceDE w:val="0"/>
              <w:autoSpaceDN w:val="0"/>
              <w:adjustRightInd w:val="0"/>
            </w:pPr>
            <w:r w:rsidRPr="000B02D1">
              <w:t>Přehled financování způsobilých výdajů projektu</w:t>
            </w:r>
          </w:p>
        </w:tc>
        <w:tc>
          <w:tcPr>
            <w:tcW w:w="1260" w:type="dxa"/>
            <w:vAlign w:val="center"/>
          </w:tcPr>
          <w:p w:rsidR="00712E90" w:rsidRPr="000B02D1" w:rsidRDefault="00712E90" w:rsidP="00E40562">
            <w:pPr>
              <w:keepNext/>
              <w:autoSpaceDE w:val="0"/>
              <w:autoSpaceDN w:val="0"/>
              <w:adjustRightInd w:val="0"/>
            </w:pPr>
            <w:r w:rsidRPr="000B02D1">
              <w:t xml:space="preserve">Investiční dotace </w:t>
            </w:r>
          </w:p>
          <w:p w:rsidR="00712E90" w:rsidRPr="000B02D1" w:rsidRDefault="00712E90" w:rsidP="00E40562">
            <w:pPr>
              <w:keepNext/>
              <w:autoSpaceDE w:val="0"/>
              <w:autoSpaceDN w:val="0"/>
              <w:adjustRightInd w:val="0"/>
            </w:pPr>
            <w:r w:rsidRPr="000B02D1">
              <w:t>v Kč</w:t>
            </w:r>
          </w:p>
        </w:tc>
        <w:tc>
          <w:tcPr>
            <w:tcW w:w="1440" w:type="dxa"/>
            <w:vAlign w:val="center"/>
          </w:tcPr>
          <w:p w:rsidR="00712E90" w:rsidRPr="000B02D1" w:rsidRDefault="00712E90" w:rsidP="00E40562">
            <w:pPr>
              <w:keepNext/>
              <w:autoSpaceDE w:val="0"/>
              <w:autoSpaceDN w:val="0"/>
              <w:adjustRightInd w:val="0"/>
            </w:pPr>
            <w:r w:rsidRPr="000B02D1">
              <w:t>Neinvestiční dotace</w:t>
            </w:r>
          </w:p>
          <w:p w:rsidR="00712E90" w:rsidRPr="000B02D1" w:rsidRDefault="00712E90" w:rsidP="00E40562">
            <w:pPr>
              <w:keepNext/>
              <w:autoSpaceDE w:val="0"/>
              <w:autoSpaceDN w:val="0"/>
              <w:adjustRightInd w:val="0"/>
            </w:pPr>
            <w:r w:rsidRPr="000B02D1">
              <w:t>v Kč</w:t>
            </w:r>
          </w:p>
        </w:tc>
        <w:tc>
          <w:tcPr>
            <w:tcW w:w="1260" w:type="dxa"/>
            <w:vAlign w:val="center"/>
          </w:tcPr>
          <w:p w:rsidR="00712E90" w:rsidRPr="000B02D1" w:rsidRDefault="00712E90" w:rsidP="00E40562">
            <w:pPr>
              <w:keepNext/>
              <w:autoSpaceDE w:val="0"/>
              <w:autoSpaceDN w:val="0"/>
              <w:adjustRightInd w:val="0"/>
            </w:pPr>
            <w:r w:rsidRPr="000B02D1">
              <w:t>Dotace celkem</w:t>
            </w:r>
          </w:p>
          <w:p w:rsidR="00712E90" w:rsidRPr="000B02D1" w:rsidRDefault="00712E90" w:rsidP="00E40562">
            <w:pPr>
              <w:keepNext/>
              <w:autoSpaceDE w:val="0"/>
              <w:autoSpaceDN w:val="0"/>
              <w:adjustRightInd w:val="0"/>
            </w:pPr>
            <w:r w:rsidRPr="000B02D1">
              <w:t xml:space="preserve"> v Kč</w:t>
            </w:r>
          </w:p>
        </w:tc>
        <w:tc>
          <w:tcPr>
            <w:tcW w:w="1440" w:type="dxa"/>
            <w:vAlign w:val="center"/>
          </w:tcPr>
          <w:p w:rsidR="00712E90" w:rsidRPr="000B02D1" w:rsidRDefault="00712E90" w:rsidP="00E40562">
            <w:pPr>
              <w:keepNext/>
              <w:autoSpaceDE w:val="0"/>
              <w:autoSpaceDN w:val="0"/>
              <w:adjustRightInd w:val="0"/>
            </w:pPr>
            <w:r w:rsidRPr="000B02D1">
              <w:t>Orientační podíl na celkových způsobilých výdajích v %</w:t>
            </w:r>
          </w:p>
        </w:tc>
      </w:tr>
      <w:tr w:rsidR="00712E90" w:rsidRPr="000B02D1">
        <w:tc>
          <w:tcPr>
            <w:tcW w:w="3888" w:type="dxa"/>
            <w:vAlign w:val="center"/>
          </w:tcPr>
          <w:p w:rsidR="00712E90" w:rsidRPr="000B02D1" w:rsidRDefault="00712E90" w:rsidP="00E40562">
            <w:pPr>
              <w:keepNext/>
              <w:autoSpaceDE w:val="0"/>
              <w:autoSpaceDN w:val="0"/>
              <w:adjustRightInd w:val="0"/>
            </w:pPr>
            <w:r w:rsidRPr="000B02D1">
              <w:t>Dotace z Regionální rady celkem</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11 933 698,31</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11 933 698,31</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100,00</w:t>
            </w:r>
          </w:p>
        </w:tc>
      </w:tr>
      <w:tr w:rsidR="00712E90" w:rsidRPr="000B02D1">
        <w:tc>
          <w:tcPr>
            <w:tcW w:w="3888" w:type="dxa"/>
            <w:vAlign w:val="center"/>
          </w:tcPr>
          <w:p w:rsidR="00712E90" w:rsidRPr="000B02D1" w:rsidRDefault="00712E90" w:rsidP="00E40562">
            <w:pPr>
              <w:keepNext/>
              <w:autoSpaceDE w:val="0"/>
              <w:autoSpaceDN w:val="0"/>
              <w:adjustRightInd w:val="0"/>
            </w:pPr>
            <w:r w:rsidRPr="000B02D1">
              <w:t>z toho: příspěvek Společenství</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11 933 698,31</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11 933 698,31</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100,00</w:t>
            </w:r>
          </w:p>
        </w:tc>
      </w:tr>
      <w:tr w:rsidR="00712E90" w:rsidRPr="000B02D1">
        <w:tc>
          <w:tcPr>
            <w:tcW w:w="3888" w:type="dxa"/>
            <w:vAlign w:val="center"/>
          </w:tcPr>
          <w:p w:rsidR="00712E90" w:rsidRPr="000B02D1" w:rsidRDefault="00712E90" w:rsidP="00E40562">
            <w:pPr>
              <w:keepNext/>
              <w:autoSpaceDE w:val="0"/>
              <w:autoSpaceDN w:val="0"/>
              <w:adjustRightInd w:val="0"/>
            </w:pPr>
            <w:r w:rsidRPr="000B02D1">
              <w:t xml:space="preserve">            Národní financování</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r>
      <w:tr w:rsidR="00712E90" w:rsidRPr="000B02D1">
        <w:tc>
          <w:tcPr>
            <w:tcW w:w="3888" w:type="dxa"/>
            <w:vAlign w:val="center"/>
          </w:tcPr>
          <w:p w:rsidR="00712E90" w:rsidRPr="000B02D1" w:rsidRDefault="00712E90" w:rsidP="00E40562">
            <w:pPr>
              <w:keepNext/>
              <w:autoSpaceDE w:val="0"/>
              <w:autoSpaceDN w:val="0"/>
              <w:adjustRightInd w:val="0"/>
            </w:pPr>
            <w:r w:rsidRPr="000B02D1">
              <w:t>Národní spolufinancování příjemce</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r>
      <w:tr w:rsidR="00712E90" w:rsidRPr="000B02D1">
        <w:tc>
          <w:tcPr>
            <w:tcW w:w="3888" w:type="dxa"/>
            <w:vAlign w:val="center"/>
          </w:tcPr>
          <w:p w:rsidR="00712E90" w:rsidRPr="000B02D1" w:rsidRDefault="00712E90" w:rsidP="00E40562">
            <w:pPr>
              <w:keepNext/>
              <w:autoSpaceDE w:val="0"/>
              <w:autoSpaceDN w:val="0"/>
              <w:adjustRightInd w:val="0"/>
            </w:pPr>
            <w:r w:rsidRPr="000B02D1">
              <w:t>Soukromé spolufinancování příjemce</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26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c>
          <w:tcPr>
            <w:tcW w:w="1440" w:type="dxa"/>
            <w:vAlign w:val="center"/>
          </w:tcPr>
          <w:p w:rsidR="00712E90" w:rsidRPr="000B02D1" w:rsidRDefault="00712E90" w:rsidP="00E40562">
            <w:pPr>
              <w:keepNext/>
              <w:autoSpaceDE w:val="0"/>
              <w:autoSpaceDN w:val="0"/>
              <w:adjustRightInd w:val="0"/>
              <w:jc w:val="right"/>
              <w:rPr>
                <w:sz w:val="18"/>
                <w:szCs w:val="18"/>
              </w:rPr>
            </w:pPr>
            <w:r>
              <w:rPr>
                <w:sz w:val="18"/>
                <w:szCs w:val="18"/>
              </w:rPr>
              <w:t>0,00</w:t>
            </w:r>
          </w:p>
        </w:tc>
      </w:tr>
    </w:tbl>
    <w:p w:rsidR="00712E90" w:rsidRPr="000B02D1" w:rsidRDefault="00712E90" w:rsidP="00266F80">
      <w:pPr>
        <w:jc w:val="both"/>
      </w:pPr>
    </w:p>
    <w:p w:rsidR="00712E90" w:rsidRDefault="00712E90" w:rsidP="00E40562">
      <w:pPr>
        <w:tabs>
          <w:tab w:val="center" w:pos="4722"/>
        </w:tabs>
        <w:ind w:left="372"/>
        <w:jc w:val="center"/>
        <w:rPr>
          <w:b/>
        </w:rPr>
      </w:pPr>
    </w:p>
    <w:p w:rsidR="00712E90" w:rsidRPr="006511B5" w:rsidRDefault="00712E90" w:rsidP="00E40562">
      <w:pPr>
        <w:tabs>
          <w:tab w:val="center" w:pos="4722"/>
        </w:tabs>
        <w:ind w:left="372"/>
        <w:jc w:val="center"/>
        <w:rPr>
          <w:b/>
        </w:rPr>
      </w:pPr>
    </w:p>
    <w:p w:rsidR="00712E90" w:rsidRPr="000B02D1" w:rsidRDefault="00712E90"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712E90" w:rsidRPr="000B02D1" w:rsidRDefault="00712E90" w:rsidP="00F379F3">
      <w:pPr>
        <w:spacing w:before="240"/>
        <w:ind w:left="357" w:hanging="357"/>
        <w:jc w:val="both"/>
      </w:pPr>
      <w:r w:rsidRPr="000B02D1">
        <w:rPr>
          <w:szCs w:val="22"/>
        </w:rPr>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712E90" w:rsidRPr="000B02D1" w:rsidRDefault="00712E90" w:rsidP="001B0E68">
      <w:pPr>
        <w:keepNext/>
        <w:keepLines/>
        <w:spacing w:before="600"/>
        <w:ind w:left="11"/>
        <w:jc w:val="center"/>
        <w:outlineLvl w:val="0"/>
        <w:rPr>
          <w:b/>
        </w:rPr>
      </w:pPr>
      <w:r w:rsidRPr="000B02D1">
        <w:rPr>
          <w:b/>
        </w:rPr>
        <w:t>V.</w:t>
      </w:r>
    </w:p>
    <w:p w:rsidR="00712E90" w:rsidRPr="000B02D1" w:rsidRDefault="00712E90" w:rsidP="001B0E68">
      <w:pPr>
        <w:keepNext/>
        <w:keepLines/>
        <w:ind w:left="12"/>
        <w:jc w:val="center"/>
        <w:rPr>
          <w:b/>
        </w:rPr>
      </w:pPr>
      <w:r w:rsidRPr="000B02D1">
        <w:rPr>
          <w:b/>
        </w:rPr>
        <w:t>Platební podmínky</w:t>
      </w:r>
    </w:p>
    <w:p w:rsidR="00712E90" w:rsidRPr="000B02D1" w:rsidRDefault="00712E90"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040CF8">
        <w:rPr>
          <w:noProof/>
          <w:snapToGrid w:val="0"/>
        </w:rPr>
        <w:t>kraje</w:t>
      </w:r>
      <w:r w:rsidRPr="000B02D1">
        <w:rPr>
          <w:snapToGrid w:val="0"/>
        </w:rPr>
        <w:t xml:space="preserve">, jakožto zřizovatele příjemce,  </w:t>
      </w:r>
      <w:r w:rsidRPr="00040CF8">
        <w:rPr>
          <w:noProof/>
        </w:rPr>
        <w:t>10530</w:t>
      </w:r>
      <w:r w:rsidR="00EE684C">
        <w:rPr>
          <w:noProof/>
        </w:rPr>
        <w:t>0</w:t>
      </w:r>
      <w:r w:rsidRPr="00040CF8">
        <w:rPr>
          <w:noProof/>
        </w:rPr>
        <w:t>9329/5500</w:t>
      </w:r>
      <w:r w:rsidRPr="000B02D1">
        <w:t xml:space="preserve"> </w:t>
      </w:r>
      <w:r w:rsidRPr="000B02D1">
        <w:rPr>
          <w:snapToGrid w:val="0"/>
        </w:rPr>
        <w:t>vedený u</w:t>
      </w:r>
      <w:r>
        <w:rPr>
          <w:snapToGrid w:val="0"/>
        </w:rPr>
        <w:t> </w:t>
      </w:r>
      <w:r w:rsidR="00182906">
        <w:rPr>
          <w:noProof/>
        </w:rPr>
        <w:t>Raiffe</w:t>
      </w:r>
      <w:r w:rsidRPr="00040CF8">
        <w:rPr>
          <w:noProof/>
        </w:rPr>
        <w:t>isenbank a.s</w:t>
      </w:r>
      <w:r w:rsidRPr="000B02D1">
        <w:t>.</w:t>
      </w:r>
      <w:r w:rsidRPr="000B02D1">
        <w:rPr>
          <w:snapToGrid w:val="0"/>
        </w:rPr>
        <w:t xml:space="preserve"> Současně zašle poskytovatel zřizovateli avízo o provedené platbě.</w:t>
      </w:r>
    </w:p>
    <w:p w:rsidR="00712E90" w:rsidRPr="000B02D1" w:rsidRDefault="00712E90"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712E90" w:rsidRPr="000B02D1" w:rsidRDefault="00712E90"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712E90" w:rsidRPr="000B02D1" w:rsidRDefault="00712E90"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712E90" w:rsidRDefault="00712E90"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712E90" w:rsidRPr="000B02D1" w:rsidRDefault="00712E90" w:rsidP="00E45267">
      <w:pPr>
        <w:keepNext/>
        <w:keepLines/>
        <w:spacing w:before="600"/>
        <w:ind w:left="11"/>
        <w:jc w:val="center"/>
        <w:outlineLvl w:val="0"/>
        <w:rPr>
          <w:b/>
        </w:rPr>
      </w:pPr>
      <w:r w:rsidRPr="000B02D1">
        <w:rPr>
          <w:b/>
        </w:rPr>
        <w:t>VI.</w:t>
      </w:r>
    </w:p>
    <w:p w:rsidR="00712E90" w:rsidRPr="000B02D1" w:rsidRDefault="00712E90" w:rsidP="00E45267">
      <w:pPr>
        <w:keepNext/>
        <w:keepLines/>
        <w:ind w:left="12"/>
        <w:jc w:val="center"/>
        <w:rPr>
          <w:b/>
        </w:rPr>
      </w:pPr>
      <w:r w:rsidRPr="000B02D1">
        <w:rPr>
          <w:b/>
        </w:rPr>
        <w:t>Povinnosti příjemce</w:t>
      </w:r>
    </w:p>
    <w:p w:rsidR="00712E90" w:rsidRPr="0005127C" w:rsidRDefault="00712E90"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712E90" w:rsidRPr="000B02D1" w:rsidRDefault="00712E90" w:rsidP="00F379F3">
      <w:pPr>
        <w:spacing w:before="240"/>
        <w:ind w:left="357" w:hanging="357"/>
        <w:jc w:val="both"/>
      </w:pPr>
      <w:r w:rsidRPr="000B02D1">
        <w:t>2.</w:t>
      </w:r>
      <w:r w:rsidRPr="000B02D1">
        <w:tab/>
        <w:t>Příjemce je povinen při realizaci projektu uskutečňovat zadávání veřejných zakázek v souladu s podmínkami stanovenými zákonem č. 137/2006 Sb., o veřejných zakázkách, 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712E90" w:rsidRPr="000B02D1" w:rsidRDefault="00712E90"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712E90" w:rsidRPr="000B02D1" w:rsidRDefault="00712E90"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712E90" w:rsidRPr="000B02D1" w:rsidRDefault="00712E90"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712E90" w:rsidRPr="000B02D1" w:rsidRDefault="00712E90"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712E90" w:rsidRPr="000B02D1" w:rsidRDefault="00712E90"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712E90" w:rsidRPr="000B02D1" w:rsidRDefault="00712E90"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712E90" w:rsidRPr="000B02D1" w:rsidRDefault="00712E90"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712E90" w:rsidRPr="000B02D1" w:rsidRDefault="00712E90"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712E90" w:rsidRPr="000B02D1" w:rsidRDefault="00712E90" w:rsidP="00F379F3">
      <w:pPr>
        <w:spacing w:before="240"/>
        <w:ind w:left="357" w:hanging="357"/>
        <w:jc w:val="both"/>
      </w:pPr>
      <w:r w:rsidRPr="000B02D1">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712E90" w:rsidRPr="000B02D1" w:rsidRDefault="00712E90"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712E90" w:rsidRPr="000B02D1" w:rsidRDefault="00712E90"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712E90" w:rsidRPr="000B02D1" w:rsidRDefault="00712E90"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712E90" w:rsidRPr="000B02D1" w:rsidRDefault="00712E90" w:rsidP="009F60C0">
      <w:pPr>
        <w:numPr>
          <w:ilvl w:val="1"/>
          <w:numId w:val="17"/>
        </w:numPr>
        <w:jc w:val="both"/>
      </w:pPr>
      <w:r w:rsidRPr="000B02D1">
        <w:t>předmětné doklady musí být správné, úplné, průkazné, srozumitelné a průběžně chronologicky vedené způsobem zaručujícím jejich trvalost</w:t>
      </w:r>
    </w:p>
    <w:p w:rsidR="00712E90" w:rsidRPr="000B02D1" w:rsidRDefault="00712E90" w:rsidP="009F60C0">
      <w:pPr>
        <w:numPr>
          <w:ilvl w:val="1"/>
          <w:numId w:val="17"/>
        </w:numPr>
        <w:jc w:val="both"/>
      </w:pPr>
      <w:r w:rsidRPr="000B02D1">
        <w:t>při kontrole poskytne příjemce kontrolnímu orgánu na vyžádání daňovou evidenci v plném rozsahu</w:t>
      </w:r>
    </w:p>
    <w:p w:rsidR="00712E90" w:rsidRPr="000B02D1" w:rsidRDefault="00712E90"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712E90" w:rsidRDefault="00712E90"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712E90" w:rsidRPr="000B02D1" w:rsidRDefault="00712E90"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712E90" w:rsidRPr="000B02D1" w:rsidRDefault="00712E90"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712E90" w:rsidRPr="000B02D1" w:rsidRDefault="00712E90" w:rsidP="00F379F3">
      <w:pPr>
        <w:spacing w:before="240"/>
        <w:ind w:left="357" w:hanging="357"/>
        <w:jc w:val="both"/>
      </w:pPr>
      <w:r w:rsidRPr="000B02D1">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712E90" w:rsidRPr="000B02D1" w:rsidRDefault="00712E90"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712E90" w:rsidRPr="000B02D1" w:rsidRDefault="00712E90"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712E90" w:rsidRPr="000B02D1" w:rsidRDefault="00712E90"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712E90" w:rsidRPr="000B02D1" w:rsidRDefault="00712E90"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712E90" w:rsidRPr="000B02D1" w:rsidRDefault="00712E90"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712E90" w:rsidRPr="000B02D1" w:rsidRDefault="00712E90"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712E90" w:rsidRPr="000B02D1" w:rsidRDefault="00712E90"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712E90" w:rsidRPr="000B02D1" w:rsidRDefault="00712E90" w:rsidP="00F379F3">
      <w:pPr>
        <w:spacing w:before="240"/>
        <w:ind w:left="357" w:hanging="357"/>
        <w:jc w:val="both"/>
      </w:pPr>
      <w:r w:rsidRPr="000B02D1">
        <w:t>23.</w:t>
      </w:r>
      <w:r w:rsidRPr="000B02D1">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712E90" w:rsidRPr="000B02D1" w:rsidRDefault="00712E90" w:rsidP="001B0E68">
      <w:pPr>
        <w:keepNext/>
        <w:spacing w:before="600"/>
        <w:jc w:val="center"/>
        <w:rPr>
          <w:b/>
        </w:rPr>
      </w:pPr>
      <w:r w:rsidRPr="000B02D1">
        <w:rPr>
          <w:b/>
        </w:rPr>
        <w:t>VII.</w:t>
      </w:r>
    </w:p>
    <w:p w:rsidR="00712E90" w:rsidRPr="000B02D1" w:rsidRDefault="00712E90" w:rsidP="001B0E68">
      <w:pPr>
        <w:keepNext/>
        <w:jc w:val="center"/>
        <w:rPr>
          <w:b/>
        </w:rPr>
      </w:pPr>
      <w:r w:rsidRPr="000B02D1">
        <w:rPr>
          <w:b/>
        </w:rPr>
        <w:t>Pojištění</w:t>
      </w:r>
    </w:p>
    <w:p w:rsidR="00712E90" w:rsidRPr="000B02D1" w:rsidRDefault="00712E90"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712E90" w:rsidRPr="000B02D1" w:rsidRDefault="00712E90"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712E90" w:rsidRPr="000B02D1" w:rsidRDefault="00712E90"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712E90" w:rsidRPr="000B02D1" w:rsidRDefault="00712E90" w:rsidP="00F379F3">
      <w:pPr>
        <w:spacing w:before="240"/>
        <w:ind w:left="357" w:hanging="357"/>
        <w:jc w:val="both"/>
      </w:pPr>
      <w:r w:rsidRPr="000B02D1">
        <w:t>4.</w:t>
      </w:r>
      <w:r w:rsidRPr="000B02D1">
        <w:tab/>
        <w:t xml:space="preserve">Příjemce je povinen neprodleně předložit poskytovateli hlášení o pojistné události. </w:t>
      </w:r>
    </w:p>
    <w:p w:rsidR="00712E90" w:rsidRPr="000B02D1" w:rsidRDefault="00712E90" w:rsidP="001B0E68">
      <w:pPr>
        <w:keepNext/>
        <w:spacing w:before="600"/>
        <w:ind w:left="11"/>
        <w:jc w:val="center"/>
        <w:outlineLvl w:val="0"/>
        <w:rPr>
          <w:b/>
        </w:rPr>
      </w:pPr>
      <w:r w:rsidRPr="000B02D1">
        <w:rPr>
          <w:b/>
        </w:rPr>
        <w:t>VIII.</w:t>
      </w:r>
    </w:p>
    <w:p w:rsidR="00712E90" w:rsidRPr="000B02D1" w:rsidRDefault="00712E90" w:rsidP="001B0E68">
      <w:pPr>
        <w:keepNext/>
        <w:ind w:left="12"/>
        <w:jc w:val="center"/>
        <w:rPr>
          <w:b/>
        </w:rPr>
      </w:pPr>
      <w:r w:rsidRPr="000B02D1">
        <w:rPr>
          <w:b/>
        </w:rPr>
        <w:t>Čestná prohlášení příjemce</w:t>
      </w:r>
    </w:p>
    <w:p w:rsidR="00712E90" w:rsidRPr="000B02D1" w:rsidRDefault="00712E90"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712E90" w:rsidRPr="000B02D1" w:rsidRDefault="00712E90" w:rsidP="00F379F3">
      <w:pPr>
        <w:spacing w:before="240"/>
        <w:ind w:left="357" w:hanging="357"/>
        <w:jc w:val="both"/>
      </w:pPr>
      <w:r w:rsidRPr="000B02D1">
        <w:t>2.</w:t>
      </w:r>
      <w:r w:rsidRPr="000B02D1">
        <w:tab/>
        <w:t>Příjemce prohlašuje, že:</w:t>
      </w:r>
    </w:p>
    <w:p w:rsidR="00712E90" w:rsidRPr="000B02D1" w:rsidRDefault="00712E90"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712E90" w:rsidRPr="000B02D1" w:rsidRDefault="00712E90"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712E90" w:rsidRPr="000B02D1" w:rsidRDefault="00712E90" w:rsidP="00201A03">
      <w:pPr>
        <w:numPr>
          <w:ilvl w:val="0"/>
          <w:numId w:val="31"/>
        </w:numPr>
        <w:jc w:val="both"/>
      </w:pPr>
      <w:r w:rsidRPr="000B02D1">
        <w:t>není v procesu zrušení (likvidace, zrušení nebo zánik živnostenského oprávnění, sloučení, splynutí, rozdělení obchodní společnosti),</w:t>
      </w:r>
    </w:p>
    <w:p w:rsidR="00712E90" w:rsidRPr="000B02D1" w:rsidRDefault="00712E90"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712E90" w:rsidRPr="00C01009" w:rsidRDefault="00712E90"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712E90" w:rsidRPr="000B02D1" w:rsidRDefault="00712E90" w:rsidP="00F379F3">
      <w:pPr>
        <w:spacing w:before="240"/>
        <w:ind w:left="357"/>
        <w:jc w:val="both"/>
      </w:pPr>
      <w:r w:rsidRPr="000B02D1">
        <w:t xml:space="preserve">V případě, že nastane situace dle bodu a) až e), sdělí příjemce tuto informaci neprodleně poskytovateli. </w:t>
      </w:r>
    </w:p>
    <w:p w:rsidR="00712E90" w:rsidRPr="000B02D1" w:rsidRDefault="00712E90"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712E90" w:rsidRPr="000B02D1" w:rsidRDefault="00712E90"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712E90" w:rsidRPr="000B02D1" w:rsidRDefault="00712E90"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712E90" w:rsidRPr="000B02D1" w:rsidRDefault="00712E90" w:rsidP="001B0E68">
      <w:pPr>
        <w:keepNext/>
        <w:spacing w:before="600"/>
        <w:ind w:left="11"/>
        <w:jc w:val="center"/>
        <w:outlineLvl w:val="0"/>
        <w:rPr>
          <w:b/>
        </w:rPr>
      </w:pPr>
      <w:r w:rsidRPr="000B02D1">
        <w:rPr>
          <w:b/>
        </w:rPr>
        <w:t>IX.</w:t>
      </w:r>
    </w:p>
    <w:p w:rsidR="00712E90" w:rsidRPr="000B02D1" w:rsidRDefault="00712E90" w:rsidP="001B0E68">
      <w:pPr>
        <w:keepNext/>
        <w:ind w:left="12"/>
        <w:jc w:val="center"/>
        <w:rPr>
          <w:b/>
        </w:rPr>
      </w:pPr>
      <w:r w:rsidRPr="000B02D1">
        <w:rPr>
          <w:b/>
        </w:rPr>
        <w:t>Porušení smluvních podmínek, nesrovnalosti a sankce</w:t>
      </w:r>
    </w:p>
    <w:p w:rsidR="00712E90" w:rsidRPr="000B02D1" w:rsidRDefault="00712E90"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712E90" w:rsidRPr="000B02D1" w:rsidRDefault="00712E90"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712E90" w:rsidRPr="000B02D1" w:rsidRDefault="00712E90"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712E90" w:rsidRDefault="00712E90" w:rsidP="00B4749F">
      <w:pPr>
        <w:numPr>
          <w:ilvl w:val="0"/>
          <w:numId w:val="10"/>
        </w:numPr>
        <w:spacing w:before="240"/>
        <w:jc w:val="both"/>
      </w:pPr>
      <w: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712E90" w:rsidRDefault="00712E90"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712E90" w:rsidRDefault="00712E90"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712E90" w:rsidRDefault="00712E90"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712E90" w:rsidRDefault="00712E90"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712E90" w:rsidRDefault="00712E90"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712E90" w:rsidRDefault="00712E90" w:rsidP="00B4749F">
      <w:pPr>
        <w:spacing w:before="240"/>
        <w:ind w:left="357"/>
        <w:jc w:val="both"/>
      </w:pPr>
      <w:r>
        <w:t xml:space="preserve">Zadržením finančních prostředků se rozumí porušení povinnosti vrácení poskytnutých finančních prostředků ve stanoveném termínu. </w:t>
      </w:r>
    </w:p>
    <w:p w:rsidR="00712E90" w:rsidRDefault="00712E90"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712E90" w:rsidRDefault="00712E90"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712E90" w:rsidRPr="000B02D1" w:rsidRDefault="00712E90"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712E90" w:rsidRPr="000B02D1" w:rsidRDefault="00712E90"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712E90" w:rsidRPr="000B02D1" w:rsidRDefault="00712E90"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712E90" w:rsidRPr="0005127C" w:rsidRDefault="00712E90" w:rsidP="00F86E05">
      <w:pPr>
        <w:keepNext/>
        <w:keepLines/>
        <w:spacing w:before="600"/>
        <w:jc w:val="center"/>
        <w:outlineLvl w:val="0"/>
        <w:rPr>
          <w:b/>
          <w:bCs/>
        </w:rPr>
      </w:pPr>
      <w:r w:rsidRPr="0005127C">
        <w:rPr>
          <w:b/>
        </w:rPr>
        <w:t>X.</w:t>
      </w:r>
    </w:p>
    <w:p w:rsidR="00712E90" w:rsidRPr="0005127C" w:rsidRDefault="00712E90" w:rsidP="00F86E05">
      <w:pPr>
        <w:keepNext/>
        <w:keepLines/>
        <w:jc w:val="center"/>
        <w:rPr>
          <w:b/>
        </w:rPr>
      </w:pPr>
      <w:r w:rsidRPr="0005127C">
        <w:rPr>
          <w:b/>
        </w:rPr>
        <w:t>Ukončení Smlouvy</w:t>
      </w:r>
    </w:p>
    <w:p w:rsidR="00712E90" w:rsidRDefault="00712E90" w:rsidP="00C325B9">
      <w:pPr>
        <w:pStyle w:val="Zkladntextodsazen"/>
        <w:keepLines/>
        <w:numPr>
          <w:ilvl w:val="0"/>
          <w:numId w:val="43"/>
        </w:numPr>
        <w:spacing w:before="240" w:after="0"/>
        <w:ind w:left="357" w:hanging="357"/>
        <w:jc w:val="both"/>
      </w:pPr>
      <w:r>
        <w:t xml:space="preserve">Tuto Smlouvu lze </w:t>
      </w:r>
      <w:r>
        <w:rPr>
          <w:lang w:val="cs-CZ"/>
        </w:rPr>
        <w:t>zrušit</w:t>
      </w:r>
      <w:r>
        <w:t xml:space="preserve"> na základě písemné dohody smluvních stran</w:t>
      </w:r>
      <w:r>
        <w:rPr>
          <w:lang w:val="cs-CZ"/>
        </w:rPr>
        <w:t xml:space="preserve"> nebo písemnou výpovědí ze strany příjemce či poskytovatele.</w:t>
      </w:r>
    </w:p>
    <w:p w:rsidR="00712E90" w:rsidRDefault="00712E90" w:rsidP="00C325B9">
      <w:pPr>
        <w:pStyle w:val="Zkladntextodsazen"/>
        <w:numPr>
          <w:ilvl w:val="0"/>
          <w:numId w:val="43"/>
        </w:numPr>
        <w:spacing w:before="240" w:after="0"/>
        <w:ind w:left="357" w:hanging="357"/>
        <w:jc w:val="both"/>
        <w:rPr>
          <w:snapToGrid w:val="0"/>
        </w:rPr>
      </w:pPr>
      <w:r>
        <w:rPr>
          <w:lang w:val="cs-CZ"/>
        </w:rPr>
        <w:t>Návrh na zrušení této Smlouvy dohodou musí být smluvní stranou podán písemně. Vysloví-li s tímto návrhem druhá smluvní strana souhlas, zaniká Smlouva dnem, kdy souhlas dojde smluvní straně, která návrh podala. Příjemce</w:t>
      </w:r>
      <w:r>
        <w:t xml:space="preserve"> </w:t>
      </w:r>
      <w:r>
        <w:rPr>
          <w:lang w:val="cs-CZ"/>
        </w:rPr>
        <w:t xml:space="preserve">je </w:t>
      </w:r>
      <w:r>
        <w:t xml:space="preserve">vždy povinen vrátit bezhotovostním převodem poskytnutou částku dotace na účet poskytovatele. Výše vrácené částky bude vyčíslena ke dni uzavření dohody o </w:t>
      </w:r>
      <w:r>
        <w:rPr>
          <w:lang w:val="cs-CZ"/>
        </w:rPr>
        <w:t xml:space="preserve">zrušení </w:t>
      </w:r>
      <w:r>
        <w:t>Smlouvy.</w:t>
      </w:r>
    </w:p>
    <w:p w:rsidR="00712E90" w:rsidRDefault="00712E90" w:rsidP="00C325B9">
      <w:pPr>
        <w:pStyle w:val="Zkladntextodsazen"/>
        <w:spacing w:before="240" w:after="0"/>
        <w:jc w:val="both"/>
        <w:rPr>
          <w:snapToGrid w:val="0"/>
        </w:rPr>
      </w:pPr>
    </w:p>
    <w:p w:rsidR="00712E90" w:rsidRDefault="00712E90" w:rsidP="00C325B9">
      <w:pPr>
        <w:pStyle w:val="Zkladntextodsazen"/>
        <w:numPr>
          <w:ilvl w:val="0"/>
          <w:numId w:val="43"/>
        </w:numPr>
        <w:spacing w:after="0"/>
        <w:ind w:left="357" w:hanging="357"/>
        <w:jc w:val="both"/>
        <w:rPr>
          <w:lang w:val="cs-CZ"/>
        </w:rPr>
      </w:pPr>
      <w:r>
        <w:rPr>
          <w:lang w:val="cs-CZ"/>
        </w:rP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712E90" w:rsidRDefault="00712E90" w:rsidP="00257998">
      <w:pPr>
        <w:pStyle w:val="Zkladntextodsazen"/>
        <w:numPr>
          <w:ilvl w:val="0"/>
          <w:numId w:val="43"/>
        </w:numPr>
        <w:spacing w:before="240" w:after="0"/>
        <w:ind w:left="425" w:hanging="426"/>
        <w:jc w:val="both"/>
        <w:rPr>
          <w:lang w:val="cs-CZ"/>
        </w:rPr>
      </w:pPr>
      <w:r>
        <w:rPr>
          <w:snapToGrid w:val="0"/>
        </w:rPr>
        <w:t>P</w:t>
      </w:r>
      <w:r>
        <w:rPr>
          <w:lang w:val="cs-CZ"/>
        </w:rPr>
        <w:t xml:space="preserve">říjemce může smlouvu vypovědět pouze v těchto případech: </w:t>
      </w:r>
    </w:p>
    <w:p w:rsidR="00712E90" w:rsidRDefault="00712E90" w:rsidP="00C325B9">
      <w:pPr>
        <w:pStyle w:val="Zkladntextodsazen"/>
        <w:numPr>
          <w:ilvl w:val="0"/>
          <w:numId w:val="44"/>
        </w:numPr>
        <w:tabs>
          <w:tab w:val="left" w:pos="851"/>
        </w:tabs>
        <w:spacing w:after="0"/>
        <w:ind w:left="851" w:hanging="426"/>
        <w:jc w:val="both"/>
        <w:rPr>
          <w:lang w:val="cs-CZ"/>
        </w:rPr>
      </w:pPr>
      <w:r>
        <w:rPr>
          <w:lang w:val="cs-CZ"/>
        </w:rPr>
        <w:t>poskytovatel bezdůvodně odpírá poskytnutí příslušné částky dotace a v důsledku toho je závažným způsobem ohrožena realizace projektu,</w:t>
      </w:r>
    </w:p>
    <w:p w:rsidR="00712E90" w:rsidRDefault="00712E90"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lang w:eastAsia="x-none"/>
        </w:rPr>
      </w:pPr>
      <w:r>
        <w:rPr>
          <w:rFonts w:ascii="Times New Roman" w:hAnsi="Times New Roman"/>
          <w:sz w:val="24"/>
          <w:szCs w:val="24"/>
          <w:lang w:eastAsia="x-none"/>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712E90" w:rsidRDefault="00712E90" w:rsidP="00C325B9">
      <w:pPr>
        <w:pStyle w:val="Zkladntextodsazen"/>
        <w:numPr>
          <w:ilvl w:val="0"/>
          <w:numId w:val="43"/>
        </w:numPr>
        <w:tabs>
          <w:tab w:val="left" w:pos="426"/>
          <w:tab w:val="left" w:pos="1134"/>
        </w:tabs>
        <w:spacing w:before="240" w:after="0"/>
        <w:jc w:val="both"/>
        <w:rPr>
          <w:snapToGrid w:val="0"/>
        </w:rPr>
      </w:pPr>
      <w:r>
        <w:rPr>
          <w:snapToGrid w:val="0"/>
        </w:rPr>
        <w:t>Poskytovatel</w:t>
      </w:r>
      <w:r>
        <w:rPr>
          <w:snapToGrid w:val="0"/>
          <w:lang w:val="cs-CZ"/>
        </w:rPr>
        <w:t xml:space="preserve"> může vypovědět Smlouvu v </w:t>
      </w:r>
      <w:r>
        <w:rPr>
          <w:snapToGrid w:val="0"/>
        </w:rPr>
        <w:t>těchto případech:</w:t>
      </w:r>
    </w:p>
    <w:p w:rsidR="00712E90" w:rsidRDefault="00712E90" w:rsidP="00C325B9">
      <w:pPr>
        <w:pStyle w:val="Zkladntextodsazen"/>
        <w:spacing w:before="240" w:after="0"/>
        <w:ind w:left="426" w:hanging="66"/>
        <w:jc w:val="both"/>
        <w:rPr>
          <w:snapToGrid w:val="0"/>
          <w:u w:val="single"/>
        </w:rPr>
      </w:pPr>
      <w:r>
        <w:rPr>
          <w:snapToGrid w:val="0"/>
          <w:u w:val="single"/>
        </w:rPr>
        <w:t>Před proplacením dotace</w:t>
      </w:r>
    </w:p>
    <w:p w:rsidR="00712E90" w:rsidRDefault="00712E90"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712E90" w:rsidRDefault="00712E90"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712E90" w:rsidRDefault="00712E90"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712E90" w:rsidRDefault="00712E90" w:rsidP="00257998">
      <w:pPr>
        <w:pStyle w:val="Zkladntext3"/>
        <w:spacing w:before="240" w:after="0"/>
        <w:ind w:firstLine="357"/>
        <w:outlineLvl w:val="0"/>
        <w:rPr>
          <w:snapToGrid w:val="0"/>
          <w:sz w:val="24"/>
          <w:szCs w:val="24"/>
        </w:rPr>
      </w:pPr>
      <w:r>
        <w:rPr>
          <w:snapToGrid w:val="0"/>
          <w:sz w:val="24"/>
          <w:szCs w:val="24"/>
          <w:u w:val="single"/>
        </w:rPr>
        <w:t>Po proplacení dotace</w:t>
      </w:r>
    </w:p>
    <w:p w:rsidR="00712E90" w:rsidRDefault="00712E90"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712E90" w:rsidRDefault="00712E90" w:rsidP="00C325B9">
      <w:pPr>
        <w:pStyle w:val="Zkladntext3"/>
        <w:spacing w:before="240"/>
        <w:ind w:left="357"/>
        <w:jc w:val="both"/>
        <w:rPr>
          <w:sz w:val="24"/>
          <w:szCs w:val="24"/>
        </w:rPr>
      </w:pPr>
      <w:r>
        <w:rPr>
          <w:sz w:val="24"/>
          <w:szCs w:val="24"/>
        </w:rPr>
        <w:t>Pokud příjemce ve stanovené lhůtě požadované prostředky poskytovateli nevrátí, považují se za prostředky zadržené ve smyslu zákona o územních rozpočtech.</w:t>
      </w:r>
    </w:p>
    <w:p w:rsidR="00712E90" w:rsidRDefault="00712E90" w:rsidP="00C325B9">
      <w:pPr>
        <w:pStyle w:val="Zkladntextodsazen"/>
        <w:numPr>
          <w:ilvl w:val="0"/>
          <w:numId w:val="43"/>
        </w:numPr>
        <w:spacing w:before="240" w:after="0"/>
        <w:jc w:val="both"/>
      </w:pPr>
      <w:r>
        <w:rPr>
          <w:lang w:val="cs-CZ" w:eastAsia="cs-CZ"/>
        </w:rPr>
        <w:t>Výpověď poskytovatele nabývá účinnosti uplynutím výpovědní doby, která činí 1 měsíc ode dne doručení výpovědi příjemci.</w:t>
      </w:r>
      <w:r>
        <w:rPr>
          <w:lang w:val="cs-CZ"/>
        </w:rPr>
        <w:t xml:space="preserve"> </w:t>
      </w:r>
    </w:p>
    <w:p w:rsidR="00712E90" w:rsidRDefault="00712E90" w:rsidP="00C325B9">
      <w:pPr>
        <w:pStyle w:val="Zkladntextodsazen"/>
        <w:numPr>
          <w:ilvl w:val="0"/>
          <w:numId w:val="43"/>
        </w:numPr>
        <w:spacing w:before="240" w:after="0"/>
        <w:jc w:val="both"/>
      </w:pPr>
      <w:r>
        <w:rPr>
          <w:lang w:val="cs-CZ"/>
        </w:rPr>
        <w:t>Veškeré</w:t>
      </w:r>
      <w:r>
        <w:t xml:space="preserve"> povinnosti plateb vyplývající z tohoto článku Smlouvy provede příjemce formou bezhotovostního převodu na účet poskytovatele, jehož číslo poskytovatel v tomto případě příjemci sdělí.</w:t>
      </w:r>
    </w:p>
    <w:p w:rsidR="00712E90" w:rsidRPr="000B02D1" w:rsidRDefault="00712E90" w:rsidP="001B0E68">
      <w:pPr>
        <w:keepNext/>
        <w:keepLines/>
        <w:spacing w:before="600"/>
        <w:ind w:left="357" w:hanging="357"/>
        <w:jc w:val="center"/>
        <w:rPr>
          <w:b/>
        </w:rPr>
      </w:pPr>
      <w:r w:rsidRPr="000B02D1">
        <w:rPr>
          <w:b/>
        </w:rPr>
        <w:t>XI.</w:t>
      </w:r>
    </w:p>
    <w:p w:rsidR="00712E90" w:rsidRPr="000B02D1" w:rsidRDefault="00712E90" w:rsidP="001B0E68">
      <w:pPr>
        <w:keepNext/>
        <w:keepLines/>
        <w:jc w:val="center"/>
        <w:rPr>
          <w:b/>
        </w:rPr>
      </w:pPr>
      <w:r w:rsidRPr="000B02D1">
        <w:rPr>
          <w:b/>
        </w:rPr>
        <w:t>Závěrečná ustanovení</w:t>
      </w:r>
    </w:p>
    <w:p w:rsidR="00712E90" w:rsidRPr="000B02D1" w:rsidRDefault="00712E90"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712E90" w:rsidRPr="000B02D1" w:rsidRDefault="00712E90"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712E90" w:rsidRPr="000B02D1" w:rsidRDefault="00712E90"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712E90" w:rsidRPr="000B02D1" w:rsidRDefault="00712E90"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712E90" w:rsidRPr="000B02D1" w:rsidRDefault="00712E90"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712E90" w:rsidRPr="000B02D1" w:rsidRDefault="00712E90"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712E90" w:rsidRPr="000B02D1" w:rsidRDefault="00712E90"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712E90" w:rsidRPr="000B02D1" w:rsidRDefault="00712E90"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712E90" w:rsidRPr="000B02D1" w:rsidRDefault="00712E90"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712E90" w:rsidRPr="000B02D1" w:rsidRDefault="00712E90"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712E90" w:rsidRPr="000B02D1" w:rsidRDefault="00712E90"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712E90" w:rsidRPr="000B02D1" w:rsidRDefault="00712E90"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712E90" w:rsidRDefault="00712E90"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182906" w:rsidRDefault="00182906" w:rsidP="006D71F5">
      <w:pPr>
        <w:spacing w:before="240"/>
        <w:ind w:left="357" w:hanging="357"/>
        <w:jc w:val="both"/>
        <w:rPr>
          <w:snapToGrid w:val="0"/>
        </w:rPr>
      </w:pPr>
    </w:p>
    <w:p w:rsidR="00182906" w:rsidRDefault="00182906" w:rsidP="006D71F5">
      <w:pPr>
        <w:spacing w:before="240"/>
        <w:ind w:left="357" w:hanging="357"/>
        <w:jc w:val="both"/>
        <w:rPr>
          <w:snapToGrid w:val="0"/>
        </w:rPr>
      </w:pPr>
    </w:p>
    <w:p w:rsidR="00712E90" w:rsidRDefault="00712E90" w:rsidP="00E45267">
      <w:pPr>
        <w:pStyle w:val="Zkladntext3"/>
        <w:keepNext/>
        <w:keepLines/>
        <w:jc w:val="both"/>
        <w:rPr>
          <w:sz w:val="24"/>
          <w:szCs w:val="24"/>
        </w:rPr>
      </w:pPr>
    </w:p>
    <w:p w:rsidR="00712E90" w:rsidRDefault="00712E90" w:rsidP="00E45267">
      <w:pPr>
        <w:keepNext/>
        <w:keepLines/>
        <w:tabs>
          <w:tab w:val="left" w:pos="4962"/>
        </w:tabs>
        <w:jc w:val="both"/>
      </w:pPr>
      <w:r>
        <w:t>V ………….dne …….</w:t>
      </w:r>
      <w:r>
        <w:tab/>
        <w:t>V Plzni dne……</w:t>
      </w:r>
    </w:p>
    <w:p w:rsidR="00712E90" w:rsidRDefault="00712E90" w:rsidP="00E45267">
      <w:pPr>
        <w:keepNext/>
        <w:keepLines/>
        <w:jc w:val="both"/>
      </w:pPr>
    </w:p>
    <w:p w:rsidR="00712E90" w:rsidRDefault="00712E90" w:rsidP="00E45267">
      <w:pPr>
        <w:keepNext/>
        <w:keepLines/>
        <w:tabs>
          <w:tab w:val="left" w:pos="4962"/>
        </w:tabs>
        <w:jc w:val="both"/>
      </w:pPr>
      <w:r>
        <w:t>Za příjemce</w:t>
      </w:r>
      <w:r>
        <w:tab/>
        <w:t>Za poskytovatele</w:t>
      </w:r>
    </w:p>
    <w:p w:rsidR="00712E90" w:rsidRDefault="00712E90" w:rsidP="00E45267">
      <w:pPr>
        <w:keepNext/>
        <w:keepLines/>
        <w:jc w:val="both"/>
      </w:pPr>
    </w:p>
    <w:p w:rsidR="00712E90" w:rsidRDefault="00712E90" w:rsidP="00E45267">
      <w:pPr>
        <w:keepNext/>
        <w:keepLines/>
        <w:jc w:val="both"/>
      </w:pPr>
    </w:p>
    <w:p w:rsidR="00712E90" w:rsidRDefault="00712E90" w:rsidP="00E45267">
      <w:pPr>
        <w:keepNext/>
        <w:keepLines/>
        <w:tabs>
          <w:tab w:val="left" w:pos="4962"/>
        </w:tabs>
      </w:pPr>
      <w:r w:rsidRPr="00040CF8">
        <w:rPr>
          <w:noProof/>
        </w:rPr>
        <w:t>Bc. Pavel Panuška</w:t>
      </w:r>
      <w:r>
        <w:tab/>
        <w:t>Ivo Grüner</w:t>
      </w:r>
    </w:p>
    <w:p w:rsidR="00712E90" w:rsidRDefault="00712E90" w:rsidP="00E45267">
      <w:pPr>
        <w:keepNext/>
        <w:keepLines/>
        <w:tabs>
          <w:tab w:val="left" w:pos="4962"/>
        </w:tabs>
        <w:ind w:left="4962" w:hanging="4962"/>
        <w:jc w:val="both"/>
      </w:pPr>
      <w:r w:rsidRPr="00040CF8">
        <w:rPr>
          <w:noProof/>
        </w:rPr>
        <w:t>generální ředitel</w:t>
      </w:r>
      <w:r>
        <w:tab/>
        <w:t>předseda Regionální rady</w:t>
      </w:r>
    </w:p>
    <w:p w:rsidR="00712E90" w:rsidRDefault="00712E90" w:rsidP="00E45267">
      <w:pPr>
        <w:keepNext/>
        <w:keepLines/>
        <w:tabs>
          <w:tab w:val="left" w:pos="5040"/>
        </w:tabs>
        <w:jc w:val="both"/>
      </w:pPr>
    </w:p>
    <w:p w:rsidR="00712E90" w:rsidRDefault="00712E90" w:rsidP="00E45267">
      <w:pPr>
        <w:keepNext/>
        <w:keepLines/>
        <w:jc w:val="both"/>
      </w:pPr>
    </w:p>
    <w:p w:rsidR="00712E90" w:rsidRDefault="00712E90" w:rsidP="00E45267">
      <w:pPr>
        <w:keepNext/>
        <w:keepLines/>
        <w:tabs>
          <w:tab w:val="left" w:pos="4962"/>
        </w:tabs>
        <w:jc w:val="both"/>
      </w:pPr>
      <w:r>
        <w:t>……………..</w:t>
      </w:r>
      <w:r>
        <w:tab/>
        <w:t>……………….</w:t>
      </w:r>
    </w:p>
    <w:p w:rsidR="00712E90" w:rsidRDefault="00712E90" w:rsidP="00E45267">
      <w:pPr>
        <w:keepNext/>
        <w:keepLines/>
        <w:tabs>
          <w:tab w:val="left" w:pos="4962"/>
        </w:tabs>
        <w:jc w:val="both"/>
        <w:sectPr w:rsidR="00712E90" w:rsidSect="00712E90">
          <w:footerReference w:type="default" r:id="rId8"/>
          <w:pgSz w:w="11906" w:h="16838"/>
          <w:pgMar w:top="1417" w:right="1417" w:bottom="1417" w:left="1417" w:header="708" w:footer="708" w:gutter="0"/>
          <w:pgNumType w:start="1"/>
          <w:cols w:space="708"/>
          <w:docGrid w:linePitch="360"/>
        </w:sectPr>
      </w:pPr>
      <w:r>
        <w:t>Podpis</w:t>
      </w:r>
      <w:r>
        <w:tab/>
        <w:t>Podpis</w:t>
      </w:r>
    </w:p>
    <w:p w:rsidR="00712E90" w:rsidRDefault="00712E90" w:rsidP="00E45267">
      <w:pPr>
        <w:keepNext/>
        <w:keepLines/>
        <w:tabs>
          <w:tab w:val="left" w:pos="4962"/>
        </w:tabs>
        <w:jc w:val="both"/>
      </w:pPr>
    </w:p>
    <w:sectPr w:rsidR="00712E90" w:rsidSect="00712E90">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AF" w:rsidRDefault="000722AF">
      <w:r>
        <w:separator/>
      </w:r>
    </w:p>
  </w:endnote>
  <w:endnote w:type="continuationSeparator" w:id="0">
    <w:p w:rsidR="000722AF" w:rsidRDefault="0007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90" w:rsidRDefault="008F6C93" w:rsidP="007A26EE">
    <w:pPr>
      <w:pStyle w:val="Zpat"/>
      <w:rPr>
        <w:sz w:val="20"/>
        <w:szCs w:val="20"/>
      </w:rPr>
    </w:pPr>
    <w:r>
      <w:rPr>
        <w:noProof/>
        <w:lang w:val="cs-CZ" w:eastAsia="cs-CZ"/>
      </w:rPr>
      <w:drawing>
        <wp:anchor distT="0" distB="0" distL="114300" distR="114300" simplePos="0" relativeHeight="251658240"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2E90" w:rsidRPr="001D6207">
      <w:rPr>
        <w:sz w:val="20"/>
        <w:szCs w:val="20"/>
      </w:rPr>
      <w:t xml:space="preserve">Strana </w:t>
    </w:r>
    <w:r w:rsidR="00712E90" w:rsidRPr="001D6207">
      <w:rPr>
        <w:sz w:val="20"/>
        <w:szCs w:val="20"/>
      </w:rPr>
      <w:fldChar w:fldCharType="begin"/>
    </w:r>
    <w:r w:rsidR="00712E90" w:rsidRPr="001D6207">
      <w:rPr>
        <w:sz w:val="20"/>
        <w:szCs w:val="20"/>
      </w:rPr>
      <w:instrText xml:space="preserve"> PAGE </w:instrText>
    </w:r>
    <w:r w:rsidR="00712E90" w:rsidRPr="001D6207">
      <w:rPr>
        <w:sz w:val="20"/>
        <w:szCs w:val="20"/>
      </w:rPr>
      <w:fldChar w:fldCharType="separate"/>
    </w:r>
    <w:r>
      <w:rPr>
        <w:noProof/>
        <w:sz w:val="20"/>
        <w:szCs w:val="20"/>
      </w:rPr>
      <w:t>1</w:t>
    </w:r>
    <w:r w:rsidR="00712E90" w:rsidRPr="001D6207">
      <w:rPr>
        <w:sz w:val="20"/>
        <w:szCs w:val="20"/>
      </w:rPr>
      <w:fldChar w:fldCharType="end"/>
    </w:r>
    <w:r w:rsidR="00712E90" w:rsidRPr="001D6207">
      <w:rPr>
        <w:sz w:val="20"/>
        <w:szCs w:val="20"/>
      </w:rPr>
      <w:t xml:space="preserve"> (celkem </w:t>
    </w:r>
    <w:r w:rsidR="00712E90" w:rsidRPr="001D6207">
      <w:rPr>
        <w:sz w:val="20"/>
        <w:szCs w:val="20"/>
      </w:rPr>
      <w:fldChar w:fldCharType="begin"/>
    </w:r>
    <w:r w:rsidR="00712E90" w:rsidRPr="001D6207">
      <w:rPr>
        <w:sz w:val="20"/>
        <w:szCs w:val="20"/>
      </w:rPr>
      <w:instrText xml:space="preserve"> NUMPAGES </w:instrText>
    </w:r>
    <w:r w:rsidR="00712E90" w:rsidRPr="001D6207">
      <w:rPr>
        <w:sz w:val="20"/>
        <w:szCs w:val="20"/>
      </w:rPr>
      <w:fldChar w:fldCharType="separate"/>
    </w:r>
    <w:r>
      <w:rPr>
        <w:noProof/>
        <w:sz w:val="20"/>
        <w:szCs w:val="20"/>
      </w:rPr>
      <w:t>5</w:t>
    </w:r>
    <w:r w:rsidR="00712E90" w:rsidRPr="001D6207">
      <w:rPr>
        <w:sz w:val="20"/>
        <w:szCs w:val="20"/>
      </w:rPr>
      <w:fldChar w:fldCharType="end"/>
    </w:r>
    <w:r w:rsidR="00712E90" w:rsidRPr="001D6207">
      <w:rPr>
        <w:sz w:val="20"/>
        <w:szCs w:val="20"/>
      </w:rPr>
      <w:t>)</w:t>
    </w:r>
  </w:p>
  <w:p w:rsidR="00712E90" w:rsidRPr="001D6207" w:rsidRDefault="00712E90"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8F6C93" w:rsidP="007A26EE">
    <w:pPr>
      <w:pStyle w:val="Zpat"/>
      <w:rPr>
        <w:sz w:val="20"/>
        <w:szCs w:val="20"/>
      </w:rPr>
    </w:pPr>
    <w:r>
      <w:rPr>
        <w:noProof/>
        <w:lang w:val="cs-CZ" w:eastAsia="cs-CZ"/>
      </w:rPr>
      <w:drawing>
        <wp:anchor distT="0" distB="0" distL="114300" distR="114300" simplePos="0" relativeHeight="251657216"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4C81" w:rsidRPr="001D6207">
      <w:rPr>
        <w:sz w:val="20"/>
        <w:szCs w:val="20"/>
      </w:rPr>
      <w:t xml:space="preserve">Strana </w:t>
    </w:r>
    <w:r w:rsidR="00714C81" w:rsidRPr="001D6207">
      <w:rPr>
        <w:sz w:val="20"/>
        <w:szCs w:val="20"/>
      </w:rPr>
      <w:fldChar w:fldCharType="begin"/>
    </w:r>
    <w:r w:rsidR="00714C81" w:rsidRPr="001D6207">
      <w:rPr>
        <w:sz w:val="20"/>
        <w:szCs w:val="20"/>
      </w:rPr>
      <w:instrText xml:space="preserve"> PAGE </w:instrText>
    </w:r>
    <w:r w:rsidR="00714C81" w:rsidRPr="001D6207">
      <w:rPr>
        <w:sz w:val="20"/>
        <w:szCs w:val="20"/>
      </w:rPr>
      <w:fldChar w:fldCharType="separate"/>
    </w:r>
    <w:r w:rsidR="00712E90">
      <w:rPr>
        <w:noProof/>
        <w:sz w:val="20"/>
        <w:szCs w:val="20"/>
      </w:rPr>
      <w:t>1</w:t>
    </w:r>
    <w:r w:rsidR="00714C81" w:rsidRPr="001D6207">
      <w:rPr>
        <w:sz w:val="20"/>
        <w:szCs w:val="20"/>
      </w:rPr>
      <w:fldChar w:fldCharType="end"/>
    </w:r>
    <w:r w:rsidR="00714C81" w:rsidRPr="001D6207">
      <w:rPr>
        <w:sz w:val="20"/>
        <w:szCs w:val="20"/>
      </w:rPr>
      <w:t xml:space="preserve"> (celkem </w:t>
    </w:r>
    <w:r w:rsidR="00714C81" w:rsidRPr="001D6207">
      <w:rPr>
        <w:sz w:val="20"/>
        <w:szCs w:val="20"/>
      </w:rPr>
      <w:fldChar w:fldCharType="begin"/>
    </w:r>
    <w:r w:rsidR="00714C81" w:rsidRPr="001D6207">
      <w:rPr>
        <w:sz w:val="20"/>
        <w:szCs w:val="20"/>
      </w:rPr>
      <w:instrText xml:space="preserve"> NUMPAGES </w:instrText>
    </w:r>
    <w:r w:rsidR="00714C81" w:rsidRPr="001D6207">
      <w:rPr>
        <w:sz w:val="20"/>
        <w:szCs w:val="20"/>
      </w:rPr>
      <w:fldChar w:fldCharType="separate"/>
    </w:r>
    <w:r w:rsidR="00712E90">
      <w:rPr>
        <w:noProof/>
        <w:sz w:val="20"/>
        <w:szCs w:val="20"/>
      </w:rPr>
      <w:t>1</w:t>
    </w:r>
    <w:r w:rsidR="00714C81"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AF" w:rsidRDefault="000722AF">
      <w:r>
        <w:separator/>
      </w:r>
    </w:p>
  </w:footnote>
  <w:footnote w:type="continuationSeparator" w:id="0">
    <w:p w:rsidR="000722AF" w:rsidRDefault="000722AF">
      <w:r>
        <w:continuationSeparator/>
      </w:r>
    </w:p>
  </w:footnote>
  <w:footnote w:id="1">
    <w:p w:rsidR="00712E90" w:rsidRPr="00CE44D8" w:rsidRDefault="00712E90"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712E90" w:rsidRDefault="00712E90" w:rsidP="009F60C0">
      <w:pPr>
        <w:pStyle w:val="Textpoznpodarou"/>
      </w:pPr>
    </w:p>
  </w:footnote>
  <w:footnote w:id="2">
    <w:p w:rsidR="00712E90" w:rsidRDefault="00712E90"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712E90" w:rsidRDefault="00712E90"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712E90" w:rsidRDefault="00712E90" w:rsidP="009F60C0">
      <w:pPr>
        <w:jc w:val="both"/>
        <w:rPr>
          <w:sz w:val="20"/>
          <w:szCs w:val="20"/>
        </w:rPr>
      </w:pPr>
    </w:p>
    <w:p w:rsidR="00712E90" w:rsidRDefault="00712E90" w:rsidP="009F60C0">
      <w:pPr>
        <w:jc w:val="both"/>
        <w:rPr>
          <w:sz w:val="20"/>
          <w:szCs w:val="20"/>
        </w:rPr>
      </w:pPr>
    </w:p>
    <w:p w:rsidR="00712E90" w:rsidRPr="000B106D" w:rsidRDefault="00712E90" w:rsidP="009F60C0">
      <w:pPr>
        <w:pStyle w:val="Textpoznpodarou"/>
      </w:pPr>
    </w:p>
  </w:footnote>
  <w:footnote w:id="4">
    <w:p w:rsidR="00712E90" w:rsidRPr="00D465B6" w:rsidRDefault="00712E90"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15:restartNumberingAfterBreak="0">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41F2"/>
    <w:rsid w:val="00015823"/>
    <w:rsid w:val="0002689A"/>
    <w:rsid w:val="0003561C"/>
    <w:rsid w:val="00042033"/>
    <w:rsid w:val="00043E17"/>
    <w:rsid w:val="00050855"/>
    <w:rsid w:val="00052BB1"/>
    <w:rsid w:val="0005422F"/>
    <w:rsid w:val="00060B23"/>
    <w:rsid w:val="0006596B"/>
    <w:rsid w:val="000722AF"/>
    <w:rsid w:val="000730B6"/>
    <w:rsid w:val="00080195"/>
    <w:rsid w:val="00080DEB"/>
    <w:rsid w:val="00081024"/>
    <w:rsid w:val="000B02D1"/>
    <w:rsid w:val="000B0546"/>
    <w:rsid w:val="000B3E69"/>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906"/>
    <w:rsid w:val="00182E8D"/>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991"/>
    <w:rsid w:val="00201A03"/>
    <w:rsid w:val="002023B2"/>
    <w:rsid w:val="00202907"/>
    <w:rsid w:val="0020316D"/>
    <w:rsid w:val="0020700C"/>
    <w:rsid w:val="00210C0D"/>
    <w:rsid w:val="002112E6"/>
    <w:rsid w:val="00211BD3"/>
    <w:rsid w:val="00215C4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4658"/>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572A"/>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2E90"/>
    <w:rsid w:val="0071433F"/>
    <w:rsid w:val="00714C81"/>
    <w:rsid w:val="007255FC"/>
    <w:rsid w:val="00725B32"/>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A26EE"/>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8F6C93"/>
    <w:rsid w:val="00903546"/>
    <w:rsid w:val="00907657"/>
    <w:rsid w:val="00914165"/>
    <w:rsid w:val="00916BA2"/>
    <w:rsid w:val="009219E4"/>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0DF"/>
    <w:rsid w:val="009A04A3"/>
    <w:rsid w:val="009A1465"/>
    <w:rsid w:val="009B1A98"/>
    <w:rsid w:val="009B3C5E"/>
    <w:rsid w:val="009B5505"/>
    <w:rsid w:val="009B63CE"/>
    <w:rsid w:val="009C6538"/>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5FFA"/>
    <w:rsid w:val="00A96043"/>
    <w:rsid w:val="00AA1DBB"/>
    <w:rsid w:val="00AA27E2"/>
    <w:rsid w:val="00AB22F6"/>
    <w:rsid w:val="00AC14CD"/>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3106A"/>
    <w:rsid w:val="00C325B9"/>
    <w:rsid w:val="00C37FF6"/>
    <w:rsid w:val="00C40F72"/>
    <w:rsid w:val="00C50711"/>
    <w:rsid w:val="00C53204"/>
    <w:rsid w:val="00C6283F"/>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64A04"/>
    <w:rsid w:val="00E64DAC"/>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E684C"/>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5390"/>
    <w:rsid w:val="00F80D1D"/>
    <w:rsid w:val="00F831A3"/>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6F151EB-24D5-44FA-B27C-947C796F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rPr>
      <w:lang w:val="x-none" w:eastAsia="x-none"/>
    </w:r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rPr>
      <w:lang w:val="x-none" w:eastAsia="x-none"/>
    </w:r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lang w:val="x-none" w:eastAsia="x-none"/>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lang w:val="x-none" w:eastAsia="x-none"/>
    </w:rPr>
  </w:style>
  <w:style w:type="paragraph" w:customStyle="1" w:styleId="Rozvrendokumentu">
    <w:name w:val="Rozvržení dokumentu"/>
    <w:basedOn w:val="Normln"/>
    <w:link w:val="RozvrendokumentuChar"/>
    <w:semiHidden/>
    <w:rsid w:val="00081024"/>
    <w:pPr>
      <w:shd w:val="clear" w:color="auto" w:fill="000080"/>
    </w:pPr>
    <w:rPr>
      <w:rFonts w:ascii="Tahoma" w:hAnsi="Tahoma"/>
      <w:sz w:val="20"/>
      <w:szCs w:val="20"/>
      <w:lang w:val="x-none" w:eastAsia="x-none"/>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rPr>
      <w:lang w:val="x-none" w:eastAsia="x-none"/>
    </w:r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B8A9-D4FD-46C2-A7EE-9054EF0A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5145</Words>
  <Characters>30357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Cigánková Petra</cp:lastModifiedBy>
  <cp:revision>2</cp:revision>
  <cp:lastPrinted>2008-08-14T12:29:00Z</cp:lastPrinted>
  <dcterms:created xsi:type="dcterms:W3CDTF">2019-03-21T12:37:00Z</dcterms:created>
  <dcterms:modified xsi:type="dcterms:W3CDTF">2019-03-21T12:37:00Z</dcterms:modified>
</cp:coreProperties>
</file>