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B6F" w:rsidRPr="00980F4F" w:rsidRDefault="00341B6F" w:rsidP="00341B6F">
      <w:pPr>
        <w:jc w:val="both"/>
        <w:rPr>
          <w:sz w:val="22"/>
        </w:rPr>
      </w:pPr>
    </w:p>
    <w:p w:rsidR="00341B6F" w:rsidRPr="00980F4F" w:rsidRDefault="00341B6F" w:rsidP="00341B6F">
      <w:pPr>
        <w:pStyle w:val="Nadpis1"/>
        <w:jc w:val="center"/>
        <w:rPr>
          <w:rFonts w:ascii="Times New Roman" w:hAnsi="Times New Roman"/>
        </w:rPr>
      </w:pPr>
    </w:p>
    <w:p w:rsidR="00884F6F" w:rsidRPr="00980F4F" w:rsidRDefault="00884F6F" w:rsidP="00884F6F"/>
    <w:p w:rsidR="00884F6F" w:rsidRPr="00980F4F" w:rsidRDefault="00884F6F" w:rsidP="00884F6F"/>
    <w:p w:rsidR="00884F6F" w:rsidRPr="00980F4F" w:rsidRDefault="00884F6F" w:rsidP="00884F6F"/>
    <w:p w:rsidR="00341B6F" w:rsidRPr="00980F4F" w:rsidRDefault="00341B6F" w:rsidP="00341B6F">
      <w:pPr>
        <w:pStyle w:val="Nadpis1"/>
        <w:jc w:val="center"/>
        <w:rPr>
          <w:rFonts w:ascii="Times New Roman" w:hAnsi="Times New Roman"/>
        </w:rPr>
      </w:pPr>
    </w:p>
    <w:p w:rsidR="00341B6F" w:rsidRPr="00980F4F" w:rsidRDefault="00341B6F" w:rsidP="00341B6F">
      <w:pPr>
        <w:pStyle w:val="Nadpis1"/>
        <w:jc w:val="center"/>
        <w:rPr>
          <w:rFonts w:ascii="Times New Roman" w:hAnsi="Times New Roman"/>
        </w:rPr>
      </w:pPr>
    </w:p>
    <w:p w:rsidR="00341B6F" w:rsidRPr="00980F4F" w:rsidRDefault="00341B6F" w:rsidP="00341B6F">
      <w:pPr>
        <w:pStyle w:val="Nadpis1"/>
        <w:jc w:val="center"/>
        <w:rPr>
          <w:rFonts w:ascii="Times New Roman" w:hAnsi="Times New Roman"/>
          <w:b/>
          <w:i w:val="0"/>
          <w:sz w:val="32"/>
          <w:szCs w:val="32"/>
        </w:rPr>
      </w:pPr>
      <w:r w:rsidRPr="00980F4F">
        <w:rPr>
          <w:rFonts w:ascii="Times New Roman" w:hAnsi="Times New Roman"/>
          <w:b/>
          <w:i w:val="0"/>
          <w:sz w:val="32"/>
          <w:szCs w:val="32"/>
        </w:rPr>
        <w:t>Statutární město Karlovy Vary</w:t>
      </w: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rsidR="00341B6F" w:rsidRPr="00980F4F" w:rsidRDefault="00341B6F" w:rsidP="00341B6F">
      <w:pPr>
        <w:widowControl w:val="0"/>
        <w:tabs>
          <w:tab w:val="decimal" w:pos="7878"/>
          <w:tab w:val="left" w:pos="8443"/>
          <w:tab w:val="left" w:pos="9012"/>
          <w:tab w:val="left" w:pos="10490"/>
          <w:tab w:val="left" w:pos="10632"/>
        </w:tabs>
        <w:jc w:val="center"/>
        <w:rPr>
          <w:b/>
          <w:snapToGrid w:val="0"/>
          <w:sz w:val="28"/>
        </w:rPr>
      </w:pPr>
      <w:r w:rsidRPr="00980F4F">
        <w:rPr>
          <w:b/>
          <w:snapToGrid w:val="0"/>
          <w:sz w:val="28"/>
        </w:rPr>
        <w:t>a</w:t>
      </w: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rPr>
      </w:pPr>
    </w:p>
    <w:p w:rsidR="00341B6F" w:rsidRPr="00980F4F" w:rsidRDefault="00A460CB"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napToGrid w:val="0"/>
        </w:rPr>
      </w:pPr>
      <w:r>
        <w:rPr>
          <w:b/>
          <w:snapToGrid w:val="0"/>
          <w:sz w:val="28"/>
        </w:rPr>
        <w:t>DATACOM  SYSTEMS</w:t>
      </w:r>
      <w:r w:rsidR="00C36D0D">
        <w:rPr>
          <w:b/>
          <w:snapToGrid w:val="0"/>
          <w:sz w:val="28"/>
        </w:rPr>
        <w:t xml:space="preserve"> s.r.o. </w:t>
      </w: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980F4F">
        <w:rPr>
          <w:b/>
          <w:snapToGrid w:val="0"/>
          <w:sz w:val="32"/>
        </w:rPr>
        <w:t>___________</w:t>
      </w:r>
      <w:r w:rsidRPr="00980F4F">
        <w:rPr>
          <w:b/>
          <w:sz w:val="32"/>
        </w:rPr>
        <w:t>_____________________________________________</w:t>
      </w:r>
    </w:p>
    <w:p w:rsidR="00341B6F" w:rsidRPr="00980F4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rsidR="00341B6F" w:rsidRPr="00980F4F" w:rsidRDefault="00341B6F" w:rsidP="00341B6F">
      <w:pPr>
        <w:jc w:val="center"/>
        <w:rPr>
          <w:b/>
          <w:bCs/>
          <w:sz w:val="32"/>
          <w:szCs w:val="32"/>
        </w:rPr>
      </w:pPr>
      <w:r w:rsidRPr="00980F4F">
        <w:rPr>
          <w:b/>
          <w:bCs/>
          <w:sz w:val="32"/>
          <w:szCs w:val="32"/>
        </w:rPr>
        <w:t>SMLOUVA O DÍLO</w:t>
      </w:r>
    </w:p>
    <w:p w:rsidR="00341B6F" w:rsidRPr="00980F4F" w:rsidRDefault="00341B6F" w:rsidP="00341B6F">
      <w:pPr>
        <w:rPr>
          <w:szCs w:val="22"/>
        </w:rPr>
      </w:pPr>
    </w:p>
    <w:p w:rsidR="00341B6F" w:rsidRPr="00980F4F" w:rsidRDefault="00341B6F" w:rsidP="00341B6F">
      <w:pPr>
        <w:rPr>
          <w:szCs w:val="22"/>
        </w:rPr>
      </w:pPr>
    </w:p>
    <w:p w:rsidR="00341B6F" w:rsidRPr="00980F4F" w:rsidRDefault="00341B6F" w:rsidP="00341B6F">
      <w:pPr>
        <w:rPr>
          <w:szCs w:val="22"/>
        </w:rPr>
      </w:pPr>
    </w:p>
    <w:p w:rsidR="00341B6F" w:rsidRPr="00980F4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980F4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980F4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980F4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41B6F" w:rsidRPr="00980F4F" w:rsidRDefault="00341B6F" w:rsidP="00341B6F">
      <w:pPr>
        <w:pStyle w:val="Nadpis2"/>
        <w:jc w:val="center"/>
        <w:rPr>
          <w:rFonts w:ascii="Times New Roman" w:hAnsi="Times New Roman"/>
          <w:i w:val="0"/>
          <w:sz w:val="24"/>
          <w:u w:val="none"/>
        </w:rPr>
      </w:pPr>
      <w:proofErr w:type="gramStart"/>
      <w:r w:rsidRPr="00980F4F">
        <w:rPr>
          <w:rFonts w:ascii="Times New Roman" w:hAnsi="Times New Roman"/>
          <w:i w:val="0"/>
          <w:sz w:val="24"/>
          <w:u w:val="none"/>
        </w:rPr>
        <w:t>K</w:t>
      </w:r>
      <w:r w:rsidR="00C86C36" w:rsidRPr="00980F4F">
        <w:rPr>
          <w:rFonts w:ascii="Times New Roman" w:hAnsi="Times New Roman"/>
          <w:i w:val="0"/>
          <w:sz w:val="24"/>
          <w:u w:val="none"/>
        </w:rPr>
        <w:t xml:space="preserve"> A R L O V Y   V A R Y   2 0 1 </w:t>
      </w:r>
      <w:r w:rsidR="00CF46D3">
        <w:rPr>
          <w:rFonts w:ascii="Times New Roman" w:hAnsi="Times New Roman"/>
          <w:i w:val="0"/>
          <w:sz w:val="24"/>
          <w:u w:val="none"/>
        </w:rPr>
        <w:t>9</w:t>
      </w:r>
      <w:proofErr w:type="gramEnd"/>
    </w:p>
    <w:p w:rsidR="00341B6F" w:rsidRPr="00980F4F" w:rsidRDefault="00341B6F" w:rsidP="00341B6F"/>
    <w:p w:rsidR="00341B6F" w:rsidRPr="00980F4F" w:rsidRDefault="00341B6F" w:rsidP="00341B6F">
      <w:pPr>
        <w:pStyle w:val="Nadpis1"/>
        <w:widowControl w:val="0"/>
        <w:suppressAutoHyphens/>
        <w:jc w:val="left"/>
        <w:rPr>
          <w:rFonts w:ascii="Times New Roman" w:hAnsi="Times New Roman"/>
          <w:b/>
          <w:caps/>
          <w:sz w:val="22"/>
          <w:szCs w:val="22"/>
        </w:rPr>
      </w:pPr>
    </w:p>
    <w:p w:rsidR="00341B6F" w:rsidRPr="00980F4F" w:rsidRDefault="00341B6F" w:rsidP="00341B6F">
      <w:pPr>
        <w:pStyle w:val="Nadpis1"/>
        <w:widowControl w:val="0"/>
        <w:suppressAutoHyphens/>
        <w:jc w:val="left"/>
        <w:rPr>
          <w:rFonts w:ascii="Times New Roman" w:hAnsi="Times New Roman"/>
          <w:b/>
          <w:caps/>
          <w:sz w:val="22"/>
          <w:szCs w:val="22"/>
        </w:rPr>
      </w:pPr>
    </w:p>
    <w:p w:rsidR="00341B6F" w:rsidRPr="00980F4F" w:rsidRDefault="00341B6F" w:rsidP="00341B6F">
      <w:pPr>
        <w:pStyle w:val="Nadpis1"/>
        <w:widowControl w:val="0"/>
        <w:suppressAutoHyphens/>
        <w:jc w:val="left"/>
        <w:rPr>
          <w:rFonts w:ascii="Times New Roman" w:hAnsi="Times New Roman"/>
          <w:b/>
          <w:caps/>
          <w:sz w:val="22"/>
          <w:szCs w:val="22"/>
        </w:rPr>
      </w:pPr>
    </w:p>
    <w:p w:rsidR="00341B6F" w:rsidRPr="00980F4F" w:rsidRDefault="00341B6F" w:rsidP="00341B6F">
      <w:pPr>
        <w:pStyle w:val="Nadpis1"/>
        <w:widowControl w:val="0"/>
        <w:suppressAutoHyphens/>
        <w:jc w:val="left"/>
        <w:rPr>
          <w:rFonts w:ascii="Times New Roman" w:hAnsi="Times New Roman"/>
          <w:b/>
          <w:caps/>
          <w:sz w:val="22"/>
          <w:szCs w:val="22"/>
        </w:rPr>
      </w:pPr>
    </w:p>
    <w:p w:rsidR="00341B6F" w:rsidRPr="00980F4F" w:rsidRDefault="00341B6F" w:rsidP="00341B6F">
      <w:pPr>
        <w:pStyle w:val="Nadpis1"/>
        <w:widowControl w:val="0"/>
        <w:suppressAutoHyphens/>
        <w:jc w:val="left"/>
        <w:rPr>
          <w:rFonts w:ascii="Times New Roman" w:hAnsi="Times New Roman"/>
          <w:b/>
          <w:caps/>
          <w:sz w:val="22"/>
          <w:szCs w:val="22"/>
        </w:rPr>
      </w:pPr>
    </w:p>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341B6F" w:rsidRPr="00980F4F" w:rsidRDefault="00341B6F" w:rsidP="00341B6F"/>
    <w:p w:rsidR="00884F6F" w:rsidRPr="00980F4F" w:rsidRDefault="00884F6F" w:rsidP="00341B6F"/>
    <w:p w:rsidR="00341B6F" w:rsidRPr="00980F4F" w:rsidRDefault="00341B6F" w:rsidP="00341B6F"/>
    <w:p w:rsidR="00341B6F" w:rsidRPr="00980F4F" w:rsidRDefault="00341B6F" w:rsidP="00341B6F"/>
    <w:p w:rsidR="00341B6F" w:rsidRPr="00980F4F" w:rsidRDefault="00341B6F" w:rsidP="00341B6F"/>
    <w:p w:rsidR="004C1C14" w:rsidRPr="00980F4F" w:rsidRDefault="004C1C14" w:rsidP="00341B6F"/>
    <w:p w:rsidR="00341B6F" w:rsidRPr="00980F4F" w:rsidRDefault="00341B6F" w:rsidP="00341B6F"/>
    <w:p w:rsidR="00341B6F" w:rsidRPr="0061002C" w:rsidRDefault="00341B6F" w:rsidP="00341B6F">
      <w:pPr>
        <w:pStyle w:val="Nadpis1"/>
        <w:widowControl w:val="0"/>
        <w:suppressAutoHyphens/>
        <w:jc w:val="left"/>
        <w:rPr>
          <w:rFonts w:ascii="Times New Roman" w:hAnsi="Times New Roman"/>
          <w:b/>
          <w:i w:val="0"/>
          <w:caps/>
          <w:sz w:val="22"/>
          <w:szCs w:val="22"/>
        </w:rPr>
      </w:pPr>
      <w:r w:rsidRPr="0061002C">
        <w:rPr>
          <w:rFonts w:ascii="Times New Roman" w:hAnsi="Times New Roman"/>
          <w:b/>
          <w:i w:val="0"/>
          <w:caps/>
          <w:sz w:val="22"/>
          <w:szCs w:val="22"/>
        </w:rPr>
        <w:lastRenderedPageBreak/>
        <w:t>Dnešního dne, měsíce a roku:</w:t>
      </w:r>
    </w:p>
    <w:p w:rsidR="00341B6F" w:rsidRPr="0061002C" w:rsidRDefault="00341B6F" w:rsidP="00341B6F">
      <w:pPr>
        <w:rPr>
          <w:sz w:val="22"/>
          <w:szCs w:val="22"/>
        </w:rPr>
      </w:pPr>
    </w:p>
    <w:p w:rsidR="00341B6F" w:rsidRPr="0061002C" w:rsidRDefault="00341B6F" w:rsidP="00341B6F">
      <w:pPr>
        <w:pStyle w:val="Nadpis1"/>
        <w:jc w:val="left"/>
        <w:rPr>
          <w:rFonts w:ascii="Times New Roman" w:hAnsi="Times New Roman"/>
          <w:b/>
          <w:i w:val="0"/>
          <w:sz w:val="22"/>
          <w:szCs w:val="22"/>
        </w:rPr>
      </w:pPr>
      <w:r w:rsidRPr="0061002C">
        <w:rPr>
          <w:rFonts w:ascii="Times New Roman" w:hAnsi="Times New Roman"/>
          <w:b/>
          <w:i w:val="0"/>
          <w:sz w:val="22"/>
          <w:szCs w:val="22"/>
        </w:rPr>
        <w:t>Statutární Město Karlovy Vary</w:t>
      </w:r>
    </w:p>
    <w:p w:rsidR="00341B6F" w:rsidRPr="0061002C" w:rsidRDefault="00341B6F" w:rsidP="00341B6F">
      <w:pPr>
        <w:rPr>
          <w:sz w:val="22"/>
          <w:szCs w:val="22"/>
        </w:rPr>
      </w:pPr>
      <w:r w:rsidRPr="0061002C">
        <w:rPr>
          <w:sz w:val="22"/>
          <w:szCs w:val="22"/>
        </w:rPr>
        <w:t>Moskevská 2035/21, Karlovy Vary, PSČ: 361 20</w:t>
      </w:r>
    </w:p>
    <w:p w:rsidR="00341B6F" w:rsidRPr="0061002C" w:rsidRDefault="00341B6F" w:rsidP="00341B6F">
      <w:pPr>
        <w:rPr>
          <w:sz w:val="22"/>
          <w:szCs w:val="22"/>
        </w:rPr>
      </w:pPr>
      <w:r w:rsidRPr="0061002C">
        <w:rPr>
          <w:sz w:val="22"/>
          <w:szCs w:val="22"/>
        </w:rPr>
        <w:t>IČO: 002 54 657</w:t>
      </w:r>
    </w:p>
    <w:p w:rsidR="00341B6F" w:rsidRPr="0061002C" w:rsidRDefault="00341B6F" w:rsidP="00341B6F">
      <w:pPr>
        <w:ind w:left="1701" w:hanging="1701"/>
        <w:jc w:val="both"/>
        <w:rPr>
          <w:sz w:val="22"/>
          <w:szCs w:val="22"/>
        </w:rPr>
      </w:pPr>
      <w:r w:rsidRPr="0061002C">
        <w:rPr>
          <w:sz w:val="22"/>
          <w:szCs w:val="22"/>
        </w:rPr>
        <w:t xml:space="preserve">bankovní spojení: </w:t>
      </w:r>
    </w:p>
    <w:p w:rsidR="00222A68" w:rsidRPr="0061002C" w:rsidRDefault="00222A68" w:rsidP="00222A68">
      <w:pPr>
        <w:rPr>
          <w:sz w:val="22"/>
          <w:szCs w:val="22"/>
        </w:rPr>
      </w:pPr>
      <w:r w:rsidRPr="0061002C">
        <w:rPr>
          <w:sz w:val="22"/>
          <w:szCs w:val="22"/>
        </w:rPr>
        <w:t xml:space="preserve">zastoupené ve věcech smluvních:   </w:t>
      </w:r>
      <w:r w:rsidRPr="0061002C">
        <w:rPr>
          <w:sz w:val="22"/>
          <w:szCs w:val="22"/>
        </w:rPr>
        <w:tab/>
        <w:t xml:space="preserve">Ing. Andreou </w:t>
      </w:r>
      <w:proofErr w:type="spellStart"/>
      <w:r w:rsidRPr="0061002C">
        <w:rPr>
          <w:sz w:val="22"/>
          <w:szCs w:val="22"/>
        </w:rPr>
        <w:t>Pfeffer</w:t>
      </w:r>
      <w:proofErr w:type="spellEnd"/>
      <w:r w:rsidRPr="0061002C">
        <w:rPr>
          <w:sz w:val="22"/>
          <w:szCs w:val="22"/>
        </w:rPr>
        <w:t xml:space="preserve"> </w:t>
      </w:r>
      <w:proofErr w:type="spellStart"/>
      <w:r w:rsidRPr="0061002C">
        <w:rPr>
          <w:sz w:val="22"/>
          <w:szCs w:val="22"/>
        </w:rPr>
        <w:t>Ferklovou</w:t>
      </w:r>
      <w:proofErr w:type="spellEnd"/>
      <w:r w:rsidRPr="0061002C">
        <w:rPr>
          <w:sz w:val="22"/>
          <w:szCs w:val="22"/>
        </w:rPr>
        <w:t>, MBA - primátorkou města</w:t>
      </w:r>
    </w:p>
    <w:p w:rsidR="00341B6F" w:rsidRPr="0061002C" w:rsidRDefault="00341B6F" w:rsidP="00341B6F">
      <w:pPr>
        <w:jc w:val="both"/>
        <w:rPr>
          <w:sz w:val="22"/>
          <w:szCs w:val="22"/>
        </w:rPr>
      </w:pPr>
      <w:r w:rsidRPr="0061002C">
        <w:rPr>
          <w:sz w:val="22"/>
          <w:szCs w:val="22"/>
        </w:rPr>
        <w:t>zastoupené ve věcech technických:</w:t>
      </w:r>
      <w:r w:rsidRPr="0061002C">
        <w:rPr>
          <w:sz w:val="22"/>
          <w:szCs w:val="22"/>
        </w:rPr>
        <w:tab/>
      </w:r>
      <w:r w:rsidR="00D96516" w:rsidRPr="0061002C">
        <w:rPr>
          <w:sz w:val="22"/>
          <w:szCs w:val="22"/>
        </w:rPr>
        <w:t>Ing. Danielem Riedlem</w:t>
      </w:r>
      <w:r w:rsidRPr="0061002C">
        <w:rPr>
          <w:sz w:val="22"/>
          <w:szCs w:val="22"/>
        </w:rPr>
        <w:t xml:space="preserve">, vedoucím odboru </w:t>
      </w:r>
      <w:r w:rsidR="00D96516" w:rsidRPr="0061002C">
        <w:rPr>
          <w:sz w:val="22"/>
          <w:szCs w:val="22"/>
        </w:rPr>
        <w:t>rozvoje a investic</w:t>
      </w:r>
    </w:p>
    <w:p w:rsidR="00341B6F" w:rsidRPr="0061002C" w:rsidRDefault="00222A68" w:rsidP="00222A68">
      <w:pPr>
        <w:jc w:val="both"/>
        <w:rPr>
          <w:sz w:val="22"/>
          <w:szCs w:val="22"/>
        </w:rPr>
      </w:pPr>
      <w:r w:rsidRPr="0061002C">
        <w:rPr>
          <w:sz w:val="22"/>
          <w:szCs w:val="22"/>
        </w:rPr>
        <w:t xml:space="preserve">                                                       </w:t>
      </w:r>
      <w:r w:rsidR="0061002C">
        <w:rPr>
          <w:sz w:val="22"/>
          <w:szCs w:val="22"/>
        </w:rPr>
        <w:t xml:space="preserve">    </w:t>
      </w:r>
      <w:r w:rsidR="00061B76">
        <w:rPr>
          <w:sz w:val="22"/>
          <w:szCs w:val="22"/>
        </w:rPr>
        <w:tab/>
      </w:r>
      <w:r w:rsidR="00D96516" w:rsidRPr="0061002C">
        <w:rPr>
          <w:sz w:val="22"/>
          <w:szCs w:val="22"/>
        </w:rPr>
        <w:t>Ing. Jitkou Sakařovou</w:t>
      </w:r>
      <w:r w:rsidR="00F534DE" w:rsidRPr="0061002C">
        <w:rPr>
          <w:sz w:val="22"/>
          <w:szCs w:val="22"/>
        </w:rPr>
        <w:t xml:space="preserve">, </w:t>
      </w:r>
      <w:r w:rsidR="00D96516" w:rsidRPr="0061002C">
        <w:rPr>
          <w:sz w:val="22"/>
          <w:szCs w:val="22"/>
        </w:rPr>
        <w:t>technikem odboru rozvoje a investic</w:t>
      </w:r>
      <w:r w:rsidR="00636A50" w:rsidRPr="0061002C">
        <w:rPr>
          <w:sz w:val="22"/>
          <w:szCs w:val="22"/>
        </w:rPr>
        <w:tab/>
      </w:r>
      <w:r w:rsidR="00636A50" w:rsidRPr="0061002C">
        <w:rPr>
          <w:sz w:val="22"/>
          <w:szCs w:val="22"/>
        </w:rPr>
        <w:tab/>
      </w:r>
      <w:r w:rsidR="00636A50" w:rsidRPr="0061002C">
        <w:rPr>
          <w:sz w:val="22"/>
          <w:szCs w:val="22"/>
        </w:rPr>
        <w:tab/>
      </w:r>
      <w:r w:rsidR="00636A50" w:rsidRPr="0061002C">
        <w:rPr>
          <w:sz w:val="22"/>
          <w:szCs w:val="22"/>
        </w:rPr>
        <w:tab/>
      </w:r>
    </w:p>
    <w:p w:rsidR="00632AF3" w:rsidRPr="0061002C" w:rsidRDefault="00632AF3" w:rsidP="00341B6F">
      <w:pPr>
        <w:jc w:val="both"/>
        <w:rPr>
          <w:i/>
          <w:sz w:val="22"/>
          <w:szCs w:val="22"/>
        </w:rPr>
      </w:pPr>
    </w:p>
    <w:p w:rsidR="00341B6F" w:rsidRPr="0061002C" w:rsidRDefault="00341B6F" w:rsidP="00341B6F">
      <w:pPr>
        <w:jc w:val="both"/>
        <w:rPr>
          <w:sz w:val="22"/>
          <w:szCs w:val="22"/>
        </w:rPr>
      </w:pPr>
      <w:r w:rsidRPr="0061002C">
        <w:rPr>
          <w:i/>
          <w:sz w:val="22"/>
          <w:szCs w:val="22"/>
        </w:rPr>
        <w:t>na straně jedné jako objednatel (dále jen „</w:t>
      </w:r>
      <w:r w:rsidR="00B01F3A" w:rsidRPr="0061002C">
        <w:rPr>
          <w:i/>
          <w:sz w:val="22"/>
          <w:szCs w:val="22"/>
        </w:rPr>
        <w:t>O</w:t>
      </w:r>
      <w:r w:rsidRPr="0061002C">
        <w:rPr>
          <w:i/>
          <w:sz w:val="22"/>
          <w:szCs w:val="22"/>
        </w:rPr>
        <w:t>bjednatel“)</w:t>
      </w:r>
    </w:p>
    <w:p w:rsidR="00341B6F" w:rsidRPr="0061002C" w:rsidRDefault="00341B6F" w:rsidP="00341B6F">
      <w:pPr>
        <w:rPr>
          <w:b/>
          <w:bCs/>
          <w:sz w:val="22"/>
          <w:szCs w:val="22"/>
        </w:rPr>
      </w:pPr>
    </w:p>
    <w:p w:rsidR="00341B6F" w:rsidRPr="0061002C" w:rsidRDefault="00341B6F" w:rsidP="00341B6F">
      <w:pPr>
        <w:rPr>
          <w:b/>
          <w:bCs/>
          <w:sz w:val="22"/>
          <w:szCs w:val="22"/>
        </w:rPr>
      </w:pPr>
      <w:r w:rsidRPr="0061002C">
        <w:rPr>
          <w:b/>
          <w:bCs/>
          <w:sz w:val="22"/>
          <w:szCs w:val="22"/>
        </w:rPr>
        <w:t>a</w:t>
      </w:r>
    </w:p>
    <w:p w:rsidR="00341B6F" w:rsidRPr="0061002C" w:rsidRDefault="00341B6F" w:rsidP="00341B6F">
      <w:pPr>
        <w:rPr>
          <w:b/>
          <w:sz w:val="22"/>
          <w:szCs w:val="22"/>
        </w:rPr>
      </w:pPr>
    </w:p>
    <w:p w:rsidR="00D21FBE" w:rsidRPr="0061002C" w:rsidRDefault="000F131F" w:rsidP="00D21FBE">
      <w:pPr>
        <w:tabs>
          <w:tab w:val="left" w:pos="540"/>
        </w:tabs>
        <w:spacing w:line="276" w:lineRule="auto"/>
        <w:ind w:right="284"/>
        <w:rPr>
          <w:b/>
          <w:sz w:val="22"/>
          <w:szCs w:val="22"/>
        </w:rPr>
      </w:pPr>
      <w:r>
        <w:rPr>
          <w:b/>
          <w:sz w:val="22"/>
          <w:szCs w:val="22"/>
        </w:rPr>
        <w:t>DATACOM Systems,</w:t>
      </w:r>
      <w:r w:rsidR="00C36D0D">
        <w:rPr>
          <w:b/>
          <w:sz w:val="22"/>
          <w:szCs w:val="22"/>
        </w:rPr>
        <w:t xml:space="preserve"> s.r.o.</w:t>
      </w:r>
    </w:p>
    <w:p w:rsidR="004C1C14" w:rsidRPr="0061002C" w:rsidRDefault="004C1C14" w:rsidP="004C1C14">
      <w:pPr>
        <w:rPr>
          <w:sz w:val="22"/>
          <w:szCs w:val="22"/>
        </w:rPr>
      </w:pPr>
      <w:r w:rsidRPr="0061002C">
        <w:rPr>
          <w:sz w:val="22"/>
          <w:szCs w:val="22"/>
        </w:rPr>
        <w:t xml:space="preserve">se sídlem: </w:t>
      </w:r>
      <w:r w:rsidR="00C36D0D">
        <w:rPr>
          <w:sz w:val="22"/>
          <w:szCs w:val="22"/>
        </w:rPr>
        <w:t>Hemy 825, 757 01 Valašské Meziříčí</w:t>
      </w:r>
    </w:p>
    <w:p w:rsidR="004C1C14" w:rsidRPr="0061002C" w:rsidRDefault="004C1C14" w:rsidP="004C1C14">
      <w:pPr>
        <w:jc w:val="both"/>
        <w:rPr>
          <w:sz w:val="22"/>
          <w:szCs w:val="22"/>
        </w:rPr>
      </w:pPr>
      <w:r w:rsidRPr="0061002C">
        <w:rPr>
          <w:sz w:val="22"/>
          <w:szCs w:val="22"/>
        </w:rPr>
        <w:t xml:space="preserve">IČO: </w:t>
      </w:r>
      <w:r w:rsidR="00C36D0D">
        <w:rPr>
          <w:sz w:val="22"/>
          <w:szCs w:val="22"/>
        </w:rPr>
        <w:t>2</w:t>
      </w:r>
      <w:r w:rsidR="000F131F">
        <w:rPr>
          <w:sz w:val="22"/>
          <w:szCs w:val="22"/>
        </w:rPr>
        <w:t>7801641</w:t>
      </w:r>
    </w:p>
    <w:p w:rsidR="004C1C14" w:rsidRPr="0061002C" w:rsidRDefault="004C1C14" w:rsidP="004C1C14">
      <w:pPr>
        <w:jc w:val="both"/>
        <w:rPr>
          <w:sz w:val="22"/>
          <w:szCs w:val="22"/>
        </w:rPr>
      </w:pPr>
      <w:r w:rsidRPr="0061002C">
        <w:rPr>
          <w:sz w:val="22"/>
          <w:szCs w:val="22"/>
        </w:rPr>
        <w:t xml:space="preserve">DIČ: </w:t>
      </w:r>
      <w:r w:rsidR="00C36D0D">
        <w:rPr>
          <w:sz w:val="22"/>
          <w:szCs w:val="22"/>
        </w:rPr>
        <w:t>CZ2</w:t>
      </w:r>
      <w:r w:rsidR="000F131F">
        <w:rPr>
          <w:sz w:val="22"/>
          <w:szCs w:val="22"/>
        </w:rPr>
        <w:t>7801641</w:t>
      </w:r>
    </w:p>
    <w:p w:rsidR="004C1C14" w:rsidRPr="0061002C" w:rsidRDefault="009B428A" w:rsidP="004C1C14">
      <w:pPr>
        <w:jc w:val="both"/>
        <w:rPr>
          <w:sz w:val="22"/>
          <w:szCs w:val="22"/>
        </w:rPr>
      </w:pPr>
      <w:r>
        <w:rPr>
          <w:sz w:val="22"/>
          <w:szCs w:val="22"/>
        </w:rPr>
        <w:t xml:space="preserve">bankovní </w:t>
      </w:r>
      <w:proofErr w:type="gramStart"/>
      <w:r>
        <w:rPr>
          <w:sz w:val="22"/>
          <w:szCs w:val="22"/>
        </w:rPr>
        <w:t xml:space="preserve">spojení </w:t>
      </w:r>
      <w:r w:rsidR="004C1C14" w:rsidRPr="0061002C">
        <w:rPr>
          <w:sz w:val="22"/>
          <w:szCs w:val="22"/>
        </w:rPr>
        <w:t>:</w:t>
      </w:r>
      <w:proofErr w:type="gramEnd"/>
      <w:r w:rsidR="000F131F">
        <w:rPr>
          <w:sz w:val="22"/>
          <w:szCs w:val="22"/>
        </w:rPr>
        <w:t xml:space="preserve"> </w:t>
      </w:r>
    </w:p>
    <w:p w:rsidR="004C1C14" w:rsidRPr="0061002C" w:rsidRDefault="004C1C14" w:rsidP="004C1C14">
      <w:pPr>
        <w:jc w:val="both"/>
        <w:rPr>
          <w:sz w:val="22"/>
          <w:szCs w:val="22"/>
        </w:rPr>
      </w:pPr>
      <w:r w:rsidRPr="0061002C">
        <w:rPr>
          <w:sz w:val="22"/>
          <w:szCs w:val="22"/>
        </w:rPr>
        <w:t>zastoupená ve věcech smluvních:</w:t>
      </w:r>
      <w:r w:rsidR="00C36D0D">
        <w:rPr>
          <w:sz w:val="22"/>
          <w:szCs w:val="22"/>
        </w:rPr>
        <w:t xml:space="preserve"> </w:t>
      </w:r>
      <w:proofErr w:type="spellStart"/>
      <w:proofErr w:type="gramStart"/>
      <w:r w:rsidR="00C36D0D">
        <w:rPr>
          <w:sz w:val="22"/>
          <w:szCs w:val="22"/>
        </w:rPr>
        <w:t>p.Jiřím</w:t>
      </w:r>
      <w:proofErr w:type="spellEnd"/>
      <w:proofErr w:type="gramEnd"/>
      <w:r w:rsidR="00C36D0D">
        <w:rPr>
          <w:sz w:val="22"/>
          <w:szCs w:val="22"/>
        </w:rPr>
        <w:t xml:space="preserve"> </w:t>
      </w:r>
      <w:proofErr w:type="spellStart"/>
      <w:r w:rsidR="00C36D0D">
        <w:rPr>
          <w:sz w:val="22"/>
          <w:szCs w:val="22"/>
        </w:rPr>
        <w:t>Flodrem</w:t>
      </w:r>
      <w:proofErr w:type="spellEnd"/>
      <w:r w:rsidR="00C36D0D">
        <w:rPr>
          <w:sz w:val="22"/>
          <w:szCs w:val="22"/>
        </w:rPr>
        <w:t xml:space="preserve">, jednatelem společnosti  </w:t>
      </w:r>
    </w:p>
    <w:p w:rsidR="004C1C14" w:rsidRPr="0061002C" w:rsidRDefault="004C1C14" w:rsidP="004C1C14">
      <w:pPr>
        <w:jc w:val="both"/>
        <w:rPr>
          <w:sz w:val="22"/>
          <w:szCs w:val="22"/>
        </w:rPr>
      </w:pPr>
      <w:r w:rsidRPr="0061002C">
        <w:rPr>
          <w:sz w:val="22"/>
          <w:szCs w:val="22"/>
        </w:rPr>
        <w:t>zastoupená ve věcech technických:</w:t>
      </w:r>
      <w:r w:rsidR="00C36D0D">
        <w:rPr>
          <w:sz w:val="22"/>
          <w:szCs w:val="22"/>
        </w:rPr>
        <w:t xml:space="preserve"> </w:t>
      </w:r>
      <w:proofErr w:type="spellStart"/>
      <w:proofErr w:type="gramStart"/>
      <w:r w:rsidR="00C36D0D">
        <w:rPr>
          <w:sz w:val="22"/>
          <w:szCs w:val="22"/>
        </w:rPr>
        <w:t>p.Jiřím</w:t>
      </w:r>
      <w:proofErr w:type="spellEnd"/>
      <w:proofErr w:type="gramEnd"/>
      <w:r w:rsidR="00C36D0D">
        <w:rPr>
          <w:sz w:val="22"/>
          <w:szCs w:val="22"/>
        </w:rPr>
        <w:t xml:space="preserve"> </w:t>
      </w:r>
      <w:proofErr w:type="spellStart"/>
      <w:r w:rsidR="00C36D0D">
        <w:rPr>
          <w:sz w:val="22"/>
          <w:szCs w:val="22"/>
        </w:rPr>
        <w:t>Flodrem</w:t>
      </w:r>
      <w:proofErr w:type="spellEnd"/>
      <w:r w:rsidR="00C36D0D">
        <w:rPr>
          <w:sz w:val="22"/>
          <w:szCs w:val="22"/>
        </w:rPr>
        <w:t xml:space="preserve">, jednatelem společnosti  </w:t>
      </w:r>
      <w:r w:rsidRPr="0061002C">
        <w:rPr>
          <w:sz w:val="22"/>
          <w:szCs w:val="22"/>
        </w:rPr>
        <w:tab/>
      </w:r>
      <w:r w:rsidR="00D21FBE" w:rsidRPr="0061002C">
        <w:rPr>
          <w:sz w:val="22"/>
          <w:szCs w:val="22"/>
          <w:highlight w:val="yellow"/>
        </w:rPr>
        <w:t xml:space="preserve"> </w:t>
      </w:r>
    </w:p>
    <w:p w:rsidR="00632AF3" w:rsidRPr="0061002C" w:rsidRDefault="00632AF3" w:rsidP="00341B6F">
      <w:pPr>
        <w:jc w:val="both"/>
        <w:rPr>
          <w:i/>
          <w:sz w:val="22"/>
          <w:szCs w:val="22"/>
        </w:rPr>
      </w:pPr>
    </w:p>
    <w:p w:rsidR="00341B6F" w:rsidRPr="0061002C" w:rsidRDefault="00341B6F" w:rsidP="00341B6F">
      <w:pPr>
        <w:jc w:val="both"/>
        <w:rPr>
          <w:i/>
          <w:sz w:val="22"/>
          <w:szCs w:val="22"/>
        </w:rPr>
      </w:pPr>
      <w:r w:rsidRPr="0061002C">
        <w:rPr>
          <w:i/>
          <w:sz w:val="22"/>
          <w:szCs w:val="22"/>
        </w:rPr>
        <w:t>na straně druhé jako zhotovitel (dále jen „</w:t>
      </w:r>
      <w:r w:rsidR="00B01F3A" w:rsidRPr="0061002C">
        <w:rPr>
          <w:i/>
          <w:sz w:val="22"/>
          <w:szCs w:val="22"/>
        </w:rPr>
        <w:t>Z</w:t>
      </w:r>
      <w:r w:rsidRPr="0061002C">
        <w:rPr>
          <w:i/>
          <w:sz w:val="22"/>
          <w:szCs w:val="22"/>
        </w:rPr>
        <w:t>hotovitel“)</w:t>
      </w:r>
    </w:p>
    <w:p w:rsidR="00341B6F" w:rsidRPr="0061002C" w:rsidRDefault="00341B6F" w:rsidP="00341B6F">
      <w:pPr>
        <w:jc w:val="both"/>
        <w:rPr>
          <w:sz w:val="22"/>
          <w:szCs w:val="22"/>
        </w:rPr>
      </w:pPr>
    </w:p>
    <w:p w:rsidR="00341B6F" w:rsidRPr="0061002C" w:rsidRDefault="00341B6F" w:rsidP="00341B6F">
      <w:pPr>
        <w:jc w:val="both"/>
        <w:rPr>
          <w:sz w:val="22"/>
          <w:szCs w:val="22"/>
        </w:rPr>
      </w:pPr>
    </w:p>
    <w:p w:rsidR="00341B6F" w:rsidRPr="0061002C" w:rsidRDefault="00341B6F" w:rsidP="00341B6F">
      <w:pPr>
        <w:jc w:val="center"/>
        <w:rPr>
          <w:b/>
          <w:sz w:val="22"/>
          <w:szCs w:val="22"/>
        </w:rPr>
      </w:pPr>
      <w:r w:rsidRPr="0061002C">
        <w:rPr>
          <w:b/>
          <w:sz w:val="22"/>
          <w:szCs w:val="22"/>
        </w:rPr>
        <w:t>PREAMBULE</w:t>
      </w:r>
    </w:p>
    <w:p w:rsidR="00341B6F" w:rsidRPr="0061002C" w:rsidRDefault="00341B6F" w:rsidP="00341B6F">
      <w:pPr>
        <w:jc w:val="center"/>
        <w:rPr>
          <w:b/>
          <w:sz w:val="22"/>
          <w:szCs w:val="22"/>
        </w:rPr>
      </w:pPr>
    </w:p>
    <w:p w:rsidR="00341B6F" w:rsidRPr="0061002C" w:rsidRDefault="00341B6F" w:rsidP="00341B6F">
      <w:pPr>
        <w:rPr>
          <w:sz w:val="22"/>
          <w:szCs w:val="22"/>
        </w:rPr>
      </w:pPr>
      <w:r w:rsidRPr="0061002C">
        <w:rPr>
          <w:sz w:val="22"/>
          <w:szCs w:val="22"/>
        </w:rPr>
        <w:t xml:space="preserve">Vzhledem k tomu, že: </w:t>
      </w:r>
    </w:p>
    <w:p w:rsidR="00341B6F" w:rsidRPr="0061002C" w:rsidRDefault="00341B6F" w:rsidP="00341B6F">
      <w:pPr>
        <w:jc w:val="both"/>
        <w:rPr>
          <w:sz w:val="22"/>
          <w:szCs w:val="22"/>
        </w:rPr>
      </w:pPr>
    </w:p>
    <w:p w:rsidR="00341B6F" w:rsidRPr="0061002C" w:rsidRDefault="00341B6F" w:rsidP="00341B6F">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61002C">
        <w:rPr>
          <w:sz w:val="22"/>
          <w:szCs w:val="22"/>
        </w:rPr>
        <w:t xml:space="preserve">Zhotovitel je držitelem živnostenského oprávnění </w:t>
      </w:r>
      <w:r w:rsidR="00222A68" w:rsidRPr="0061002C">
        <w:rPr>
          <w:color w:val="000000"/>
          <w:sz w:val="22"/>
          <w:szCs w:val="22"/>
        </w:rPr>
        <w:t xml:space="preserve">ve </w:t>
      </w:r>
      <w:proofErr w:type="gramStart"/>
      <w:r w:rsidR="00222A68" w:rsidRPr="0061002C">
        <w:rPr>
          <w:color w:val="000000"/>
          <w:sz w:val="22"/>
          <w:szCs w:val="22"/>
        </w:rPr>
        <w:t xml:space="preserve">znění  </w:t>
      </w:r>
      <w:r w:rsidR="00222A68" w:rsidRPr="0061002C">
        <w:rPr>
          <w:b/>
          <w:color w:val="000000"/>
          <w:sz w:val="22"/>
          <w:szCs w:val="22"/>
        </w:rPr>
        <w:t>„</w:t>
      </w:r>
      <w:r w:rsidR="00222A68" w:rsidRPr="0061002C">
        <w:rPr>
          <w:b/>
          <w:sz w:val="22"/>
          <w:szCs w:val="22"/>
        </w:rPr>
        <w:t>Výroba</w:t>
      </w:r>
      <w:proofErr w:type="gramEnd"/>
      <w:r w:rsidR="00222A68" w:rsidRPr="0061002C">
        <w:rPr>
          <w:b/>
          <w:sz w:val="22"/>
          <w:szCs w:val="22"/>
        </w:rPr>
        <w:t xml:space="preserve">, instalace, opravy elektrických strojů a přístrojů, elektronických a komunikačních zařízení“ </w:t>
      </w:r>
      <w:r w:rsidR="00222A68" w:rsidRPr="0061002C">
        <w:rPr>
          <w:sz w:val="22"/>
          <w:szCs w:val="22"/>
        </w:rPr>
        <w:t xml:space="preserve"> </w:t>
      </w:r>
      <w:r w:rsidRPr="0061002C">
        <w:rPr>
          <w:color w:val="000000"/>
          <w:sz w:val="22"/>
          <w:szCs w:val="22"/>
        </w:rPr>
        <w:t xml:space="preserve">(příloha č. 1 smlouvy) a má řádné vybavení, zkušenosti a schopnosti, aby řádně a včas provedl </w:t>
      </w:r>
      <w:r w:rsidR="00612374" w:rsidRPr="0061002C">
        <w:rPr>
          <w:color w:val="000000"/>
          <w:sz w:val="22"/>
          <w:szCs w:val="22"/>
        </w:rPr>
        <w:t>D</w:t>
      </w:r>
      <w:r w:rsidRPr="0061002C">
        <w:rPr>
          <w:color w:val="000000"/>
          <w:sz w:val="22"/>
          <w:szCs w:val="22"/>
        </w:rPr>
        <w:t>ílo dle</w:t>
      </w:r>
      <w:r w:rsidR="00E733B9" w:rsidRPr="0061002C">
        <w:rPr>
          <w:color w:val="000000"/>
          <w:sz w:val="22"/>
          <w:szCs w:val="22"/>
        </w:rPr>
        <w:t> </w:t>
      </w:r>
      <w:r w:rsidRPr="0061002C">
        <w:rPr>
          <w:color w:val="000000"/>
          <w:sz w:val="22"/>
          <w:szCs w:val="22"/>
        </w:rPr>
        <w:t>této smlouvy; a</w:t>
      </w:r>
    </w:p>
    <w:p w:rsidR="00341B6F" w:rsidRPr="0061002C" w:rsidRDefault="00341B6F" w:rsidP="00BC1475">
      <w:pPr>
        <w:jc w:val="both"/>
        <w:rPr>
          <w:color w:val="000000"/>
          <w:sz w:val="22"/>
          <w:szCs w:val="22"/>
        </w:rPr>
      </w:pPr>
    </w:p>
    <w:p w:rsidR="00341B6F" w:rsidRPr="0079108D" w:rsidRDefault="00341B6F" w:rsidP="00341B6F">
      <w:pPr>
        <w:numPr>
          <w:ilvl w:val="0"/>
          <w:numId w:val="6"/>
        </w:numPr>
        <w:tabs>
          <w:tab w:val="clear" w:pos="0"/>
        </w:tabs>
        <w:suppressAutoHyphens/>
        <w:overflowPunct/>
        <w:autoSpaceDE/>
        <w:autoSpaceDN/>
        <w:adjustRightInd/>
        <w:ind w:left="567" w:hanging="567"/>
        <w:jc w:val="both"/>
        <w:textAlignment w:val="auto"/>
        <w:rPr>
          <w:sz w:val="22"/>
          <w:szCs w:val="22"/>
        </w:rPr>
      </w:pPr>
      <w:r w:rsidRPr="0061002C">
        <w:rPr>
          <w:sz w:val="22"/>
          <w:szCs w:val="22"/>
        </w:rPr>
        <w:t xml:space="preserve">Zhotovitel prohlašuje, že je schopný </w:t>
      </w:r>
      <w:r w:rsidR="00612374" w:rsidRPr="0061002C">
        <w:rPr>
          <w:sz w:val="22"/>
          <w:szCs w:val="22"/>
        </w:rPr>
        <w:t>D</w:t>
      </w:r>
      <w:r w:rsidRPr="0061002C">
        <w:rPr>
          <w:sz w:val="22"/>
          <w:szCs w:val="22"/>
        </w:rPr>
        <w:t>ílo dle této smlouvy provést ve stanovené době a</w:t>
      </w:r>
      <w:r w:rsidR="00B80178" w:rsidRPr="0061002C">
        <w:rPr>
          <w:sz w:val="22"/>
          <w:szCs w:val="22"/>
        </w:rPr>
        <w:t> </w:t>
      </w:r>
      <w:r w:rsidRPr="0061002C">
        <w:rPr>
          <w:sz w:val="22"/>
          <w:szCs w:val="22"/>
        </w:rPr>
        <w:t>ve</w:t>
      </w:r>
      <w:r w:rsidR="00B80178" w:rsidRPr="0061002C">
        <w:rPr>
          <w:sz w:val="22"/>
          <w:szCs w:val="22"/>
        </w:rPr>
        <w:t> </w:t>
      </w:r>
      <w:r w:rsidRPr="0061002C">
        <w:rPr>
          <w:sz w:val="22"/>
          <w:szCs w:val="22"/>
        </w:rPr>
        <w:t xml:space="preserve">sjednané kvalitě, a že si je vědom skutečnosti, že </w:t>
      </w:r>
      <w:r w:rsidR="00B01F3A" w:rsidRPr="0061002C">
        <w:rPr>
          <w:sz w:val="22"/>
          <w:szCs w:val="22"/>
        </w:rPr>
        <w:t>O</w:t>
      </w:r>
      <w:r w:rsidRPr="0061002C">
        <w:rPr>
          <w:sz w:val="22"/>
          <w:szCs w:val="22"/>
        </w:rPr>
        <w:t>bjednatel má značný zájem na</w:t>
      </w:r>
      <w:r w:rsidR="00E733B9" w:rsidRPr="0061002C">
        <w:rPr>
          <w:sz w:val="22"/>
          <w:szCs w:val="22"/>
        </w:rPr>
        <w:t> </w:t>
      </w:r>
      <w:r w:rsidRPr="0061002C">
        <w:rPr>
          <w:sz w:val="22"/>
          <w:szCs w:val="22"/>
        </w:rPr>
        <w:t xml:space="preserve">dokončení </w:t>
      </w:r>
      <w:r w:rsidR="00612374" w:rsidRPr="0061002C">
        <w:rPr>
          <w:sz w:val="22"/>
          <w:szCs w:val="22"/>
        </w:rPr>
        <w:t>D</w:t>
      </w:r>
      <w:r w:rsidRPr="0061002C">
        <w:rPr>
          <w:sz w:val="22"/>
          <w:szCs w:val="22"/>
        </w:rPr>
        <w:t>íla, které je předmětem této smlouvy v čase a kva</w:t>
      </w:r>
      <w:r w:rsidR="0079108D">
        <w:rPr>
          <w:sz w:val="22"/>
          <w:szCs w:val="22"/>
        </w:rPr>
        <w:t>litě stanovených touto smlouvou</w:t>
      </w:r>
      <w:r w:rsidR="0079108D" w:rsidRPr="0061002C">
        <w:rPr>
          <w:color w:val="000000"/>
          <w:sz w:val="22"/>
          <w:szCs w:val="22"/>
        </w:rPr>
        <w:t>; a</w:t>
      </w:r>
    </w:p>
    <w:p w:rsidR="0079108D" w:rsidRPr="0079108D" w:rsidRDefault="0079108D" w:rsidP="0079108D">
      <w:pPr>
        <w:suppressAutoHyphens/>
        <w:overflowPunct/>
        <w:autoSpaceDE/>
        <w:autoSpaceDN/>
        <w:adjustRightInd/>
        <w:ind w:left="567"/>
        <w:jc w:val="both"/>
        <w:textAlignment w:val="auto"/>
        <w:rPr>
          <w:sz w:val="22"/>
          <w:szCs w:val="22"/>
        </w:rPr>
      </w:pPr>
    </w:p>
    <w:p w:rsidR="0079108D" w:rsidRPr="0079108D" w:rsidRDefault="0079108D" w:rsidP="0079108D">
      <w:pPr>
        <w:numPr>
          <w:ilvl w:val="0"/>
          <w:numId w:val="6"/>
        </w:numPr>
        <w:tabs>
          <w:tab w:val="clear" w:pos="0"/>
        </w:tabs>
        <w:suppressAutoHyphens/>
        <w:overflowPunct/>
        <w:autoSpaceDE/>
        <w:autoSpaceDN/>
        <w:adjustRightInd/>
        <w:ind w:left="567" w:hanging="567"/>
        <w:jc w:val="both"/>
        <w:textAlignment w:val="auto"/>
        <w:rPr>
          <w:sz w:val="22"/>
          <w:szCs w:val="22"/>
        </w:rPr>
      </w:pPr>
      <w:r w:rsidRPr="0079108D">
        <w:rPr>
          <w:sz w:val="22"/>
          <w:szCs w:val="22"/>
        </w:rPr>
        <w:t xml:space="preserve">Rada města Karlovy Vary schválila uzavření této smlouvy na svém jednání konaném dne </w:t>
      </w:r>
      <w:proofErr w:type="gramStart"/>
      <w:r w:rsidR="009B428A">
        <w:rPr>
          <w:sz w:val="22"/>
          <w:szCs w:val="22"/>
        </w:rPr>
        <w:t>12.2.</w:t>
      </w:r>
      <w:r w:rsidRPr="0079108D">
        <w:rPr>
          <w:sz w:val="22"/>
          <w:szCs w:val="22"/>
        </w:rPr>
        <w:t>2019</w:t>
      </w:r>
      <w:proofErr w:type="gramEnd"/>
      <w:r w:rsidRPr="0079108D">
        <w:rPr>
          <w:sz w:val="22"/>
          <w:szCs w:val="22"/>
        </w:rPr>
        <w:t xml:space="preserve"> pod bodem č.</w:t>
      </w:r>
      <w:r w:rsidR="009B428A">
        <w:rPr>
          <w:sz w:val="22"/>
          <w:szCs w:val="22"/>
        </w:rPr>
        <w:t xml:space="preserve">138/2 </w:t>
      </w:r>
      <w:r w:rsidRPr="0079108D">
        <w:rPr>
          <w:sz w:val="22"/>
          <w:szCs w:val="22"/>
        </w:rPr>
        <w:t>jednání,</w:t>
      </w:r>
    </w:p>
    <w:p w:rsidR="0079108D" w:rsidRPr="0061002C" w:rsidRDefault="0079108D" w:rsidP="0079108D">
      <w:pPr>
        <w:suppressAutoHyphens/>
        <w:overflowPunct/>
        <w:autoSpaceDE/>
        <w:autoSpaceDN/>
        <w:adjustRightInd/>
        <w:ind w:left="567"/>
        <w:jc w:val="both"/>
        <w:textAlignment w:val="auto"/>
        <w:rPr>
          <w:sz w:val="22"/>
          <w:szCs w:val="22"/>
        </w:rPr>
      </w:pPr>
    </w:p>
    <w:p w:rsidR="00341B6F" w:rsidRPr="0061002C" w:rsidRDefault="00341B6F" w:rsidP="00341B6F">
      <w:pPr>
        <w:jc w:val="both"/>
        <w:rPr>
          <w:sz w:val="22"/>
          <w:szCs w:val="22"/>
        </w:rPr>
      </w:pPr>
    </w:p>
    <w:p w:rsidR="00341B6F" w:rsidRPr="0061002C" w:rsidRDefault="00341B6F" w:rsidP="00341B6F">
      <w:pPr>
        <w:pStyle w:val="BodyText21"/>
        <w:widowControl/>
        <w:rPr>
          <w:szCs w:val="22"/>
        </w:rPr>
      </w:pPr>
      <w:r w:rsidRPr="0061002C">
        <w:rPr>
          <w:szCs w:val="22"/>
        </w:rPr>
        <w:t>dohodly se smluvní strany na uzavření této</w:t>
      </w:r>
    </w:p>
    <w:p w:rsidR="00341B6F" w:rsidRPr="0061002C" w:rsidRDefault="00341B6F" w:rsidP="00341B6F">
      <w:pPr>
        <w:pStyle w:val="BodyText21"/>
        <w:widowControl/>
        <w:rPr>
          <w:szCs w:val="22"/>
        </w:rPr>
      </w:pPr>
    </w:p>
    <w:p w:rsidR="00884F6F" w:rsidRPr="0061002C" w:rsidRDefault="00884F6F" w:rsidP="00341B6F">
      <w:pPr>
        <w:pStyle w:val="BodyText21"/>
        <w:widowControl/>
        <w:rPr>
          <w:szCs w:val="22"/>
        </w:rPr>
      </w:pPr>
    </w:p>
    <w:p w:rsidR="00884F6F" w:rsidRDefault="00884F6F" w:rsidP="00341B6F">
      <w:pPr>
        <w:pStyle w:val="BodyText21"/>
        <w:widowControl/>
        <w:rPr>
          <w:szCs w:val="22"/>
        </w:rPr>
      </w:pPr>
    </w:p>
    <w:p w:rsidR="002E04E5" w:rsidRDefault="002E04E5" w:rsidP="00341B6F">
      <w:pPr>
        <w:pStyle w:val="BodyText21"/>
        <w:widowControl/>
        <w:rPr>
          <w:szCs w:val="22"/>
        </w:rPr>
      </w:pPr>
    </w:p>
    <w:p w:rsidR="002E04E5" w:rsidRDefault="002E04E5" w:rsidP="00341B6F">
      <w:pPr>
        <w:pStyle w:val="BodyText21"/>
        <w:widowControl/>
        <w:rPr>
          <w:szCs w:val="22"/>
        </w:rPr>
      </w:pPr>
    </w:p>
    <w:p w:rsidR="002E04E5" w:rsidRDefault="002E04E5" w:rsidP="00341B6F">
      <w:pPr>
        <w:pStyle w:val="BodyText21"/>
        <w:widowControl/>
        <w:rPr>
          <w:szCs w:val="22"/>
        </w:rPr>
      </w:pPr>
    </w:p>
    <w:p w:rsidR="002E04E5" w:rsidRDefault="002E04E5" w:rsidP="00341B6F">
      <w:pPr>
        <w:pStyle w:val="BodyText21"/>
        <w:widowControl/>
        <w:rPr>
          <w:szCs w:val="22"/>
        </w:rPr>
      </w:pPr>
    </w:p>
    <w:p w:rsidR="002E04E5" w:rsidRPr="0061002C" w:rsidRDefault="002E04E5" w:rsidP="00341B6F">
      <w:pPr>
        <w:pStyle w:val="BodyText21"/>
        <w:widowControl/>
        <w:rPr>
          <w:szCs w:val="22"/>
        </w:rPr>
      </w:pPr>
    </w:p>
    <w:p w:rsidR="00341B6F" w:rsidRPr="0061002C" w:rsidRDefault="00341B6F" w:rsidP="00341B6F">
      <w:pPr>
        <w:pStyle w:val="BodyText21"/>
        <w:widowControl/>
        <w:rPr>
          <w:szCs w:val="22"/>
        </w:rPr>
      </w:pPr>
    </w:p>
    <w:p w:rsidR="00341B6F" w:rsidRPr="0061002C" w:rsidRDefault="00341B6F" w:rsidP="00341B6F">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proofErr w:type="gramStart"/>
      <w:r w:rsidRPr="0061002C">
        <w:rPr>
          <w:rFonts w:ascii="Times New Roman" w:hAnsi="Times New Roman"/>
          <w:i w:val="0"/>
          <w:sz w:val="22"/>
          <w:szCs w:val="22"/>
        </w:rPr>
        <w:lastRenderedPageBreak/>
        <w:t>S M L O U V Y  O   D Í L O</w:t>
      </w:r>
      <w:proofErr w:type="gramEnd"/>
    </w:p>
    <w:p w:rsidR="00341B6F" w:rsidRPr="0061002C" w:rsidRDefault="00341B6F" w:rsidP="00341B6F">
      <w:pPr>
        <w:pStyle w:val="Bezmezer"/>
        <w:spacing w:before="120"/>
        <w:jc w:val="center"/>
        <w:rPr>
          <w:sz w:val="22"/>
          <w:szCs w:val="22"/>
        </w:rPr>
      </w:pPr>
      <w:r w:rsidRPr="0061002C">
        <w:rPr>
          <w:sz w:val="22"/>
          <w:szCs w:val="22"/>
        </w:rPr>
        <w:t>(dále jen „smlouva“)</w:t>
      </w:r>
    </w:p>
    <w:p w:rsidR="00341B6F" w:rsidRPr="0061002C" w:rsidRDefault="00341B6F" w:rsidP="00341B6F">
      <w:pPr>
        <w:pStyle w:val="Bezmezer"/>
        <w:spacing w:before="120"/>
        <w:jc w:val="center"/>
        <w:rPr>
          <w:sz w:val="22"/>
          <w:szCs w:val="22"/>
        </w:rPr>
      </w:pPr>
      <w:r w:rsidRPr="0061002C">
        <w:rPr>
          <w:sz w:val="22"/>
          <w:szCs w:val="22"/>
        </w:rPr>
        <w:t xml:space="preserve">dle § 2586 a následujících občanského zákoníku č. 89/2012 </w:t>
      </w:r>
      <w:proofErr w:type="spellStart"/>
      <w:r w:rsidRPr="0061002C">
        <w:rPr>
          <w:sz w:val="22"/>
          <w:szCs w:val="22"/>
        </w:rPr>
        <w:t>Sb</w:t>
      </w:r>
      <w:proofErr w:type="spellEnd"/>
      <w:r w:rsidRPr="0061002C">
        <w:rPr>
          <w:sz w:val="22"/>
          <w:szCs w:val="22"/>
        </w:rPr>
        <w:t>, v účinném znění</w:t>
      </w:r>
    </w:p>
    <w:p w:rsidR="00341B6F" w:rsidRDefault="00341B6F" w:rsidP="00341B6F">
      <w:pPr>
        <w:pStyle w:val="Zkladntext"/>
        <w:rPr>
          <w:b/>
          <w:sz w:val="22"/>
          <w:szCs w:val="22"/>
        </w:rPr>
      </w:pPr>
    </w:p>
    <w:p w:rsidR="00CE7173" w:rsidRPr="0061002C" w:rsidRDefault="00E733B9" w:rsidP="00CE7173">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61002C">
        <w:rPr>
          <w:rFonts w:ascii="Times New Roman" w:hAnsi="Times New Roman"/>
          <w:b/>
          <w:i w:val="0"/>
          <w:sz w:val="22"/>
          <w:szCs w:val="22"/>
        </w:rPr>
        <w:t>P</w:t>
      </w:r>
      <w:r w:rsidR="00341B6F" w:rsidRPr="0061002C">
        <w:rPr>
          <w:rFonts w:ascii="Times New Roman" w:hAnsi="Times New Roman"/>
          <w:b/>
          <w:i w:val="0"/>
          <w:sz w:val="22"/>
          <w:szCs w:val="22"/>
        </w:rPr>
        <w:t>ředmět smlouvy</w:t>
      </w:r>
    </w:p>
    <w:p w:rsidR="00CE7173" w:rsidRPr="0061002C" w:rsidRDefault="00CE7173" w:rsidP="00CE7173">
      <w:pPr>
        <w:rPr>
          <w:sz w:val="22"/>
          <w:szCs w:val="22"/>
        </w:rPr>
      </w:pPr>
    </w:p>
    <w:p w:rsidR="00341B6F" w:rsidRPr="0061002C" w:rsidRDefault="0036624D" w:rsidP="0036624D">
      <w:pPr>
        <w:ind w:left="567" w:hanging="567"/>
        <w:jc w:val="both"/>
        <w:rPr>
          <w:sz w:val="22"/>
          <w:szCs w:val="22"/>
        </w:rPr>
      </w:pPr>
      <w:r w:rsidRPr="0061002C">
        <w:rPr>
          <w:sz w:val="22"/>
          <w:szCs w:val="22"/>
        </w:rPr>
        <w:t>1.</w:t>
      </w:r>
      <w:r w:rsidRPr="0061002C">
        <w:rPr>
          <w:sz w:val="22"/>
          <w:szCs w:val="22"/>
        </w:rPr>
        <w:tab/>
      </w:r>
      <w:r w:rsidR="00341B6F" w:rsidRPr="0061002C">
        <w:rPr>
          <w:sz w:val="22"/>
          <w:szCs w:val="22"/>
        </w:rPr>
        <w:t xml:space="preserve">Zhotovitel se touto smlouvou zavazuje provést pro </w:t>
      </w:r>
      <w:r w:rsidR="00B01F3A" w:rsidRPr="0061002C">
        <w:rPr>
          <w:sz w:val="22"/>
          <w:szCs w:val="22"/>
        </w:rPr>
        <w:t>O</w:t>
      </w:r>
      <w:r w:rsidR="00341B6F" w:rsidRPr="0061002C">
        <w:rPr>
          <w:sz w:val="22"/>
          <w:szCs w:val="22"/>
        </w:rPr>
        <w:t>bjednatele</w:t>
      </w:r>
      <w:r w:rsidRPr="0061002C">
        <w:rPr>
          <w:sz w:val="22"/>
          <w:szCs w:val="22"/>
        </w:rPr>
        <w:t xml:space="preserve"> řádně a včas, na svůj náklad a </w:t>
      </w:r>
      <w:r w:rsidR="00341B6F" w:rsidRPr="0061002C">
        <w:rPr>
          <w:sz w:val="22"/>
          <w:szCs w:val="22"/>
        </w:rPr>
        <w:t xml:space="preserve">nebezpečí sjednané dílo dle článku </w:t>
      </w:r>
      <w:r w:rsidR="002F0B54" w:rsidRPr="0061002C">
        <w:rPr>
          <w:sz w:val="22"/>
          <w:szCs w:val="22"/>
        </w:rPr>
        <w:t>2</w:t>
      </w:r>
      <w:r w:rsidR="00341B6F" w:rsidRPr="0061002C">
        <w:rPr>
          <w:sz w:val="22"/>
          <w:szCs w:val="22"/>
        </w:rPr>
        <w:t xml:space="preserve">. této smlouvy a </w:t>
      </w:r>
      <w:r w:rsidR="00B01F3A" w:rsidRPr="0061002C">
        <w:rPr>
          <w:sz w:val="22"/>
          <w:szCs w:val="22"/>
        </w:rPr>
        <w:t>O</w:t>
      </w:r>
      <w:r w:rsidR="00341B6F" w:rsidRPr="0061002C">
        <w:rPr>
          <w:sz w:val="22"/>
          <w:szCs w:val="22"/>
        </w:rPr>
        <w:t xml:space="preserve">bjednatel se zavazuje </w:t>
      </w:r>
      <w:r w:rsidR="00D87737" w:rsidRPr="0061002C">
        <w:rPr>
          <w:sz w:val="22"/>
          <w:szCs w:val="22"/>
        </w:rPr>
        <w:t>D</w:t>
      </w:r>
      <w:r w:rsidR="00341B6F" w:rsidRPr="0061002C">
        <w:rPr>
          <w:sz w:val="22"/>
          <w:szCs w:val="22"/>
        </w:rPr>
        <w:t>ílo převzít a</w:t>
      </w:r>
      <w:r w:rsidR="007254C2" w:rsidRPr="0061002C">
        <w:rPr>
          <w:sz w:val="22"/>
          <w:szCs w:val="22"/>
        </w:rPr>
        <w:t> </w:t>
      </w:r>
      <w:r w:rsidR="00341B6F" w:rsidRPr="0061002C">
        <w:rPr>
          <w:sz w:val="22"/>
          <w:szCs w:val="22"/>
        </w:rPr>
        <w:t>za</w:t>
      </w:r>
      <w:r w:rsidR="007254C2" w:rsidRPr="0061002C">
        <w:rPr>
          <w:sz w:val="22"/>
          <w:szCs w:val="22"/>
        </w:rPr>
        <w:t> </w:t>
      </w:r>
      <w:r w:rsidR="00341B6F" w:rsidRPr="0061002C">
        <w:rPr>
          <w:sz w:val="22"/>
          <w:szCs w:val="22"/>
        </w:rPr>
        <w:t xml:space="preserve">provedené </w:t>
      </w:r>
      <w:r w:rsidR="00D87737" w:rsidRPr="0061002C">
        <w:rPr>
          <w:sz w:val="22"/>
          <w:szCs w:val="22"/>
        </w:rPr>
        <w:t>D</w:t>
      </w:r>
      <w:r w:rsidR="00341B6F" w:rsidRPr="0061002C">
        <w:rPr>
          <w:sz w:val="22"/>
          <w:szCs w:val="22"/>
        </w:rPr>
        <w:t xml:space="preserve">ílo zaplatit </w:t>
      </w:r>
      <w:r w:rsidR="00B01F3A" w:rsidRPr="0061002C">
        <w:rPr>
          <w:sz w:val="22"/>
          <w:szCs w:val="22"/>
        </w:rPr>
        <w:t>Z</w:t>
      </w:r>
      <w:r w:rsidR="00341B6F" w:rsidRPr="0061002C">
        <w:rPr>
          <w:sz w:val="22"/>
          <w:szCs w:val="22"/>
        </w:rPr>
        <w:t xml:space="preserve">hotoviteli cenu ve výši a za podmínek sjednaných v této smlouvě. </w:t>
      </w:r>
    </w:p>
    <w:p w:rsidR="007A597C" w:rsidRPr="0061002C" w:rsidRDefault="007A597C" w:rsidP="0036624D">
      <w:pPr>
        <w:pStyle w:val="Zkladntext"/>
        <w:spacing w:after="0"/>
        <w:ind w:left="567" w:hanging="567"/>
        <w:rPr>
          <w:sz w:val="22"/>
          <w:szCs w:val="22"/>
        </w:rPr>
      </w:pPr>
    </w:p>
    <w:p w:rsidR="00762526" w:rsidRPr="0061002C" w:rsidRDefault="00762526" w:rsidP="008E4E30">
      <w:pPr>
        <w:pStyle w:val="Zkladntext"/>
        <w:spacing w:after="0"/>
        <w:ind w:left="567" w:hanging="567"/>
        <w:rPr>
          <w:b/>
          <w:sz w:val="22"/>
          <w:szCs w:val="22"/>
        </w:rPr>
      </w:pPr>
      <w:r w:rsidRPr="0061002C">
        <w:rPr>
          <w:sz w:val="22"/>
          <w:szCs w:val="22"/>
        </w:rPr>
        <w:t xml:space="preserve">2. </w:t>
      </w:r>
      <w:r w:rsidR="00EC7633" w:rsidRPr="0061002C">
        <w:rPr>
          <w:sz w:val="22"/>
          <w:szCs w:val="22"/>
        </w:rPr>
        <w:t xml:space="preserve">      </w:t>
      </w:r>
      <w:r w:rsidRPr="0061002C">
        <w:rPr>
          <w:sz w:val="22"/>
          <w:szCs w:val="22"/>
        </w:rPr>
        <w:t>Podklad</w:t>
      </w:r>
      <w:r w:rsidR="00656814" w:rsidRPr="0061002C">
        <w:rPr>
          <w:sz w:val="22"/>
          <w:szCs w:val="22"/>
        </w:rPr>
        <w:t>y pro uzavření smlouvy:</w:t>
      </w:r>
    </w:p>
    <w:p w:rsidR="00656814" w:rsidRPr="0061002C" w:rsidRDefault="00656814" w:rsidP="002C2388">
      <w:pPr>
        <w:numPr>
          <w:ilvl w:val="0"/>
          <w:numId w:val="14"/>
        </w:numPr>
        <w:overflowPunct/>
        <w:autoSpaceDE/>
        <w:autoSpaceDN/>
        <w:adjustRightInd/>
        <w:ind w:left="993" w:hanging="426"/>
        <w:jc w:val="both"/>
        <w:textAlignment w:val="auto"/>
        <w:rPr>
          <w:sz w:val="22"/>
          <w:szCs w:val="22"/>
        </w:rPr>
      </w:pPr>
      <w:r w:rsidRPr="0061002C">
        <w:rPr>
          <w:sz w:val="22"/>
          <w:szCs w:val="22"/>
        </w:rPr>
        <w:t>projektová dokumentace</w:t>
      </w:r>
      <w:r w:rsidR="007D5763" w:rsidRPr="0061002C">
        <w:rPr>
          <w:sz w:val="22"/>
          <w:szCs w:val="22"/>
        </w:rPr>
        <w:t xml:space="preserve"> na dodávku</w:t>
      </w:r>
      <w:r w:rsidRPr="0061002C">
        <w:rPr>
          <w:sz w:val="22"/>
          <w:szCs w:val="22"/>
        </w:rPr>
        <w:t xml:space="preserve"> </w:t>
      </w:r>
      <w:r w:rsidR="00BC1475" w:rsidRPr="0061002C">
        <w:rPr>
          <w:sz w:val="22"/>
          <w:szCs w:val="22"/>
        </w:rPr>
        <w:t>komunikačního zařízení sestra - pacient</w:t>
      </w:r>
      <w:r w:rsidR="007D5763" w:rsidRPr="0061002C">
        <w:rPr>
          <w:sz w:val="22"/>
          <w:szCs w:val="22"/>
        </w:rPr>
        <w:t xml:space="preserve"> v prostor</w:t>
      </w:r>
      <w:r w:rsidR="00465E2A" w:rsidRPr="0061002C">
        <w:rPr>
          <w:sz w:val="22"/>
          <w:szCs w:val="22"/>
        </w:rPr>
        <w:t>á</w:t>
      </w:r>
      <w:r w:rsidR="007D5763" w:rsidRPr="0061002C">
        <w:rPr>
          <w:sz w:val="22"/>
          <w:szCs w:val="22"/>
        </w:rPr>
        <w:t xml:space="preserve">ch </w:t>
      </w:r>
      <w:r w:rsidR="00BC1475" w:rsidRPr="0061002C">
        <w:rPr>
          <w:sz w:val="22"/>
          <w:szCs w:val="22"/>
        </w:rPr>
        <w:t>stávajícího objektu Domova důchodců v Karlových Varech -Stará Roli</w:t>
      </w:r>
      <w:r w:rsidR="007D5763" w:rsidRPr="0061002C">
        <w:rPr>
          <w:sz w:val="22"/>
          <w:szCs w:val="22"/>
        </w:rPr>
        <w:t xml:space="preserve">, </w:t>
      </w:r>
      <w:r w:rsidR="00AE77B9" w:rsidRPr="0061002C">
        <w:rPr>
          <w:sz w:val="22"/>
          <w:szCs w:val="22"/>
        </w:rPr>
        <w:t>s názvem</w:t>
      </w:r>
      <w:r w:rsidR="00AE77B9" w:rsidRPr="0061002C">
        <w:rPr>
          <w:b/>
          <w:sz w:val="22"/>
          <w:szCs w:val="22"/>
        </w:rPr>
        <w:t xml:space="preserve"> „</w:t>
      </w:r>
      <w:r w:rsidR="007D5763" w:rsidRPr="0061002C">
        <w:rPr>
          <w:b/>
          <w:sz w:val="22"/>
          <w:szCs w:val="22"/>
        </w:rPr>
        <w:t xml:space="preserve">Komunikační </w:t>
      </w:r>
      <w:r w:rsidR="00BC1475" w:rsidRPr="0061002C">
        <w:rPr>
          <w:b/>
          <w:sz w:val="22"/>
          <w:szCs w:val="22"/>
        </w:rPr>
        <w:t xml:space="preserve">systém </w:t>
      </w:r>
      <w:r w:rsidR="007D5763" w:rsidRPr="0061002C">
        <w:rPr>
          <w:b/>
          <w:sz w:val="22"/>
          <w:szCs w:val="22"/>
        </w:rPr>
        <w:t>sestra-pacient</w:t>
      </w:r>
      <w:r w:rsidR="002C2388" w:rsidRPr="0061002C">
        <w:rPr>
          <w:sz w:val="22"/>
          <w:szCs w:val="22"/>
        </w:rPr>
        <w:t>,</w:t>
      </w:r>
      <w:r w:rsidR="00BC1475" w:rsidRPr="0061002C">
        <w:rPr>
          <w:sz w:val="22"/>
          <w:szCs w:val="22"/>
        </w:rPr>
        <w:t xml:space="preserve"> </w:t>
      </w:r>
      <w:r w:rsidR="00BC1475" w:rsidRPr="0061002C">
        <w:rPr>
          <w:b/>
          <w:sz w:val="22"/>
          <w:szCs w:val="22"/>
        </w:rPr>
        <w:t>d</w:t>
      </w:r>
      <w:r w:rsidR="00914EFE">
        <w:rPr>
          <w:b/>
          <w:sz w:val="22"/>
          <w:szCs w:val="22"/>
        </w:rPr>
        <w:t xml:space="preserve">okumentace pro stávající </w:t>
      </w:r>
      <w:proofErr w:type="gramStart"/>
      <w:r w:rsidR="00914EFE">
        <w:rPr>
          <w:b/>
          <w:sz w:val="22"/>
          <w:szCs w:val="22"/>
        </w:rPr>
        <w:t>objekt</w:t>
      </w:r>
      <w:r w:rsidR="0079108D">
        <w:rPr>
          <w:b/>
          <w:sz w:val="22"/>
          <w:szCs w:val="22"/>
        </w:rPr>
        <w:t>“</w:t>
      </w:r>
      <w:r w:rsidR="00BC1475" w:rsidRPr="0061002C">
        <w:rPr>
          <w:b/>
          <w:sz w:val="22"/>
          <w:szCs w:val="22"/>
        </w:rPr>
        <w:t xml:space="preserve"> </w:t>
      </w:r>
      <w:r w:rsidR="00BC1475" w:rsidRPr="0061002C">
        <w:rPr>
          <w:sz w:val="22"/>
          <w:szCs w:val="22"/>
        </w:rPr>
        <w:t>,</w:t>
      </w:r>
      <w:r w:rsidR="002C2388" w:rsidRPr="0061002C">
        <w:rPr>
          <w:sz w:val="22"/>
          <w:szCs w:val="22"/>
        </w:rPr>
        <w:t xml:space="preserve"> zpracovatel</w:t>
      </w:r>
      <w:proofErr w:type="gramEnd"/>
      <w:r w:rsidR="002C2388" w:rsidRPr="0061002C">
        <w:rPr>
          <w:sz w:val="22"/>
          <w:szCs w:val="22"/>
        </w:rPr>
        <w:t xml:space="preserve"> WKG </w:t>
      </w:r>
      <w:proofErr w:type="spellStart"/>
      <w:r w:rsidR="002C2388" w:rsidRPr="0061002C">
        <w:rPr>
          <w:sz w:val="22"/>
          <w:szCs w:val="22"/>
        </w:rPr>
        <w:t>Security</w:t>
      </w:r>
      <w:proofErr w:type="spellEnd"/>
      <w:r w:rsidR="002C2388" w:rsidRPr="0061002C">
        <w:rPr>
          <w:sz w:val="22"/>
          <w:szCs w:val="22"/>
        </w:rPr>
        <w:t xml:space="preserve"> &amp; IT </w:t>
      </w:r>
      <w:proofErr w:type="spellStart"/>
      <w:r w:rsidR="002C2388" w:rsidRPr="0061002C">
        <w:rPr>
          <w:sz w:val="22"/>
          <w:szCs w:val="22"/>
        </w:rPr>
        <w:t>Communication</w:t>
      </w:r>
      <w:proofErr w:type="spellEnd"/>
      <w:r w:rsidR="002C2388" w:rsidRPr="0061002C">
        <w:rPr>
          <w:sz w:val="22"/>
          <w:szCs w:val="22"/>
        </w:rPr>
        <w:t xml:space="preserve"> s.r.o., Ostrava</w:t>
      </w:r>
      <w:r w:rsidR="007D5763" w:rsidRPr="0061002C">
        <w:rPr>
          <w:sz w:val="22"/>
          <w:szCs w:val="22"/>
        </w:rPr>
        <w:t xml:space="preserve"> </w:t>
      </w:r>
      <w:r w:rsidR="008F72A2" w:rsidRPr="0061002C">
        <w:rPr>
          <w:sz w:val="22"/>
          <w:szCs w:val="22"/>
        </w:rPr>
        <w:t xml:space="preserve">(dále jen </w:t>
      </w:r>
      <w:r w:rsidR="00B01F3A" w:rsidRPr="0061002C">
        <w:rPr>
          <w:sz w:val="22"/>
          <w:szCs w:val="22"/>
        </w:rPr>
        <w:t xml:space="preserve">jako </w:t>
      </w:r>
      <w:r w:rsidR="00465219" w:rsidRPr="0061002C">
        <w:rPr>
          <w:sz w:val="22"/>
          <w:szCs w:val="22"/>
        </w:rPr>
        <w:t>„</w:t>
      </w:r>
      <w:r w:rsidR="001012B1" w:rsidRPr="0061002C">
        <w:rPr>
          <w:sz w:val="22"/>
          <w:szCs w:val="22"/>
        </w:rPr>
        <w:t>P</w:t>
      </w:r>
      <w:r w:rsidR="008F72A2" w:rsidRPr="0061002C">
        <w:rPr>
          <w:sz w:val="22"/>
          <w:szCs w:val="22"/>
        </w:rPr>
        <w:t>rojektant“)</w:t>
      </w:r>
      <w:r w:rsidRPr="0061002C">
        <w:rPr>
          <w:sz w:val="22"/>
          <w:szCs w:val="22"/>
        </w:rPr>
        <w:t xml:space="preserve">, dále jen „Dokumentace“. Dokumentace tvoří </w:t>
      </w:r>
      <w:r w:rsidR="004A0722" w:rsidRPr="0061002C">
        <w:rPr>
          <w:sz w:val="22"/>
          <w:szCs w:val="22"/>
        </w:rPr>
        <w:t xml:space="preserve">oddělenou </w:t>
      </w:r>
      <w:r w:rsidR="002F0B54" w:rsidRPr="0061002C">
        <w:rPr>
          <w:sz w:val="22"/>
          <w:szCs w:val="22"/>
        </w:rPr>
        <w:t>přílohu č.</w:t>
      </w:r>
      <w:r w:rsidR="008F72A2" w:rsidRPr="0061002C">
        <w:rPr>
          <w:sz w:val="22"/>
          <w:szCs w:val="22"/>
        </w:rPr>
        <w:t> </w:t>
      </w:r>
      <w:r w:rsidR="00465E2A" w:rsidRPr="0061002C">
        <w:rPr>
          <w:sz w:val="22"/>
          <w:szCs w:val="22"/>
        </w:rPr>
        <w:t>5</w:t>
      </w:r>
      <w:r w:rsidRPr="0061002C">
        <w:rPr>
          <w:sz w:val="22"/>
          <w:szCs w:val="22"/>
        </w:rPr>
        <w:t xml:space="preserve"> této smlouvy;</w:t>
      </w:r>
    </w:p>
    <w:p w:rsidR="00656814" w:rsidRPr="0061002C" w:rsidRDefault="008F4024" w:rsidP="00B80178">
      <w:pPr>
        <w:numPr>
          <w:ilvl w:val="0"/>
          <w:numId w:val="14"/>
        </w:numPr>
        <w:overflowPunct/>
        <w:autoSpaceDE/>
        <w:autoSpaceDN/>
        <w:adjustRightInd/>
        <w:ind w:left="993" w:hanging="426"/>
        <w:jc w:val="both"/>
        <w:textAlignment w:val="auto"/>
        <w:rPr>
          <w:sz w:val="22"/>
          <w:szCs w:val="22"/>
        </w:rPr>
      </w:pPr>
      <w:r w:rsidRPr="0061002C">
        <w:rPr>
          <w:sz w:val="22"/>
          <w:szCs w:val="22"/>
        </w:rPr>
        <w:t xml:space="preserve">nabídka </w:t>
      </w:r>
      <w:r w:rsidR="00B01F3A" w:rsidRPr="0061002C">
        <w:rPr>
          <w:sz w:val="22"/>
          <w:szCs w:val="22"/>
        </w:rPr>
        <w:t>Z</w:t>
      </w:r>
      <w:r w:rsidRPr="0061002C">
        <w:rPr>
          <w:sz w:val="22"/>
          <w:szCs w:val="22"/>
        </w:rPr>
        <w:t>hotovitele</w:t>
      </w:r>
      <w:r w:rsidR="00C86C36" w:rsidRPr="0061002C">
        <w:rPr>
          <w:sz w:val="22"/>
          <w:szCs w:val="22"/>
        </w:rPr>
        <w:t xml:space="preserve"> ze dne </w:t>
      </w:r>
      <w:proofErr w:type="gramStart"/>
      <w:r w:rsidR="00C36D0D">
        <w:rPr>
          <w:sz w:val="22"/>
          <w:szCs w:val="22"/>
        </w:rPr>
        <w:t>15.1.</w:t>
      </w:r>
      <w:r w:rsidR="00C86C36" w:rsidRPr="0061002C">
        <w:rPr>
          <w:sz w:val="22"/>
          <w:szCs w:val="22"/>
        </w:rPr>
        <w:t>201</w:t>
      </w:r>
      <w:r w:rsidR="00465E2A" w:rsidRPr="0061002C">
        <w:rPr>
          <w:sz w:val="22"/>
          <w:szCs w:val="22"/>
        </w:rPr>
        <w:t>9</w:t>
      </w:r>
      <w:proofErr w:type="gramEnd"/>
      <w:r w:rsidR="00A36F8E" w:rsidRPr="0061002C">
        <w:rPr>
          <w:sz w:val="22"/>
          <w:szCs w:val="22"/>
        </w:rPr>
        <w:t xml:space="preserve">, včetně </w:t>
      </w:r>
      <w:r w:rsidR="00AE77B9" w:rsidRPr="0061002C">
        <w:rPr>
          <w:sz w:val="22"/>
          <w:szCs w:val="22"/>
        </w:rPr>
        <w:t>oceněného S</w:t>
      </w:r>
      <w:r w:rsidR="00A36F8E" w:rsidRPr="0061002C">
        <w:rPr>
          <w:sz w:val="22"/>
          <w:szCs w:val="22"/>
        </w:rPr>
        <w:t>oupisu prací</w:t>
      </w:r>
      <w:r w:rsidR="00AE77B9" w:rsidRPr="0061002C">
        <w:rPr>
          <w:sz w:val="22"/>
          <w:szCs w:val="22"/>
        </w:rPr>
        <w:t xml:space="preserve"> a dodávek</w:t>
      </w:r>
      <w:r w:rsidR="00A36F8E" w:rsidRPr="0061002C">
        <w:rPr>
          <w:sz w:val="22"/>
          <w:szCs w:val="22"/>
        </w:rPr>
        <w:t>.</w:t>
      </w:r>
      <w:r w:rsidR="00B01F3A" w:rsidRPr="0061002C">
        <w:rPr>
          <w:sz w:val="22"/>
          <w:szCs w:val="22"/>
        </w:rPr>
        <w:t xml:space="preserve"> Nabídka Z</w:t>
      </w:r>
      <w:r w:rsidRPr="0061002C">
        <w:rPr>
          <w:sz w:val="22"/>
          <w:szCs w:val="22"/>
        </w:rPr>
        <w:t>hotovitele tvoří oddělenou přílohu č.</w:t>
      </w:r>
      <w:r w:rsidR="00BB1597" w:rsidRPr="0061002C">
        <w:rPr>
          <w:sz w:val="22"/>
          <w:szCs w:val="22"/>
        </w:rPr>
        <w:t xml:space="preserve"> </w:t>
      </w:r>
      <w:r w:rsidRPr="0061002C">
        <w:rPr>
          <w:sz w:val="22"/>
          <w:szCs w:val="22"/>
        </w:rPr>
        <w:t>3 této smlouvy.</w:t>
      </w:r>
    </w:p>
    <w:p w:rsidR="00A36F8E" w:rsidRPr="0061002C" w:rsidRDefault="00A36F8E" w:rsidP="0036624D">
      <w:pPr>
        <w:ind w:left="567" w:hanging="567"/>
        <w:jc w:val="both"/>
        <w:rPr>
          <w:sz w:val="22"/>
          <w:szCs w:val="22"/>
        </w:rPr>
      </w:pPr>
    </w:p>
    <w:p w:rsidR="00656814" w:rsidRPr="0061002C" w:rsidRDefault="00CC193A" w:rsidP="0036624D">
      <w:pPr>
        <w:ind w:left="567" w:hanging="567"/>
        <w:jc w:val="both"/>
        <w:rPr>
          <w:sz w:val="22"/>
          <w:szCs w:val="22"/>
        </w:rPr>
      </w:pPr>
      <w:r w:rsidRPr="0061002C">
        <w:rPr>
          <w:sz w:val="22"/>
          <w:szCs w:val="22"/>
        </w:rPr>
        <w:t>3.</w:t>
      </w:r>
      <w:r w:rsidR="0036624D" w:rsidRPr="0061002C">
        <w:rPr>
          <w:sz w:val="22"/>
          <w:szCs w:val="22"/>
        </w:rPr>
        <w:tab/>
      </w:r>
      <w:r w:rsidR="00656814" w:rsidRPr="0061002C">
        <w:rPr>
          <w:sz w:val="22"/>
          <w:szCs w:val="22"/>
        </w:rPr>
        <w:t xml:space="preserve">Zhotovitel prohlašuje, že si prostudoval veškeré podklady </w:t>
      </w:r>
      <w:r w:rsidR="00612374" w:rsidRPr="0061002C">
        <w:rPr>
          <w:sz w:val="22"/>
          <w:szCs w:val="22"/>
        </w:rPr>
        <w:t>pro účely zhotovení D</w:t>
      </w:r>
      <w:r w:rsidR="00914EFE">
        <w:rPr>
          <w:sz w:val="22"/>
          <w:szCs w:val="22"/>
        </w:rPr>
        <w:t>íla</w:t>
      </w:r>
      <w:r w:rsidR="00222A68" w:rsidRPr="0061002C">
        <w:rPr>
          <w:sz w:val="22"/>
          <w:szCs w:val="22"/>
        </w:rPr>
        <w:t>, tzn. Projektovou dokumentaci</w:t>
      </w:r>
      <w:r w:rsidR="00656814" w:rsidRPr="0061002C">
        <w:rPr>
          <w:sz w:val="22"/>
          <w:szCs w:val="22"/>
        </w:rPr>
        <w:t xml:space="preserve"> a seznámil se s</w:t>
      </w:r>
      <w:r w:rsidR="00B13DBA" w:rsidRPr="0061002C">
        <w:rPr>
          <w:sz w:val="22"/>
          <w:szCs w:val="22"/>
        </w:rPr>
        <w:t> </w:t>
      </w:r>
      <w:r w:rsidR="00656814" w:rsidRPr="0061002C">
        <w:rPr>
          <w:sz w:val="22"/>
          <w:szCs w:val="22"/>
        </w:rPr>
        <w:t>podmínkami</w:t>
      </w:r>
      <w:r w:rsidR="00B13DBA" w:rsidRPr="0061002C">
        <w:rPr>
          <w:sz w:val="22"/>
          <w:szCs w:val="22"/>
        </w:rPr>
        <w:t xml:space="preserve"> </w:t>
      </w:r>
      <w:r w:rsidR="00656814" w:rsidRPr="0061002C">
        <w:rPr>
          <w:sz w:val="22"/>
          <w:szCs w:val="22"/>
        </w:rPr>
        <w:t>na staveništi</w:t>
      </w:r>
      <w:r w:rsidR="00A36F8E" w:rsidRPr="0061002C">
        <w:rPr>
          <w:sz w:val="22"/>
          <w:szCs w:val="22"/>
        </w:rPr>
        <w:t>.</w:t>
      </w:r>
      <w:r w:rsidR="00656814" w:rsidRPr="0061002C">
        <w:rPr>
          <w:sz w:val="22"/>
          <w:szCs w:val="22"/>
        </w:rPr>
        <w:t xml:space="preserve"> </w:t>
      </w:r>
    </w:p>
    <w:p w:rsidR="00656814" w:rsidRPr="0061002C" w:rsidRDefault="00656814" w:rsidP="0036624D">
      <w:pPr>
        <w:ind w:left="567"/>
        <w:jc w:val="both"/>
        <w:rPr>
          <w:sz w:val="22"/>
          <w:szCs w:val="22"/>
        </w:rPr>
      </w:pPr>
      <w:r w:rsidRPr="0061002C">
        <w:rPr>
          <w:sz w:val="22"/>
          <w:szCs w:val="22"/>
        </w:rPr>
        <w:t xml:space="preserve">Touto smlouvou se </w:t>
      </w:r>
      <w:r w:rsidR="00B01F3A" w:rsidRPr="0061002C">
        <w:rPr>
          <w:sz w:val="22"/>
          <w:szCs w:val="22"/>
        </w:rPr>
        <w:t>Z</w:t>
      </w:r>
      <w:r w:rsidR="00612374" w:rsidRPr="0061002C">
        <w:rPr>
          <w:sz w:val="22"/>
          <w:szCs w:val="22"/>
        </w:rPr>
        <w:t xml:space="preserve">hotovitel zavazuje dodat </w:t>
      </w:r>
      <w:r w:rsidR="00B01F3A" w:rsidRPr="0061002C">
        <w:rPr>
          <w:sz w:val="22"/>
          <w:szCs w:val="22"/>
        </w:rPr>
        <w:t>O</w:t>
      </w:r>
      <w:r w:rsidR="00612374" w:rsidRPr="0061002C">
        <w:rPr>
          <w:sz w:val="22"/>
          <w:szCs w:val="22"/>
        </w:rPr>
        <w:t>bjednateli D</w:t>
      </w:r>
      <w:r w:rsidRPr="0061002C">
        <w:rPr>
          <w:sz w:val="22"/>
          <w:szCs w:val="22"/>
        </w:rPr>
        <w:t>ílo popsané v tomto článku</w:t>
      </w:r>
      <w:r w:rsidR="0036624D" w:rsidRPr="0061002C">
        <w:rPr>
          <w:sz w:val="22"/>
          <w:szCs w:val="22"/>
        </w:rPr>
        <w:t xml:space="preserve"> a článku </w:t>
      </w:r>
      <w:r w:rsidR="007A597C" w:rsidRPr="0061002C">
        <w:rPr>
          <w:sz w:val="22"/>
          <w:szCs w:val="22"/>
        </w:rPr>
        <w:t>2.</w:t>
      </w:r>
      <w:r w:rsidR="0036624D" w:rsidRPr="0061002C">
        <w:rPr>
          <w:sz w:val="22"/>
          <w:szCs w:val="22"/>
        </w:rPr>
        <w:t xml:space="preserve"> </w:t>
      </w:r>
      <w:r w:rsidR="00C945DF" w:rsidRPr="0061002C">
        <w:rPr>
          <w:sz w:val="22"/>
          <w:szCs w:val="22"/>
        </w:rPr>
        <w:t>t</w:t>
      </w:r>
      <w:r w:rsidR="007A597C" w:rsidRPr="0061002C">
        <w:rPr>
          <w:sz w:val="22"/>
          <w:szCs w:val="22"/>
        </w:rPr>
        <w:t>éto smlouvy</w:t>
      </w:r>
      <w:r w:rsidRPr="0061002C">
        <w:rPr>
          <w:sz w:val="22"/>
          <w:szCs w:val="22"/>
        </w:rPr>
        <w:t xml:space="preserve"> způsobem a v termínec</w:t>
      </w:r>
      <w:r w:rsidR="00612374" w:rsidRPr="0061002C">
        <w:rPr>
          <w:sz w:val="22"/>
          <w:szCs w:val="22"/>
        </w:rPr>
        <w:t xml:space="preserve">h dohodnutých v této smlouvě a </w:t>
      </w:r>
      <w:r w:rsidR="00B01F3A" w:rsidRPr="0061002C">
        <w:rPr>
          <w:sz w:val="22"/>
          <w:szCs w:val="22"/>
        </w:rPr>
        <w:t>O</w:t>
      </w:r>
      <w:r w:rsidRPr="0061002C">
        <w:rPr>
          <w:sz w:val="22"/>
          <w:szCs w:val="22"/>
        </w:rPr>
        <w:t>bjednatel se</w:t>
      </w:r>
      <w:r w:rsidR="00E733B9" w:rsidRPr="0061002C">
        <w:rPr>
          <w:sz w:val="22"/>
          <w:szCs w:val="22"/>
        </w:rPr>
        <w:t> </w:t>
      </w:r>
      <w:r w:rsidRPr="0061002C">
        <w:rPr>
          <w:sz w:val="22"/>
          <w:szCs w:val="22"/>
        </w:rPr>
        <w:t xml:space="preserve">zavazuje </w:t>
      </w:r>
      <w:r w:rsidR="00612374" w:rsidRPr="0061002C">
        <w:rPr>
          <w:sz w:val="22"/>
          <w:szCs w:val="22"/>
        </w:rPr>
        <w:t>D</w:t>
      </w:r>
      <w:r w:rsidRPr="0061002C">
        <w:rPr>
          <w:sz w:val="22"/>
          <w:szCs w:val="22"/>
        </w:rPr>
        <w:t>ílo převzít a zaplatit za něj dohodnutou cenu.</w:t>
      </w:r>
    </w:p>
    <w:p w:rsidR="00B13DBA" w:rsidRPr="0061002C" w:rsidRDefault="00B13DBA" w:rsidP="00656814">
      <w:pPr>
        <w:jc w:val="both"/>
        <w:rPr>
          <w:sz w:val="22"/>
          <w:szCs w:val="22"/>
        </w:rPr>
      </w:pPr>
    </w:p>
    <w:p w:rsidR="00C86C36" w:rsidRPr="0061002C" w:rsidRDefault="00C86C36" w:rsidP="00656814">
      <w:pPr>
        <w:jc w:val="both"/>
        <w:rPr>
          <w:sz w:val="22"/>
          <w:szCs w:val="22"/>
        </w:rPr>
      </w:pPr>
    </w:p>
    <w:p w:rsidR="00341B6F" w:rsidRPr="0061002C" w:rsidRDefault="00513111" w:rsidP="00513111">
      <w:pPr>
        <w:tabs>
          <w:tab w:val="left" w:pos="567"/>
        </w:tabs>
        <w:jc w:val="both"/>
        <w:rPr>
          <w:b/>
          <w:sz w:val="22"/>
          <w:szCs w:val="22"/>
        </w:rPr>
      </w:pPr>
      <w:r w:rsidRPr="0061002C">
        <w:rPr>
          <w:b/>
          <w:sz w:val="22"/>
          <w:szCs w:val="22"/>
        </w:rPr>
        <w:t>2.</w:t>
      </w:r>
      <w:r w:rsidRPr="0061002C">
        <w:rPr>
          <w:b/>
          <w:sz w:val="22"/>
          <w:szCs w:val="22"/>
        </w:rPr>
        <w:tab/>
      </w:r>
      <w:r w:rsidR="00341B6F" w:rsidRPr="0061002C">
        <w:rPr>
          <w:b/>
          <w:sz w:val="22"/>
          <w:szCs w:val="22"/>
        </w:rPr>
        <w:t xml:space="preserve">Specifikace </w:t>
      </w:r>
      <w:r w:rsidR="00D87737" w:rsidRPr="0061002C">
        <w:rPr>
          <w:b/>
          <w:sz w:val="22"/>
          <w:szCs w:val="22"/>
        </w:rPr>
        <w:t>D</w:t>
      </w:r>
      <w:r w:rsidR="00341B6F" w:rsidRPr="0061002C">
        <w:rPr>
          <w:b/>
          <w:sz w:val="22"/>
          <w:szCs w:val="22"/>
        </w:rPr>
        <w:t>íla</w:t>
      </w:r>
    </w:p>
    <w:p w:rsidR="00CE7173" w:rsidRPr="0061002C" w:rsidRDefault="00CE7173" w:rsidP="00513111">
      <w:pPr>
        <w:tabs>
          <w:tab w:val="left" w:pos="567"/>
        </w:tabs>
        <w:jc w:val="both"/>
        <w:rPr>
          <w:b/>
          <w:sz w:val="22"/>
          <w:szCs w:val="22"/>
        </w:rPr>
      </w:pPr>
    </w:p>
    <w:p w:rsidR="0044380F" w:rsidRPr="0061002C" w:rsidRDefault="00A47A29" w:rsidP="00C86C36">
      <w:pPr>
        <w:ind w:left="567" w:hanging="567"/>
        <w:jc w:val="both"/>
        <w:rPr>
          <w:sz w:val="22"/>
          <w:szCs w:val="22"/>
        </w:rPr>
      </w:pPr>
      <w:r w:rsidRPr="0061002C">
        <w:rPr>
          <w:sz w:val="22"/>
          <w:szCs w:val="22"/>
        </w:rPr>
        <w:t>1.</w:t>
      </w:r>
      <w:r w:rsidR="0036624D" w:rsidRPr="0061002C">
        <w:rPr>
          <w:sz w:val="22"/>
          <w:szCs w:val="22"/>
        </w:rPr>
        <w:tab/>
      </w:r>
      <w:r w:rsidR="00656814" w:rsidRPr="0061002C">
        <w:rPr>
          <w:sz w:val="22"/>
          <w:szCs w:val="22"/>
        </w:rPr>
        <w:t xml:space="preserve">Dílem se rozumí </w:t>
      </w:r>
      <w:r w:rsidR="007D5763" w:rsidRPr="0061002C">
        <w:rPr>
          <w:b/>
          <w:sz w:val="22"/>
          <w:szCs w:val="22"/>
        </w:rPr>
        <w:t>dodávka</w:t>
      </w:r>
      <w:r w:rsidR="00BC1475" w:rsidRPr="0061002C">
        <w:rPr>
          <w:b/>
          <w:sz w:val="22"/>
          <w:szCs w:val="22"/>
        </w:rPr>
        <w:t xml:space="preserve"> a </w:t>
      </w:r>
      <w:proofErr w:type="gramStart"/>
      <w:r w:rsidR="00BC1475" w:rsidRPr="0061002C">
        <w:rPr>
          <w:b/>
          <w:sz w:val="22"/>
          <w:szCs w:val="22"/>
        </w:rPr>
        <w:t xml:space="preserve">montáž </w:t>
      </w:r>
      <w:r w:rsidR="007D5763" w:rsidRPr="0061002C">
        <w:rPr>
          <w:b/>
          <w:sz w:val="22"/>
          <w:szCs w:val="22"/>
        </w:rPr>
        <w:t xml:space="preserve"> </w:t>
      </w:r>
      <w:r w:rsidR="00BC1475" w:rsidRPr="0061002C">
        <w:rPr>
          <w:b/>
          <w:sz w:val="22"/>
          <w:szCs w:val="22"/>
        </w:rPr>
        <w:t>komunikačního</w:t>
      </w:r>
      <w:proofErr w:type="gramEnd"/>
      <w:r w:rsidR="00BC1475" w:rsidRPr="0061002C">
        <w:rPr>
          <w:b/>
          <w:sz w:val="22"/>
          <w:szCs w:val="22"/>
        </w:rPr>
        <w:t xml:space="preserve"> systému sestra – pacient</w:t>
      </w:r>
      <w:r w:rsidR="00BC1475" w:rsidRPr="0061002C">
        <w:rPr>
          <w:sz w:val="22"/>
          <w:szCs w:val="22"/>
        </w:rPr>
        <w:t xml:space="preserve"> </w:t>
      </w:r>
      <w:r w:rsidR="007D5763" w:rsidRPr="0061002C">
        <w:rPr>
          <w:sz w:val="22"/>
          <w:szCs w:val="22"/>
        </w:rPr>
        <w:t xml:space="preserve"> v prostor</w:t>
      </w:r>
      <w:r w:rsidR="00465E2A" w:rsidRPr="0061002C">
        <w:rPr>
          <w:sz w:val="22"/>
          <w:szCs w:val="22"/>
        </w:rPr>
        <w:t>á</w:t>
      </w:r>
      <w:r w:rsidR="007D5763" w:rsidRPr="0061002C">
        <w:rPr>
          <w:sz w:val="22"/>
          <w:szCs w:val="22"/>
        </w:rPr>
        <w:t xml:space="preserve">ch </w:t>
      </w:r>
      <w:r w:rsidR="00BC1475" w:rsidRPr="0061002C">
        <w:rPr>
          <w:sz w:val="22"/>
          <w:szCs w:val="22"/>
        </w:rPr>
        <w:t xml:space="preserve">stávajícího objektu Domova důchodců </w:t>
      </w:r>
      <w:r w:rsidR="007D5763" w:rsidRPr="0061002C">
        <w:rPr>
          <w:sz w:val="22"/>
          <w:szCs w:val="22"/>
        </w:rPr>
        <w:t>v Karlových Varech -</w:t>
      </w:r>
      <w:r w:rsidR="00AA699F">
        <w:rPr>
          <w:sz w:val="22"/>
          <w:szCs w:val="22"/>
        </w:rPr>
        <w:t xml:space="preserve"> </w:t>
      </w:r>
      <w:r w:rsidR="007D5763" w:rsidRPr="0061002C">
        <w:rPr>
          <w:sz w:val="22"/>
          <w:szCs w:val="22"/>
        </w:rPr>
        <w:t>Stará Rol</w:t>
      </w:r>
      <w:r w:rsidR="00BC1475" w:rsidRPr="0061002C">
        <w:rPr>
          <w:sz w:val="22"/>
          <w:szCs w:val="22"/>
        </w:rPr>
        <w:t>i</w:t>
      </w:r>
      <w:r w:rsidR="007D5763" w:rsidRPr="0061002C">
        <w:rPr>
          <w:sz w:val="22"/>
          <w:szCs w:val="22"/>
        </w:rPr>
        <w:t xml:space="preserve">, </w:t>
      </w:r>
      <w:r w:rsidR="00222A68" w:rsidRPr="0061002C">
        <w:rPr>
          <w:sz w:val="22"/>
          <w:szCs w:val="22"/>
        </w:rPr>
        <w:t>v</w:t>
      </w:r>
      <w:r w:rsidR="00BC1475" w:rsidRPr="0061002C">
        <w:rPr>
          <w:sz w:val="22"/>
          <w:szCs w:val="22"/>
        </w:rPr>
        <w:t xml:space="preserve"> </w:t>
      </w:r>
      <w:r w:rsidR="00194766" w:rsidRPr="0061002C">
        <w:rPr>
          <w:sz w:val="22"/>
          <w:szCs w:val="22"/>
        </w:rPr>
        <w:t xml:space="preserve"> rozsahu specifikovaném </w:t>
      </w:r>
      <w:r w:rsidR="00BC1475" w:rsidRPr="0061002C">
        <w:rPr>
          <w:sz w:val="22"/>
          <w:szCs w:val="22"/>
        </w:rPr>
        <w:t>projektovou dokumentací</w:t>
      </w:r>
      <w:r w:rsidR="00465E2A" w:rsidRPr="0061002C">
        <w:rPr>
          <w:sz w:val="22"/>
          <w:szCs w:val="22"/>
        </w:rPr>
        <w:t>.</w:t>
      </w:r>
    </w:p>
    <w:p w:rsidR="00CE7173" w:rsidRPr="0061002C" w:rsidRDefault="00CE7173" w:rsidP="00C86C36">
      <w:pPr>
        <w:ind w:left="567" w:hanging="567"/>
        <w:jc w:val="both"/>
        <w:rPr>
          <w:sz w:val="22"/>
          <w:szCs w:val="22"/>
        </w:rPr>
      </w:pPr>
      <w:r w:rsidRPr="0061002C">
        <w:rPr>
          <w:b/>
          <w:sz w:val="22"/>
          <w:szCs w:val="22"/>
        </w:rPr>
        <w:tab/>
      </w:r>
      <w:r w:rsidRPr="0061002C">
        <w:rPr>
          <w:sz w:val="22"/>
          <w:szCs w:val="22"/>
        </w:rPr>
        <w:t>Součástí je poskytnutí servisní podpory na dobu záruky, zahrnující dennodenní kontrolu nad softwarem, kontrolu a aktualizaci aplikací, kontrolu stavových hlášení, běžnou údržbu, minimálně 2x ročně kontrolu technika na místě a v případě potřeby výměnu vadných dílů, na</w:t>
      </w:r>
      <w:r w:rsidR="00EF6D81" w:rsidRPr="0061002C">
        <w:rPr>
          <w:sz w:val="22"/>
          <w:szCs w:val="22"/>
        </w:rPr>
        <w:t> </w:t>
      </w:r>
      <w:r w:rsidRPr="0061002C">
        <w:rPr>
          <w:sz w:val="22"/>
          <w:szCs w:val="22"/>
        </w:rPr>
        <w:t xml:space="preserve">které se vztahuje záruka. Zahrnuje rovněž náklady na dopravu a zaškolení obsluhy v sídle objednatele. </w:t>
      </w:r>
    </w:p>
    <w:p w:rsidR="00C908DC" w:rsidRPr="0061002C" w:rsidRDefault="00C908DC" w:rsidP="00C86C36">
      <w:pPr>
        <w:ind w:left="567" w:hanging="567"/>
        <w:jc w:val="both"/>
        <w:rPr>
          <w:sz w:val="22"/>
          <w:szCs w:val="22"/>
        </w:rPr>
      </w:pPr>
    </w:p>
    <w:p w:rsidR="00366433" w:rsidRPr="0061002C" w:rsidRDefault="00E346E1" w:rsidP="00EF6D81">
      <w:pPr>
        <w:ind w:left="567" w:hanging="567"/>
        <w:jc w:val="both"/>
        <w:rPr>
          <w:sz w:val="22"/>
          <w:szCs w:val="22"/>
        </w:rPr>
      </w:pPr>
      <w:r w:rsidRPr="0061002C">
        <w:rPr>
          <w:sz w:val="22"/>
          <w:szCs w:val="22"/>
        </w:rPr>
        <w:t xml:space="preserve">2. </w:t>
      </w:r>
      <w:r w:rsidRPr="0061002C">
        <w:rPr>
          <w:sz w:val="22"/>
          <w:szCs w:val="22"/>
        </w:rPr>
        <w:tab/>
      </w:r>
      <w:r w:rsidR="00D60686" w:rsidRPr="0061002C">
        <w:rPr>
          <w:sz w:val="22"/>
          <w:szCs w:val="22"/>
        </w:rPr>
        <w:t xml:space="preserve">Přesná specifikace </w:t>
      </w:r>
      <w:r w:rsidR="00EF6D81" w:rsidRPr="0061002C">
        <w:rPr>
          <w:sz w:val="22"/>
          <w:szCs w:val="22"/>
        </w:rPr>
        <w:t>Díla</w:t>
      </w:r>
      <w:r w:rsidR="00D60686" w:rsidRPr="0061002C">
        <w:rPr>
          <w:sz w:val="22"/>
          <w:szCs w:val="22"/>
        </w:rPr>
        <w:t xml:space="preserve"> vychází z cenové nabídky zhotovitele ze dne</w:t>
      </w:r>
      <w:r w:rsidR="00C36D0D">
        <w:rPr>
          <w:sz w:val="22"/>
          <w:szCs w:val="22"/>
        </w:rPr>
        <w:t xml:space="preserve"> </w:t>
      </w:r>
      <w:proofErr w:type="gramStart"/>
      <w:r w:rsidR="00C36D0D">
        <w:rPr>
          <w:sz w:val="22"/>
          <w:szCs w:val="22"/>
        </w:rPr>
        <w:t>15.1.</w:t>
      </w:r>
      <w:r w:rsidR="00C36D0D" w:rsidRPr="0061002C">
        <w:rPr>
          <w:sz w:val="22"/>
          <w:szCs w:val="22"/>
        </w:rPr>
        <w:t>2019</w:t>
      </w:r>
      <w:proofErr w:type="gramEnd"/>
      <w:r w:rsidR="00222A68" w:rsidRPr="0061002C">
        <w:rPr>
          <w:sz w:val="22"/>
          <w:szCs w:val="22"/>
        </w:rPr>
        <w:t>,</w:t>
      </w:r>
      <w:r w:rsidR="00D60686" w:rsidRPr="0061002C">
        <w:rPr>
          <w:sz w:val="22"/>
          <w:szCs w:val="22"/>
        </w:rPr>
        <w:t xml:space="preserve"> která je</w:t>
      </w:r>
      <w:r w:rsidR="00EA654A" w:rsidRPr="0061002C">
        <w:rPr>
          <w:sz w:val="22"/>
          <w:szCs w:val="22"/>
        </w:rPr>
        <w:t> </w:t>
      </w:r>
      <w:r w:rsidR="00D60686" w:rsidRPr="0061002C">
        <w:rPr>
          <w:sz w:val="22"/>
          <w:szCs w:val="22"/>
        </w:rPr>
        <w:t xml:space="preserve">nedílnou součástí této smlouvy. </w:t>
      </w:r>
    </w:p>
    <w:p w:rsidR="00C908DC" w:rsidRPr="0061002C" w:rsidRDefault="00C908DC" w:rsidP="00EF6D81">
      <w:pPr>
        <w:ind w:left="567" w:hanging="567"/>
        <w:jc w:val="both"/>
        <w:rPr>
          <w:sz w:val="22"/>
          <w:szCs w:val="22"/>
        </w:rPr>
      </w:pPr>
    </w:p>
    <w:p w:rsidR="00366433" w:rsidRPr="0061002C" w:rsidRDefault="00C908DC" w:rsidP="00513111">
      <w:pPr>
        <w:tabs>
          <w:tab w:val="left" w:pos="567"/>
        </w:tabs>
        <w:ind w:left="567" w:hanging="567"/>
        <w:jc w:val="both"/>
        <w:rPr>
          <w:b/>
          <w:color w:val="FF0000"/>
          <w:sz w:val="22"/>
          <w:szCs w:val="22"/>
        </w:rPr>
      </w:pPr>
      <w:r w:rsidRPr="0061002C">
        <w:rPr>
          <w:sz w:val="22"/>
          <w:szCs w:val="22"/>
        </w:rPr>
        <w:t>3</w:t>
      </w:r>
      <w:r w:rsidR="00DB51B1" w:rsidRPr="0061002C">
        <w:rPr>
          <w:sz w:val="22"/>
          <w:szCs w:val="22"/>
        </w:rPr>
        <w:t xml:space="preserve">.     </w:t>
      </w:r>
      <w:r w:rsidR="00EA654A" w:rsidRPr="0061002C">
        <w:rPr>
          <w:sz w:val="22"/>
          <w:szCs w:val="22"/>
        </w:rPr>
        <w:tab/>
      </w:r>
      <w:r w:rsidR="00513111" w:rsidRPr="0061002C">
        <w:rPr>
          <w:sz w:val="22"/>
          <w:szCs w:val="22"/>
        </w:rPr>
        <w:t>Předmětem Díla je i nezbytná součinnost při zajištění všech revizí Díla, které se k dané stavební části vztahují, když dokončením Díla, jakož i dokončením jeho dílčích plnění, se pro účely této smlouvy rozumí řádné provedení Díla bez vad bránících řádnému a bezpečnému užívání Díla, ale i zajištění veškerých revizních zpráv, zkoušek, atestů a dokladů kvality jakož veškerých potřebných dokladů pro případné kolaudační či obdobné řízení (týkajících se Díla) a případně samotné kolaudace Díla.</w:t>
      </w:r>
      <w:r w:rsidRPr="0061002C">
        <w:rPr>
          <w:sz w:val="22"/>
          <w:szCs w:val="22"/>
        </w:rPr>
        <w:t xml:space="preserve"> </w:t>
      </w:r>
    </w:p>
    <w:p w:rsidR="00DD36B2" w:rsidRPr="0061002C" w:rsidRDefault="00DD36B2" w:rsidP="00513111">
      <w:pPr>
        <w:tabs>
          <w:tab w:val="left" w:pos="567"/>
        </w:tabs>
        <w:ind w:left="567" w:hanging="567"/>
        <w:jc w:val="both"/>
        <w:rPr>
          <w:color w:val="FF0000"/>
          <w:sz w:val="22"/>
          <w:szCs w:val="22"/>
        </w:rPr>
      </w:pPr>
    </w:p>
    <w:p w:rsidR="00513111" w:rsidRPr="0061002C" w:rsidRDefault="00C908DC" w:rsidP="00513111">
      <w:pPr>
        <w:ind w:left="567" w:hanging="567"/>
        <w:jc w:val="both"/>
        <w:rPr>
          <w:sz w:val="22"/>
          <w:szCs w:val="22"/>
        </w:rPr>
      </w:pPr>
      <w:r w:rsidRPr="0061002C">
        <w:rPr>
          <w:sz w:val="22"/>
          <w:szCs w:val="22"/>
        </w:rPr>
        <w:t>4</w:t>
      </w:r>
      <w:r w:rsidR="00366433" w:rsidRPr="0061002C">
        <w:rPr>
          <w:sz w:val="22"/>
          <w:szCs w:val="22"/>
        </w:rPr>
        <w:t>.</w:t>
      </w:r>
      <w:r w:rsidR="00513111" w:rsidRPr="0061002C">
        <w:rPr>
          <w:sz w:val="22"/>
          <w:szCs w:val="22"/>
        </w:rPr>
        <w:tab/>
        <w:t>Předmětem Díla je také:</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zpracování dodavatelské (dílenské, výrobní) dokumentace všech konstrukcí, výrobků a prvků, u nichž je tento požadavek uveden v Dokumentaci,</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zpracování dokumentace skutečného pro</w:t>
      </w:r>
      <w:r w:rsidR="00222A68" w:rsidRPr="0061002C">
        <w:rPr>
          <w:rFonts w:ascii="Times New Roman" w:hAnsi="Times New Roman"/>
        </w:rPr>
        <w:t>vedení stavby v digitální a písemné formě,</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 xml:space="preserve">zřízení a likvidace vlastního zařízení staveniště Zhotovitele, </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zajištění případných doplňkových průzkumů, budou-li potřebné pro provádění Díla,</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lastRenderedPageBreak/>
        <w:t>veškeré předepsané atesty, zkoušky a revize dle ČSN a dalších předpisů uvedených v dokumentaci a dalších obecně závazných předpisů a nařízení, kterými bude prokázáno dosažení předepsané kvality a parametrů dokončeného Díla,</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ostraha stavby a staveniště, zajištění bezpečnosti při provádění stavby ve smyslu bezpečnosti práce a ochrany životního prostředí,</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péče o objekty a konstrukce stavby, jejich ošetřování až do doby konečného předání Díla Objednateli,</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kompletační činnost Zhotovitele,</w:t>
      </w:r>
    </w:p>
    <w:p w:rsidR="00513111" w:rsidRPr="0061002C" w:rsidRDefault="00513111" w:rsidP="00513111">
      <w:pPr>
        <w:pStyle w:val="Odstavecseseznamem"/>
        <w:numPr>
          <w:ilvl w:val="0"/>
          <w:numId w:val="23"/>
        </w:numPr>
        <w:tabs>
          <w:tab w:val="left" w:pos="567"/>
        </w:tabs>
        <w:spacing w:after="0" w:line="240" w:lineRule="auto"/>
        <w:ind w:left="851" w:hanging="284"/>
        <w:jc w:val="both"/>
        <w:rPr>
          <w:rFonts w:ascii="Times New Roman" w:hAnsi="Times New Roman"/>
        </w:rPr>
      </w:pPr>
      <w:r w:rsidRPr="0061002C">
        <w:rPr>
          <w:rFonts w:ascii="Times New Roman" w:hAnsi="Times New Roman"/>
        </w:rPr>
        <w:t>doprava a dodání výrobků, montáž a zapojení zařízení včetně revizí.</w:t>
      </w:r>
    </w:p>
    <w:p w:rsidR="00144AB6" w:rsidRPr="0061002C" w:rsidRDefault="00144AB6" w:rsidP="00FE78E5">
      <w:pPr>
        <w:tabs>
          <w:tab w:val="left" w:pos="567"/>
        </w:tabs>
        <w:jc w:val="both"/>
        <w:rPr>
          <w:sz w:val="22"/>
          <w:szCs w:val="22"/>
        </w:rPr>
      </w:pPr>
    </w:p>
    <w:p w:rsidR="00E346E1" w:rsidRPr="0061002C" w:rsidRDefault="00513111" w:rsidP="00513111">
      <w:pPr>
        <w:spacing w:line="20" w:lineRule="atLeast"/>
        <w:ind w:left="567" w:hanging="567"/>
        <w:jc w:val="both"/>
        <w:rPr>
          <w:sz w:val="22"/>
          <w:szCs w:val="22"/>
        </w:rPr>
      </w:pPr>
      <w:r w:rsidRPr="0061002C">
        <w:rPr>
          <w:sz w:val="22"/>
          <w:szCs w:val="22"/>
        </w:rPr>
        <w:t xml:space="preserve">6. </w:t>
      </w:r>
      <w:r w:rsidRPr="0061002C">
        <w:rPr>
          <w:sz w:val="22"/>
          <w:szCs w:val="22"/>
        </w:rPr>
        <w:tab/>
      </w:r>
      <w:r w:rsidR="00E346E1" w:rsidRPr="0061002C">
        <w:rPr>
          <w:sz w:val="22"/>
          <w:szCs w:val="22"/>
        </w:rPr>
        <w:t xml:space="preserve">Dodavatel je povinen </w:t>
      </w:r>
      <w:r w:rsidR="00CC6435" w:rsidRPr="0061002C">
        <w:rPr>
          <w:sz w:val="22"/>
          <w:szCs w:val="22"/>
        </w:rPr>
        <w:t>O</w:t>
      </w:r>
      <w:r w:rsidR="00E346E1" w:rsidRPr="0061002C">
        <w:rPr>
          <w:sz w:val="22"/>
          <w:szCs w:val="22"/>
        </w:rPr>
        <w:t xml:space="preserve">bjednateli dodat při předání díla prohlášení o shodě a certifikáty k dodané </w:t>
      </w:r>
      <w:r w:rsidR="007D5763" w:rsidRPr="0061002C">
        <w:rPr>
          <w:sz w:val="22"/>
          <w:szCs w:val="22"/>
        </w:rPr>
        <w:t>Předmětu díla</w:t>
      </w:r>
      <w:r w:rsidR="00E346E1" w:rsidRPr="0061002C">
        <w:rPr>
          <w:sz w:val="22"/>
          <w:szCs w:val="22"/>
        </w:rPr>
        <w:t>.</w:t>
      </w:r>
    </w:p>
    <w:p w:rsidR="00C86C36" w:rsidRPr="0061002C" w:rsidRDefault="00C86C36" w:rsidP="00341B6F">
      <w:pPr>
        <w:jc w:val="both"/>
        <w:rPr>
          <w:sz w:val="22"/>
          <w:szCs w:val="22"/>
        </w:rPr>
      </w:pPr>
    </w:p>
    <w:p w:rsidR="00FE78E5" w:rsidRPr="0061002C" w:rsidRDefault="00FE78E5" w:rsidP="00341B6F">
      <w:pPr>
        <w:jc w:val="both"/>
        <w:rPr>
          <w:b/>
          <w:sz w:val="22"/>
          <w:szCs w:val="22"/>
        </w:rPr>
      </w:pPr>
    </w:p>
    <w:p w:rsidR="00341B6F" w:rsidRPr="0061002C" w:rsidRDefault="00341B6F" w:rsidP="00827667">
      <w:pPr>
        <w:keepNext/>
        <w:jc w:val="both"/>
        <w:rPr>
          <w:b/>
          <w:sz w:val="22"/>
          <w:szCs w:val="22"/>
        </w:rPr>
      </w:pPr>
      <w:r w:rsidRPr="0061002C">
        <w:rPr>
          <w:b/>
          <w:sz w:val="22"/>
          <w:szCs w:val="22"/>
        </w:rPr>
        <w:t>3.      Doba plnění</w:t>
      </w:r>
    </w:p>
    <w:p w:rsidR="002720AB" w:rsidRPr="0061002C" w:rsidRDefault="002720AB" w:rsidP="00827667">
      <w:pPr>
        <w:keepNext/>
        <w:jc w:val="both"/>
        <w:rPr>
          <w:b/>
          <w:sz w:val="22"/>
          <w:szCs w:val="22"/>
        </w:rPr>
      </w:pPr>
    </w:p>
    <w:p w:rsidR="00341B6F" w:rsidRPr="00FC6E1B" w:rsidRDefault="00341B6F" w:rsidP="004E3377">
      <w:pPr>
        <w:pStyle w:val="StylZM"/>
        <w:numPr>
          <w:ilvl w:val="0"/>
          <w:numId w:val="37"/>
        </w:numPr>
        <w:ind w:left="567" w:hanging="567"/>
        <w:rPr>
          <w:sz w:val="22"/>
          <w:szCs w:val="22"/>
        </w:rPr>
      </w:pPr>
      <w:r w:rsidRPr="00FC6E1B">
        <w:rPr>
          <w:sz w:val="22"/>
          <w:szCs w:val="22"/>
        </w:rPr>
        <w:t xml:space="preserve">Zhotovitel se zavazuje </w:t>
      </w:r>
      <w:r w:rsidR="00FC6E1B" w:rsidRPr="00FC6E1B">
        <w:rPr>
          <w:sz w:val="22"/>
          <w:szCs w:val="22"/>
        </w:rPr>
        <w:t xml:space="preserve">zahájit práce na díle do </w:t>
      </w:r>
      <w:proofErr w:type="gramStart"/>
      <w:r w:rsidR="00FC6E1B" w:rsidRPr="00FC6E1B">
        <w:rPr>
          <w:b/>
          <w:sz w:val="22"/>
          <w:szCs w:val="22"/>
        </w:rPr>
        <w:t>14ti</w:t>
      </w:r>
      <w:proofErr w:type="gramEnd"/>
      <w:r w:rsidR="00FC6E1B" w:rsidRPr="00FC6E1B">
        <w:rPr>
          <w:b/>
          <w:sz w:val="22"/>
          <w:szCs w:val="22"/>
        </w:rPr>
        <w:t xml:space="preserve"> kalendářních</w:t>
      </w:r>
      <w:r w:rsidR="00C36D0D" w:rsidRPr="00FC6E1B">
        <w:rPr>
          <w:b/>
          <w:sz w:val="22"/>
          <w:szCs w:val="22"/>
        </w:rPr>
        <w:t xml:space="preserve"> dnů</w:t>
      </w:r>
      <w:r w:rsidR="004E3377" w:rsidRPr="00FC6E1B">
        <w:rPr>
          <w:sz w:val="22"/>
          <w:szCs w:val="22"/>
        </w:rPr>
        <w:t xml:space="preserve"> od </w:t>
      </w:r>
      <w:r w:rsidR="00FC6E1B" w:rsidRPr="00FC6E1B">
        <w:rPr>
          <w:sz w:val="22"/>
          <w:szCs w:val="22"/>
        </w:rPr>
        <w:t>vyzvání objednatelem</w:t>
      </w:r>
      <w:r w:rsidR="00C57873" w:rsidRPr="00FC6E1B">
        <w:rPr>
          <w:sz w:val="22"/>
          <w:szCs w:val="22"/>
        </w:rPr>
        <w:t>.</w:t>
      </w:r>
      <w:r w:rsidR="002862BF">
        <w:rPr>
          <w:sz w:val="22"/>
          <w:szCs w:val="22"/>
        </w:rPr>
        <w:t xml:space="preserve"> </w:t>
      </w:r>
      <w:r w:rsidR="00007D48">
        <w:rPr>
          <w:sz w:val="22"/>
          <w:szCs w:val="22"/>
        </w:rPr>
        <w:t xml:space="preserve">Práce budou dokončeny </w:t>
      </w:r>
      <w:r w:rsidR="00007D48" w:rsidRPr="00007D48">
        <w:rPr>
          <w:b/>
          <w:sz w:val="22"/>
          <w:szCs w:val="22"/>
        </w:rPr>
        <w:t xml:space="preserve">do </w:t>
      </w:r>
      <w:proofErr w:type="gramStart"/>
      <w:r w:rsidR="00007D48" w:rsidRPr="00007D48">
        <w:rPr>
          <w:b/>
          <w:sz w:val="22"/>
          <w:szCs w:val="22"/>
        </w:rPr>
        <w:t>3</w:t>
      </w:r>
      <w:r w:rsidR="002862BF" w:rsidRPr="00007D48">
        <w:rPr>
          <w:b/>
          <w:sz w:val="22"/>
          <w:szCs w:val="22"/>
        </w:rPr>
        <w:t>0</w:t>
      </w:r>
      <w:r w:rsidR="00007D48" w:rsidRPr="00007D48">
        <w:rPr>
          <w:b/>
          <w:sz w:val="22"/>
          <w:szCs w:val="22"/>
        </w:rPr>
        <w:t>ti</w:t>
      </w:r>
      <w:proofErr w:type="gramEnd"/>
      <w:r w:rsidR="00007D48" w:rsidRPr="00007D48">
        <w:rPr>
          <w:b/>
          <w:sz w:val="22"/>
          <w:szCs w:val="22"/>
        </w:rPr>
        <w:t xml:space="preserve"> </w:t>
      </w:r>
      <w:r w:rsidR="002862BF" w:rsidRPr="00007D48">
        <w:rPr>
          <w:b/>
          <w:sz w:val="22"/>
          <w:szCs w:val="22"/>
        </w:rPr>
        <w:t xml:space="preserve"> pracovních d</w:t>
      </w:r>
      <w:r w:rsidR="00007D48" w:rsidRPr="00007D48">
        <w:rPr>
          <w:b/>
          <w:sz w:val="22"/>
          <w:szCs w:val="22"/>
        </w:rPr>
        <w:t>nů</w:t>
      </w:r>
      <w:r w:rsidR="00007D48">
        <w:rPr>
          <w:sz w:val="22"/>
          <w:szCs w:val="22"/>
        </w:rPr>
        <w:t xml:space="preserve"> od jejich zahájení.</w:t>
      </w:r>
    </w:p>
    <w:p w:rsidR="00B52445" w:rsidRPr="0061002C" w:rsidRDefault="00B52445" w:rsidP="00B52445">
      <w:pPr>
        <w:jc w:val="both"/>
        <w:rPr>
          <w:b/>
          <w:sz w:val="22"/>
          <w:szCs w:val="22"/>
        </w:rPr>
      </w:pPr>
    </w:p>
    <w:p w:rsidR="00222A68" w:rsidRPr="0061002C" w:rsidRDefault="00B01F3A" w:rsidP="00222A68">
      <w:pPr>
        <w:pStyle w:val="StylZM"/>
        <w:numPr>
          <w:ilvl w:val="0"/>
          <w:numId w:val="37"/>
        </w:numPr>
        <w:ind w:left="567" w:hanging="567"/>
        <w:rPr>
          <w:sz w:val="22"/>
          <w:szCs w:val="22"/>
        </w:rPr>
      </w:pPr>
      <w:r w:rsidRPr="0061002C">
        <w:rPr>
          <w:sz w:val="22"/>
          <w:szCs w:val="22"/>
        </w:rPr>
        <w:t>O</w:t>
      </w:r>
      <w:r w:rsidR="00341B6F" w:rsidRPr="0061002C">
        <w:rPr>
          <w:sz w:val="22"/>
          <w:szCs w:val="22"/>
        </w:rPr>
        <w:t>bjedna</w:t>
      </w:r>
      <w:r w:rsidR="00B52445" w:rsidRPr="0061002C">
        <w:rPr>
          <w:sz w:val="22"/>
          <w:szCs w:val="22"/>
        </w:rPr>
        <w:t xml:space="preserve">tel </w:t>
      </w:r>
      <w:r w:rsidR="00C57873" w:rsidRPr="0061002C">
        <w:rPr>
          <w:sz w:val="22"/>
          <w:szCs w:val="22"/>
        </w:rPr>
        <w:t xml:space="preserve">předá </w:t>
      </w:r>
      <w:r w:rsidRPr="0061002C">
        <w:rPr>
          <w:sz w:val="22"/>
          <w:szCs w:val="22"/>
        </w:rPr>
        <w:t>Z</w:t>
      </w:r>
      <w:r w:rsidR="00B52445" w:rsidRPr="0061002C">
        <w:rPr>
          <w:sz w:val="22"/>
          <w:szCs w:val="22"/>
        </w:rPr>
        <w:t xml:space="preserve">hotoviteli </w:t>
      </w:r>
      <w:r w:rsidR="00295504" w:rsidRPr="0061002C">
        <w:rPr>
          <w:sz w:val="22"/>
          <w:szCs w:val="22"/>
        </w:rPr>
        <w:t>prostory k realizaci díla</w:t>
      </w:r>
      <w:r w:rsidR="00C57873" w:rsidRPr="0061002C">
        <w:rPr>
          <w:sz w:val="22"/>
          <w:szCs w:val="22"/>
        </w:rPr>
        <w:t xml:space="preserve"> </w:t>
      </w:r>
      <w:r w:rsidR="00B52445" w:rsidRPr="0061002C">
        <w:rPr>
          <w:sz w:val="22"/>
          <w:szCs w:val="22"/>
        </w:rPr>
        <w:t xml:space="preserve">nejpozději </w:t>
      </w:r>
      <w:r w:rsidR="004E3377" w:rsidRPr="0061002C">
        <w:rPr>
          <w:b/>
          <w:sz w:val="22"/>
          <w:szCs w:val="22"/>
        </w:rPr>
        <w:t>ke dni účinnosti této smlouvy.</w:t>
      </w:r>
      <w:r w:rsidR="00222A68" w:rsidRPr="0061002C">
        <w:rPr>
          <w:b/>
          <w:sz w:val="22"/>
          <w:szCs w:val="22"/>
        </w:rPr>
        <w:t xml:space="preserve"> </w:t>
      </w:r>
      <w:r w:rsidR="00222A68" w:rsidRPr="0061002C">
        <w:rPr>
          <w:sz w:val="22"/>
          <w:szCs w:val="22"/>
        </w:rPr>
        <w:t>Objednatel bere na vědomí, že veškeré práce , které bude provádět při plnění díla  je nutné koordinovat se zhotovitelem stavby  „Rekonstrukce a přístavba domova důchodců  v </w:t>
      </w:r>
      <w:proofErr w:type="spellStart"/>
      <w:proofErr w:type="gramStart"/>
      <w:r w:rsidR="00222A68" w:rsidRPr="0061002C">
        <w:rPr>
          <w:sz w:val="22"/>
          <w:szCs w:val="22"/>
        </w:rPr>
        <w:t>K</w:t>
      </w:r>
      <w:proofErr w:type="spellEnd"/>
      <w:r w:rsidR="00222A68" w:rsidRPr="0061002C">
        <w:rPr>
          <w:sz w:val="22"/>
          <w:szCs w:val="22"/>
        </w:rPr>
        <w:t>.Varech</w:t>
      </w:r>
      <w:proofErr w:type="gramEnd"/>
      <w:r w:rsidR="00222A68" w:rsidRPr="0061002C">
        <w:rPr>
          <w:sz w:val="22"/>
          <w:szCs w:val="22"/>
        </w:rPr>
        <w:t xml:space="preserve">, Staré Roli“ , společností PSG </w:t>
      </w:r>
      <w:proofErr w:type="spellStart"/>
      <w:r w:rsidR="00222A68" w:rsidRPr="0061002C">
        <w:rPr>
          <w:sz w:val="22"/>
          <w:szCs w:val="22"/>
        </w:rPr>
        <w:t>Construction</w:t>
      </w:r>
      <w:proofErr w:type="spellEnd"/>
      <w:r w:rsidR="00222A68" w:rsidRPr="0061002C">
        <w:rPr>
          <w:sz w:val="22"/>
          <w:szCs w:val="22"/>
        </w:rPr>
        <w:t xml:space="preserve"> a.s.</w:t>
      </w:r>
    </w:p>
    <w:p w:rsidR="00341B6F" w:rsidRPr="0061002C" w:rsidRDefault="00341B6F" w:rsidP="002720AB">
      <w:pPr>
        <w:jc w:val="both"/>
        <w:rPr>
          <w:b/>
          <w:sz w:val="22"/>
          <w:szCs w:val="22"/>
        </w:rPr>
      </w:pPr>
    </w:p>
    <w:p w:rsidR="00341B6F" w:rsidRPr="0061002C" w:rsidRDefault="00341B6F" w:rsidP="004E3377">
      <w:pPr>
        <w:pStyle w:val="StylZM"/>
        <w:numPr>
          <w:ilvl w:val="0"/>
          <w:numId w:val="37"/>
        </w:numPr>
        <w:ind w:left="567" w:hanging="567"/>
        <w:rPr>
          <w:sz w:val="22"/>
          <w:szCs w:val="22"/>
        </w:rPr>
      </w:pPr>
      <w:r w:rsidRPr="0061002C">
        <w:rPr>
          <w:sz w:val="22"/>
          <w:szCs w:val="22"/>
        </w:rPr>
        <w:t xml:space="preserve">Kompletním provedením </w:t>
      </w:r>
      <w:r w:rsidR="00D87737" w:rsidRPr="0061002C">
        <w:rPr>
          <w:sz w:val="22"/>
          <w:szCs w:val="22"/>
        </w:rPr>
        <w:t>D</w:t>
      </w:r>
      <w:r w:rsidRPr="0061002C">
        <w:rPr>
          <w:sz w:val="22"/>
          <w:szCs w:val="22"/>
        </w:rPr>
        <w:t xml:space="preserve">íla se rozumí i úplné, řádné a včasné dokončení </w:t>
      </w:r>
      <w:r w:rsidR="00D87737" w:rsidRPr="0061002C">
        <w:rPr>
          <w:sz w:val="22"/>
          <w:szCs w:val="22"/>
        </w:rPr>
        <w:t>D</w:t>
      </w:r>
      <w:r w:rsidRPr="0061002C">
        <w:rPr>
          <w:sz w:val="22"/>
          <w:szCs w:val="22"/>
        </w:rPr>
        <w:t>íla specifikované</w:t>
      </w:r>
      <w:r w:rsidR="00D87737" w:rsidRPr="0061002C">
        <w:rPr>
          <w:sz w:val="22"/>
          <w:szCs w:val="22"/>
        </w:rPr>
        <w:t>ho</w:t>
      </w:r>
      <w:r w:rsidRPr="0061002C">
        <w:rPr>
          <w:sz w:val="22"/>
          <w:szCs w:val="22"/>
        </w:rPr>
        <w:t xml:space="preserve"> v článku </w:t>
      </w:r>
      <w:r w:rsidR="007A597C" w:rsidRPr="0061002C">
        <w:rPr>
          <w:sz w:val="22"/>
          <w:szCs w:val="22"/>
        </w:rPr>
        <w:t>2</w:t>
      </w:r>
      <w:r w:rsidRPr="0061002C">
        <w:rPr>
          <w:sz w:val="22"/>
          <w:szCs w:val="22"/>
        </w:rPr>
        <w:t xml:space="preserve">. této smlouvy, včetně vyklizení staveniště a včetně všech náležitostí, zejména dokladů dle této smlouvy a včetně potvrzení těchto skutečností </w:t>
      </w:r>
      <w:r w:rsidR="00B01F3A" w:rsidRPr="0061002C">
        <w:rPr>
          <w:sz w:val="22"/>
          <w:szCs w:val="22"/>
        </w:rPr>
        <w:t>O</w:t>
      </w:r>
      <w:r w:rsidRPr="0061002C">
        <w:rPr>
          <w:sz w:val="22"/>
          <w:szCs w:val="22"/>
        </w:rPr>
        <w:t>bjednatelem v předávacím protokolu.</w:t>
      </w:r>
    </w:p>
    <w:p w:rsidR="00222A68" w:rsidRPr="0061002C" w:rsidRDefault="00222A68" w:rsidP="00222A68">
      <w:pPr>
        <w:pStyle w:val="StylZM"/>
        <w:numPr>
          <w:ilvl w:val="0"/>
          <w:numId w:val="0"/>
        </w:numPr>
        <w:rPr>
          <w:sz w:val="22"/>
          <w:szCs w:val="22"/>
        </w:rPr>
      </w:pPr>
    </w:p>
    <w:p w:rsidR="00341B6F" w:rsidRPr="0061002C" w:rsidRDefault="00341B6F" w:rsidP="004E3377">
      <w:pPr>
        <w:pStyle w:val="StylZM"/>
        <w:numPr>
          <w:ilvl w:val="0"/>
          <w:numId w:val="37"/>
        </w:numPr>
        <w:ind w:left="567" w:hanging="567"/>
        <w:rPr>
          <w:b/>
          <w:sz w:val="22"/>
          <w:szCs w:val="22"/>
        </w:rPr>
      </w:pPr>
      <w:r w:rsidRPr="0061002C">
        <w:rPr>
          <w:b/>
          <w:sz w:val="22"/>
          <w:szCs w:val="22"/>
        </w:rPr>
        <w:t xml:space="preserve">Místo provádění </w:t>
      </w:r>
      <w:r w:rsidR="00D87737" w:rsidRPr="0061002C">
        <w:rPr>
          <w:b/>
          <w:sz w:val="22"/>
          <w:szCs w:val="22"/>
        </w:rPr>
        <w:t>D</w:t>
      </w:r>
      <w:r w:rsidRPr="0061002C">
        <w:rPr>
          <w:b/>
          <w:sz w:val="22"/>
          <w:szCs w:val="22"/>
        </w:rPr>
        <w:t>íla</w:t>
      </w:r>
    </w:p>
    <w:p w:rsidR="00344F44" w:rsidRPr="0061002C" w:rsidRDefault="00344F44" w:rsidP="00344F44">
      <w:pPr>
        <w:pStyle w:val="StylZM"/>
        <w:numPr>
          <w:ilvl w:val="0"/>
          <w:numId w:val="0"/>
        </w:numPr>
        <w:rPr>
          <w:b/>
          <w:sz w:val="22"/>
          <w:szCs w:val="22"/>
        </w:rPr>
      </w:pPr>
    </w:p>
    <w:p w:rsidR="00705B37" w:rsidRPr="0061002C" w:rsidRDefault="00372B0C" w:rsidP="00705B37">
      <w:pPr>
        <w:tabs>
          <w:tab w:val="left" w:pos="567"/>
        </w:tabs>
        <w:ind w:left="567" w:hanging="567"/>
        <w:contextualSpacing/>
        <w:jc w:val="both"/>
        <w:rPr>
          <w:bCs/>
          <w:sz w:val="22"/>
          <w:szCs w:val="22"/>
        </w:rPr>
      </w:pPr>
      <w:r w:rsidRPr="0061002C">
        <w:rPr>
          <w:sz w:val="22"/>
          <w:szCs w:val="22"/>
        </w:rPr>
        <w:t xml:space="preserve">1.  </w:t>
      </w:r>
      <w:r w:rsidR="00335BB0" w:rsidRPr="0061002C">
        <w:rPr>
          <w:sz w:val="22"/>
          <w:szCs w:val="22"/>
        </w:rPr>
        <w:t xml:space="preserve"> </w:t>
      </w:r>
      <w:r w:rsidR="00C54C71" w:rsidRPr="0061002C">
        <w:rPr>
          <w:sz w:val="22"/>
          <w:szCs w:val="22"/>
        </w:rPr>
        <w:t xml:space="preserve"> </w:t>
      </w:r>
      <w:r w:rsidR="00C54C71" w:rsidRPr="0061002C">
        <w:rPr>
          <w:sz w:val="22"/>
          <w:szCs w:val="22"/>
        </w:rPr>
        <w:tab/>
      </w:r>
      <w:r w:rsidR="00341B6F" w:rsidRPr="0061002C">
        <w:rPr>
          <w:sz w:val="22"/>
          <w:szCs w:val="22"/>
        </w:rPr>
        <w:t xml:space="preserve">Místem plnění </w:t>
      </w:r>
      <w:r w:rsidR="00BE718D" w:rsidRPr="0061002C">
        <w:rPr>
          <w:sz w:val="22"/>
          <w:szCs w:val="22"/>
        </w:rPr>
        <w:t xml:space="preserve">je </w:t>
      </w:r>
      <w:r w:rsidR="00295504" w:rsidRPr="0061002C">
        <w:rPr>
          <w:sz w:val="22"/>
          <w:szCs w:val="22"/>
        </w:rPr>
        <w:t xml:space="preserve">nová budova Domova pro seniory v Karlových Varech – Stará Role, </w:t>
      </w:r>
      <w:r w:rsidR="00705B37" w:rsidRPr="0061002C">
        <w:rPr>
          <w:sz w:val="22"/>
          <w:szCs w:val="22"/>
        </w:rPr>
        <w:t xml:space="preserve">která se nachází v Karlovarském kraji ve městě Karlovy Vary - Stará Role, Závodu </w:t>
      </w:r>
      <w:r w:rsidR="004E3377" w:rsidRPr="0061002C">
        <w:rPr>
          <w:sz w:val="22"/>
          <w:szCs w:val="22"/>
        </w:rPr>
        <w:t xml:space="preserve">Míru </w:t>
      </w:r>
      <w:proofErr w:type="gramStart"/>
      <w:r w:rsidR="004E3377" w:rsidRPr="0061002C">
        <w:rPr>
          <w:sz w:val="22"/>
          <w:szCs w:val="22"/>
        </w:rPr>
        <w:t>č.p.</w:t>
      </w:r>
      <w:proofErr w:type="gramEnd"/>
      <w:r w:rsidR="004E3377" w:rsidRPr="0061002C">
        <w:rPr>
          <w:sz w:val="22"/>
          <w:szCs w:val="22"/>
        </w:rPr>
        <w:t xml:space="preserve"> 88/96, </w:t>
      </w:r>
      <w:proofErr w:type="spellStart"/>
      <w:r w:rsidR="004E3377" w:rsidRPr="0061002C">
        <w:rPr>
          <w:sz w:val="22"/>
          <w:szCs w:val="22"/>
        </w:rPr>
        <w:t>st.p.č</w:t>
      </w:r>
      <w:proofErr w:type="spellEnd"/>
      <w:r w:rsidR="004E3377" w:rsidRPr="0061002C">
        <w:rPr>
          <w:sz w:val="22"/>
          <w:szCs w:val="22"/>
        </w:rPr>
        <w:t xml:space="preserve">. 90 a </w:t>
      </w:r>
      <w:proofErr w:type="spellStart"/>
      <w:r w:rsidR="00705B37" w:rsidRPr="0061002C">
        <w:rPr>
          <w:sz w:val="22"/>
          <w:szCs w:val="22"/>
        </w:rPr>
        <w:t>p.č</w:t>
      </w:r>
      <w:proofErr w:type="spellEnd"/>
      <w:r w:rsidR="00705B37" w:rsidRPr="0061002C">
        <w:rPr>
          <w:sz w:val="22"/>
          <w:szCs w:val="22"/>
        </w:rPr>
        <w:t>. 94/1, k.</w:t>
      </w:r>
      <w:proofErr w:type="spellStart"/>
      <w:r w:rsidR="00705B37" w:rsidRPr="0061002C">
        <w:rPr>
          <w:sz w:val="22"/>
          <w:szCs w:val="22"/>
        </w:rPr>
        <w:t>ú</w:t>
      </w:r>
      <w:proofErr w:type="spellEnd"/>
      <w:r w:rsidR="00705B37" w:rsidRPr="0061002C">
        <w:rPr>
          <w:sz w:val="22"/>
          <w:szCs w:val="22"/>
        </w:rPr>
        <w:t>. Stará Role.</w:t>
      </w:r>
    </w:p>
    <w:p w:rsidR="00341B6F" w:rsidRPr="0061002C" w:rsidRDefault="00341B6F" w:rsidP="00A71B30">
      <w:pPr>
        <w:ind w:left="567" w:hanging="567"/>
        <w:jc w:val="both"/>
        <w:rPr>
          <w:sz w:val="22"/>
          <w:szCs w:val="22"/>
        </w:rPr>
      </w:pPr>
    </w:p>
    <w:p w:rsidR="00341B6F" w:rsidRPr="0061002C" w:rsidRDefault="00341B6F" w:rsidP="00A71B30">
      <w:pPr>
        <w:ind w:left="567" w:hanging="567"/>
        <w:jc w:val="both"/>
        <w:rPr>
          <w:sz w:val="22"/>
          <w:szCs w:val="22"/>
        </w:rPr>
      </w:pPr>
      <w:r w:rsidRPr="0061002C">
        <w:rPr>
          <w:sz w:val="22"/>
          <w:szCs w:val="22"/>
        </w:rPr>
        <w:t>2.</w:t>
      </w:r>
      <w:r w:rsidRPr="0061002C">
        <w:rPr>
          <w:sz w:val="22"/>
          <w:szCs w:val="22"/>
        </w:rPr>
        <w:tab/>
        <w:t xml:space="preserve">Zhotovitel prohlašuje, že se dostatečně seznámil s faktickým stavem a technickou dokumentací stavu místa provádění </w:t>
      </w:r>
      <w:r w:rsidR="00AA380F" w:rsidRPr="0061002C">
        <w:rPr>
          <w:sz w:val="22"/>
          <w:szCs w:val="22"/>
        </w:rPr>
        <w:t>D</w:t>
      </w:r>
      <w:r w:rsidRPr="0061002C">
        <w:rPr>
          <w:sz w:val="22"/>
          <w:szCs w:val="22"/>
        </w:rPr>
        <w:t>íla a staveniště a že nezjistil, ani podle stanovisek jím přizvaných odborně způsobilých osob, žádné překážky, které by</w:t>
      </w:r>
      <w:r w:rsidR="00B01F3A" w:rsidRPr="0061002C">
        <w:rPr>
          <w:sz w:val="22"/>
          <w:szCs w:val="22"/>
        </w:rPr>
        <w:t xml:space="preserve"> Z</w:t>
      </w:r>
      <w:r w:rsidRPr="0061002C">
        <w:rPr>
          <w:sz w:val="22"/>
          <w:szCs w:val="22"/>
        </w:rPr>
        <w:t xml:space="preserve">hotoviteli bránily v uzavření této smlouvy a/ nebo které by vedly k nemožnosti provedení </w:t>
      </w:r>
      <w:r w:rsidR="00AA380F" w:rsidRPr="0061002C">
        <w:rPr>
          <w:sz w:val="22"/>
          <w:szCs w:val="22"/>
        </w:rPr>
        <w:t>D</w:t>
      </w:r>
      <w:r w:rsidRPr="0061002C">
        <w:rPr>
          <w:sz w:val="22"/>
          <w:szCs w:val="22"/>
        </w:rPr>
        <w:t>íla dle této smlouvy.</w:t>
      </w:r>
    </w:p>
    <w:p w:rsidR="0057350D" w:rsidRPr="0061002C" w:rsidRDefault="0057350D" w:rsidP="00341B6F">
      <w:pPr>
        <w:ind w:left="567" w:hanging="567"/>
        <w:jc w:val="both"/>
        <w:rPr>
          <w:color w:val="FF0000"/>
          <w:sz w:val="22"/>
          <w:szCs w:val="22"/>
        </w:rPr>
      </w:pPr>
    </w:p>
    <w:p w:rsidR="00A71B30" w:rsidRPr="0061002C" w:rsidRDefault="00A71B30" w:rsidP="00341B6F">
      <w:pPr>
        <w:ind w:left="567" w:hanging="567"/>
        <w:jc w:val="both"/>
        <w:rPr>
          <w:color w:val="FF0000"/>
          <w:sz w:val="22"/>
          <w:szCs w:val="22"/>
        </w:rPr>
      </w:pPr>
    </w:p>
    <w:p w:rsidR="00341B6F" w:rsidRPr="0061002C" w:rsidRDefault="00341B6F" w:rsidP="004E3377">
      <w:pPr>
        <w:pStyle w:val="StylZM"/>
        <w:numPr>
          <w:ilvl w:val="0"/>
          <w:numId w:val="37"/>
        </w:numPr>
        <w:ind w:left="567" w:hanging="567"/>
        <w:rPr>
          <w:b/>
          <w:sz w:val="22"/>
          <w:szCs w:val="22"/>
        </w:rPr>
      </w:pPr>
      <w:r w:rsidRPr="0061002C">
        <w:rPr>
          <w:b/>
          <w:sz w:val="22"/>
          <w:szCs w:val="22"/>
        </w:rPr>
        <w:t>Cena a způsob plnění</w:t>
      </w:r>
    </w:p>
    <w:p w:rsidR="00502A13" w:rsidRPr="0061002C" w:rsidRDefault="00502A13" w:rsidP="00502A13">
      <w:pPr>
        <w:pStyle w:val="StylZM"/>
        <w:numPr>
          <w:ilvl w:val="0"/>
          <w:numId w:val="0"/>
        </w:numPr>
        <w:rPr>
          <w:b/>
          <w:sz w:val="22"/>
          <w:szCs w:val="22"/>
        </w:rPr>
      </w:pPr>
    </w:p>
    <w:p w:rsidR="007805DA" w:rsidRPr="0061002C" w:rsidRDefault="00341B6F" w:rsidP="007805DA">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 xml:space="preserve">Smluvní strany se dohodly na ceně, tzn. ceně maximální, za provedení </w:t>
      </w:r>
      <w:r w:rsidR="00AA380F" w:rsidRPr="0061002C">
        <w:rPr>
          <w:sz w:val="22"/>
          <w:szCs w:val="22"/>
        </w:rPr>
        <w:t>D</w:t>
      </w:r>
      <w:r w:rsidRPr="0061002C">
        <w:rPr>
          <w:sz w:val="22"/>
          <w:szCs w:val="22"/>
        </w:rPr>
        <w:t xml:space="preserve">íla, ve výši </w:t>
      </w:r>
      <w:proofErr w:type="gramStart"/>
      <w:r w:rsidR="00126870">
        <w:rPr>
          <w:b/>
          <w:sz w:val="22"/>
          <w:szCs w:val="22"/>
        </w:rPr>
        <w:t xml:space="preserve">1.267.817,83 </w:t>
      </w:r>
      <w:r w:rsidRPr="0061002C">
        <w:rPr>
          <w:sz w:val="22"/>
          <w:szCs w:val="22"/>
        </w:rPr>
        <w:t xml:space="preserve"> Kč</w:t>
      </w:r>
      <w:proofErr w:type="gramEnd"/>
      <w:r w:rsidRPr="0061002C">
        <w:rPr>
          <w:sz w:val="22"/>
          <w:szCs w:val="22"/>
        </w:rPr>
        <w:t xml:space="preserve"> (slovy:</w:t>
      </w:r>
      <w:r w:rsidR="00126870">
        <w:rPr>
          <w:sz w:val="22"/>
          <w:szCs w:val="22"/>
        </w:rPr>
        <w:t xml:space="preserve"> </w:t>
      </w:r>
      <w:r w:rsidR="00126870" w:rsidRPr="00007D48">
        <w:rPr>
          <w:sz w:val="22"/>
          <w:szCs w:val="22"/>
        </w:rPr>
        <w:t xml:space="preserve">jeden milion </w:t>
      </w:r>
      <w:proofErr w:type="spellStart"/>
      <w:r w:rsidR="00126870" w:rsidRPr="00007D48">
        <w:rPr>
          <w:sz w:val="22"/>
          <w:szCs w:val="22"/>
        </w:rPr>
        <w:t>dvěstě</w:t>
      </w:r>
      <w:proofErr w:type="spellEnd"/>
      <w:r w:rsidR="00126870" w:rsidRPr="00007D48">
        <w:rPr>
          <w:sz w:val="22"/>
          <w:szCs w:val="22"/>
        </w:rPr>
        <w:t xml:space="preserve"> šedesát sedm tisíc </w:t>
      </w:r>
      <w:proofErr w:type="spellStart"/>
      <w:r w:rsidR="00126870" w:rsidRPr="00007D48">
        <w:rPr>
          <w:sz w:val="22"/>
          <w:szCs w:val="22"/>
        </w:rPr>
        <w:t>osmset</w:t>
      </w:r>
      <w:proofErr w:type="spellEnd"/>
      <w:r w:rsidR="00126870" w:rsidRPr="00007D48">
        <w:rPr>
          <w:sz w:val="22"/>
          <w:szCs w:val="22"/>
        </w:rPr>
        <w:t xml:space="preserve"> sedmnáct </w:t>
      </w:r>
      <w:r w:rsidR="004C1C14" w:rsidRPr="00007D48">
        <w:rPr>
          <w:sz w:val="22"/>
          <w:szCs w:val="22"/>
        </w:rPr>
        <w:t xml:space="preserve">korun </w:t>
      </w:r>
      <w:r w:rsidRPr="00007D48">
        <w:rPr>
          <w:sz w:val="22"/>
          <w:szCs w:val="22"/>
        </w:rPr>
        <w:t>českých</w:t>
      </w:r>
      <w:r w:rsidR="00007D48" w:rsidRPr="00007D48">
        <w:rPr>
          <w:sz w:val="22"/>
          <w:szCs w:val="22"/>
        </w:rPr>
        <w:t>, 83 haléřů</w:t>
      </w:r>
      <w:r w:rsidRPr="00007D48">
        <w:rPr>
          <w:sz w:val="22"/>
          <w:szCs w:val="22"/>
        </w:rPr>
        <w:t xml:space="preserve">) včetně DPH (dále </w:t>
      </w:r>
      <w:r w:rsidR="00465219" w:rsidRPr="00007D48">
        <w:rPr>
          <w:sz w:val="22"/>
          <w:szCs w:val="22"/>
        </w:rPr>
        <w:t>také jako</w:t>
      </w:r>
      <w:r w:rsidRPr="00007D48">
        <w:rPr>
          <w:sz w:val="22"/>
          <w:szCs w:val="22"/>
        </w:rPr>
        <w:t xml:space="preserve"> „Cena za provedení </w:t>
      </w:r>
      <w:r w:rsidR="00AA380F" w:rsidRPr="00007D48">
        <w:rPr>
          <w:sz w:val="22"/>
          <w:szCs w:val="22"/>
        </w:rPr>
        <w:t>D</w:t>
      </w:r>
      <w:r w:rsidRPr="00007D48">
        <w:rPr>
          <w:sz w:val="22"/>
          <w:szCs w:val="22"/>
        </w:rPr>
        <w:t xml:space="preserve">íla“), </w:t>
      </w:r>
      <w:r w:rsidR="00126870" w:rsidRPr="00007D48">
        <w:rPr>
          <w:sz w:val="22"/>
          <w:szCs w:val="22"/>
        </w:rPr>
        <w:t xml:space="preserve"> 1.047.783,33</w:t>
      </w:r>
      <w:r w:rsidRPr="00007D48">
        <w:rPr>
          <w:sz w:val="22"/>
          <w:szCs w:val="22"/>
        </w:rPr>
        <w:t xml:space="preserve"> Kč</w:t>
      </w:r>
      <w:r w:rsidRPr="0061002C">
        <w:rPr>
          <w:sz w:val="22"/>
          <w:szCs w:val="22"/>
        </w:rPr>
        <w:t xml:space="preserve"> bez DPH (slovy: </w:t>
      </w:r>
      <w:r w:rsidR="004C1C14" w:rsidRPr="0061002C">
        <w:rPr>
          <w:sz w:val="22"/>
          <w:szCs w:val="22"/>
        </w:rPr>
        <w:t xml:space="preserve"> </w:t>
      </w:r>
      <w:r w:rsidR="00295504" w:rsidRPr="0061002C">
        <w:rPr>
          <w:sz w:val="22"/>
          <w:szCs w:val="22"/>
        </w:rPr>
        <w:t xml:space="preserve"> </w:t>
      </w:r>
      <w:r w:rsidR="00126870">
        <w:rPr>
          <w:sz w:val="22"/>
          <w:szCs w:val="22"/>
        </w:rPr>
        <w:t xml:space="preserve">jeden milion čtyřicet sedm tisíc </w:t>
      </w:r>
      <w:proofErr w:type="spellStart"/>
      <w:r w:rsidR="00126870">
        <w:rPr>
          <w:sz w:val="22"/>
          <w:szCs w:val="22"/>
        </w:rPr>
        <w:t>sedmset</w:t>
      </w:r>
      <w:proofErr w:type="spellEnd"/>
      <w:r w:rsidR="00126870">
        <w:rPr>
          <w:sz w:val="22"/>
          <w:szCs w:val="22"/>
        </w:rPr>
        <w:t xml:space="preserve"> osmdesát tři</w:t>
      </w:r>
      <w:r w:rsidR="00295504" w:rsidRPr="0061002C">
        <w:rPr>
          <w:sz w:val="22"/>
          <w:szCs w:val="22"/>
        </w:rPr>
        <w:t xml:space="preserve"> </w:t>
      </w:r>
      <w:r w:rsidRPr="0061002C">
        <w:rPr>
          <w:sz w:val="22"/>
          <w:szCs w:val="22"/>
        </w:rPr>
        <w:t>korun českých</w:t>
      </w:r>
      <w:r w:rsidR="00007D48">
        <w:rPr>
          <w:sz w:val="22"/>
          <w:szCs w:val="22"/>
        </w:rPr>
        <w:t>, 33 haléřů</w:t>
      </w:r>
      <w:r w:rsidRPr="0061002C">
        <w:rPr>
          <w:sz w:val="22"/>
          <w:szCs w:val="22"/>
        </w:rPr>
        <w:t>)</w:t>
      </w:r>
      <w:r w:rsidR="004C1C14" w:rsidRPr="0061002C">
        <w:rPr>
          <w:sz w:val="22"/>
          <w:szCs w:val="22"/>
        </w:rPr>
        <w:t xml:space="preserve"> </w:t>
      </w:r>
      <w:r w:rsidRPr="0061002C">
        <w:rPr>
          <w:sz w:val="22"/>
          <w:szCs w:val="22"/>
        </w:rPr>
        <w:t xml:space="preserve">a DPH </w:t>
      </w:r>
      <w:r w:rsidR="004C1C14" w:rsidRPr="0061002C">
        <w:rPr>
          <w:sz w:val="22"/>
          <w:szCs w:val="22"/>
        </w:rPr>
        <w:t xml:space="preserve"> </w:t>
      </w:r>
      <w:r w:rsidR="00007D48">
        <w:rPr>
          <w:sz w:val="22"/>
          <w:szCs w:val="22"/>
        </w:rPr>
        <w:t>220.034,50</w:t>
      </w:r>
      <w:r w:rsidR="00465219" w:rsidRPr="0061002C">
        <w:rPr>
          <w:sz w:val="22"/>
          <w:szCs w:val="22"/>
        </w:rPr>
        <w:t xml:space="preserve"> </w:t>
      </w:r>
      <w:r w:rsidRPr="0061002C">
        <w:rPr>
          <w:sz w:val="22"/>
          <w:szCs w:val="22"/>
        </w:rPr>
        <w:t xml:space="preserve">Kč (slovy: </w:t>
      </w:r>
      <w:proofErr w:type="spellStart"/>
      <w:r w:rsidR="00007D48">
        <w:rPr>
          <w:sz w:val="22"/>
          <w:szCs w:val="22"/>
        </w:rPr>
        <w:t>dvěstě</w:t>
      </w:r>
      <w:proofErr w:type="spellEnd"/>
      <w:r w:rsidR="00007D48">
        <w:rPr>
          <w:sz w:val="22"/>
          <w:szCs w:val="22"/>
        </w:rPr>
        <w:t xml:space="preserve"> dvacet tisíc třicet čtyři k</w:t>
      </w:r>
      <w:r w:rsidR="00502A13" w:rsidRPr="0061002C">
        <w:rPr>
          <w:sz w:val="22"/>
          <w:szCs w:val="22"/>
        </w:rPr>
        <w:t>orun českých</w:t>
      </w:r>
      <w:r w:rsidR="00007D48">
        <w:rPr>
          <w:sz w:val="22"/>
          <w:szCs w:val="22"/>
        </w:rPr>
        <w:t>, 50 haléřů</w:t>
      </w:r>
      <w:r w:rsidR="00502A13" w:rsidRPr="0061002C">
        <w:rPr>
          <w:sz w:val="22"/>
          <w:szCs w:val="22"/>
        </w:rPr>
        <w:t>).</w:t>
      </w:r>
    </w:p>
    <w:p w:rsidR="00BD2797" w:rsidRPr="0061002C" w:rsidRDefault="00BD2797" w:rsidP="00502A13">
      <w:pPr>
        <w:pStyle w:val="Zkladntext"/>
        <w:tabs>
          <w:tab w:val="left" w:pos="567"/>
        </w:tabs>
        <w:overflowPunct/>
        <w:autoSpaceDE/>
        <w:autoSpaceDN/>
        <w:adjustRightInd/>
        <w:spacing w:after="0"/>
        <w:jc w:val="both"/>
        <w:textAlignment w:val="auto"/>
        <w:rPr>
          <w:sz w:val="22"/>
          <w:szCs w:val="22"/>
        </w:rPr>
      </w:pPr>
    </w:p>
    <w:p w:rsidR="00341B6F" w:rsidRPr="0061002C" w:rsidRDefault="00341B6F" w:rsidP="00BD2797">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 xml:space="preserve">Tato cena je cenou nejvýše přípustnou po celou dobu </w:t>
      </w:r>
      <w:r w:rsidR="00C57873" w:rsidRPr="0061002C">
        <w:rPr>
          <w:sz w:val="22"/>
          <w:szCs w:val="22"/>
        </w:rPr>
        <w:t>realizace veřejné zakázky</w:t>
      </w:r>
      <w:r w:rsidRPr="0061002C">
        <w:rPr>
          <w:sz w:val="22"/>
          <w:szCs w:val="22"/>
        </w:rPr>
        <w:t xml:space="preserve"> s tím, že tuto cenu je možno překročit jen za podmínek stanovených v této smlouvě. </w:t>
      </w:r>
      <w:r w:rsidR="00E320C3" w:rsidRPr="0061002C">
        <w:rPr>
          <w:sz w:val="22"/>
          <w:szCs w:val="22"/>
        </w:rPr>
        <w:t xml:space="preserve">Uvedená cena je v souladu s cenovou úrovní podle smluvních podkladů předaných </w:t>
      </w:r>
      <w:r w:rsidR="00B01F3A" w:rsidRPr="0061002C">
        <w:rPr>
          <w:sz w:val="22"/>
          <w:szCs w:val="22"/>
        </w:rPr>
        <w:t>O</w:t>
      </w:r>
      <w:r w:rsidR="00E320C3" w:rsidRPr="0061002C">
        <w:rPr>
          <w:sz w:val="22"/>
          <w:szCs w:val="22"/>
        </w:rPr>
        <w:t>bjednatelem a zejména dle Dokumentace.</w:t>
      </w:r>
    </w:p>
    <w:p w:rsidR="00BD2797" w:rsidRPr="0061002C" w:rsidRDefault="00BD2797" w:rsidP="00BD2797">
      <w:pPr>
        <w:pStyle w:val="Zkladntext"/>
        <w:tabs>
          <w:tab w:val="left" w:pos="567"/>
        </w:tabs>
        <w:overflowPunct/>
        <w:autoSpaceDE/>
        <w:autoSpaceDN/>
        <w:adjustRightInd/>
        <w:spacing w:after="0"/>
        <w:jc w:val="both"/>
        <w:textAlignment w:val="auto"/>
        <w:rPr>
          <w:sz w:val="22"/>
          <w:szCs w:val="22"/>
        </w:rPr>
      </w:pPr>
    </w:p>
    <w:p w:rsidR="00341B6F" w:rsidRPr="0061002C" w:rsidRDefault="00341B6F" w:rsidP="00AA380F">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lastRenderedPageBreak/>
        <w:t xml:space="preserve">Podrobná kalkulace celkové ceny díla včetně </w:t>
      </w:r>
      <w:r w:rsidR="00AE77B9" w:rsidRPr="0061002C">
        <w:rPr>
          <w:sz w:val="22"/>
          <w:szCs w:val="22"/>
        </w:rPr>
        <w:t>jednotkových cen (oceněný S</w:t>
      </w:r>
      <w:r w:rsidRPr="0061002C">
        <w:rPr>
          <w:sz w:val="22"/>
          <w:szCs w:val="22"/>
        </w:rPr>
        <w:t>oupis prací</w:t>
      </w:r>
      <w:r w:rsidR="00AE77B9" w:rsidRPr="0061002C">
        <w:rPr>
          <w:sz w:val="22"/>
          <w:szCs w:val="22"/>
        </w:rPr>
        <w:t xml:space="preserve"> a dodávek</w:t>
      </w:r>
      <w:r w:rsidRPr="0061002C">
        <w:rPr>
          <w:sz w:val="22"/>
          <w:szCs w:val="22"/>
        </w:rPr>
        <w:t>) je</w:t>
      </w:r>
      <w:r w:rsidR="00EB7470" w:rsidRPr="0061002C">
        <w:rPr>
          <w:sz w:val="22"/>
          <w:szCs w:val="22"/>
        </w:rPr>
        <w:t> </w:t>
      </w:r>
      <w:r w:rsidRPr="0061002C">
        <w:rPr>
          <w:sz w:val="22"/>
          <w:szCs w:val="22"/>
        </w:rPr>
        <w:t xml:space="preserve">uvedena </w:t>
      </w:r>
      <w:r w:rsidRPr="0061002C">
        <w:rPr>
          <w:sz w:val="22"/>
          <w:szCs w:val="22"/>
          <w:shd w:val="clear" w:color="auto" w:fill="FFFFFF" w:themeFill="background1"/>
        </w:rPr>
        <w:t>v příloze č.</w:t>
      </w:r>
      <w:r w:rsidR="00827667" w:rsidRPr="0061002C">
        <w:rPr>
          <w:sz w:val="22"/>
          <w:szCs w:val="22"/>
          <w:shd w:val="clear" w:color="auto" w:fill="FFFFFF" w:themeFill="background1"/>
        </w:rPr>
        <w:t xml:space="preserve"> </w:t>
      </w:r>
      <w:r w:rsidRPr="0061002C">
        <w:rPr>
          <w:sz w:val="22"/>
          <w:szCs w:val="22"/>
          <w:shd w:val="clear" w:color="auto" w:fill="FFFFFF" w:themeFill="background1"/>
        </w:rPr>
        <w:t>3</w:t>
      </w:r>
      <w:r w:rsidRPr="0061002C">
        <w:rPr>
          <w:sz w:val="22"/>
          <w:szCs w:val="22"/>
        </w:rPr>
        <w:t>, která tvoří nedílnou součást této smlouvy.</w:t>
      </w:r>
    </w:p>
    <w:p w:rsidR="002F0B54" w:rsidRPr="0061002C" w:rsidRDefault="002F0B54" w:rsidP="00BD2797">
      <w:pPr>
        <w:pStyle w:val="Zkladntext"/>
        <w:tabs>
          <w:tab w:val="left" w:pos="567"/>
        </w:tabs>
        <w:overflowPunct/>
        <w:autoSpaceDE/>
        <w:autoSpaceDN/>
        <w:adjustRightInd/>
        <w:spacing w:after="0"/>
        <w:jc w:val="both"/>
        <w:textAlignment w:val="auto"/>
        <w:rPr>
          <w:sz w:val="22"/>
          <w:szCs w:val="22"/>
        </w:rPr>
      </w:pPr>
    </w:p>
    <w:p w:rsidR="0057350D" w:rsidRPr="0061002C" w:rsidRDefault="0057350D" w:rsidP="0057350D">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Cena za provedení Díla zahrnuje veškeré náklady spojené s realizací Díla podle článku 2 a 3 s tím, že cena za Dílo 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na skládku, staveništní dopravu a ostatní výdaje a náklady.</w:t>
      </w:r>
    </w:p>
    <w:p w:rsidR="00617C88" w:rsidRPr="0061002C" w:rsidRDefault="00617C88" w:rsidP="004251FD">
      <w:pPr>
        <w:pStyle w:val="Zkladntext"/>
        <w:tabs>
          <w:tab w:val="left" w:pos="567"/>
        </w:tabs>
        <w:overflowPunct/>
        <w:autoSpaceDE/>
        <w:autoSpaceDN/>
        <w:adjustRightInd/>
        <w:spacing w:after="0"/>
        <w:jc w:val="both"/>
        <w:textAlignment w:val="auto"/>
        <w:rPr>
          <w:sz w:val="22"/>
          <w:szCs w:val="22"/>
        </w:rPr>
      </w:pPr>
    </w:p>
    <w:p w:rsidR="00617C88" w:rsidRPr="0061002C" w:rsidRDefault="007805DA" w:rsidP="00617C88">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 xml:space="preserve">Případné zvýšení ceny může být vyvoláno pouze na základě nových dodatečných požadavků </w:t>
      </w:r>
      <w:r w:rsidR="00B01F3A" w:rsidRPr="0061002C">
        <w:rPr>
          <w:sz w:val="22"/>
          <w:szCs w:val="22"/>
        </w:rPr>
        <w:t>O</w:t>
      </w:r>
      <w:r w:rsidRPr="0061002C">
        <w:rPr>
          <w:sz w:val="22"/>
          <w:szCs w:val="22"/>
        </w:rPr>
        <w:t>bjednatele a musí být odsouhlaseno oběma smluvními stranami ve formě písemného číslovaného dodatku k této smlouvě.</w:t>
      </w:r>
    </w:p>
    <w:p w:rsidR="00617C88" w:rsidRPr="0061002C" w:rsidRDefault="00617C88" w:rsidP="00617C88">
      <w:pPr>
        <w:pStyle w:val="Zkladntext"/>
        <w:tabs>
          <w:tab w:val="left" w:pos="567"/>
        </w:tabs>
        <w:overflowPunct/>
        <w:autoSpaceDE/>
        <w:autoSpaceDN/>
        <w:adjustRightInd/>
        <w:spacing w:after="0"/>
        <w:jc w:val="both"/>
        <w:textAlignment w:val="auto"/>
        <w:rPr>
          <w:sz w:val="22"/>
          <w:szCs w:val="22"/>
        </w:rPr>
      </w:pPr>
    </w:p>
    <w:p w:rsidR="0057350D" w:rsidRPr="0061002C" w:rsidRDefault="0057350D" w:rsidP="0057350D">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Zhotovitel musí v průběhu stavby po dohodě s Objednatelem snížit cenu Díla o položky uvedené v </w:t>
      </w:r>
      <w:r w:rsidR="00AE77B9" w:rsidRPr="0061002C">
        <w:rPr>
          <w:sz w:val="22"/>
          <w:szCs w:val="22"/>
        </w:rPr>
        <w:t>oceněném S</w:t>
      </w:r>
      <w:r w:rsidRPr="0061002C">
        <w:rPr>
          <w:sz w:val="22"/>
          <w:szCs w:val="22"/>
        </w:rPr>
        <w:t>oupisu prací</w:t>
      </w:r>
      <w:r w:rsidR="00AE77B9" w:rsidRPr="0061002C">
        <w:rPr>
          <w:sz w:val="22"/>
          <w:szCs w:val="22"/>
        </w:rPr>
        <w:t xml:space="preserve"> a dodávek</w:t>
      </w:r>
      <w:r w:rsidRPr="0061002C">
        <w:rPr>
          <w:sz w:val="22"/>
          <w:szCs w:val="22"/>
        </w:rPr>
        <w:t>, jež nebudou realizovány (</w:t>
      </w:r>
      <w:proofErr w:type="spellStart"/>
      <w:r w:rsidRPr="0061002C">
        <w:rPr>
          <w:sz w:val="22"/>
          <w:szCs w:val="22"/>
        </w:rPr>
        <w:t>méněpráce</w:t>
      </w:r>
      <w:proofErr w:type="spellEnd"/>
      <w:r w:rsidRPr="0061002C">
        <w:rPr>
          <w:sz w:val="22"/>
          <w:szCs w:val="22"/>
        </w:rPr>
        <w:t>).</w:t>
      </w:r>
    </w:p>
    <w:p w:rsidR="0057350D" w:rsidRPr="0061002C" w:rsidRDefault="0057350D" w:rsidP="0057350D">
      <w:pPr>
        <w:pStyle w:val="Zkladntext"/>
        <w:tabs>
          <w:tab w:val="left" w:pos="567"/>
        </w:tabs>
        <w:overflowPunct/>
        <w:autoSpaceDE/>
        <w:autoSpaceDN/>
        <w:adjustRightInd/>
        <w:spacing w:after="0"/>
        <w:ind w:left="567"/>
        <w:jc w:val="both"/>
        <w:textAlignment w:val="auto"/>
        <w:rPr>
          <w:color w:val="FF0000"/>
          <w:sz w:val="22"/>
          <w:szCs w:val="22"/>
        </w:rPr>
      </w:pPr>
    </w:p>
    <w:p w:rsidR="007805DA" w:rsidRPr="0061002C" w:rsidRDefault="007805DA" w:rsidP="00617C88">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 xml:space="preserve">Vícepráce i vícenáklady, které vyvstanou z důvodu nekvalitní práce při zhotovení </w:t>
      </w:r>
      <w:r w:rsidR="00AA380F" w:rsidRPr="0061002C">
        <w:rPr>
          <w:sz w:val="22"/>
          <w:szCs w:val="22"/>
        </w:rPr>
        <w:t>D</w:t>
      </w:r>
      <w:r w:rsidRPr="0061002C">
        <w:rPr>
          <w:sz w:val="22"/>
          <w:szCs w:val="22"/>
        </w:rPr>
        <w:t>íla</w:t>
      </w:r>
      <w:r w:rsidR="00BD2797" w:rsidRPr="0061002C">
        <w:rPr>
          <w:sz w:val="22"/>
          <w:szCs w:val="22"/>
        </w:rPr>
        <w:t>,</w:t>
      </w:r>
      <w:r w:rsidR="00827667" w:rsidRPr="0061002C">
        <w:rPr>
          <w:sz w:val="22"/>
          <w:szCs w:val="22"/>
        </w:rPr>
        <w:t xml:space="preserve"> a</w:t>
      </w:r>
      <w:r w:rsidR="00EB7470" w:rsidRPr="0061002C">
        <w:rPr>
          <w:sz w:val="22"/>
          <w:szCs w:val="22"/>
        </w:rPr>
        <w:t> </w:t>
      </w:r>
      <w:r w:rsidR="00827667" w:rsidRPr="0061002C">
        <w:rPr>
          <w:sz w:val="22"/>
          <w:szCs w:val="22"/>
        </w:rPr>
        <w:t>to</w:t>
      </w:r>
      <w:r w:rsidR="00EB7470" w:rsidRPr="0061002C">
        <w:rPr>
          <w:sz w:val="22"/>
          <w:szCs w:val="22"/>
        </w:rPr>
        <w:t> </w:t>
      </w:r>
      <w:r w:rsidR="00827667" w:rsidRPr="0061002C">
        <w:rPr>
          <w:sz w:val="22"/>
          <w:szCs w:val="22"/>
        </w:rPr>
        <w:t>i v </w:t>
      </w:r>
      <w:r w:rsidRPr="0061002C">
        <w:rPr>
          <w:sz w:val="22"/>
          <w:szCs w:val="22"/>
        </w:rPr>
        <w:t>rámci sjednané záruční doby</w:t>
      </w:r>
      <w:r w:rsidR="00BD2797" w:rsidRPr="0061002C">
        <w:rPr>
          <w:sz w:val="22"/>
          <w:szCs w:val="22"/>
        </w:rPr>
        <w:t>,</w:t>
      </w:r>
      <w:r w:rsidRPr="0061002C">
        <w:rPr>
          <w:sz w:val="22"/>
          <w:szCs w:val="22"/>
        </w:rPr>
        <w:t xml:space="preserve"> jsou součástí dohodnuté ceny </w:t>
      </w:r>
      <w:r w:rsidR="00AA380F" w:rsidRPr="0061002C">
        <w:rPr>
          <w:sz w:val="22"/>
          <w:szCs w:val="22"/>
        </w:rPr>
        <w:t>D</w:t>
      </w:r>
      <w:r w:rsidRPr="0061002C">
        <w:rPr>
          <w:sz w:val="22"/>
          <w:szCs w:val="22"/>
        </w:rPr>
        <w:t>íla.</w:t>
      </w:r>
    </w:p>
    <w:p w:rsidR="00F64C89" w:rsidRPr="0061002C" w:rsidRDefault="00F64C89" w:rsidP="004251FD">
      <w:pPr>
        <w:pStyle w:val="Zkladntext"/>
        <w:tabs>
          <w:tab w:val="left" w:pos="567"/>
        </w:tabs>
        <w:overflowPunct/>
        <w:autoSpaceDE/>
        <w:autoSpaceDN/>
        <w:adjustRightInd/>
        <w:spacing w:after="0"/>
        <w:jc w:val="both"/>
        <w:textAlignment w:val="auto"/>
        <w:rPr>
          <w:sz w:val="22"/>
          <w:szCs w:val="22"/>
        </w:rPr>
      </w:pPr>
    </w:p>
    <w:p w:rsidR="007805DA" w:rsidRPr="0061002C" w:rsidRDefault="007805DA" w:rsidP="00617C88">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 xml:space="preserve">Vícepráce vyžádané dodatečně </w:t>
      </w:r>
      <w:r w:rsidR="00B01F3A" w:rsidRPr="0061002C">
        <w:rPr>
          <w:sz w:val="22"/>
          <w:szCs w:val="22"/>
        </w:rPr>
        <w:t>O</w:t>
      </w:r>
      <w:r w:rsidRPr="0061002C">
        <w:rPr>
          <w:sz w:val="22"/>
          <w:szCs w:val="22"/>
        </w:rPr>
        <w:t>bjednatelem nezakládají nárok n</w:t>
      </w:r>
      <w:r w:rsidR="002E0F25" w:rsidRPr="0061002C">
        <w:rPr>
          <w:sz w:val="22"/>
          <w:szCs w:val="22"/>
        </w:rPr>
        <w:t>a změnu termínu dokončení Díla</w:t>
      </w:r>
      <w:r w:rsidRPr="0061002C">
        <w:rPr>
          <w:sz w:val="22"/>
          <w:szCs w:val="22"/>
        </w:rPr>
        <w:t>, pokud jejich součet nepřesá</w:t>
      </w:r>
      <w:r w:rsidR="00956DBD" w:rsidRPr="0061002C">
        <w:rPr>
          <w:sz w:val="22"/>
          <w:szCs w:val="22"/>
        </w:rPr>
        <w:t>hne hodnotu 10% z celkové ceny D</w:t>
      </w:r>
      <w:r w:rsidRPr="0061002C">
        <w:rPr>
          <w:sz w:val="22"/>
          <w:szCs w:val="22"/>
        </w:rPr>
        <w:t>íla.</w:t>
      </w:r>
    </w:p>
    <w:p w:rsidR="007805DA" w:rsidRPr="0061002C" w:rsidRDefault="007805DA" w:rsidP="00085F95">
      <w:pPr>
        <w:tabs>
          <w:tab w:val="left" w:pos="567"/>
        </w:tabs>
        <w:suppressAutoHyphens/>
        <w:overflowPunct/>
        <w:autoSpaceDE/>
        <w:autoSpaceDN/>
        <w:adjustRightInd/>
        <w:spacing w:line="276" w:lineRule="auto"/>
        <w:jc w:val="both"/>
        <w:textAlignment w:val="auto"/>
        <w:rPr>
          <w:sz w:val="22"/>
          <w:szCs w:val="22"/>
        </w:rPr>
      </w:pPr>
    </w:p>
    <w:p w:rsidR="0057350D" w:rsidRPr="0061002C" w:rsidRDefault="0057350D" w:rsidP="0057350D">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Ceny měrných jednotek, uvedené v </w:t>
      </w:r>
      <w:r w:rsidR="00AE77B9" w:rsidRPr="0061002C">
        <w:rPr>
          <w:sz w:val="22"/>
          <w:szCs w:val="22"/>
        </w:rPr>
        <w:t>oceněném S</w:t>
      </w:r>
      <w:r w:rsidRPr="0061002C">
        <w:rPr>
          <w:sz w:val="22"/>
          <w:szCs w:val="22"/>
        </w:rPr>
        <w:t>oupisu prací</w:t>
      </w:r>
      <w:r w:rsidR="00AE77B9" w:rsidRPr="0061002C">
        <w:rPr>
          <w:sz w:val="22"/>
          <w:szCs w:val="22"/>
        </w:rPr>
        <w:t xml:space="preserve"> a dodávek</w:t>
      </w:r>
      <w:r w:rsidRPr="0061002C">
        <w:rPr>
          <w:sz w:val="22"/>
          <w:szCs w:val="22"/>
        </w:rPr>
        <w:t xml:space="preserve"> jsou po celou dobu </w:t>
      </w:r>
      <w:r w:rsidR="002E0F25" w:rsidRPr="0061002C">
        <w:rPr>
          <w:sz w:val="22"/>
          <w:szCs w:val="22"/>
        </w:rPr>
        <w:t>realizace veřejné zakázky</w:t>
      </w:r>
      <w:r w:rsidRPr="0061002C">
        <w:rPr>
          <w:sz w:val="22"/>
          <w:szCs w:val="22"/>
        </w:rPr>
        <w:t xml:space="preserve"> neměnné.</w:t>
      </w:r>
    </w:p>
    <w:p w:rsidR="0057350D" w:rsidRPr="0061002C" w:rsidRDefault="0057350D" w:rsidP="004251FD">
      <w:pPr>
        <w:pStyle w:val="Zkladntext"/>
        <w:tabs>
          <w:tab w:val="left" w:pos="567"/>
        </w:tabs>
        <w:overflowPunct/>
        <w:autoSpaceDE/>
        <w:autoSpaceDN/>
        <w:adjustRightInd/>
        <w:spacing w:after="0"/>
        <w:jc w:val="both"/>
        <w:textAlignment w:val="auto"/>
        <w:rPr>
          <w:sz w:val="22"/>
          <w:szCs w:val="22"/>
        </w:rPr>
      </w:pPr>
    </w:p>
    <w:p w:rsidR="0057350D" w:rsidRPr="0061002C" w:rsidRDefault="0057350D" w:rsidP="0057350D">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61002C">
        <w:rPr>
          <w:sz w:val="22"/>
          <w:szCs w:val="22"/>
        </w:rPr>
        <w:t>V případě víceprací požadovaných Objednatelem, které nelze ocenit měrnými jednotkami uvedenými v nabídce Zhotovitele, budou oceněny novými jednotkovými cenami, vzájemně odsouhlasenými oběma smluvními stranami. Jednotková cena bude stanovena individuální kalkulací navrženou Zhotovitelem a odsouhlasenou Objednatelem, případně dle ceníku ÚRS platného ke dni uzavírání dohody o ceně měrné jednotky s tím, že vedlejší náklady budou dány procentuální sazbou z nabídky Zhotovitele a cena takto stanovená bude oboustranně odsouhlasena.</w:t>
      </w:r>
    </w:p>
    <w:p w:rsidR="0057350D" w:rsidRPr="0061002C" w:rsidRDefault="0057350D" w:rsidP="0057350D">
      <w:pPr>
        <w:pStyle w:val="Zkladntext"/>
        <w:tabs>
          <w:tab w:val="left" w:pos="567"/>
        </w:tabs>
        <w:overflowPunct/>
        <w:autoSpaceDE/>
        <w:autoSpaceDN/>
        <w:adjustRightInd/>
        <w:spacing w:after="0"/>
        <w:jc w:val="both"/>
        <w:textAlignment w:val="auto"/>
        <w:rPr>
          <w:sz w:val="22"/>
          <w:szCs w:val="22"/>
        </w:rPr>
      </w:pPr>
    </w:p>
    <w:p w:rsidR="0057350D" w:rsidRPr="0061002C" w:rsidRDefault="0057350D" w:rsidP="0057350D">
      <w:pPr>
        <w:tabs>
          <w:tab w:val="left" w:pos="567"/>
        </w:tabs>
        <w:suppressAutoHyphens/>
        <w:overflowPunct/>
        <w:autoSpaceDE/>
        <w:autoSpaceDN/>
        <w:adjustRightInd/>
        <w:ind w:left="567"/>
        <w:jc w:val="both"/>
        <w:textAlignment w:val="auto"/>
        <w:rPr>
          <w:sz w:val="22"/>
          <w:szCs w:val="22"/>
        </w:rPr>
      </w:pPr>
      <w:r w:rsidRPr="0061002C">
        <w:rPr>
          <w:sz w:val="22"/>
          <w:szCs w:val="22"/>
        </w:rPr>
        <w:t>Každá změna rozsahu prací, uznaná Objednatelem a Projektantem a zaevidovaná ve stavebním či montážním deníku podléhá změnovému řízení Objednavatele. Změnu lze ve fakturaci uplatnit až po schválení změny Objednatelem. Bez předchozího odsouhlasení Projektantem nesmí být prováděny žádné změny projektovaných parametrů a technologií stavby.</w:t>
      </w:r>
    </w:p>
    <w:p w:rsidR="0057350D" w:rsidRPr="0061002C" w:rsidRDefault="0057350D" w:rsidP="00976CB1">
      <w:pPr>
        <w:rPr>
          <w:sz w:val="22"/>
          <w:szCs w:val="22"/>
        </w:rPr>
      </w:pPr>
    </w:p>
    <w:p w:rsidR="00341B6F" w:rsidRPr="0061002C" w:rsidRDefault="00341B6F" w:rsidP="00341B6F">
      <w:pPr>
        <w:numPr>
          <w:ilvl w:val="0"/>
          <w:numId w:val="19"/>
        </w:numPr>
        <w:overflowPunct/>
        <w:autoSpaceDE/>
        <w:autoSpaceDN/>
        <w:adjustRightInd/>
        <w:ind w:left="567" w:hanging="567"/>
        <w:jc w:val="both"/>
        <w:textAlignment w:val="auto"/>
        <w:rPr>
          <w:sz w:val="22"/>
          <w:szCs w:val="22"/>
        </w:rPr>
      </w:pPr>
      <w:r w:rsidRPr="0061002C">
        <w:rPr>
          <w:sz w:val="22"/>
          <w:szCs w:val="22"/>
        </w:rPr>
        <w:t xml:space="preserve">V Ceně za provedení </w:t>
      </w:r>
      <w:r w:rsidR="00AA380F" w:rsidRPr="0061002C">
        <w:rPr>
          <w:sz w:val="22"/>
          <w:szCs w:val="22"/>
        </w:rPr>
        <w:t>D</w:t>
      </w:r>
      <w:r w:rsidRPr="0061002C">
        <w:rPr>
          <w:sz w:val="22"/>
          <w:szCs w:val="22"/>
        </w:rPr>
        <w:t xml:space="preserve">íla jsou zahrnuty veškeré náklady </w:t>
      </w:r>
      <w:r w:rsidR="00AA380F" w:rsidRPr="0061002C">
        <w:rPr>
          <w:sz w:val="22"/>
          <w:szCs w:val="22"/>
        </w:rPr>
        <w:t>Z</w:t>
      </w:r>
      <w:r w:rsidRPr="0061002C">
        <w:rPr>
          <w:sz w:val="22"/>
          <w:szCs w:val="22"/>
        </w:rPr>
        <w:t>hotovitele, které při plnění svého závazku dle této smlouvy vynaloží.</w:t>
      </w:r>
    </w:p>
    <w:p w:rsidR="00341B6F" w:rsidRPr="0061002C" w:rsidRDefault="00341B6F" w:rsidP="0086455B">
      <w:pPr>
        <w:pStyle w:val="Zkladntextodsazen31"/>
        <w:ind w:left="0" w:firstLine="0"/>
        <w:rPr>
          <w:szCs w:val="22"/>
        </w:rPr>
      </w:pPr>
    </w:p>
    <w:p w:rsidR="0057350D" w:rsidRPr="0061002C" w:rsidRDefault="0057350D" w:rsidP="0057350D">
      <w:pPr>
        <w:numPr>
          <w:ilvl w:val="0"/>
          <w:numId w:val="19"/>
        </w:numPr>
        <w:overflowPunct/>
        <w:autoSpaceDE/>
        <w:autoSpaceDN/>
        <w:adjustRightInd/>
        <w:ind w:left="567" w:hanging="567"/>
        <w:jc w:val="both"/>
        <w:textAlignment w:val="auto"/>
        <w:rPr>
          <w:sz w:val="22"/>
          <w:szCs w:val="22"/>
        </w:rPr>
      </w:pPr>
      <w:r w:rsidRPr="0061002C">
        <w:rPr>
          <w:sz w:val="22"/>
          <w:szCs w:val="22"/>
        </w:rPr>
        <w:t xml:space="preserve">Objednatelem nebudou na Cenu za provedení Díla poskytována jakákoli plnění před zahájením provádění Díla. </w:t>
      </w:r>
    </w:p>
    <w:p w:rsidR="002E0F25" w:rsidRPr="0061002C" w:rsidRDefault="002E0F25" w:rsidP="002E0F25">
      <w:pPr>
        <w:overflowPunct/>
        <w:autoSpaceDE/>
        <w:autoSpaceDN/>
        <w:adjustRightInd/>
        <w:ind w:left="567"/>
        <w:jc w:val="both"/>
        <w:textAlignment w:val="auto"/>
        <w:rPr>
          <w:sz w:val="22"/>
          <w:szCs w:val="22"/>
        </w:rPr>
      </w:pPr>
    </w:p>
    <w:p w:rsidR="0057350D" w:rsidRPr="0061002C" w:rsidRDefault="0057350D" w:rsidP="002E0F25">
      <w:pPr>
        <w:numPr>
          <w:ilvl w:val="0"/>
          <w:numId w:val="19"/>
        </w:numPr>
        <w:overflowPunct/>
        <w:autoSpaceDE/>
        <w:autoSpaceDN/>
        <w:adjustRightInd/>
        <w:spacing w:after="120"/>
        <w:ind w:left="567" w:hanging="567"/>
        <w:jc w:val="both"/>
        <w:textAlignment w:val="auto"/>
        <w:rPr>
          <w:sz w:val="22"/>
          <w:szCs w:val="22"/>
        </w:rPr>
      </w:pPr>
      <w:r w:rsidRPr="0061002C">
        <w:rPr>
          <w:sz w:val="22"/>
          <w:szCs w:val="22"/>
        </w:rPr>
        <w:t>Podkladem a podmínkou pro vystaven</w:t>
      </w:r>
      <w:r w:rsidR="002E0F25" w:rsidRPr="0061002C">
        <w:rPr>
          <w:sz w:val="22"/>
          <w:szCs w:val="22"/>
        </w:rPr>
        <w:t xml:space="preserve">í řádné faktury </w:t>
      </w:r>
      <w:r w:rsidRPr="0061002C">
        <w:rPr>
          <w:sz w:val="22"/>
          <w:szCs w:val="22"/>
        </w:rPr>
        <w:t>bude</w:t>
      </w:r>
      <w:r w:rsidR="002E0F25" w:rsidRPr="0061002C">
        <w:rPr>
          <w:sz w:val="22"/>
          <w:szCs w:val="22"/>
        </w:rPr>
        <w:t xml:space="preserve"> </w:t>
      </w:r>
      <w:r w:rsidRPr="0061002C">
        <w:rPr>
          <w:sz w:val="22"/>
          <w:szCs w:val="22"/>
        </w:rPr>
        <w:t>písemný, odsouhlasený a zástupcem Objednatele jednajícím ve věcech technických a technickým dozorem investora řádně podepsaný zjišťovací protokol provedených prací a do</w:t>
      </w:r>
      <w:r w:rsidR="002E0F25" w:rsidRPr="0061002C">
        <w:rPr>
          <w:sz w:val="22"/>
          <w:szCs w:val="22"/>
        </w:rPr>
        <w:t xml:space="preserve">dávek ke dni vystavení </w:t>
      </w:r>
      <w:r w:rsidRPr="0061002C">
        <w:rPr>
          <w:sz w:val="22"/>
          <w:szCs w:val="22"/>
        </w:rPr>
        <w:t>faktury</w:t>
      </w:r>
      <w:r w:rsidR="002E0F25" w:rsidRPr="0061002C">
        <w:rPr>
          <w:sz w:val="22"/>
          <w:szCs w:val="22"/>
        </w:rPr>
        <w:t xml:space="preserve">. </w:t>
      </w:r>
      <w:r w:rsidRPr="0061002C">
        <w:rPr>
          <w:sz w:val="22"/>
          <w:szCs w:val="22"/>
        </w:rPr>
        <w:t>Objednatelem podepsaný zjišťovací protokol nezbavuje Zhotovitele odpovědnosti za řádné provedení Díla jako celku bez vad a nedodělků.</w:t>
      </w:r>
    </w:p>
    <w:p w:rsidR="0057350D" w:rsidRPr="0061002C" w:rsidRDefault="0057350D" w:rsidP="006E02FA">
      <w:pPr>
        <w:rPr>
          <w:sz w:val="22"/>
          <w:szCs w:val="22"/>
        </w:rPr>
      </w:pPr>
    </w:p>
    <w:p w:rsidR="0057350D" w:rsidRPr="0061002C" w:rsidRDefault="00341B6F" w:rsidP="0057350D">
      <w:pPr>
        <w:pStyle w:val="Zkladntextodsazen31"/>
        <w:numPr>
          <w:ilvl w:val="0"/>
          <w:numId w:val="19"/>
        </w:numPr>
        <w:ind w:left="567" w:hanging="567"/>
        <w:rPr>
          <w:szCs w:val="22"/>
        </w:rPr>
      </w:pPr>
      <w:r w:rsidRPr="0061002C">
        <w:rPr>
          <w:szCs w:val="22"/>
        </w:rPr>
        <w:t xml:space="preserve">Do 15 (patnácti) kalendářních dnů po řádném protokolárním předání a převzetí </w:t>
      </w:r>
      <w:r w:rsidR="00745304" w:rsidRPr="0061002C">
        <w:rPr>
          <w:szCs w:val="22"/>
        </w:rPr>
        <w:t>D</w:t>
      </w:r>
      <w:r w:rsidR="00EB763C" w:rsidRPr="0061002C">
        <w:rPr>
          <w:szCs w:val="22"/>
        </w:rPr>
        <w:t xml:space="preserve">íla bude </w:t>
      </w:r>
      <w:r w:rsidR="00745304" w:rsidRPr="0061002C">
        <w:rPr>
          <w:szCs w:val="22"/>
        </w:rPr>
        <w:t>Z</w:t>
      </w:r>
      <w:r w:rsidRPr="0061002C">
        <w:rPr>
          <w:szCs w:val="22"/>
        </w:rPr>
        <w:t xml:space="preserve">hotovitelem vystaven a </w:t>
      </w:r>
      <w:r w:rsidR="00745304" w:rsidRPr="0061002C">
        <w:rPr>
          <w:szCs w:val="22"/>
        </w:rPr>
        <w:t>O</w:t>
      </w:r>
      <w:r w:rsidRPr="0061002C">
        <w:rPr>
          <w:szCs w:val="22"/>
        </w:rPr>
        <w:t xml:space="preserve">bjednateli předán daňový doklad – faktura (vyúčtování Ceny za provedení </w:t>
      </w:r>
      <w:r w:rsidR="00745304" w:rsidRPr="0061002C">
        <w:rPr>
          <w:szCs w:val="22"/>
        </w:rPr>
        <w:t>D</w:t>
      </w:r>
      <w:r w:rsidRPr="0061002C">
        <w:rPr>
          <w:szCs w:val="22"/>
        </w:rPr>
        <w:t xml:space="preserve">íla). </w:t>
      </w:r>
      <w:r w:rsidR="0036585A" w:rsidRPr="0061002C">
        <w:rPr>
          <w:szCs w:val="22"/>
        </w:rPr>
        <w:t>F</w:t>
      </w:r>
      <w:r w:rsidRPr="0061002C">
        <w:rPr>
          <w:szCs w:val="22"/>
        </w:rPr>
        <w:t xml:space="preserve">aktura bude vystavena se splatností </w:t>
      </w:r>
      <w:r w:rsidR="002D254D">
        <w:rPr>
          <w:szCs w:val="22"/>
        </w:rPr>
        <w:t>20</w:t>
      </w:r>
      <w:r w:rsidRPr="002D254D">
        <w:rPr>
          <w:szCs w:val="22"/>
        </w:rPr>
        <w:t xml:space="preserve"> </w:t>
      </w:r>
      <w:r w:rsidR="0061002C" w:rsidRPr="002D254D">
        <w:rPr>
          <w:szCs w:val="22"/>
        </w:rPr>
        <w:t>(</w:t>
      </w:r>
      <w:r w:rsidR="002D254D" w:rsidRPr="002D254D">
        <w:rPr>
          <w:szCs w:val="22"/>
        </w:rPr>
        <w:t>dvacet</w:t>
      </w:r>
      <w:r w:rsidR="0061002C" w:rsidRPr="002D254D">
        <w:rPr>
          <w:szCs w:val="22"/>
        </w:rPr>
        <w:t>)</w:t>
      </w:r>
      <w:r w:rsidRPr="0061002C">
        <w:rPr>
          <w:szCs w:val="22"/>
        </w:rPr>
        <w:t xml:space="preserve"> kalendářních dnů ode</w:t>
      </w:r>
      <w:r w:rsidR="00581C6B" w:rsidRPr="0061002C">
        <w:rPr>
          <w:szCs w:val="22"/>
        </w:rPr>
        <w:t> </w:t>
      </w:r>
      <w:proofErr w:type="gramStart"/>
      <w:r w:rsidRPr="0061002C">
        <w:rPr>
          <w:szCs w:val="22"/>
        </w:rPr>
        <w:t xml:space="preserve">dne </w:t>
      </w:r>
      <w:r w:rsidR="002D254D">
        <w:rPr>
          <w:szCs w:val="22"/>
        </w:rPr>
        <w:t xml:space="preserve"> doručení</w:t>
      </w:r>
      <w:proofErr w:type="gramEnd"/>
      <w:r w:rsidRPr="0061002C">
        <w:rPr>
          <w:szCs w:val="22"/>
        </w:rPr>
        <w:t xml:space="preserve"> </w:t>
      </w:r>
      <w:r w:rsidR="002D254D">
        <w:rPr>
          <w:szCs w:val="22"/>
        </w:rPr>
        <w:t>faktury Objednateli.</w:t>
      </w:r>
      <w:r w:rsidRPr="0061002C">
        <w:rPr>
          <w:szCs w:val="22"/>
        </w:rPr>
        <w:t xml:space="preserve"> Objednatel je povinen fakturu uhradit </w:t>
      </w:r>
      <w:r w:rsidR="00745304" w:rsidRPr="0061002C">
        <w:rPr>
          <w:szCs w:val="22"/>
        </w:rPr>
        <w:t>Z</w:t>
      </w:r>
      <w:r w:rsidRPr="0061002C">
        <w:rPr>
          <w:szCs w:val="22"/>
        </w:rPr>
        <w:t xml:space="preserve">hotoviteli ve lhůtě </w:t>
      </w:r>
      <w:r w:rsidRPr="0061002C">
        <w:rPr>
          <w:szCs w:val="22"/>
        </w:rPr>
        <w:lastRenderedPageBreak/>
        <w:t xml:space="preserve">splatnosti nebo ve lhůtě </w:t>
      </w:r>
      <w:r w:rsidR="002D254D">
        <w:rPr>
          <w:szCs w:val="22"/>
        </w:rPr>
        <w:t>20</w:t>
      </w:r>
      <w:r w:rsidRPr="0061002C">
        <w:rPr>
          <w:szCs w:val="22"/>
        </w:rPr>
        <w:t xml:space="preserve"> (</w:t>
      </w:r>
      <w:r w:rsidR="002D254D">
        <w:rPr>
          <w:szCs w:val="22"/>
        </w:rPr>
        <w:t>dvacet</w:t>
      </w:r>
      <w:r w:rsidRPr="0061002C">
        <w:rPr>
          <w:szCs w:val="22"/>
        </w:rPr>
        <w:t>) kalendářních dní ode</w:t>
      </w:r>
      <w:r w:rsidR="00581C6B" w:rsidRPr="0061002C">
        <w:rPr>
          <w:szCs w:val="22"/>
        </w:rPr>
        <w:t> </w:t>
      </w:r>
      <w:r w:rsidRPr="0061002C">
        <w:rPr>
          <w:szCs w:val="22"/>
        </w:rPr>
        <w:t>dne odstranění všech vad a</w:t>
      </w:r>
      <w:r w:rsidR="00EB763C" w:rsidRPr="0061002C">
        <w:rPr>
          <w:szCs w:val="22"/>
        </w:rPr>
        <w:t> </w:t>
      </w:r>
      <w:r w:rsidRPr="0061002C">
        <w:rPr>
          <w:szCs w:val="22"/>
        </w:rPr>
        <w:t xml:space="preserve">nedodělků zjištěných při předání </w:t>
      </w:r>
      <w:r w:rsidR="00745304" w:rsidRPr="0061002C">
        <w:rPr>
          <w:szCs w:val="22"/>
        </w:rPr>
        <w:t>D</w:t>
      </w:r>
      <w:r w:rsidRPr="0061002C">
        <w:rPr>
          <w:szCs w:val="22"/>
        </w:rPr>
        <w:t>íla, a to toho dne určeného k</w:t>
      </w:r>
      <w:r w:rsidR="00581C6B" w:rsidRPr="0061002C">
        <w:rPr>
          <w:szCs w:val="22"/>
        </w:rPr>
        <w:t> </w:t>
      </w:r>
      <w:r w:rsidRPr="0061002C">
        <w:rPr>
          <w:szCs w:val="22"/>
        </w:rPr>
        <w:t>plnění, který nastane později.</w:t>
      </w:r>
    </w:p>
    <w:p w:rsidR="00581C6B" w:rsidRPr="0061002C" w:rsidRDefault="00581C6B" w:rsidP="00581C6B">
      <w:pPr>
        <w:pStyle w:val="Zkladntextodsazen31"/>
        <w:ind w:left="0" w:firstLine="0"/>
        <w:rPr>
          <w:szCs w:val="22"/>
        </w:rPr>
      </w:pPr>
    </w:p>
    <w:p w:rsidR="0057350D" w:rsidRPr="0061002C" w:rsidRDefault="00341B6F" w:rsidP="0057350D">
      <w:pPr>
        <w:pStyle w:val="Zkladntextodsazen31"/>
        <w:numPr>
          <w:ilvl w:val="0"/>
          <w:numId w:val="19"/>
        </w:numPr>
        <w:ind w:left="567" w:hanging="567"/>
        <w:rPr>
          <w:szCs w:val="22"/>
        </w:rPr>
      </w:pPr>
      <w:r w:rsidRPr="0061002C">
        <w:rPr>
          <w:bCs/>
          <w:szCs w:val="22"/>
        </w:rPr>
        <w:t>Smluvní strany se vzájemně dohodly,</w:t>
      </w:r>
      <w:r w:rsidR="00B01F3A" w:rsidRPr="0061002C">
        <w:rPr>
          <w:bCs/>
          <w:szCs w:val="22"/>
        </w:rPr>
        <w:t xml:space="preserve"> že daň z přidané hodnoty bude Z</w:t>
      </w:r>
      <w:r w:rsidRPr="0061002C">
        <w:rPr>
          <w:bCs/>
          <w:szCs w:val="22"/>
        </w:rPr>
        <w:t>hotovitelem účtována v sazb</w:t>
      </w:r>
      <w:r w:rsidR="009C5A0F" w:rsidRPr="0061002C">
        <w:rPr>
          <w:bCs/>
          <w:szCs w:val="22"/>
        </w:rPr>
        <w:t>ě</w:t>
      </w:r>
      <w:r w:rsidRPr="0061002C">
        <w:rPr>
          <w:bCs/>
          <w:szCs w:val="22"/>
        </w:rPr>
        <w:t xml:space="preserve"> dle právních předpisů platných v době uskutečnitelného zdanitelného</w:t>
      </w:r>
      <w:r w:rsidR="009C5A0F" w:rsidRPr="0061002C">
        <w:rPr>
          <w:bCs/>
          <w:szCs w:val="22"/>
        </w:rPr>
        <w:t xml:space="preserve"> plnění</w:t>
      </w:r>
      <w:r w:rsidRPr="0061002C">
        <w:rPr>
          <w:bCs/>
          <w:szCs w:val="22"/>
        </w:rPr>
        <w:t>.</w:t>
      </w:r>
    </w:p>
    <w:p w:rsidR="00E44F9F" w:rsidRPr="0061002C" w:rsidRDefault="00E44F9F" w:rsidP="00E44F9F">
      <w:pPr>
        <w:pStyle w:val="Zkladntextodsazen31"/>
        <w:ind w:left="0" w:firstLine="0"/>
        <w:rPr>
          <w:szCs w:val="22"/>
        </w:rPr>
      </w:pPr>
    </w:p>
    <w:p w:rsidR="0057350D" w:rsidRPr="0061002C" w:rsidRDefault="0057350D" w:rsidP="0057350D">
      <w:pPr>
        <w:pStyle w:val="Odstavecseseznamem"/>
        <w:numPr>
          <w:ilvl w:val="0"/>
          <w:numId w:val="19"/>
        </w:numPr>
        <w:spacing w:after="0" w:line="240" w:lineRule="auto"/>
        <w:ind w:left="567" w:hanging="567"/>
        <w:jc w:val="both"/>
        <w:rPr>
          <w:rFonts w:ascii="Times New Roman" w:hAnsi="Times New Roman"/>
        </w:rPr>
      </w:pPr>
      <w:r w:rsidRPr="0061002C">
        <w:rPr>
          <w:rFonts w:ascii="Times New Roman" w:hAnsi="Times New Roman"/>
        </w:rPr>
        <w:t>Smluvní strany se výslovně dohodly, že Objednatel je oprávněn zmenšit rozsah předmětu plnění Díla. V tomto případě bude Cena za provedení Díla úměrně snížena s použitím cen z nabídky Zhotovitele. Nedojde-li mezi oběma stranami k dohodě při odsouhlasení množství nebo druhu provedených prací a dodávek, je Zhotovitel oprávněn fakturovat pouze práce, u kterých nedošlo k rozporu.</w:t>
      </w:r>
    </w:p>
    <w:p w:rsidR="00E44F9F" w:rsidRPr="0061002C" w:rsidRDefault="00E44F9F" w:rsidP="00E44F9F">
      <w:pPr>
        <w:jc w:val="both"/>
        <w:rPr>
          <w:strike/>
          <w:sz w:val="22"/>
          <w:szCs w:val="22"/>
        </w:rPr>
      </w:pPr>
    </w:p>
    <w:p w:rsidR="0057350D" w:rsidRPr="0061002C" w:rsidRDefault="00A13D1F" w:rsidP="0057350D">
      <w:pPr>
        <w:pStyle w:val="Zkladntextodsazen31"/>
        <w:numPr>
          <w:ilvl w:val="0"/>
          <w:numId w:val="19"/>
        </w:numPr>
        <w:ind w:left="567" w:hanging="567"/>
        <w:rPr>
          <w:szCs w:val="22"/>
        </w:rPr>
      </w:pPr>
      <w:r w:rsidRPr="0061002C">
        <w:rPr>
          <w:szCs w:val="22"/>
        </w:rPr>
        <w:t>D</w:t>
      </w:r>
      <w:r w:rsidR="00341B6F" w:rsidRPr="0061002C">
        <w:rPr>
          <w:szCs w:val="22"/>
        </w:rPr>
        <w:t xml:space="preserve">aňový doklad dle tohoto článku smlouvy bude obsahovat název </w:t>
      </w:r>
      <w:r w:rsidR="0014179E" w:rsidRPr="0061002C">
        <w:rPr>
          <w:szCs w:val="22"/>
        </w:rPr>
        <w:t>zakázky</w:t>
      </w:r>
      <w:r w:rsidR="00341B6F" w:rsidRPr="0061002C">
        <w:rPr>
          <w:szCs w:val="22"/>
        </w:rPr>
        <w:t xml:space="preserve"> a pojmové náležitosti daňového dokladu stanovené zákonem č. 235/2004 Sb., o dani z přidané hodnoty, ve znění pozdějších předpisů, a zákonem č. 563/1991 Sb., o účetnictví, ve znění pozdějších předpisů.</w:t>
      </w:r>
    </w:p>
    <w:p w:rsidR="001856F8" w:rsidRPr="0061002C" w:rsidRDefault="001856F8" w:rsidP="001856F8">
      <w:pPr>
        <w:pStyle w:val="Zkladntextodsazen31"/>
        <w:ind w:left="0" w:firstLine="0"/>
        <w:rPr>
          <w:szCs w:val="22"/>
        </w:rPr>
      </w:pPr>
    </w:p>
    <w:p w:rsidR="00C32FDA" w:rsidRPr="0061002C" w:rsidRDefault="00341B6F" w:rsidP="0057350D">
      <w:pPr>
        <w:pStyle w:val="Zkladntextodsazen31"/>
        <w:numPr>
          <w:ilvl w:val="0"/>
          <w:numId w:val="19"/>
        </w:numPr>
        <w:ind w:left="567" w:hanging="567"/>
        <w:rPr>
          <w:szCs w:val="22"/>
        </w:rPr>
      </w:pPr>
      <w:r w:rsidRPr="0061002C">
        <w:rPr>
          <w:szCs w:val="22"/>
        </w:rPr>
        <w:t xml:space="preserve">V případě, že daňový doklad nebude obsahovat správné údaje či bude neúplný, je </w:t>
      </w:r>
      <w:r w:rsidR="0043355F" w:rsidRPr="0061002C">
        <w:rPr>
          <w:szCs w:val="22"/>
        </w:rPr>
        <w:t>O</w:t>
      </w:r>
      <w:r w:rsidRPr="0061002C">
        <w:rPr>
          <w:szCs w:val="22"/>
        </w:rPr>
        <w:t xml:space="preserve">bjednatel oprávněn daňový doklad vrátit ve lhůtě do data jeho splatnosti </w:t>
      </w:r>
      <w:r w:rsidR="0043355F" w:rsidRPr="0061002C">
        <w:rPr>
          <w:szCs w:val="22"/>
        </w:rPr>
        <w:t>Z</w:t>
      </w:r>
      <w:r w:rsidRPr="0061002C">
        <w:rPr>
          <w:szCs w:val="22"/>
        </w:rPr>
        <w:t>hotoviteli. Zhotovitel je</w:t>
      </w:r>
      <w:r w:rsidR="00101A05" w:rsidRPr="0061002C">
        <w:rPr>
          <w:szCs w:val="22"/>
        </w:rPr>
        <w:t> </w:t>
      </w:r>
      <w:r w:rsidRPr="0061002C">
        <w:rPr>
          <w:szCs w:val="22"/>
        </w:rPr>
        <w:t>povinen takový daňový doklad opravit.</w:t>
      </w:r>
      <w:r w:rsidR="00A13D1F" w:rsidRPr="0061002C">
        <w:rPr>
          <w:szCs w:val="22"/>
        </w:rPr>
        <w:t xml:space="preserve"> </w:t>
      </w:r>
      <w:r w:rsidR="00EE7B2B" w:rsidRPr="0061002C">
        <w:rPr>
          <w:szCs w:val="22"/>
        </w:rPr>
        <w:t xml:space="preserve">V takovém případě Objednatel </w:t>
      </w:r>
      <w:r w:rsidR="004923B9" w:rsidRPr="0061002C">
        <w:rPr>
          <w:szCs w:val="22"/>
        </w:rPr>
        <w:t>není v</w:t>
      </w:r>
      <w:r w:rsidR="00CE6CBD" w:rsidRPr="0061002C">
        <w:rPr>
          <w:szCs w:val="22"/>
        </w:rPr>
        <w:t xml:space="preserve"> prodlení se</w:t>
      </w:r>
      <w:r w:rsidR="00101A05" w:rsidRPr="0061002C">
        <w:rPr>
          <w:szCs w:val="22"/>
        </w:rPr>
        <w:t> </w:t>
      </w:r>
      <w:r w:rsidR="00EE7B2B" w:rsidRPr="0061002C">
        <w:rPr>
          <w:szCs w:val="22"/>
        </w:rPr>
        <w:t>zaplacením fakturované částky.</w:t>
      </w:r>
      <w:r w:rsidRPr="0061002C">
        <w:rPr>
          <w:szCs w:val="22"/>
        </w:rPr>
        <w:t xml:space="preserve"> </w:t>
      </w:r>
    </w:p>
    <w:p w:rsidR="0057350D" w:rsidRPr="0061002C" w:rsidRDefault="0057350D" w:rsidP="00C32FDA">
      <w:pPr>
        <w:pStyle w:val="Zkladntextodsazen31"/>
        <w:ind w:left="0" w:firstLine="0"/>
        <w:rPr>
          <w:szCs w:val="22"/>
        </w:rPr>
      </w:pPr>
    </w:p>
    <w:p w:rsidR="00341B6F" w:rsidRPr="0061002C" w:rsidRDefault="00341B6F" w:rsidP="0057350D">
      <w:pPr>
        <w:pStyle w:val="Zkladntextodsazen31"/>
        <w:numPr>
          <w:ilvl w:val="0"/>
          <w:numId w:val="19"/>
        </w:numPr>
        <w:ind w:left="567" w:hanging="567"/>
        <w:rPr>
          <w:szCs w:val="22"/>
        </w:rPr>
      </w:pPr>
      <w:r w:rsidRPr="0061002C">
        <w:rPr>
          <w:szCs w:val="22"/>
        </w:rPr>
        <w:t>Úhrada daňového dokladu bude provedena pouze na účet, který je zveřejněný na portálu finanční s</w:t>
      </w:r>
      <w:r w:rsidR="00B01F3A" w:rsidRPr="0061002C">
        <w:rPr>
          <w:szCs w:val="22"/>
        </w:rPr>
        <w:t>právy, v opačném případě, bude Z</w:t>
      </w:r>
      <w:r w:rsidRPr="0061002C">
        <w:rPr>
          <w:szCs w:val="22"/>
        </w:rPr>
        <w:t>hotoviteli uhrazena pouze částka bez DPH a DPH odvede příjemce plnění.</w:t>
      </w:r>
    </w:p>
    <w:p w:rsidR="00BB1597" w:rsidRPr="0061002C" w:rsidRDefault="00BB1597" w:rsidP="003F5BE8">
      <w:pPr>
        <w:jc w:val="both"/>
        <w:rPr>
          <w:sz w:val="22"/>
          <w:szCs w:val="22"/>
        </w:rPr>
      </w:pPr>
    </w:p>
    <w:p w:rsidR="00295504" w:rsidRPr="0061002C" w:rsidRDefault="00295504" w:rsidP="003F5BE8">
      <w:pPr>
        <w:jc w:val="both"/>
        <w:rPr>
          <w:sz w:val="22"/>
          <w:szCs w:val="22"/>
        </w:rPr>
      </w:pPr>
    </w:p>
    <w:p w:rsidR="00C32FDA" w:rsidRPr="0061002C" w:rsidRDefault="00341B6F" w:rsidP="004E3377">
      <w:pPr>
        <w:pStyle w:val="StylZM"/>
        <w:numPr>
          <w:ilvl w:val="0"/>
          <w:numId w:val="37"/>
        </w:numPr>
        <w:ind w:left="567" w:hanging="567"/>
        <w:rPr>
          <w:b/>
          <w:sz w:val="22"/>
          <w:szCs w:val="22"/>
        </w:rPr>
      </w:pPr>
      <w:bookmarkStart w:id="0" w:name="_Ref200774840"/>
      <w:r w:rsidRPr="0061002C">
        <w:rPr>
          <w:b/>
          <w:sz w:val="22"/>
          <w:szCs w:val="22"/>
        </w:rPr>
        <w:t>Prohlášení, práva a povinnosti smluvních stran</w:t>
      </w:r>
      <w:bookmarkEnd w:id="0"/>
    </w:p>
    <w:p w:rsidR="00C32FDA" w:rsidRPr="0061002C" w:rsidRDefault="00C32FDA" w:rsidP="00C32FDA">
      <w:pPr>
        <w:pStyle w:val="StylZM"/>
        <w:numPr>
          <w:ilvl w:val="0"/>
          <w:numId w:val="0"/>
        </w:numPr>
        <w:rPr>
          <w:rFonts w:eastAsia="Times New Roman"/>
          <w:bCs/>
          <w:iCs/>
          <w:sz w:val="22"/>
          <w:szCs w:val="22"/>
        </w:rPr>
      </w:pPr>
    </w:p>
    <w:p w:rsidR="00705B37" w:rsidRPr="0061002C" w:rsidRDefault="00341B6F" w:rsidP="004E3377">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se zavazuje při provádění </w:t>
      </w:r>
      <w:r w:rsidR="00524A5E" w:rsidRPr="0061002C">
        <w:rPr>
          <w:rFonts w:ascii="Times New Roman" w:hAnsi="Times New Roman"/>
          <w:b w:val="0"/>
          <w:i w:val="0"/>
          <w:sz w:val="22"/>
          <w:szCs w:val="22"/>
        </w:rPr>
        <w:t>D</w:t>
      </w:r>
      <w:r w:rsidRPr="0061002C">
        <w:rPr>
          <w:rFonts w:ascii="Times New Roman" w:hAnsi="Times New Roman"/>
          <w:b w:val="0"/>
          <w:i w:val="0"/>
          <w:sz w:val="22"/>
          <w:szCs w:val="22"/>
        </w:rPr>
        <w:t>íla zachovávat pl</w:t>
      </w:r>
      <w:r w:rsidR="006713FC" w:rsidRPr="0061002C">
        <w:rPr>
          <w:rFonts w:ascii="Times New Roman" w:hAnsi="Times New Roman"/>
          <w:b w:val="0"/>
          <w:i w:val="0"/>
          <w:sz w:val="22"/>
          <w:szCs w:val="22"/>
        </w:rPr>
        <w:t>atné bezpečnostní, hygienické a </w:t>
      </w:r>
      <w:r w:rsidRPr="0061002C">
        <w:rPr>
          <w:rFonts w:ascii="Times New Roman" w:hAnsi="Times New Roman"/>
          <w:b w:val="0"/>
          <w:i w:val="0"/>
          <w:sz w:val="22"/>
          <w:szCs w:val="22"/>
        </w:rPr>
        <w:t>protipožární a jiné obecně závazné předpisy, ČSN a rozhodnutí orgánů veřejné správy, zejména pak podmínky obecně závazné vyhlášky města Karlovy Vary č. 5/2009</w:t>
      </w:r>
      <w:r w:rsidR="006713FC" w:rsidRPr="0061002C">
        <w:rPr>
          <w:rFonts w:ascii="Times New Roman" w:hAnsi="Times New Roman"/>
          <w:b w:val="0"/>
          <w:i w:val="0"/>
          <w:sz w:val="22"/>
          <w:szCs w:val="22"/>
        </w:rPr>
        <w:t>,</w:t>
      </w:r>
      <w:r w:rsidRPr="0061002C">
        <w:rPr>
          <w:rFonts w:ascii="Times New Roman" w:hAnsi="Times New Roman"/>
          <w:b w:val="0"/>
          <w:i w:val="0"/>
          <w:sz w:val="22"/>
          <w:szCs w:val="22"/>
        </w:rPr>
        <w:t xml:space="preserve"> o ochraně nočního kli</w:t>
      </w:r>
      <w:r w:rsidR="003F5BE8" w:rsidRPr="0061002C">
        <w:rPr>
          <w:rFonts w:ascii="Times New Roman" w:hAnsi="Times New Roman"/>
          <w:b w:val="0"/>
          <w:i w:val="0"/>
          <w:sz w:val="22"/>
          <w:szCs w:val="22"/>
        </w:rPr>
        <w:t>du a regulaci hlučných činností</w:t>
      </w:r>
      <w:r w:rsidRPr="0061002C">
        <w:rPr>
          <w:rFonts w:ascii="Times New Roman" w:hAnsi="Times New Roman"/>
          <w:b w:val="0"/>
          <w:i w:val="0"/>
          <w:sz w:val="22"/>
          <w:szCs w:val="22"/>
        </w:rPr>
        <w:t xml:space="preserve"> apod</w:t>
      </w:r>
      <w:r w:rsidR="004E3377" w:rsidRPr="0061002C">
        <w:rPr>
          <w:rFonts w:ascii="Times New Roman" w:hAnsi="Times New Roman"/>
          <w:b w:val="0"/>
          <w:i w:val="0"/>
          <w:sz w:val="22"/>
          <w:szCs w:val="22"/>
        </w:rPr>
        <w:t xml:space="preserve">. </w:t>
      </w:r>
      <w:r w:rsidR="00705B37" w:rsidRPr="0061002C">
        <w:rPr>
          <w:rFonts w:ascii="Times New Roman" w:hAnsi="Times New Roman"/>
          <w:b w:val="0"/>
          <w:i w:val="0"/>
          <w:sz w:val="22"/>
          <w:szCs w:val="22"/>
        </w:rPr>
        <w:t xml:space="preserve">Zhotovitel je povinen koordinovat své plnění se zhotovitelem veřejné zakázky </w:t>
      </w:r>
      <w:r w:rsidR="00705B37" w:rsidRPr="0061002C">
        <w:rPr>
          <w:rFonts w:ascii="Times New Roman" w:hAnsi="Times New Roman"/>
          <w:b w:val="0"/>
          <w:sz w:val="22"/>
          <w:szCs w:val="22"/>
        </w:rPr>
        <w:t>„Rekonstrukce a přístavba domova důchodců, Závodu míru č.</w:t>
      </w:r>
      <w:r w:rsidR="004E3377" w:rsidRPr="0061002C">
        <w:rPr>
          <w:rFonts w:ascii="Times New Roman" w:hAnsi="Times New Roman"/>
          <w:b w:val="0"/>
          <w:sz w:val="22"/>
          <w:szCs w:val="22"/>
        </w:rPr>
        <w:t xml:space="preserve"> </w:t>
      </w:r>
      <w:r w:rsidR="00705B37" w:rsidRPr="0061002C">
        <w:rPr>
          <w:rFonts w:ascii="Times New Roman" w:hAnsi="Times New Roman"/>
          <w:b w:val="0"/>
          <w:sz w:val="22"/>
          <w:szCs w:val="22"/>
        </w:rPr>
        <w:t>p. 88/96, Karlovy Vary – Stará Role“.</w:t>
      </w:r>
    </w:p>
    <w:p w:rsidR="00705B37" w:rsidRPr="0061002C" w:rsidRDefault="00705B37" w:rsidP="00705B37">
      <w:pPr>
        <w:rPr>
          <w:sz w:val="22"/>
          <w:szCs w:val="22"/>
        </w:rPr>
      </w:pPr>
    </w:p>
    <w:p w:rsidR="007B745B" w:rsidRPr="0061002C" w:rsidRDefault="00341B6F" w:rsidP="005A6C5B">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prohlašuje, že před podpisem této smlouvy řádně překontroloval předané materiální podklady a </w:t>
      </w:r>
      <w:r w:rsidR="00524A5E" w:rsidRPr="0061002C">
        <w:rPr>
          <w:rFonts w:ascii="Times New Roman" w:hAnsi="Times New Roman"/>
          <w:b w:val="0"/>
          <w:i w:val="0"/>
          <w:sz w:val="22"/>
          <w:szCs w:val="22"/>
        </w:rPr>
        <w:t>D</w:t>
      </w:r>
      <w:r w:rsidRPr="0061002C">
        <w:rPr>
          <w:rFonts w:ascii="Times New Roman" w:hAnsi="Times New Roman"/>
          <w:b w:val="0"/>
          <w:i w:val="0"/>
          <w:sz w:val="22"/>
          <w:szCs w:val="22"/>
        </w:rPr>
        <w:t xml:space="preserve">okumentaci a řádně prověřil místní podmínky na staveništi a všechny nejasné podmínky pro realizaci </w:t>
      </w:r>
      <w:r w:rsidR="00524A5E" w:rsidRPr="0061002C">
        <w:rPr>
          <w:rFonts w:ascii="Times New Roman" w:hAnsi="Times New Roman"/>
          <w:b w:val="0"/>
          <w:i w:val="0"/>
          <w:sz w:val="22"/>
          <w:szCs w:val="22"/>
        </w:rPr>
        <w:t>D</w:t>
      </w:r>
      <w:r w:rsidRPr="0061002C">
        <w:rPr>
          <w:rFonts w:ascii="Times New Roman" w:hAnsi="Times New Roman"/>
          <w:b w:val="0"/>
          <w:i w:val="0"/>
          <w:sz w:val="22"/>
          <w:szCs w:val="22"/>
        </w:rPr>
        <w:t>íla či jeho části si vyjasnil s </w:t>
      </w:r>
      <w:r w:rsidR="00524A5E" w:rsidRPr="0061002C">
        <w:rPr>
          <w:rFonts w:ascii="Times New Roman" w:hAnsi="Times New Roman"/>
          <w:b w:val="0"/>
          <w:i w:val="0"/>
          <w:sz w:val="22"/>
          <w:szCs w:val="22"/>
        </w:rPr>
        <w:t>O</w:t>
      </w:r>
      <w:r w:rsidRPr="0061002C">
        <w:rPr>
          <w:rFonts w:ascii="Times New Roman" w:hAnsi="Times New Roman"/>
          <w:b w:val="0"/>
          <w:i w:val="0"/>
          <w:sz w:val="22"/>
          <w:szCs w:val="22"/>
        </w:rPr>
        <w:t>bjednatelem a/nebo místním šetřením.</w:t>
      </w:r>
    </w:p>
    <w:p w:rsidR="007B745B" w:rsidRPr="0061002C" w:rsidRDefault="007B745B" w:rsidP="005A6C5B">
      <w:pPr>
        <w:ind w:left="567" w:hanging="567"/>
        <w:rPr>
          <w:sz w:val="22"/>
          <w:szCs w:val="22"/>
        </w:rPr>
      </w:pPr>
    </w:p>
    <w:p w:rsidR="00341B6F" w:rsidRPr="0061002C" w:rsidRDefault="00341B6F" w:rsidP="005A6C5B">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trike/>
          <w:sz w:val="22"/>
          <w:szCs w:val="22"/>
        </w:rPr>
      </w:pPr>
      <w:r w:rsidRPr="0061002C">
        <w:rPr>
          <w:rFonts w:ascii="Times New Roman" w:hAnsi="Times New Roman"/>
          <w:b w:val="0"/>
          <w:i w:val="0"/>
          <w:sz w:val="22"/>
          <w:szCs w:val="22"/>
        </w:rPr>
        <w:t xml:space="preserve">Zhotovitel se zavazuje písemně upozornit </w:t>
      </w:r>
      <w:r w:rsidR="00524A5E"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 na nevhodnost, případně nepřípustnost podkladových materiálů, pokynů a věcí, které mu byly předány </w:t>
      </w:r>
      <w:r w:rsidR="00524A5E"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a/nebo </w:t>
      </w:r>
      <w:r w:rsidR="00524A5E"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požadovaných změn, ať již z hlediska důsledků pro jakost a provedení </w:t>
      </w:r>
      <w:r w:rsidR="00524A5E" w:rsidRPr="0061002C">
        <w:rPr>
          <w:rFonts w:ascii="Times New Roman" w:hAnsi="Times New Roman"/>
          <w:b w:val="0"/>
          <w:i w:val="0"/>
          <w:sz w:val="22"/>
          <w:szCs w:val="22"/>
        </w:rPr>
        <w:t>D</w:t>
      </w:r>
      <w:r w:rsidRPr="0061002C">
        <w:rPr>
          <w:rFonts w:ascii="Times New Roman" w:hAnsi="Times New Roman"/>
          <w:b w:val="0"/>
          <w:i w:val="0"/>
          <w:sz w:val="22"/>
          <w:szCs w:val="22"/>
        </w:rPr>
        <w:t>íla či</w:t>
      </w:r>
      <w:r w:rsidR="009F228A" w:rsidRPr="0061002C">
        <w:rPr>
          <w:rFonts w:ascii="Times New Roman" w:hAnsi="Times New Roman"/>
          <w:b w:val="0"/>
          <w:i w:val="0"/>
          <w:sz w:val="22"/>
          <w:szCs w:val="22"/>
        </w:rPr>
        <w:t> </w:t>
      </w:r>
      <w:r w:rsidRPr="0061002C">
        <w:rPr>
          <w:rFonts w:ascii="Times New Roman" w:hAnsi="Times New Roman"/>
          <w:b w:val="0"/>
          <w:i w:val="0"/>
          <w:sz w:val="22"/>
          <w:szCs w:val="22"/>
        </w:rPr>
        <w:t>rozporu s podklady pro uzavření této smlouvy, ustanoveními nebo rozhodnutími orgánů veřejné správy či obecně závaznými právními předpisy, ČSN či jinými normami. V příp</w:t>
      </w:r>
      <w:r w:rsidR="006713FC" w:rsidRPr="0061002C">
        <w:rPr>
          <w:rFonts w:ascii="Times New Roman" w:hAnsi="Times New Roman"/>
          <w:b w:val="0"/>
          <w:i w:val="0"/>
          <w:sz w:val="22"/>
          <w:szCs w:val="22"/>
        </w:rPr>
        <w:t>adě, že</w:t>
      </w:r>
      <w:r w:rsidR="009F228A" w:rsidRPr="0061002C">
        <w:rPr>
          <w:rFonts w:ascii="Times New Roman" w:hAnsi="Times New Roman"/>
          <w:b w:val="0"/>
          <w:i w:val="0"/>
          <w:sz w:val="22"/>
          <w:szCs w:val="22"/>
        </w:rPr>
        <w:t> </w:t>
      </w:r>
      <w:r w:rsidR="00A316A8"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 bude, i přes upozornění </w:t>
      </w:r>
      <w:r w:rsidR="00524A5E" w:rsidRPr="0061002C">
        <w:rPr>
          <w:rFonts w:ascii="Times New Roman" w:hAnsi="Times New Roman"/>
          <w:b w:val="0"/>
          <w:i w:val="0"/>
          <w:sz w:val="22"/>
          <w:szCs w:val="22"/>
        </w:rPr>
        <w:t>Z</w:t>
      </w:r>
      <w:r w:rsidRPr="0061002C">
        <w:rPr>
          <w:rFonts w:ascii="Times New Roman" w:hAnsi="Times New Roman"/>
          <w:b w:val="0"/>
          <w:i w:val="0"/>
          <w:sz w:val="22"/>
          <w:szCs w:val="22"/>
        </w:rPr>
        <w:t>hotovitele trvat na užití podkladových materiálů, pokynů a</w:t>
      </w:r>
      <w:r w:rsidR="006713FC" w:rsidRPr="0061002C">
        <w:rPr>
          <w:rFonts w:ascii="Times New Roman" w:hAnsi="Times New Roman"/>
          <w:b w:val="0"/>
          <w:i w:val="0"/>
          <w:sz w:val="22"/>
          <w:szCs w:val="22"/>
        </w:rPr>
        <w:t> </w:t>
      </w:r>
      <w:r w:rsidRPr="0061002C">
        <w:rPr>
          <w:rFonts w:ascii="Times New Roman" w:hAnsi="Times New Roman"/>
          <w:b w:val="0"/>
          <w:i w:val="0"/>
          <w:sz w:val="22"/>
          <w:szCs w:val="22"/>
        </w:rPr>
        <w:t xml:space="preserve">věcí, které byly </w:t>
      </w:r>
      <w:r w:rsidR="00524A5E" w:rsidRPr="0061002C">
        <w:rPr>
          <w:rFonts w:ascii="Times New Roman" w:hAnsi="Times New Roman"/>
          <w:b w:val="0"/>
          <w:i w:val="0"/>
          <w:sz w:val="22"/>
          <w:szCs w:val="22"/>
        </w:rPr>
        <w:t>Z</w:t>
      </w:r>
      <w:r w:rsidRPr="0061002C">
        <w:rPr>
          <w:rFonts w:ascii="Times New Roman" w:hAnsi="Times New Roman"/>
          <w:b w:val="0"/>
          <w:i w:val="0"/>
          <w:sz w:val="22"/>
          <w:szCs w:val="22"/>
        </w:rPr>
        <w:t xml:space="preserve">hotoviteli předány </w:t>
      </w:r>
      <w:r w:rsidR="00524A5E"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je </w:t>
      </w:r>
      <w:r w:rsidR="00524A5E" w:rsidRPr="0061002C">
        <w:rPr>
          <w:rFonts w:ascii="Times New Roman" w:hAnsi="Times New Roman"/>
          <w:b w:val="0"/>
          <w:i w:val="0"/>
          <w:sz w:val="22"/>
          <w:szCs w:val="22"/>
        </w:rPr>
        <w:t>Z</w:t>
      </w:r>
      <w:r w:rsidRPr="0061002C">
        <w:rPr>
          <w:rFonts w:ascii="Times New Roman" w:hAnsi="Times New Roman"/>
          <w:b w:val="0"/>
          <w:i w:val="0"/>
          <w:sz w:val="22"/>
          <w:szCs w:val="22"/>
        </w:rPr>
        <w:t xml:space="preserve">hotovitel oprávněn odmítnout jejich plnění pouze tehdy, pokud by se jejich splněním mohl vystavit správnímu či trestnímu postihu. </w:t>
      </w:r>
    </w:p>
    <w:p w:rsidR="009F6F48" w:rsidRPr="0061002C" w:rsidRDefault="009F6F48" w:rsidP="004D6E4B">
      <w:pPr>
        <w:rPr>
          <w:sz w:val="22"/>
          <w:szCs w:val="22"/>
        </w:rPr>
      </w:pPr>
    </w:p>
    <w:p w:rsidR="0057350D" w:rsidRPr="0061002C" w:rsidRDefault="0057350D" w:rsidP="0057350D">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Vyvstane-li v průběhu provádění Díla nutnost upřesnění způsobu jeho provedení (včetně používaných stavebních materiálů), zavazuje se Zhotovitel neprodleně si vyžádat předchozí písemný souhlas či pokyn Objednatele. </w:t>
      </w:r>
    </w:p>
    <w:p w:rsidR="0057350D" w:rsidRPr="0061002C" w:rsidRDefault="0057350D" w:rsidP="00AA5DDA">
      <w:pPr>
        <w:pStyle w:val="Nadpis5"/>
        <w:widowControl w:val="0"/>
        <w:overflowPunct/>
        <w:autoSpaceDE/>
        <w:autoSpaceDN/>
        <w:adjustRightInd/>
        <w:jc w:val="both"/>
        <w:textAlignment w:val="auto"/>
        <w:rPr>
          <w:rFonts w:ascii="Times New Roman" w:hAnsi="Times New Roman"/>
          <w:b w:val="0"/>
          <w:i w:val="0"/>
          <w:color w:val="FF0000"/>
          <w:sz w:val="22"/>
          <w:szCs w:val="22"/>
        </w:rPr>
      </w:pPr>
    </w:p>
    <w:p w:rsidR="00341B6F" w:rsidRPr="0061002C" w:rsidRDefault="00341B6F" w:rsidP="005A6C5B">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se zavazuje uhradit </w:t>
      </w:r>
      <w:r w:rsidR="00876550"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bjednateli do deseti dnů poté, kdy k tomu bude </w:t>
      </w:r>
      <w:r w:rsidR="00876550"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písemně vyzván veškeré pokuty či další sankce, které byly </w:t>
      </w:r>
      <w:r w:rsidR="00876550"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bjednateli vyměřeny </w:t>
      </w:r>
      <w:r w:rsidRPr="0061002C">
        <w:rPr>
          <w:rFonts w:ascii="Times New Roman" w:hAnsi="Times New Roman"/>
          <w:b w:val="0"/>
          <w:i w:val="0"/>
          <w:sz w:val="22"/>
          <w:szCs w:val="22"/>
        </w:rPr>
        <w:lastRenderedPageBreak/>
        <w:t>(pravomocným rozhodnutím) orgány veřejné správy v souv</w:t>
      </w:r>
      <w:r w:rsidR="00B01F3A" w:rsidRPr="0061002C">
        <w:rPr>
          <w:rFonts w:ascii="Times New Roman" w:hAnsi="Times New Roman"/>
          <w:b w:val="0"/>
          <w:i w:val="0"/>
          <w:sz w:val="22"/>
          <w:szCs w:val="22"/>
        </w:rPr>
        <w:t>islosti s porušením povinností Z</w:t>
      </w:r>
      <w:r w:rsidRPr="0061002C">
        <w:rPr>
          <w:rFonts w:ascii="Times New Roman" w:hAnsi="Times New Roman"/>
          <w:b w:val="0"/>
          <w:i w:val="0"/>
          <w:sz w:val="22"/>
          <w:szCs w:val="22"/>
        </w:rPr>
        <w:t xml:space="preserve">hotovitele stanovených touto smlouvou či obecně závaznými právními předpisy, při provádění </w:t>
      </w:r>
      <w:r w:rsidR="00876550" w:rsidRPr="0061002C">
        <w:rPr>
          <w:rFonts w:ascii="Times New Roman" w:hAnsi="Times New Roman"/>
          <w:b w:val="0"/>
          <w:i w:val="0"/>
          <w:sz w:val="22"/>
          <w:szCs w:val="22"/>
        </w:rPr>
        <w:t>D</w:t>
      </w:r>
      <w:r w:rsidRPr="0061002C">
        <w:rPr>
          <w:rFonts w:ascii="Times New Roman" w:hAnsi="Times New Roman"/>
          <w:b w:val="0"/>
          <w:i w:val="0"/>
          <w:sz w:val="22"/>
          <w:szCs w:val="22"/>
        </w:rPr>
        <w:t xml:space="preserve">íla. Úhrada bude provedena na účet </w:t>
      </w:r>
      <w:r w:rsidR="00876550" w:rsidRPr="0061002C">
        <w:rPr>
          <w:rFonts w:ascii="Times New Roman" w:hAnsi="Times New Roman"/>
          <w:b w:val="0"/>
          <w:i w:val="0"/>
          <w:sz w:val="22"/>
          <w:szCs w:val="22"/>
        </w:rPr>
        <w:t>O</w:t>
      </w:r>
      <w:r w:rsidRPr="0061002C">
        <w:rPr>
          <w:rFonts w:ascii="Times New Roman" w:hAnsi="Times New Roman"/>
          <w:b w:val="0"/>
          <w:i w:val="0"/>
          <w:sz w:val="22"/>
          <w:szCs w:val="22"/>
        </w:rPr>
        <w:t>bjednatele uvedený v písemné výzvě.</w:t>
      </w:r>
    </w:p>
    <w:p w:rsidR="0072519B" w:rsidRPr="0061002C" w:rsidRDefault="0072519B" w:rsidP="005A6C5B">
      <w:pPr>
        <w:ind w:left="567" w:hanging="567"/>
        <w:rPr>
          <w:sz w:val="22"/>
          <w:szCs w:val="22"/>
        </w:rPr>
      </w:pPr>
    </w:p>
    <w:p w:rsidR="00A316A8" w:rsidRPr="0061002C" w:rsidRDefault="00341B6F" w:rsidP="0072519B">
      <w:pPr>
        <w:pStyle w:val="Zkladntextodsazen31"/>
        <w:numPr>
          <w:ilvl w:val="0"/>
          <w:numId w:val="30"/>
        </w:numPr>
        <w:tabs>
          <w:tab w:val="left" w:pos="567"/>
        </w:tabs>
        <w:ind w:left="567" w:hanging="567"/>
        <w:rPr>
          <w:szCs w:val="22"/>
        </w:rPr>
      </w:pPr>
      <w:r w:rsidRPr="0061002C">
        <w:rPr>
          <w:szCs w:val="22"/>
        </w:rPr>
        <w:t>Zhotovitel je povinen postupovat při plnění této smlouvy s odbor</w:t>
      </w:r>
      <w:r w:rsidR="00090605" w:rsidRPr="0061002C">
        <w:rPr>
          <w:szCs w:val="22"/>
        </w:rPr>
        <w:t xml:space="preserve">nou péčí; zavazuje se při plnění </w:t>
      </w:r>
      <w:r w:rsidR="00876550" w:rsidRPr="0061002C">
        <w:rPr>
          <w:szCs w:val="22"/>
        </w:rPr>
        <w:t>D</w:t>
      </w:r>
      <w:r w:rsidRPr="0061002C">
        <w:rPr>
          <w:szCs w:val="22"/>
        </w:rPr>
        <w:t>íla postupovat poctivě, pečlivě a s odbornou péčí, jak je vymezena v § 5 odst. 1</w:t>
      </w:r>
      <w:r w:rsidR="006713FC" w:rsidRPr="0061002C">
        <w:rPr>
          <w:szCs w:val="22"/>
        </w:rPr>
        <w:t>zákona č. 89/2012 Sb.,</w:t>
      </w:r>
      <w:r w:rsidRPr="0061002C">
        <w:rPr>
          <w:szCs w:val="22"/>
        </w:rPr>
        <w:t xml:space="preserve"> občanského zákoníku</w:t>
      </w:r>
      <w:r w:rsidR="006713FC" w:rsidRPr="0061002C">
        <w:rPr>
          <w:szCs w:val="22"/>
        </w:rPr>
        <w:t>, ve znění pozdějších předpisů</w:t>
      </w:r>
      <w:r w:rsidRPr="0061002C">
        <w:rPr>
          <w:szCs w:val="22"/>
        </w:rPr>
        <w:t xml:space="preserve">, s použitím každého prostředku, kterého vyžaduje povaha předmětu </w:t>
      </w:r>
      <w:r w:rsidR="00876550" w:rsidRPr="0061002C">
        <w:rPr>
          <w:szCs w:val="22"/>
        </w:rPr>
        <w:t>D</w:t>
      </w:r>
      <w:r w:rsidRPr="0061002C">
        <w:rPr>
          <w:szCs w:val="22"/>
        </w:rPr>
        <w:t xml:space="preserve">íla, podle pokynů </w:t>
      </w:r>
      <w:r w:rsidR="00876550" w:rsidRPr="0061002C">
        <w:rPr>
          <w:szCs w:val="22"/>
        </w:rPr>
        <w:t>O</w:t>
      </w:r>
      <w:r w:rsidRPr="0061002C">
        <w:rPr>
          <w:szCs w:val="22"/>
        </w:rPr>
        <w:t>bjednatele a v souladu s</w:t>
      </w:r>
      <w:r w:rsidR="006713FC" w:rsidRPr="0061002C">
        <w:rPr>
          <w:szCs w:val="22"/>
        </w:rPr>
        <w:t> </w:t>
      </w:r>
      <w:r w:rsidR="00B01F3A" w:rsidRPr="0061002C">
        <w:rPr>
          <w:szCs w:val="22"/>
        </w:rPr>
        <w:t>jeho zájmy, které jsou Z</w:t>
      </w:r>
      <w:r w:rsidRPr="0061002C">
        <w:rPr>
          <w:szCs w:val="22"/>
        </w:rPr>
        <w:t>hotoviteli známy nebo je musí znát či předpokládat.</w:t>
      </w:r>
    </w:p>
    <w:p w:rsidR="0057350D" w:rsidRPr="0061002C" w:rsidRDefault="0057350D" w:rsidP="00AA5DDA">
      <w:pPr>
        <w:rPr>
          <w:sz w:val="22"/>
          <w:szCs w:val="22"/>
        </w:rPr>
      </w:pPr>
    </w:p>
    <w:p w:rsidR="0057350D" w:rsidRPr="0061002C" w:rsidRDefault="0057350D" w:rsidP="0057350D">
      <w:pPr>
        <w:pStyle w:val="Zkladntextodsazen31"/>
        <w:tabs>
          <w:tab w:val="left" w:pos="567"/>
        </w:tabs>
        <w:ind w:left="567" w:hanging="567"/>
        <w:rPr>
          <w:szCs w:val="22"/>
        </w:rPr>
      </w:pPr>
      <w:r w:rsidRPr="0061002C">
        <w:rPr>
          <w:szCs w:val="22"/>
        </w:rPr>
        <w:t xml:space="preserve">         Zhotovitel nesmí bez písemného souhlasu Objednatele použít</w:t>
      </w:r>
      <w:r w:rsidR="00022186" w:rsidRPr="0061002C">
        <w:rPr>
          <w:szCs w:val="22"/>
        </w:rPr>
        <w:t xml:space="preserve"> </w:t>
      </w:r>
      <w:r w:rsidR="002D254D">
        <w:rPr>
          <w:szCs w:val="22"/>
        </w:rPr>
        <w:t>k provedení díla</w:t>
      </w:r>
      <w:r w:rsidRPr="0061002C">
        <w:rPr>
          <w:szCs w:val="22"/>
        </w:rPr>
        <w:t xml:space="preserve"> jiné výrobky, materiály a technologie než jsou uvedené v Dokumentaci či provádět změny oproti Dokumentaci. Náhrada</w:t>
      </w:r>
      <w:r w:rsidR="00022186" w:rsidRPr="0061002C">
        <w:rPr>
          <w:szCs w:val="22"/>
        </w:rPr>
        <w:t xml:space="preserve"> výrobků definovaných v projektové dokumentaci</w:t>
      </w:r>
      <w:r w:rsidRPr="0061002C">
        <w:rPr>
          <w:szCs w:val="22"/>
        </w:rPr>
        <w:t xml:space="preserve"> je možná pouze po doložení jejich podrobnější specifikace a odsouhlasení zpracovatelem Dokumentace.</w:t>
      </w:r>
    </w:p>
    <w:p w:rsidR="0057350D" w:rsidRPr="0061002C" w:rsidRDefault="0057350D" w:rsidP="0057350D">
      <w:pPr>
        <w:pStyle w:val="Zkladntextodsazen31"/>
        <w:tabs>
          <w:tab w:val="left" w:pos="567"/>
        </w:tabs>
        <w:ind w:left="567" w:hanging="567"/>
        <w:rPr>
          <w:szCs w:val="22"/>
        </w:rPr>
      </w:pPr>
    </w:p>
    <w:p w:rsidR="0057350D" w:rsidRPr="0061002C" w:rsidRDefault="0057350D" w:rsidP="0057350D">
      <w:pPr>
        <w:pStyle w:val="Zkladntextodsazen31"/>
        <w:tabs>
          <w:tab w:val="left" w:pos="567"/>
        </w:tabs>
        <w:ind w:left="567" w:firstLine="0"/>
        <w:rPr>
          <w:szCs w:val="22"/>
        </w:rPr>
      </w:pPr>
      <w:r w:rsidRPr="0061002C">
        <w:rPr>
          <w:szCs w:val="22"/>
        </w:rPr>
        <w:t>Materiály, barevné řešení, technické nejasnosti apod., u kterých je v Dokumentaci stanoveno, že</w:t>
      </w:r>
      <w:r w:rsidR="00EF0BAC" w:rsidRPr="0061002C">
        <w:rPr>
          <w:szCs w:val="22"/>
        </w:rPr>
        <w:t> </w:t>
      </w:r>
      <w:r w:rsidRPr="0061002C">
        <w:rPr>
          <w:szCs w:val="22"/>
        </w:rPr>
        <w:t>budou dořešeny či určeny v rámci autorského dozoru Projektanta, budou moci být Zhotovitelem objednávány a realizovány až po rozhodnutí či schválení zpracovatelem Dokumentace, a to písemnou formo</w:t>
      </w:r>
      <w:r w:rsidR="00C57873" w:rsidRPr="0061002C">
        <w:rPr>
          <w:szCs w:val="22"/>
        </w:rPr>
        <w:t xml:space="preserve">u – </w:t>
      </w:r>
      <w:r w:rsidRPr="0061002C">
        <w:rPr>
          <w:szCs w:val="22"/>
        </w:rPr>
        <w:t>zápisem z kontrolního dne či samostatným dokumentem.</w:t>
      </w:r>
    </w:p>
    <w:p w:rsidR="0057350D" w:rsidRPr="0061002C" w:rsidRDefault="0057350D" w:rsidP="00147A49">
      <w:pPr>
        <w:pStyle w:val="Zkladntextodsazen31"/>
        <w:tabs>
          <w:tab w:val="left" w:pos="567"/>
        </w:tabs>
        <w:rPr>
          <w:szCs w:val="22"/>
        </w:rPr>
      </w:pPr>
    </w:p>
    <w:p w:rsidR="0057350D" w:rsidRPr="0061002C" w:rsidRDefault="0057350D" w:rsidP="0057350D">
      <w:pPr>
        <w:pStyle w:val="Zkladntextodsazen31"/>
        <w:tabs>
          <w:tab w:val="left" w:pos="567"/>
        </w:tabs>
        <w:ind w:left="567" w:hanging="567"/>
        <w:rPr>
          <w:szCs w:val="22"/>
        </w:rPr>
      </w:pPr>
      <w:r w:rsidRPr="0061002C">
        <w:rPr>
          <w:szCs w:val="22"/>
        </w:rPr>
        <w:t xml:space="preserve">         Zhotovitel se zavazuje a ručí za to, že při realizaci Díla nepoužije žádný materiál, o kterém je</w:t>
      </w:r>
      <w:r w:rsidR="00324EFA" w:rsidRPr="0061002C">
        <w:rPr>
          <w:szCs w:val="22"/>
        </w:rPr>
        <w:t> </w:t>
      </w:r>
      <w:r w:rsidRPr="0061002C">
        <w:rPr>
          <w:szCs w:val="22"/>
        </w:rPr>
        <w:t xml:space="preserve">v době jeho užití známo, že je škodlivý pro zdraví lidí. Pokud tak Zhotovitel učiní, je povinen na písemné vyzvání Objednatele provést okamžitou nápravu a veškeré náklady s tím spojené nese Zhotovitel. </w:t>
      </w:r>
    </w:p>
    <w:p w:rsidR="00D90093" w:rsidRPr="0061002C" w:rsidRDefault="00D90093" w:rsidP="00147A49">
      <w:pPr>
        <w:pStyle w:val="Zkladntextodsazen31"/>
        <w:tabs>
          <w:tab w:val="left" w:pos="567"/>
        </w:tabs>
        <w:ind w:left="0" w:firstLine="0"/>
        <w:rPr>
          <w:szCs w:val="22"/>
        </w:rPr>
      </w:pPr>
    </w:p>
    <w:p w:rsidR="007B745B" w:rsidRPr="0061002C" w:rsidRDefault="00341B6F" w:rsidP="00295504">
      <w:pPr>
        <w:pStyle w:val="Zkladntextodsazen31"/>
        <w:numPr>
          <w:ilvl w:val="0"/>
          <w:numId w:val="30"/>
        </w:numPr>
        <w:tabs>
          <w:tab w:val="left" w:pos="567"/>
        </w:tabs>
        <w:ind w:left="567" w:hanging="567"/>
        <w:rPr>
          <w:szCs w:val="22"/>
        </w:rPr>
      </w:pPr>
      <w:r w:rsidRPr="0061002C">
        <w:rPr>
          <w:szCs w:val="22"/>
        </w:rPr>
        <w:t xml:space="preserve">Zhotovitel </w:t>
      </w:r>
      <w:r w:rsidRPr="0061002C">
        <w:rPr>
          <w:bCs/>
          <w:szCs w:val="22"/>
        </w:rPr>
        <w:t>umožní práce</w:t>
      </w:r>
      <w:r w:rsidR="00B8338B" w:rsidRPr="0061002C">
        <w:rPr>
          <w:szCs w:val="22"/>
        </w:rPr>
        <w:t xml:space="preserve"> na staveništi</w:t>
      </w:r>
      <w:r w:rsidRPr="0061002C">
        <w:rPr>
          <w:szCs w:val="22"/>
        </w:rPr>
        <w:t xml:space="preserve"> dodavatelům, kterých se provádění </w:t>
      </w:r>
      <w:r w:rsidR="00920174" w:rsidRPr="0061002C">
        <w:rPr>
          <w:szCs w:val="22"/>
        </w:rPr>
        <w:t>D</w:t>
      </w:r>
      <w:r w:rsidRPr="0061002C">
        <w:rPr>
          <w:szCs w:val="22"/>
        </w:rPr>
        <w:t>íla dotýká nebo v budoucnu dotkne. Zhotovitel vytvoří takové podmínky, a</w:t>
      </w:r>
      <w:r w:rsidR="00295504" w:rsidRPr="0061002C">
        <w:rPr>
          <w:szCs w:val="22"/>
        </w:rPr>
        <w:t xml:space="preserve">by všechny práce, které souvisí </w:t>
      </w:r>
      <w:r w:rsidRPr="0061002C">
        <w:rPr>
          <w:szCs w:val="22"/>
        </w:rPr>
        <w:t xml:space="preserve">s provedením </w:t>
      </w:r>
      <w:r w:rsidR="00920174" w:rsidRPr="0061002C">
        <w:rPr>
          <w:szCs w:val="22"/>
        </w:rPr>
        <w:t>D</w:t>
      </w:r>
      <w:r w:rsidRPr="0061002C">
        <w:rPr>
          <w:szCs w:val="22"/>
        </w:rPr>
        <w:t xml:space="preserve">íla </w:t>
      </w:r>
      <w:r w:rsidR="00295504" w:rsidRPr="0061002C">
        <w:rPr>
          <w:szCs w:val="22"/>
        </w:rPr>
        <w:t>„</w:t>
      </w:r>
      <w:r w:rsidR="00295504" w:rsidRPr="0061002C">
        <w:rPr>
          <w:b/>
          <w:szCs w:val="22"/>
        </w:rPr>
        <w:t xml:space="preserve">Systém sestra – pacient pro </w:t>
      </w:r>
      <w:r w:rsidR="0061002C" w:rsidRPr="0061002C">
        <w:rPr>
          <w:b/>
          <w:szCs w:val="22"/>
        </w:rPr>
        <w:t>stávající</w:t>
      </w:r>
      <w:r w:rsidR="00295504" w:rsidRPr="0061002C">
        <w:rPr>
          <w:b/>
          <w:szCs w:val="22"/>
        </w:rPr>
        <w:t xml:space="preserve"> </w:t>
      </w:r>
      <w:r w:rsidR="0061002C" w:rsidRPr="0061002C">
        <w:rPr>
          <w:b/>
          <w:szCs w:val="22"/>
        </w:rPr>
        <w:t>objekt</w:t>
      </w:r>
      <w:r w:rsidR="00295504" w:rsidRPr="0061002C">
        <w:rPr>
          <w:b/>
          <w:szCs w:val="22"/>
        </w:rPr>
        <w:t xml:space="preserve"> Domova důchodců v Karlových Varech, Staré Roli“</w:t>
      </w:r>
      <w:r w:rsidRPr="0061002C">
        <w:rPr>
          <w:szCs w:val="22"/>
        </w:rPr>
        <w:t>, nebo které je</w:t>
      </w:r>
      <w:r w:rsidR="009F228A" w:rsidRPr="0061002C">
        <w:rPr>
          <w:szCs w:val="22"/>
        </w:rPr>
        <w:t> </w:t>
      </w:r>
      <w:r w:rsidRPr="0061002C">
        <w:rPr>
          <w:szCs w:val="22"/>
        </w:rPr>
        <w:t>žádoucí a účelné přitom provést, byly realizovány a dokončeny v řádných termínech.</w:t>
      </w:r>
    </w:p>
    <w:p w:rsidR="00084D78" w:rsidRPr="0061002C" w:rsidRDefault="00084D78" w:rsidP="00084D78">
      <w:pPr>
        <w:pStyle w:val="StylZM"/>
        <w:numPr>
          <w:ilvl w:val="0"/>
          <w:numId w:val="0"/>
        </w:numPr>
        <w:ind w:left="567"/>
        <w:rPr>
          <w:b/>
          <w:sz w:val="22"/>
          <w:szCs w:val="22"/>
        </w:rPr>
      </w:pPr>
      <w:bookmarkStart w:id="1" w:name="_Ref200774844"/>
    </w:p>
    <w:p w:rsidR="00C16235" w:rsidRPr="0061002C" w:rsidRDefault="00C16235" w:rsidP="00084D78">
      <w:pPr>
        <w:pStyle w:val="StylZM"/>
        <w:numPr>
          <w:ilvl w:val="0"/>
          <w:numId w:val="0"/>
        </w:numPr>
        <w:ind w:left="567"/>
        <w:rPr>
          <w:b/>
          <w:sz w:val="22"/>
          <w:szCs w:val="22"/>
        </w:rPr>
      </w:pPr>
    </w:p>
    <w:p w:rsidR="00341B6F" w:rsidRPr="0061002C" w:rsidRDefault="00341B6F" w:rsidP="004E3377">
      <w:pPr>
        <w:pStyle w:val="StylZM"/>
        <w:numPr>
          <w:ilvl w:val="0"/>
          <w:numId w:val="37"/>
        </w:numPr>
        <w:ind w:left="567" w:hanging="567"/>
        <w:rPr>
          <w:b/>
          <w:sz w:val="22"/>
          <w:szCs w:val="22"/>
        </w:rPr>
      </w:pPr>
      <w:r w:rsidRPr="0061002C">
        <w:rPr>
          <w:b/>
          <w:sz w:val="22"/>
          <w:szCs w:val="22"/>
        </w:rPr>
        <w:t xml:space="preserve">Podmínky provádění </w:t>
      </w:r>
      <w:r w:rsidR="00920174" w:rsidRPr="0061002C">
        <w:rPr>
          <w:b/>
          <w:sz w:val="22"/>
          <w:szCs w:val="22"/>
        </w:rPr>
        <w:t>D</w:t>
      </w:r>
      <w:r w:rsidRPr="0061002C">
        <w:rPr>
          <w:b/>
          <w:sz w:val="22"/>
          <w:szCs w:val="22"/>
        </w:rPr>
        <w:t>íla</w:t>
      </w:r>
      <w:bookmarkEnd w:id="1"/>
    </w:p>
    <w:p w:rsidR="00A84714" w:rsidRPr="0061002C" w:rsidRDefault="00A84714" w:rsidP="00A84714">
      <w:pPr>
        <w:pStyle w:val="StylZM"/>
        <w:numPr>
          <w:ilvl w:val="0"/>
          <w:numId w:val="0"/>
        </w:numPr>
        <w:rPr>
          <w:b/>
          <w:sz w:val="22"/>
          <w:szCs w:val="22"/>
        </w:rPr>
      </w:pPr>
    </w:p>
    <w:p w:rsidR="00341B6F" w:rsidRPr="0061002C" w:rsidRDefault="00341B6F" w:rsidP="002240BB">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zodpovídá za to, že veškeré dodávky budou souhlasit se specifikací uvedenou v této </w:t>
      </w:r>
      <w:r w:rsidR="00920174" w:rsidRPr="0061002C">
        <w:rPr>
          <w:rFonts w:ascii="Times New Roman" w:hAnsi="Times New Roman"/>
          <w:b w:val="0"/>
          <w:i w:val="0"/>
          <w:sz w:val="22"/>
          <w:szCs w:val="22"/>
        </w:rPr>
        <w:t>s</w:t>
      </w:r>
      <w:r w:rsidRPr="0061002C">
        <w:rPr>
          <w:rFonts w:ascii="Times New Roman" w:hAnsi="Times New Roman"/>
          <w:b w:val="0"/>
          <w:i w:val="0"/>
          <w:sz w:val="22"/>
          <w:szCs w:val="22"/>
        </w:rPr>
        <w:t xml:space="preserve">mlouvě, včetně jejích příloh, zodpovídá za kvalitu použitého materiálu, který musí odpovídat </w:t>
      </w:r>
      <w:r w:rsidR="00CE6CBD" w:rsidRPr="0061002C">
        <w:rPr>
          <w:rFonts w:ascii="Times New Roman" w:hAnsi="Times New Roman"/>
          <w:b w:val="0"/>
          <w:i w:val="0"/>
          <w:sz w:val="22"/>
          <w:szCs w:val="22"/>
        </w:rPr>
        <w:t>příslušným t</w:t>
      </w:r>
      <w:r w:rsidRPr="0061002C">
        <w:rPr>
          <w:rFonts w:ascii="Times New Roman" w:hAnsi="Times New Roman"/>
          <w:b w:val="0"/>
          <w:i w:val="0"/>
          <w:sz w:val="22"/>
          <w:szCs w:val="22"/>
        </w:rPr>
        <w:t>echnicko</w:t>
      </w:r>
      <w:r w:rsidR="00CE6CBD" w:rsidRPr="0061002C">
        <w:rPr>
          <w:rFonts w:ascii="Times New Roman" w:hAnsi="Times New Roman"/>
          <w:b w:val="0"/>
          <w:i w:val="0"/>
          <w:sz w:val="22"/>
          <w:szCs w:val="22"/>
        </w:rPr>
        <w:t>-</w:t>
      </w:r>
      <w:r w:rsidRPr="0061002C">
        <w:rPr>
          <w:rFonts w:ascii="Times New Roman" w:hAnsi="Times New Roman"/>
          <w:b w:val="0"/>
          <w:i w:val="0"/>
          <w:sz w:val="22"/>
          <w:szCs w:val="22"/>
        </w:rPr>
        <w:t>dodacím předpisům a zabezpečí kontrolu dodávek materiálu tak, aby</w:t>
      </w:r>
      <w:r w:rsidR="009F228A" w:rsidRPr="0061002C">
        <w:rPr>
          <w:rFonts w:ascii="Times New Roman" w:hAnsi="Times New Roman"/>
          <w:b w:val="0"/>
          <w:i w:val="0"/>
          <w:sz w:val="22"/>
          <w:szCs w:val="22"/>
        </w:rPr>
        <w:t> </w:t>
      </w:r>
      <w:r w:rsidR="003A4BE8" w:rsidRPr="0061002C">
        <w:rPr>
          <w:rFonts w:ascii="Times New Roman" w:hAnsi="Times New Roman"/>
          <w:b w:val="0"/>
          <w:i w:val="0"/>
          <w:sz w:val="22"/>
          <w:szCs w:val="22"/>
        </w:rPr>
        <w:t xml:space="preserve">nemohlo dojít k záměnám. </w:t>
      </w:r>
      <w:r w:rsidRPr="0061002C">
        <w:rPr>
          <w:rFonts w:ascii="Times New Roman" w:hAnsi="Times New Roman"/>
          <w:b w:val="0"/>
          <w:i w:val="0"/>
          <w:sz w:val="22"/>
          <w:szCs w:val="22"/>
        </w:rPr>
        <w:t>Veškerý materiál vystavený namáhání musí mít příslušné osvědčení o jakosti a způsobilosti, resp. atest. N</w:t>
      </w:r>
      <w:r w:rsidR="00B01F3A" w:rsidRPr="0061002C">
        <w:rPr>
          <w:rFonts w:ascii="Times New Roman" w:hAnsi="Times New Roman"/>
          <w:b w:val="0"/>
          <w:i w:val="0"/>
          <w:sz w:val="22"/>
          <w:szCs w:val="22"/>
        </w:rPr>
        <w:t>ebudou-li tyto doklady předány Z</w:t>
      </w:r>
      <w:r w:rsidRPr="0061002C">
        <w:rPr>
          <w:rFonts w:ascii="Times New Roman" w:hAnsi="Times New Roman"/>
          <w:b w:val="0"/>
          <w:i w:val="0"/>
          <w:sz w:val="22"/>
          <w:szCs w:val="22"/>
        </w:rPr>
        <w:t xml:space="preserve">hotovitelem v originálu, musí být </w:t>
      </w:r>
      <w:r w:rsidR="00B01F3A" w:rsidRPr="0061002C">
        <w:rPr>
          <w:rFonts w:ascii="Times New Roman" w:hAnsi="Times New Roman"/>
          <w:b w:val="0"/>
          <w:i w:val="0"/>
          <w:sz w:val="22"/>
          <w:szCs w:val="22"/>
        </w:rPr>
        <w:t>jejich kopie opatřeny razítkem Z</w:t>
      </w:r>
      <w:r w:rsidRPr="0061002C">
        <w:rPr>
          <w:rFonts w:ascii="Times New Roman" w:hAnsi="Times New Roman"/>
          <w:b w:val="0"/>
          <w:i w:val="0"/>
          <w:sz w:val="22"/>
          <w:szCs w:val="22"/>
        </w:rPr>
        <w:t>hot</w:t>
      </w:r>
      <w:r w:rsidR="00B01F3A" w:rsidRPr="0061002C">
        <w:rPr>
          <w:rFonts w:ascii="Times New Roman" w:hAnsi="Times New Roman"/>
          <w:b w:val="0"/>
          <w:i w:val="0"/>
          <w:sz w:val="22"/>
          <w:szCs w:val="22"/>
        </w:rPr>
        <w:t>ovitele a podpisem osoby Z</w:t>
      </w:r>
      <w:r w:rsidRPr="0061002C">
        <w:rPr>
          <w:rFonts w:ascii="Times New Roman" w:hAnsi="Times New Roman"/>
          <w:b w:val="0"/>
          <w:i w:val="0"/>
          <w:sz w:val="22"/>
          <w:szCs w:val="22"/>
        </w:rPr>
        <w:t xml:space="preserve">hotovitele zodpovědné za odbornou úroveň realizace </w:t>
      </w:r>
      <w:r w:rsidR="0092017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w:t>
      </w:r>
      <w:r w:rsidR="00F2631E" w:rsidRPr="0061002C">
        <w:rPr>
          <w:rFonts w:ascii="Times New Roman" w:hAnsi="Times New Roman"/>
          <w:b w:val="0"/>
          <w:i w:val="0"/>
          <w:sz w:val="22"/>
          <w:szCs w:val="22"/>
        </w:rPr>
        <w:t>Současně musí být dodány záruční listy, návody k použití, a</w:t>
      </w:r>
      <w:r w:rsidR="00F21186" w:rsidRPr="0061002C">
        <w:rPr>
          <w:rFonts w:ascii="Times New Roman" w:hAnsi="Times New Roman"/>
          <w:b w:val="0"/>
          <w:i w:val="0"/>
          <w:sz w:val="22"/>
          <w:szCs w:val="22"/>
        </w:rPr>
        <w:t> </w:t>
      </w:r>
      <w:r w:rsidR="00F2631E" w:rsidRPr="0061002C">
        <w:rPr>
          <w:rFonts w:ascii="Times New Roman" w:hAnsi="Times New Roman"/>
          <w:b w:val="0"/>
          <w:i w:val="0"/>
          <w:sz w:val="22"/>
          <w:szCs w:val="22"/>
        </w:rPr>
        <w:t xml:space="preserve">to v českém jazyce. </w:t>
      </w:r>
      <w:r w:rsidRPr="0061002C">
        <w:rPr>
          <w:rFonts w:ascii="Times New Roman" w:hAnsi="Times New Roman"/>
          <w:b w:val="0"/>
          <w:i w:val="0"/>
          <w:sz w:val="22"/>
          <w:szCs w:val="22"/>
        </w:rPr>
        <w:t xml:space="preserve">Bez písemného souhlasu </w:t>
      </w:r>
      <w:r w:rsidR="00920174" w:rsidRPr="0061002C">
        <w:rPr>
          <w:rFonts w:ascii="Times New Roman" w:hAnsi="Times New Roman"/>
          <w:b w:val="0"/>
          <w:i w:val="0"/>
          <w:sz w:val="22"/>
          <w:szCs w:val="22"/>
        </w:rPr>
        <w:t>O</w:t>
      </w:r>
      <w:r w:rsidRPr="0061002C">
        <w:rPr>
          <w:rFonts w:ascii="Times New Roman" w:hAnsi="Times New Roman"/>
          <w:b w:val="0"/>
          <w:i w:val="0"/>
          <w:sz w:val="22"/>
          <w:szCs w:val="22"/>
        </w:rPr>
        <w:t>bjednatele</w:t>
      </w:r>
      <w:r w:rsidR="00CE6CBD" w:rsidRPr="0061002C">
        <w:rPr>
          <w:rFonts w:ascii="Times New Roman" w:hAnsi="Times New Roman"/>
          <w:b w:val="0"/>
          <w:i w:val="0"/>
          <w:sz w:val="22"/>
          <w:szCs w:val="22"/>
        </w:rPr>
        <w:t xml:space="preserve"> případně i P</w:t>
      </w:r>
      <w:r w:rsidR="00DB4E5A" w:rsidRPr="0061002C">
        <w:rPr>
          <w:rFonts w:ascii="Times New Roman" w:hAnsi="Times New Roman"/>
          <w:b w:val="0"/>
          <w:i w:val="0"/>
          <w:sz w:val="22"/>
          <w:szCs w:val="22"/>
        </w:rPr>
        <w:t xml:space="preserve">rojektanta </w:t>
      </w:r>
      <w:r w:rsidRPr="0061002C">
        <w:rPr>
          <w:rFonts w:ascii="Times New Roman" w:hAnsi="Times New Roman"/>
          <w:b w:val="0"/>
          <w:i w:val="0"/>
          <w:sz w:val="22"/>
          <w:szCs w:val="22"/>
        </w:rPr>
        <w:t xml:space="preserve">nesmí být použity jiné materiály, technologie nebo změny proti </w:t>
      </w:r>
      <w:r w:rsidR="00920174" w:rsidRPr="0061002C">
        <w:rPr>
          <w:rFonts w:ascii="Times New Roman" w:hAnsi="Times New Roman"/>
          <w:b w:val="0"/>
          <w:i w:val="0"/>
          <w:sz w:val="22"/>
          <w:szCs w:val="22"/>
        </w:rPr>
        <w:t>D</w:t>
      </w:r>
      <w:r w:rsidRPr="0061002C">
        <w:rPr>
          <w:rFonts w:ascii="Times New Roman" w:hAnsi="Times New Roman"/>
          <w:b w:val="0"/>
          <w:i w:val="0"/>
          <w:sz w:val="22"/>
          <w:szCs w:val="22"/>
        </w:rPr>
        <w:t xml:space="preserve">okumentaci. </w:t>
      </w:r>
    </w:p>
    <w:p w:rsidR="00EC7633" w:rsidRPr="0061002C" w:rsidRDefault="00EC7633" w:rsidP="00341B6F">
      <w:pPr>
        <w:ind w:left="567" w:hanging="567"/>
        <w:rPr>
          <w:sz w:val="22"/>
          <w:szCs w:val="22"/>
        </w:rPr>
      </w:pPr>
    </w:p>
    <w:p w:rsidR="00341B6F" w:rsidRPr="0061002C" w:rsidRDefault="00341B6F" w:rsidP="00341B6F">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61002C">
        <w:rPr>
          <w:rFonts w:ascii="Times New Roman" w:hAnsi="Times New Roman"/>
          <w:b w:val="0"/>
          <w:i w:val="0"/>
          <w:sz w:val="22"/>
          <w:szCs w:val="22"/>
        </w:rPr>
        <w:t>D</w:t>
      </w:r>
      <w:r w:rsidRPr="0061002C">
        <w:rPr>
          <w:rFonts w:ascii="Times New Roman" w:hAnsi="Times New Roman"/>
          <w:b w:val="0"/>
          <w:i w:val="0"/>
          <w:sz w:val="22"/>
          <w:szCs w:val="22"/>
        </w:rPr>
        <w:t xml:space="preserve">íle po celou dobu výstavby, tzn. do převzetí </w:t>
      </w:r>
      <w:r w:rsidR="00920174" w:rsidRPr="0061002C">
        <w:rPr>
          <w:rFonts w:ascii="Times New Roman" w:hAnsi="Times New Roman"/>
          <w:b w:val="0"/>
          <w:i w:val="0"/>
          <w:sz w:val="22"/>
          <w:szCs w:val="22"/>
        </w:rPr>
        <w:t>D</w:t>
      </w:r>
      <w:r w:rsidR="00B01F3A" w:rsidRPr="0061002C">
        <w:rPr>
          <w:rFonts w:ascii="Times New Roman" w:hAnsi="Times New Roman"/>
          <w:b w:val="0"/>
          <w:i w:val="0"/>
          <w:sz w:val="22"/>
          <w:szCs w:val="22"/>
        </w:rPr>
        <w:t>íla O</w:t>
      </w:r>
      <w:r w:rsidRPr="0061002C">
        <w:rPr>
          <w:rFonts w:ascii="Times New Roman" w:hAnsi="Times New Roman"/>
          <w:b w:val="0"/>
          <w:i w:val="0"/>
          <w:sz w:val="22"/>
          <w:szCs w:val="22"/>
        </w:rPr>
        <w:t>bjednatelem bez vad a</w:t>
      </w:r>
      <w:r w:rsidR="00F21186" w:rsidRPr="0061002C">
        <w:rPr>
          <w:rFonts w:ascii="Times New Roman" w:hAnsi="Times New Roman"/>
          <w:b w:val="0"/>
          <w:i w:val="0"/>
          <w:sz w:val="22"/>
          <w:szCs w:val="22"/>
        </w:rPr>
        <w:t> </w:t>
      </w:r>
      <w:r w:rsidRPr="0061002C">
        <w:rPr>
          <w:rFonts w:ascii="Times New Roman" w:hAnsi="Times New Roman"/>
          <w:b w:val="0"/>
          <w:i w:val="0"/>
          <w:sz w:val="22"/>
          <w:szCs w:val="22"/>
        </w:rPr>
        <w:t xml:space="preserve">nedodělků, stejně tak za škody způsobené svou činností </w:t>
      </w:r>
      <w:r w:rsidR="00920174" w:rsidRPr="0061002C">
        <w:rPr>
          <w:rFonts w:ascii="Times New Roman" w:hAnsi="Times New Roman"/>
          <w:b w:val="0"/>
          <w:i w:val="0"/>
          <w:sz w:val="22"/>
          <w:szCs w:val="22"/>
        </w:rPr>
        <w:t>O</w:t>
      </w:r>
      <w:r w:rsidRPr="0061002C">
        <w:rPr>
          <w:rFonts w:ascii="Times New Roman" w:hAnsi="Times New Roman"/>
          <w:b w:val="0"/>
          <w:i w:val="0"/>
          <w:sz w:val="22"/>
          <w:szCs w:val="22"/>
        </w:rPr>
        <w:t>bjednateli nebo třetí osobě na</w:t>
      </w:r>
      <w:r w:rsidR="009F228A" w:rsidRPr="0061002C">
        <w:rPr>
          <w:rFonts w:ascii="Times New Roman" w:hAnsi="Times New Roman"/>
          <w:b w:val="0"/>
          <w:i w:val="0"/>
          <w:sz w:val="22"/>
          <w:szCs w:val="22"/>
        </w:rPr>
        <w:t> </w:t>
      </w:r>
      <w:r w:rsidRPr="0061002C">
        <w:rPr>
          <w:rFonts w:ascii="Times New Roman" w:hAnsi="Times New Roman"/>
          <w:b w:val="0"/>
          <w:i w:val="0"/>
          <w:sz w:val="22"/>
          <w:szCs w:val="22"/>
        </w:rPr>
        <w:t xml:space="preserve">majetku tzn., že v případě jakéhokoliv narušení či poškození majetku (např. vjezdů, plotů, objektu, prostranství, inženýrských sítí) je </w:t>
      </w:r>
      <w:r w:rsidR="00920174" w:rsidRPr="0061002C">
        <w:rPr>
          <w:rFonts w:ascii="Times New Roman" w:hAnsi="Times New Roman"/>
          <w:b w:val="0"/>
          <w:i w:val="0"/>
          <w:sz w:val="22"/>
          <w:szCs w:val="22"/>
        </w:rPr>
        <w:t>Z</w:t>
      </w:r>
      <w:r w:rsidRPr="0061002C">
        <w:rPr>
          <w:rFonts w:ascii="Times New Roman" w:hAnsi="Times New Roman"/>
          <w:b w:val="0"/>
          <w:i w:val="0"/>
          <w:sz w:val="22"/>
          <w:szCs w:val="22"/>
        </w:rPr>
        <w:t>hotovitel povinen bez zbytečného odkladu tuto škodu odstranit a není-li to možné, tak finančně uhradit.</w:t>
      </w:r>
    </w:p>
    <w:p w:rsidR="002F0B54" w:rsidRPr="0061002C" w:rsidRDefault="002F0B54" w:rsidP="002B33D2">
      <w:pPr>
        <w:spacing w:line="20" w:lineRule="atLeast"/>
        <w:jc w:val="both"/>
        <w:rPr>
          <w:sz w:val="22"/>
          <w:szCs w:val="22"/>
        </w:rPr>
      </w:pPr>
    </w:p>
    <w:p w:rsidR="0057350D" w:rsidRPr="0061002C" w:rsidRDefault="0057350D" w:rsidP="009E48EB">
      <w:pPr>
        <w:pStyle w:val="Odstavecseseznamem"/>
        <w:numPr>
          <w:ilvl w:val="0"/>
          <w:numId w:val="9"/>
        </w:numPr>
        <w:spacing w:after="0" w:line="240" w:lineRule="auto"/>
        <w:ind w:left="567" w:hanging="567"/>
        <w:jc w:val="both"/>
        <w:rPr>
          <w:rFonts w:ascii="Times New Roman" w:hAnsi="Times New Roman"/>
        </w:rPr>
      </w:pPr>
      <w:r w:rsidRPr="0061002C">
        <w:rPr>
          <w:rFonts w:ascii="Times New Roman" w:hAnsi="Times New Roman"/>
        </w:rPr>
        <w:t>Technický dozor investora má právo požadovat na Zhotoviteli prokázání kvality použitého materiál</w:t>
      </w:r>
      <w:r w:rsidR="00C57873" w:rsidRPr="0061002C">
        <w:rPr>
          <w:rFonts w:ascii="Times New Roman" w:hAnsi="Times New Roman"/>
        </w:rPr>
        <w:t>u, a to kdykoli v průběhu realizace veřejné zakázky</w:t>
      </w:r>
      <w:r w:rsidRPr="0061002C">
        <w:rPr>
          <w:rFonts w:ascii="Times New Roman" w:hAnsi="Times New Roman"/>
        </w:rPr>
        <w:t xml:space="preserve"> v dohodnutém termínu. Kvalitu materiálu je v tomto případě Zhotovitel povinen prokázat zkouškami na vzorcích. Náklady na </w:t>
      </w:r>
      <w:r w:rsidRPr="0061002C">
        <w:rPr>
          <w:rFonts w:ascii="Times New Roman" w:hAnsi="Times New Roman"/>
        </w:rPr>
        <w:lastRenderedPageBreak/>
        <w:t>tyto zkoušky jdou k tíži toho, v jehož neprospěch zní výsledek zkoušky. Zkoušky mohou být nahrazeny atestem výrobce.</w:t>
      </w:r>
    </w:p>
    <w:p w:rsidR="0057350D" w:rsidRPr="0061002C" w:rsidRDefault="0057350D" w:rsidP="00456A35">
      <w:pPr>
        <w:jc w:val="both"/>
        <w:rPr>
          <w:sz w:val="22"/>
          <w:szCs w:val="22"/>
        </w:rPr>
      </w:pPr>
    </w:p>
    <w:p w:rsidR="0057350D" w:rsidRPr="0061002C" w:rsidRDefault="0057350D" w:rsidP="00456A35">
      <w:pPr>
        <w:pStyle w:val="Odstavecseseznamem"/>
        <w:tabs>
          <w:tab w:val="left" w:pos="567"/>
        </w:tabs>
        <w:spacing w:after="0" w:line="240" w:lineRule="auto"/>
        <w:ind w:left="0"/>
        <w:jc w:val="both"/>
        <w:rPr>
          <w:rFonts w:ascii="Times New Roman" w:hAnsi="Times New Roman"/>
        </w:rPr>
      </w:pPr>
      <w:r w:rsidRPr="0061002C">
        <w:rPr>
          <w:rFonts w:ascii="Times New Roman" w:hAnsi="Times New Roman"/>
        </w:rPr>
        <w:t xml:space="preserve">4.      </w:t>
      </w:r>
      <w:r w:rsidR="00456A35" w:rsidRPr="0061002C">
        <w:rPr>
          <w:rFonts w:ascii="Times New Roman" w:hAnsi="Times New Roman"/>
        </w:rPr>
        <w:t xml:space="preserve"> </w:t>
      </w:r>
      <w:r w:rsidRPr="0061002C">
        <w:rPr>
          <w:rFonts w:ascii="Times New Roman" w:hAnsi="Times New Roman"/>
        </w:rPr>
        <w:t>Zhotovitel je povinen:</w:t>
      </w:r>
    </w:p>
    <w:p w:rsidR="0057350D" w:rsidRPr="0061002C" w:rsidRDefault="0057350D" w:rsidP="0057350D">
      <w:pPr>
        <w:pStyle w:val="Odstavecseseznamem"/>
        <w:spacing w:after="0" w:line="240" w:lineRule="auto"/>
        <w:ind w:left="567"/>
        <w:jc w:val="both"/>
        <w:rPr>
          <w:rFonts w:ascii="Times New Roman" w:hAnsi="Times New Roman"/>
        </w:rPr>
      </w:pPr>
      <w:r w:rsidRPr="0061002C">
        <w:rPr>
          <w:rFonts w:ascii="Times New Roman" w:hAnsi="Times New Roman"/>
        </w:rPr>
        <w:t>Vyzvat zástupce Objednatele (např. faxem, e-mailem) k provedení kontroly prací, které budou v následném postupu prací zakryty nebo se stanou nepřístupnými a ke všem případným zkouškám. K účasti na kontrolách a zkouškách je Zhotovitel povinen je písemně pozvat tak, aby toto pozvání obdrželi minimálně 5 dnů předem. V případě, že to Zhotovitel neučiní, je povinen na žádost Objednatele odkrýt práce, které byly zakryty nebo se staly nepřístupnými, na svůj náklad. Pokud se zástupce Objednatele bez vážného důvodu v požadovaný den nedostaví, Zhotovitel provede případné následné odkrytí těchto konstrukcí na</w:t>
      </w:r>
      <w:r w:rsidR="00366596" w:rsidRPr="0061002C">
        <w:rPr>
          <w:rFonts w:ascii="Times New Roman" w:hAnsi="Times New Roman"/>
        </w:rPr>
        <w:t> </w:t>
      </w:r>
      <w:r w:rsidRPr="0061002C">
        <w:rPr>
          <w:rFonts w:ascii="Times New Roman" w:hAnsi="Times New Roman"/>
        </w:rPr>
        <w:t>náklady Objednatele, pokud nebude po tomto odkrytí zjištěno, že práce byly provedeny vadně.</w:t>
      </w:r>
    </w:p>
    <w:p w:rsidR="0057350D" w:rsidRPr="0061002C" w:rsidRDefault="0057350D" w:rsidP="002B33D2">
      <w:pPr>
        <w:spacing w:line="20" w:lineRule="atLeast"/>
        <w:jc w:val="both"/>
        <w:rPr>
          <w:sz w:val="22"/>
          <w:szCs w:val="22"/>
        </w:rPr>
      </w:pPr>
    </w:p>
    <w:p w:rsidR="00AC414E" w:rsidRPr="0061002C" w:rsidRDefault="00B8338B" w:rsidP="002240BB">
      <w:pPr>
        <w:pStyle w:val="Odstavecseseznamem"/>
        <w:spacing w:after="0" w:line="20" w:lineRule="atLeast"/>
        <w:ind w:left="567" w:hanging="567"/>
        <w:jc w:val="both"/>
        <w:rPr>
          <w:rFonts w:ascii="Times New Roman" w:hAnsi="Times New Roman"/>
        </w:rPr>
      </w:pPr>
      <w:r w:rsidRPr="0061002C">
        <w:rPr>
          <w:rFonts w:ascii="Times New Roman" w:hAnsi="Times New Roman"/>
        </w:rPr>
        <w:t>5</w:t>
      </w:r>
      <w:r w:rsidR="002240BB" w:rsidRPr="0061002C">
        <w:rPr>
          <w:rFonts w:ascii="Times New Roman" w:hAnsi="Times New Roman"/>
        </w:rPr>
        <w:t>.</w:t>
      </w:r>
      <w:r w:rsidR="00BB1597" w:rsidRPr="0061002C">
        <w:rPr>
          <w:rFonts w:ascii="Times New Roman" w:hAnsi="Times New Roman"/>
        </w:rPr>
        <w:tab/>
      </w:r>
      <w:r w:rsidR="00AC414E" w:rsidRPr="0061002C">
        <w:rPr>
          <w:rFonts w:ascii="Times New Roman" w:hAnsi="Times New Roman"/>
        </w:rPr>
        <w:t>Zhotovitel je povinen být pojištěn</w:t>
      </w:r>
      <w:r w:rsidRPr="0061002C">
        <w:rPr>
          <w:rFonts w:ascii="Times New Roman" w:hAnsi="Times New Roman"/>
        </w:rPr>
        <w:t xml:space="preserve"> proti škodám způsobeným živelní</w:t>
      </w:r>
      <w:r w:rsidR="00AC414E" w:rsidRPr="0061002C">
        <w:rPr>
          <w:rFonts w:ascii="Times New Roman" w:hAnsi="Times New Roman"/>
        </w:rPr>
        <w:t xml:space="preserve">mi pohromami, krádeží, jeho činností včetně možných škod pracovníků </w:t>
      </w:r>
      <w:r w:rsidR="00920174" w:rsidRPr="0061002C">
        <w:rPr>
          <w:rFonts w:ascii="Times New Roman" w:hAnsi="Times New Roman"/>
        </w:rPr>
        <w:t>Z</w:t>
      </w:r>
      <w:r w:rsidR="00AC414E" w:rsidRPr="0061002C">
        <w:rPr>
          <w:rFonts w:ascii="Times New Roman" w:hAnsi="Times New Roman"/>
        </w:rPr>
        <w:t>hotovitele</w:t>
      </w:r>
      <w:r w:rsidR="00FA1638" w:rsidRPr="0061002C">
        <w:rPr>
          <w:rFonts w:ascii="Times New Roman" w:hAnsi="Times New Roman"/>
        </w:rPr>
        <w:t>,</w:t>
      </w:r>
      <w:r w:rsidR="00622194" w:rsidRPr="0061002C">
        <w:rPr>
          <w:rFonts w:ascii="Times New Roman" w:hAnsi="Times New Roman"/>
        </w:rPr>
        <w:t xml:space="preserve"> a to ve výši alespoň 10 mil. Kč a musí být platná po celou dobu realizace Díla</w:t>
      </w:r>
      <w:r w:rsidR="00AC414E" w:rsidRPr="0061002C">
        <w:rPr>
          <w:rFonts w:ascii="Times New Roman" w:hAnsi="Times New Roman"/>
        </w:rPr>
        <w:t xml:space="preserve">. Stejné podmínky je </w:t>
      </w:r>
      <w:r w:rsidR="00920174" w:rsidRPr="0061002C">
        <w:rPr>
          <w:rFonts w:ascii="Times New Roman" w:hAnsi="Times New Roman"/>
        </w:rPr>
        <w:t>Z</w:t>
      </w:r>
      <w:r w:rsidR="00AC414E" w:rsidRPr="0061002C">
        <w:rPr>
          <w:rFonts w:ascii="Times New Roman" w:hAnsi="Times New Roman"/>
        </w:rPr>
        <w:t xml:space="preserve">hotovitel povinen zajistit u svých subdodavatelů. Doklady o pojištění je povinen na požádání předložit </w:t>
      </w:r>
      <w:r w:rsidR="00920174" w:rsidRPr="0061002C">
        <w:rPr>
          <w:rFonts w:ascii="Times New Roman" w:hAnsi="Times New Roman"/>
        </w:rPr>
        <w:t>O</w:t>
      </w:r>
      <w:r w:rsidR="00AC414E" w:rsidRPr="0061002C">
        <w:rPr>
          <w:rFonts w:ascii="Times New Roman" w:hAnsi="Times New Roman"/>
        </w:rPr>
        <w:t>bjednateli.</w:t>
      </w:r>
    </w:p>
    <w:p w:rsidR="002F0B54" w:rsidRPr="0061002C" w:rsidRDefault="002F0B54" w:rsidP="00366596">
      <w:pPr>
        <w:widowControl w:val="0"/>
        <w:spacing w:line="20" w:lineRule="atLeast"/>
        <w:jc w:val="both"/>
        <w:rPr>
          <w:sz w:val="22"/>
          <w:szCs w:val="22"/>
        </w:rPr>
      </w:pPr>
    </w:p>
    <w:p w:rsidR="00AC414E" w:rsidRPr="0061002C" w:rsidRDefault="00B8338B" w:rsidP="002240BB">
      <w:pPr>
        <w:pStyle w:val="Odstavecseseznamem"/>
        <w:widowControl w:val="0"/>
        <w:spacing w:after="0" w:line="20" w:lineRule="atLeast"/>
        <w:ind w:left="567" w:hanging="567"/>
        <w:jc w:val="both"/>
        <w:rPr>
          <w:rFonts w:ascii="Times New Roman" w:hAnsi="Times New Roman"/>
        </w:rPr>
      </w:pPr>
      <w:r w:rsidRPr="0061002C">
        <w:rPr>
          <w:rFonts w:ascii="Times New Roman" w:hAnsi="Times New Roman"/>
        </w:rPr>
        <w:t>6</w:t>
      </w:r>
      <w:r w:rsidR="00207E54" w:rsidRPr="0061002C">
        <w:rPr>
          <w:rFonts w:ascii="Times New Roman" w:hAnsi="Times New Roman"/>
        </w:rPr>
        <w:t>.</w:t>
      </w:r>
      <w:r w:rsidR="00BB1597" w:rsidRPr="0061002C">
        <w:rPr>
          <w:rFonts w:ascii="Times New Roman" w:hAnsi="Times New Roman"/>
        </w:rPr>
        <w:tab/>
      </w:r>
      <w:r w:rsidR="00AC414E" w:rsidRPr="0061002C">
        <w:rPr>
          <w:rFonts w:ascii="Times New Roman" w:hAnsi="Times New Roman"/>
        </w:rPr>
        <w:t>Zhotovitel při realizaci této smlouvy odpovídá za dodržování protipožárních opatření a platných předpisů o bezpečnosti a ochraně zdraví při práci</w:t>
      </w:r>
      <w:r w:rsidR="00FA1638" w:rsidRPr="0061002C">
        <w:rPr>
          <w:rFonts w:ascii="Times New Roman" w:hAnsi="Times New Roman"/>
        </w:rPr>
        <w:t>,</w:t>
      </w:r>
      <w:r w:rsidR="00AC414E" w:rsidRPr="0061002C">
        <w:rPr>
          <w:rFonts w:ascii="Times New Roman" w:hAnsi="Times New Roman"/>
        </w:rPr>
        <w:t xml:space="preserve"> a to i</w:t>
      </w:r>
      <w:r w:rsidR="00F21186" w:rsidRPr="0061002C">
        <w:rPr>
          <w:rFonts w:ascii="Times New Roman" w:hAnsi="Times New Roman"/>
        </w:rPr>
        <w:t xml:space="preserve"> v rozsahu svých subdodavatelů.</w:t>
      </w:r>
    </w:p>
    <w:p w:rsidR="00F21186" w:rsidRPr="0061002C" w:rsidRDefault="00F21186" w:rsidP="002240BB">
      <w:pPr>
        <w:pStyle w:val="Odstavecseseznamem"/>
        <w:widowControl w:val="0"/>
        <w:spacing w:after="0" w:line="20" w:lineRule="atLeast"/>
        <w:ind w:left="567" w:hanging="567"/>
        <w:jc w:val="both"/>
        <w:rPr>
          <w:rFonts w:ascii="Times New Roman" w:hAnsi="Times New Roman"/>
        </w:rPr>
      </w:pPr>
    </w:p>
    <w:p w:rsidR="00AC414E" w:rsidRPr="0061002C" w:rsidRDefault="00AC414E" w:rsidP="002F0B54">
      <w:pPr>
        <w:pStyle w:val="Odstavecseseznamem"/>
        <w:widowControl w:val="0"/>
        <w:tabs>
          <w:tab w:val="left" w:pos="705"/>
        </w:tabs>
        <w:spacing w:after="0" w:line="20" w:lineRule="atLeast"/>
        <w:ind w:left="567"/>
        <w:jc w:val="both"/>
        <w:rPr>
          <w:rFonts w:ascii="Times New Roman" w:hAnsi="Times New Roman"/>
        </w:rPr>
      </w:pPr>
      <w:r w:rsidRPr="0061002C">
        <w:rPr>
          <w:rFonts w:ascii="Times New Roman" w:hAnsi="Times New Roman"/>
        </w:rPr>
        <w:t xml:space="preserve">Zhotovitel má odpovědnost za řízení postupu a provádění prací na </w:t>
      </w:r>
      <w:r w:rsidR="00122E99" w:rsidRPr="0061002C">
        <w:rPr>
          <w:rFonts w:ascii="Times New Roman" w:hAnsi="Times New Roman"/>
        </w:rPr>
        <w:t>D</w:t>
      </w:r>
      <w:r w:rsidRPr="0061002C">
        <w:rPr>
          <w:rFonts w:ascii="Times New Roman" w:hAnsi="Times New Roman"/>
        </w:rPr>
        <w:t>íle podle této smlouvy.</w:t>
      </w:r>
    </w:p>
    <w:p w:rsidR="00AC414E" w:rsidRPr="0061002C" w:rsidRDefault="00AC414E" w:rsidP="002F0B54">
      <w:pPr>
        <w:pStyle w:val="Zkladntextodsazen21"/>
        <w:tabs>
          <w:tab w:val="left" w:pos="705"/>
        </w:tabs>
        <w:spacing w:line="20" w:lineRule="atLeast"/>
        <w:ind w:left="567" w:firstLine="0"/>
        <w:rPr>
          <w:sz w:val="22"/>
          <w:szCs w:val="22"/>
        </w:rPr>
      </w:pPr>
      <w:r w:rsidRPr="0061002C">
        <w:rPr>
          <w:sz w:val="22"/>
          <w:szCs w:val="22"/>
        </w:rPr>
        <w:t>Zh</w:t>
      </w:r>
      <w:r w:rsidR="00122E99" w:rsidRPr="0061002C">
        <w:rPr>
          <w:sz w:val="22"/>
          <w:szCs w:val="22"/>
        </w:rPr>
        <w:t>otovitel je povinen realizovat D</w:t>
      </w:r>
      <w:r w:rsidRPr="0061002C">
        <w:rPr>
          <w:sz w:val="22"/>
          <w:szCs w:val="22"/>
        </w:rPr>
        <w:t>ílo podle platných ČSN (státních norem) ve vysoké kvalitě a</w:t>
      </w:r>
      <w:r w:rsidR="00F21186" w:rsidRPr="0061002C">
        <w:rPr>
          <w:sz w:val="22"/>
          <w:szCs w:val="22"/>
        </w:rPr>
        <w:t> </w:t>
      </w:r>
      <w:r w:rsidRPr="0061002C">
        <w:rPr>
          <w:sz w:val="22"/>
          <w:szCs w:val="22"/>
        </w:rPr>
        <w:t>v souladu s podmínkami Stavebního povolení a v souladu s Dokumentací, technickými normami doporučenými postupy dodavatelů mat</w:t>
      </w:r>
      <w:r w:rsidR="00122E99" w:rsidRPr="0061002C">
        <w:rPr>
          <w:sz w:val="22"/>
          <w:szCs w:val="22"/>
        </w:rPr>
        <w:t>e</w:t>
      </w:r>
      <w:r w:rsidRPr="0061002C">
        <w:rPr>
          <w:sz w:val="22"/>
          <w:szCs w:val="22"/>
        </w:rPr>
        <w:t>riálů (technologií) a ustanoveními této smlouvy.</w:t>
      </w:r>
    </w:p>
    <w:p w:rsidR="007B745B" w:rsidRPr="0061002C" w:rsidRDefault="007B745B" w:rsidP="00AE65FC">
      <w:pPr>
        <w:tabs>
          <w:tab w:val="left" w:pos="705"/>
        </w:tabs>
        <w:suppressAutoHyphens/>
        <w:overflowPunct/>
        <w:autoSpaceDE/>
        <w:autoSpaceDN/>
        <w:adjustRightInd/>
        <w:spacing w:line="20" w:lineRule="atLeast"/>
        <w:jc w:val="both"/>
        <w:textAlignment w:val="auto"/>
        <w:rPr>
          <w:sz w:val="22"/>
          <w:szCs w:val="22"/>
        </w:rPr>
      </w:pPr>
    </w:p>
    <w:p w:rsidR="00AC414E" w:rsidRPr="0061002C" w:rsidRDefault="00B8338B" w:rsidP="00DA10D3">
      <w:pPr>
        <w:tabs>
          <w:tab w:val="left" w:pos="705"/>
        </w:tabs>
        <w:suppressAutoHyphens/>
        <w:overflowPunct/>
        <w:autoSpaceDE/>
        <w:autoSpaceDN/>
        <w:adjustRightInd/>
        <w:ind w:left="567" w:hanging="567"/>
        <w:jc w:val="both"/>
        <w:textAlignment w:val="auto"/>
        <w:rPr>
          <w:sz w:val="22"/>
          <w:szCs w:val="22"/>
        </w:rPr>
      </w:pPr>
      <w:r w:rsidRPr="0061002C">
        <w:rPr>
          <w:sz w:val="22"/>
          <w:szCs w:val="22"/>
        </w:rPr>
        <w:t>7</w:t>
      </w:r>
      <w:r w:rsidR="00207E54" w:rsidRPr="0061002C">
        <w:rPr>
          <w:sz w:val="22"/>
          <w:szCs w:val="22"/>
        </w:rPr>
        <w:t>.</w:t>
      </w:r>
      <w:r w:rsidR="00BB1597" w:rsidRPr="0061002C">
        <w:rPr>
          <w:sz w:val="22"/>
          <w:szCs w:val="22"/>
        </w:rPr>
        <w:tab/>
      </w:r>
      <w:r w:rsidR="00AC414E" w:rsidRPr="0061002C">
        <w:rPr>
          <w:sz w:val="22"/>
          <w:szCs w:val="22"/>
        </w:rPr>
        <w:t xml:space="preserve">Zhotovitel odpovídá za pořádek na jemu předaném staveništi, za provádění jeho průběžného úklidu a závěrečný úklid po dokončení </w:t>
      </w:r>
      <w:r w:rsidR="00122E99" w:rsidRPr="0061002C">
        <w:rPr>
          <w:sz w:val="22"/>
          <w:szCs w:val="22"/>
        </w:rPr>
        <w:t>D</w:t>
      </w:r>
      <w:r w:rsidR="00AC414E" w:rsidRPr="0061002C">
        <w:rPr>
          <w:sz w:val="22"/>
          <w:szCs w:val="22"/>
        </w:rPr>
        <w:t xml:space="preserve">íla, </w:t>
      </w:r>
      <w:r w:rsidR="00AE65FC" w:rsidRPr="0061002C">
        <w:rPr>
          <w:sz w:val="22"/>
          <w:szCs w:val="22"/>
        </w:rPr>
        <w:t xml:space="preserve">a to i jeho částí. To platí i o </w:t>
      </w:r>
      <w:r w:rsidR="00AC414E" w:rsidRPr="0061002C">
        <w:rPr>
          <w:sz w:val="22"/>
          <w:szCs w:val="22"/>
        </w:rPr>
        <w:t>místech mimo staveniště (zejména komunikacích)</w:t>
      </w:r>
      <w:r w:rsidR="00293410" w:rsidRPr="0061002C">
        <w:rPr>
          <w:sz w:val="22"/>
          <w:szCs w:val="22"/>
        </w:rPr>
        <w:t>,</w:t>
      </w:r>
      <w:r w:rsidR="00AC414E" w:rsidRPr="0061002C">
        <w:rPr>
          <w:sz w:val="22"/>
          <w:szCs w:val="22"/>
        </w:rPr>
        <w:t xml:space="preserve"> které budou využívány pro provádění </w:t>
      </w:r>
      <w:r w:rsidR="00122E99" w:rsidRPr="0061002C">
        <w:rPr>
          <w:sz w:val="22"/>
          <w:szCs w:val="22"/>
        </w:rPr>
        <w:t>D</w:t>
      </w:r>
      <w:r w:rsidR="00AC414E" w:rsidRPr="0061002C">
        <w:rPr>
          <w:sz w:val="22"/>
          <w:szCs w:val="22"/>
        </w:rPr>
        <w:t>íla a dopravu materiálu.</w:t>
      </w:r>
    </w:p>
    <w:p w:rsidR="002F0B54" w:rsidRPr="0061002C" w:rsidRDefault="002F0B54" w:rsidP="00DA10D3">
      <w:pPr>
        <w:tabs>
          <w:tab w:val="left" w:pos="567"/>
        </w:tabs>
        <w:suppressAutoHyphens/>
        <w:overflowPunct/>
        <w:autoSpaceDE/>
        <w:autoSpaceDN/>
        <w:adjustRightInd/>
        <w:jc w:val="both"/>
        <w:textAlignment w:val="auto"/>
        <w:rPr>
          <w:sz w:val="22"/>
          <w:szCs w:val="22"/>
        </w:rPr>
      </w:pPr>
    </w:p>
    <w:p w:rsidR="00DA10D3" w:rsidRPr="0061002C" w:rsidRDefault="0057350D" w:rsidP="004E3377">
      <w:pPr>
        <w:pStyle w:val="Odstavecseseznamem"/>
        <w:numPr>
          <w:ilvl w:val="0"/>
          <w:numId w:val="37"/>
        </w:numPr>
        <w:tabs>
          <w:tab w:val="left" w:pos="567"/>
        </w:tabs>
        <w:suppressAutoHyphens/>
        <w:spacing w:after="0" w:line="240" w:lineRule="auto"/>
        <w:ind w:left="567" w:hanging="567"/>
        <w:jc w:val="both"/>
        <w:rPr>
          <w:rFonts w:ascii="Times New Roman" w:hAnsi="Times New Roman"/>
        </w:rPr>
      </w:pPr>
      <w:r w:rsidRPr="0061002C">
        <w:rPr>
          <w:rFonts w:ascii="Times New Roman" w:hAnsi="Times New Roman"/>
        </w:rPr>
        <w:t>Zhotovitel má právo k užívání staveniště pro svou činnost a tuto činnost bude koordinovat sám se svými subdodavateli. Pokud zaměstnanci subdodavatelů Zhotovitele způsobí škodu nebo poškození Díla prováděného podle této smlouvy, nese za ní odpovědnost Zhotovitel a vzniklou škodu nahradí formou uvedení v původní stav nebo uhrazením náhrady skutečně vzniklé škody v penězích.</w:t>
      </w:r>
    </w:p>
    <w:p w:rsidR="00DA10D3" w:rsidRPr="0061002C" w:rsidRDefault="00DA10D3" w:rsidP="00DA10D3">
      <w:pPr>
        <w:tabs>
          <w:tab w:val="left" w:pos="567"/>
        </w:tabs>
        <w:suppressAutoHyphens/>
        <w:jc w:val="both"/>
        <w:rPr>
          <w:sz w:val="22"/>
          <w:szCs w:val="22"/>
        </w:rPr>
      </w:pPr>
    </w:p>
    <w:p w:rsidR="0057350D" w:rsidRPr="0061002C" w:rsidRDefault="00AC414E" w:rsidP="004E3377">
      <w:pPr>
        <w:pStyle w:val="Odstavecseseznamem"/>
        <w:numPr>
          <w:ilvl w:val="0"/>
          <w:numId w:val="37"/>
        </w:numPr>
        <w:tabs>
          <w:tab w:val="left" w:pos="567"/>
        </w:tabs>
        <w:suppressAutoHyphens/>
        <w:spacing w:after="120" w:line="240" w:lineRule="auto"/>
        <w:ind w:left="567" w:hanging="567"/>
        <w:jc w:val="both"/>
        <w:rPr>
          <w:rFonts w:ascii="Times New Roman" w:hAnsi="Times New Roman"/>
        </w:rPr>
      </w:pPr>
      <w:r w:rsidRPr="0061002C">
        <w:rPr>
          <w:rFonts w:ascii="Times New Roman" w:hAnsi="Times New Roman"/>
        </w:rPr>
        <w:t xml:space="preserve">Zhotovitel se zavazuje, že při provádění </w:t>
      </w:r>
      <w:r w:rsidR="00122E99" w:rsidRPr="0061002C">
        <w:rPr>
          <w:rFonts w:ascii="Times New Roman" w:hAnsi="Times New Roman"/>
        </w:rPr>
        <w:t>D</w:t>
      </w:r>
      <w:r w:rsidRPr="0061002C">
        <w:rPr>
          <w:rFonts w:ascii="Times New Roman" w:hAnsi="Times New Roman"/>
        </w:rPr>
        <w:t xml:space="preserve">íla bude respektovat pokyny </w:t>
      </w:r>
      <w:r w:rsidR="00122E99" w:rsidRPr="0061002C">
        <w:rPr>
          <w:rFonts w:ascii="Times New Roman" w:hAnsi="Times New Roman"/>
        </w:rPr>
        <w:t>O</w:t>
      </w:r>
      <w:r w:rsidRPr="0061002C">
        <w:rPr>
          <w:rFonts w:ascii="Times New Roman" w:hAnsi="Times New Roman"/>
        </w:rPr>
        <w:t>bjednatele, pokud nebudou bránit nebo omezovat řádné plnění podle této smlouvy a podle platných zákonů a</w:t>
      </w:r>
      <w:r w:rsidR="00F21186" w:rsidRPr="0061002C">
        <w:rPr>
          <w:rFonts w:ascii="Times New Roman" w:hAnsi="Times New Roman"/>
        </w:rPr>
        <w:t> </w:t>
      </w:r>
      <w:r w:rsidR="0057350D" w:rsidRPr="0061002C">
        <w:rPr>
          <w:rFonts w:ascii="Times New Roman" w:hAnsi="Times New Roman"/>
        </w:rPr>
        <w:t xml:space="preserve">předpisů. </w:t>
      </w:r>
    </w:p>
    <w:p w:rsidR="00C16235" w:rsidRPr="0061002C" w:rsidRDefault="00C16235" w:rsidP="00C16235">
      <w:pPr>
        <w:pStyle w:val="Odstavecseseznamem"/>
        <w:tabs>
          <w:tab w:val="left" w:pos="567"/>
        </w:tabs>
        <w:suppressAutoHyphens/>
        <w:spacing w:after="120" w:line="240" w:lineRule="auto"/>
        <w:ind w:left="567"/>
        <w:jc w:val="both"/>
        <w:rPr>
          <w:rFonts w:ascii="Times New Roman" w:hAnsi="Times New Roman"/>
        </w:rPr>
      </w:pPr>
    </w:p>
    <w:p w:rsidR="0057350D" w:rsidRPr="0061002C" w:rsidRDefault="0057350D" w:rsidP="004E3377">
      <w:pPr>
        <w:pStyle w:val="Odstavecseseznamem"/>
        <w:numPr>
          <w:ilvl w:val="0"/>
          <w:numId w:val="37"/>
        </w:numPr>
        <w:tabs>
          <w:tab w:val="left" w:pos="567"/>
        </w:tabs>
        <w:suppressAutoHyphens/>
        <w:spacing w:after="120" w:line="240" w:lineRule="auto"/>
        <w:ind w:left="567" w:hanging="567"/>
        <w:jc w:val="both"/>
        <w:rPr>
          <w:rFonts w:ascii="Times New Roman" w:hAnsi="Times New Roman"/>
        </w:rPr>
      </w:pPr>
      <w:r w:rsidRPr="0061002C">
        <w:rPr>
          <w:rFonts w:ascii="Times New Roman" w:hAnsi="Times New Roman"/>
        </w:rPr>
        <w:t>Zhotovitel se bude zúčastňovat oboustranně dohodnutých koordinačních schůzek, které budou vedeny Objednatelem.</w:t>
      </w:r>
    </w:p>
    <w:p w:rsidR="00C16235" w:rsidRPr="0061002C" w:rsidRDefault="00C16235" w:rsidP="00C16235">
      <w:pPr>
        <w:pStyle w:val="Odstavecseseznamem"/>
        <w:tabs>
          <w:tab w:val="left" w:pos="567"/>
        </w:tabs>
        <w:suppressAutoHyphens/>
        <w:spacing w:after="120" w:line="240" w:lineRule="auto"/>
        <w:ind w:left="567"/>
        <w:jc w:val="both"/>
        <w:rPr>
          <w:rFonts w:ascii="Times New Roman" w:hAnsi="Times New Roman"/>
        </w:rPr>
      </w:pPr>
    </w:p>
    <w:p w:rsidR="00AC414E" w:rsidRPr="0061002C" w:rsidRDefault="00AC414E" w:rsidP="004E3377">
      <w:pPr>
        <w:pStyle w:val="Odstavecseseznamem"/>
        <w:numPr>
          <w:ilvl w:val="0"/>
          <w:numId w:val="37"/>
        </w:numPr>
        <w:tabs>
          <w:tab w:val="left" w:pos="567"/>
        </w:tabs>
        <w:suppressAutoHyphens/>
        <w:spacing w:after="120" w:line="240" w:lineRule="auto"/>
        <w:ind w:left="567" w:hanging="567"/>
        <w:jc w:val="both"/>
        <w:rPr>
          <w:rFonts w:ascii="Times New Roman" w:hAnsi="Times New Roman"/>
        </w:rPr>
      </w:pPr>
      <w:r w:rsidRPr="0061002C">
        <w:rPr>
          <w:rFonts w:ascii="Times New Roman" w:hAnsi="Times New Roman"/>
        </w:rPr>
        <w:t>Zhotovitel nese po celou dobu prováděn</w:t>
      </w:r>
      <w:r w:rsidR="00122E99" w:rsidRPr="0061002C">
        <w:rPr>
          <w:rFonts w:ascii="Times New Roman" w:hAnsi="Times New Roman"/>
        </w:rPr>
        <w:t>í díla odpovědnost za škody na D</w:t>
      </w:r>
      <w:r w:rsidRPr="0061002C">
        <w:rPr>
          <w:rFonts w:ascii="Times New Roman" w:hAnsi="Times New Roman"/>
        </w:rPr>
        <w:t xml:space="preserve">íle, a to až do převzetí </w:t>
      </w:r>
      <w:r w:rsidR="00122E99" w:rsidRPr="0061002C">
        <w:rPr>
          <w:rFonts w:ascii="Times New Roman" w:hAnsi="Times New Roman"/>
        </w:rPr>
        <w:t>D</w:t>
      </w:r>
      <w:r w:rsidR="00B01F3A" w:rsidRPr="0061002C">
        <w:rPr>
          <w:rFonts w:ascii="Times New Roman" w:hAnsi="Times New Roman"/>
        </w:rPr>
        <w:t>íla O</w:t>
      </w:r>
      <w:r w:rsidRPr="0061002C">
        <w:rPr>
          <w:rFonts w:ascii="Times New Roman" w:hAnsi="Times New Roman"/>
        </w:rPr>
        <w:t xml:space="preserve">bjednatelem po jeho řádném dokončení a předání. </w:t>
      </w:r>
    </w:p>
    <w:p w:rsidR="00C16235" w:rsidRPr="0061002C" w:rsidRDefault="00C16235" w:rsidP="00C16235">
      <w:pPr>
        <w:pStyle w:val="Odstavecseseznamem"/>
        <w:tabs>
          <w:tab w:val="left" w:pos="567"/>
        </w:tabs>
        <w:suppressAutoHyphens/>
        <w:spacing w:after="120" w:line="240" w:lineRule="auto"/>
        <w:ind w:left="567"/>
        <w:jc w:val="both"/>
        <w:rPr>
          <w:rFonts w:ascii="Times New Roman" w:hAnsi="Times New Roman"/>
        </w:rPr>
      </w:pPr>
    </w:p>
    <w:p w:rsidR="00983D44" w:rsidRPr="0061002C" w:rsidRDefault="00983D44" w:rsidP="004E3377">
      <w:pPr>
        <w:pStyle w:val="Odstavecseseznamem"/>
        <w:numPr>
          <w:ilvl w:val="0"/>
          <w:numId w:val="37"/>
        </w:numPr>
        <w:tabs>
          <w:tab w:val="left" w:pos="567"/>
        </w:tabs>
        <w:suppressAutoHyphens/>
        <w:spacing w:after="120" w:line="240" w:lineRule="auto"/>
        <w:ind w:left="567" w:hanging="567"/>
        <w:jc w:val="both"/>
        <w:rPr>
          <w:rFonts w:ascii="Times New Roman" w:hAnsi="Times New Roman"/>
        </w:rPr>
      </w:pPr>
      <w:r w:rsidRPr="0061002C">
        <w:rPr>
          <w:rFonts w:ascii="Times New Roman" w:hAnsi="Times New Roman"/>
        </w:rPr>
        <w:t>Zhotovitel a Objednatel sjednávají, veškerý materiál k realizaci Díla bude skladován mimo areál Objednatele.</w:t>
      </w:r>
    </w:p>
    <w:p w:rsidR="00A13D1F" w:rsidRDefault="00A13D1F" w:rsidP="00DA10D3">
      <w:pPr>
        <w:ind w:left="567" w:hanging="567"/>
        <w:rPr>
          <w:sz w:val="22"/>
          <w:szCs w:val="22"/>
        </w:rPr>
      </w:pPr>
    </w:p>
    <w:p w:rsidR="002E04E5" w:rsidRDefault="002E04E5" w:rsidP="00DA10D3">
      <w:pPr>
        <w:ind w:left="567" w:hanging="567"/>
        <w:rPr>
          <w:sz w:val="22"/>
          <w:szCs w:val="22"/>
        </w:rPr>
      </w:pPr>
    </w:p>
    <w:p w:rsidR="002E04E5" w:rsidRDefault="002E04E5" w:rsidP="00DA10D3">
      <w:pPr>
        <w:ind w:left="567" w:hanging="567"/>
        <w:rPr>
          <w:sz w:val="22"/>
          <w:szCs w:val="22"/>
        </w:rPr>
      </w:pPr>
    </w:p>
    <w:p w:rsidR="002E04E5" w:rsidRPr="0061002C" w:rsidRDefault="002E04E5" w:rsidP="00DA10D3">
      <w:pPr>
        <w:ind w:left="567" w:hanging="567"/>
        <w:rPr>
          <w:sz w:val="22"/>
          <w:szCs w:val="22"/>
        </w:rPr>
      </w:pPr>
    </w:p>
    <w:p w:rsidR="00341B6F" w:rsidRPr="0061002C" w:rsidRDefault="00341B6F" w:rsidP="0057350D">
      <w:pPr>
        <w:pStyle w:val="StylZM"/>
        <w:numPr>
          <w:ilvl w:val="0"/>
          <w:numId w:val="30"/>
        </w:numPr>
        <w:ind w:left="567" w:hanging="567"/>
        <w:rPr>
          <w:b/>
          <w:sz w:val="22"/>
          <w:szCs w:val="22"/>
        </w:rPr>
      </w:pPr>
      <w:r w:rsidRPr="0061002C">
        <w:rPr>
          <w:b/>
          <w:sz w:val="22"/>
          <w:szCs w:val="22"/>
        </w:rPr>
        <w:lastRenderedPageBreak/>
        <w:t xml:space="preserve">Záruka za jakost a zkoušky </w:t>
      </w:r>
      <w:r w:rsidR="00122E99" w:rsidRPr="0061002C">
        <w:rPr>
          <w:b/>
          <w:sz w:val="22"/>
          <w:szCs w:val="22"/>
        </w:rPr>
        <w:t>D</w:t>
      </w:r>
      <w:r w:rsidRPr="0061002C">
        <w:rPr>
          <w:b/>
          <w:sz w:val="22"/>
          <w:szCs w:val="22"/>
        </w:rPr>
        <w:t>íla</w:t>
      </w:r>
    </w:p>
    <w:p w:rsidR="003E58F7" w:rsidRPr="0061002C" w:rsidRDefault="003E58F7" w:rsidP="003E58F7">
      <w:pPr>
        <w:pStyle w:val="StylZM"/>
        <w:numPr>
          <w:ilvl w:val="0"/>
          <w:numId w:val="0"/>
        </w:numPr>
        <w:rPr>
          <w:b/>
          <w:sz w:val="22"/>
          <w:szCs w:val="22"/>
        </w:rPr>
      </w:pPr>
    </w:p>
    <w:p w:rsidR="00061F34" w:rsidRPr="0061002C" w:rsidRDefault="00341B6F" w:rsidP="00836C30">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Zhotovitel se zavazuje, že předané </w:t>
      </w:r>
      <w:r w:rsidR="00122E99" w:rsidRPr="0061002C">
        <w:rPr>
          <w:rFonts w:ascii="Times New Roman" w:hAnsi="Times New Roman"/>
          <w:b w:val="0"/>
          <w:i w:val="0"/>
          <w:sz w:val="22"/>
          <w:szCs w:val="22"/>
        </w:rPr>
        <w:t>D</w:t>
      </w:r>
      <w:r w:rsidRPr="0061002C">
        <w:rPr>
          <w:rFonts w:ascii="Times New Roman" w:hAnsi="Times New Roman"/>
          <w:b w:val="0"/>
          <w:i w:val="0"/>
          <w:sz w:val="22"/>
          <w:szCs w:val="22"/>
        </w:rPr>
        <w:t xml:space="preserve">ílo bude prosté jakýchkoli vad a nedodělků a bude mít vlastnosti dle obecně závazných technických norem a této smlouvy. </w:t>
      </w:r>
    </w:p>
    <w:p w:rsidR="00341B6F" w:rsidRPr="0061002C" w:rsidRDefault="00341B6F" w:rsidP="00836C30">
      <w:pPr>
        <w:ind w:left="567" w:hanging="567"/>
        <w:rPr>
          <w:sz w:val="22"/>
          <w:szCs w:val="22"/>
        </w:rPr>
      </w:pPr>
    </w:p>
    <w:p w:rsidR="00341B6F" w:rsidRPr="0061002C" w:rsidRDefault="00B01F3A" w:rsidP="00836C30">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sidRPr="0061002C">
        <w:rPr>
          <w:rFonts w:ascii="Times New Roman" w:hAnsi="Times New Roman"/>
          <w:b w:val="0"/>
          <w:i w:val="0"/>
          <w:sz w:val="22"/>
          <w:szCs w:val="22"/>
        </w:rPr>
        <w:t>Zhotovitel poskytuje O</w:t>
      </w:r>
      <w:r w:rsidR="00341B6F" w:rsidRPr="0061002C">
        <w:rPr>
          <w:rFonts w:ascii="Times New Roman" w:hAnsi="Times New Roman"/>
          <w:b w:val="0"/>
          <w:i w:val="0"/>
          <w:sz w:val="22"/>
          <w:szCs w:val="22"/>
        </w:rPr>
        <w:t xml:space="preserve">bjednateli záruku za jakost </w:t>
      </w:r>
      <w:r w:rsidR="00061F34" w:rsidRPr="0061002C">
        <w:rPr>
          <w:rFonts w:ascii="Times New Roman" w:hAnsi="Times New Roman"/>
          <w:b w:val="0"/>
          <w:i w:val="0"/>
          <w:sz w:val="22"/>
          <w:szCs w:val="22"/>
        </w:rPr>
        <w:t>D</w:t>
      </w:r>
      <w:r w:rsidR="00341B6F" w:rsidRPr="0061002C">
        <w:rPr>
          <w:rFonts w:ascii="Times New Roman" w:hAnsi="Times New Roman"/>
          <w:b w:val="0"/>
          <w:i w:val="0"/>
          <w:sz w:val="22"/>
          <w:szCs w:val="22"/>
        </w:rPr>
        <w:t xml:space="preserve">íla, a to v délce </w:t>
      </w:r>
      <w:r w:rsidR="00341B6F" w:rsidRPr="0061002C">
        <w:rPr>
          <w:rFonts w:ascii="Times New Roman" w:hAnsi="Times New Roman"/>
          <w:i w:val="0"/>
          <w:sz w:val="22"/>
          <w:szCs w:val="22"/>
        </w:rPr>
        <w:t>6</w:t>
      </w:r>
      <w:r w:rsidR="00341B6F" w:rsidRPr="0061002C">
        <w:rPr>
          <w:rFonts w:ascii="Times New Roman" w:hAnsi="Times New Roman"/>
          <w:bCs w:val="0"/>
          <w:i w:val="0"/>
          <w:sz w:val="22"/>
          <w:szCs w:val="22"/>
        </w:rPr>
        <w:t>0 (slovy: šedesát) měsíců</w:t>
      </w:r>
      <w:r w:rsidR="00341B6F" w:rsidRPr="0061002C">
        <w:rPr>
          <w:rFonts w:ascii="Times New Roman" w:hAnsi="Times New Roman"/>
          <w:b w:val="0"/>
          <w:bCs w:val="0"/>
          <w:i w:val="0"/>
          <w:sz w:val="22"/>
          <w:szCs w:val="22"/>
        </w:rPr>
        <w:t xml:space="preserve"> ode dne řádného provedení </w:t>
      </w:r>
      <w:r w:rsidR="00061F34" w:rsidRPr="0061002C">
        <w:rPr>
          <w:rFonts w:ascii="Times New Roman" w:hAnsi="Times New Roman"/>
          <w:b w:val="0"/>
          <w:bCs w:val="0"/>
          <w:i w:val="0"/>
          <w:sz w:val="22"/>
          <w:szCs w:val="22"/>
        </w:rPr>
        <w:t>D</w:t>
      </w:r>
      <w:r w:rsidR="00341B6F" w:rsidRPr="0061002C">
        <w:rPr>
          <w:rFonts w:ascii="Times New Roman" w:hAnsi="Times New Roman"/>
          <w:b w:val="0"/>
          <w:bCs w:val="0"/>
          <w:i w:val="0"/>
          <w:sz w:val="22"/>
          <w:szCs w:val="22"/>
        </w:rPr>
        <w:t xml:space="preserve">íla a protokolárního předání </w:t>
      </w:r>
      <w:r w:rsidR="00061F34" w:rsidRPr="0061002C">
        <w:rPr>
          <w:rFonts w:ascii="Times New Roman" w:hAnsi="Times New Roman"/>
          <w:b w:val="0"/>
          <w:bCs w:val="0"/>
          <w:i w:val="0"/>
          <w:sz w:val="22"/>
          <w:szCs w:val="22"/>
        </w:rPr>
        <w:t>D</w:t>
      </w:r>
      <w:r w:rsidR="00341B6F" w:rsidRPr="0061002C">
        <w:rPr>
          <w:rFonts w:ascii="Times New Roman" w:hAnsi="Times New Roman"/>
          <w:b w:val="0"/>
          <w:bCs w:val="0"/>
          <w:i w:val="0"/>
          <w:sz w:val="22"/>
          <w:szCs w:val="22"/>
        </w:rPr>
        <w:t xml:space="preserve">íla </w:t>
      </w:r>
      <w:r w:rsidR="00061F34" w:rsidRPr="0061002C">
        <w:rPr>
          <w:rFonts w:ascii="Times New Roman" w:hAnsi="Times New Roman"/>
          <w:b w:val="0"/>
          <w:bCs w:val="0"/>
          <w:i w:val="0"/>
          <w:sz w:val="22"/>
          <w:szCs w:val="22"/>
        </w:rPr>
        <w:t>O</w:t>
      </w:r>
      <w:r w:rsidR="00341B6F" w:rsidRPr="0061002C">
        <w:rPr>
          <w:rFonts w:ascii="Times New Roman" w:hAnsi="Times New Roman"/>
          <w:b w:val="0"/>
          <w:bCs w:val="0"/>
          <w:i w:val="0"/>
          <w:sz w:val="22"/>
          <w:szCs w:val="22"/>
        </w:rPr>
        <w:t xml:space="preserve">bjednateli </w:t>
      </w:r>
      <w:r w:rsidR="00061F34" w:rsidRPr="0061002C">
        <w:rPr>
          <w:rFonts w:ascii="Times New Roman" w:hAnsi="Times New Roman"/>
          <w:b w:val="0"/>
          <w:bCs w:val="0"/>
          <w:i w:val="0"/>
          <w:sz w:val="22"/>
          <w:szCs w:val="22"/>
        </w:rPr>
        <w:t>Z</w:t>
      </w:r>
      <w:r w:rsidR="00341B6F" w:rsidRPr="0061002C">
        <w:rPr>
          <w:rFonts w:ascii="Times New Roman" w:hAnsi="Times New Roman"/>
          <w:b w:val="0"/>
          <w:bCs w:val="0"/>
          <w:i w:val="0"/>
          <w:sz w:val="22"/>
          <w:szCs w:val="22"/>
        </w:rPr>
        <w:t>hotovitelem.</w:t>
      </w:r>
    </w:p>
    <w:p w:rsidR="00341B6F" w:rsidRPr="0061002C" w:rsidRDefault="00341B6F" w:rsidP="00836C30">
      <w:pPr>
        <w:ind w:left="567" w:hanging="567"/>
        <w:rPr>
          <w:sz w:val="22"/>
          <w:szCs w:val="22"/>
        </w:rPr>
      </w:pPr>
    </w:p>
    <w:p w:rsidR="00836C30" w:rsidRPr="00ED3A4D" w:rsidRDefault="00836C30" w:rsidP="00ED3A4D">
      <w:pPr>
        <w:pStyle w:val="Odstavecseseznamem"/>
        <w:numPr>
          <w:ilvl w:val="0"/>
          <w:numId w:val="33"/>
        </w:numPr>
        <w:spacing w:after="0"/>
        <w:ind w:left="567" w:hanging="567"/>
        <w:contextualSpacing w:val="0"/>
        <w:jc w:val="both"/>
        <w:rPr>
          <w:rFonts w:ascii="Times New Roman" w:hAnsi="Times New Roman"/>
        </w:rPr>
      </w:pPr>
      <w:r w:rsidRPr="0061002C">
        <w:rPr>
          <w:rFonts w:ascii="Times New Roman" w:hAnsi="Times New Roman"/>
        </w:rPr>
        <w:t>Z</w:t>
      </w:r>
      <w:r w:rsidR="00B01F3A" w:rsidRPr="0061002C">
        <w:rPr>
          <w:rFonts w:ascii="Times New Roman" w:hAnsi="Times New Roman"/>
        </w:rPr>
        <w:t>hotovitelem bude O</w:t>
      </w:r>
      <w:r w:rsidRPr="0061002C">
        <w:rPr>
          <w:rFonts w:ascii="Times New Roman" w:hAnsi="Times New Roman"/>
        </w:rPr>
        <w:t>bjednateli poskytov</w:t>
      </w:r>
      <w:r w:rsidR="00B01F3A" w:rsidRPr="0061002C">
        <w:rPr>
          <w:rFonts w:ascii="Times New Roman" w:hAnsi="Times New Roman"/>
        </w:rPr>
        <w:t>án bezplatný</w:t>
      </w:r>
      <w:r w:rsidR="005C41B8" w:rsidRPr="0061002C">
        <w:rPr>
          <w:rFonts w:ascii="Times New Roman" w:hAnsi="Times New Roman"/>
        </w:rPr>
        <w:t xml:space="preserve"> </w:t>
      </w:r>
      <w:r w:rsidR="00B01F3A" w:rsidRPr="0061002C">
        <w:rPr>
          <w:rFonts w:ascii="Times New Roman" w:hAnsi="Times New Roman"/>
        </w:rPr>
        <w:t>záruční servis na O</w:t>
      </w:r>
      <w:r w:rsidRPr="0061002C">
        <w:rPr>
          <w:rFonts w:ascii="Times New Roman" w:hAnsi="Times New Roman"/>
        </w:rPr>
        <w:t xml:space="preserve">bjednatelem reklamované vady díla vzniklé v době trvání záruční doby. </w:t>
      </w:r>
    </w:p>
    <w:p w:rsidR="00836C30" w:rsidRPr="0061002C" w:rsidRDefault="00836C30"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 xml:space="preserve">Objednatel je oprávněn reklamovat v záruční době vady díla u </w:t>
      </w:r>
      <w:r w:rsidR="00B01F3A" w:rsidRPr="0061002C">
        <w:rPr>
          <w:rFonts w:ascii="Times New Roman" w:hAnsi="Times New Roman"/>
        </w:rPr>
        <w:t>Z</w:t>
      </w:r>
      <w:r w:rsidRPr="0061002C">
        <w:rPr>
          <w:rFonts w:ascii="Times New Roman" w:hAnsi="Times New Roman"/>
        </w:rPr>
        <w:t xml:space="preserve">hotovitele, a to písemnou formou. V reklamaci musí být </w:t>
      </w:r>
      <w:r w:rsidR="00B01F3A" w:rsidRPr="0061002C">
        <w:rPr>
          <w:rFonts w:ascii="Times New Roman" w:hAnsi="Times New Roman"/>
        </w:rPr>
        <w:t>popsána vada díla, určen nárok O</w:t>
      </w:r>
      <w:r w:rsidRPr="0061002C">
        <w:rPr>
          <w:rFonts w:ascii="Times New Roman" w:hAnsi="Times New Roman"/>
        </w:rPr>
        <w:t>bjednatele z vady díla, případně požadavek na způsob odstranění vad díla, a to včetně t</w:t>
      </w:r>
      <w:r w:rsidR="00B01F3A" w:rsidRPr="0061002C">
        <w:rPr>
          <w:rFonts w:ascii="Times New Roman" w:hAnsi="Times New Roman"/>
        </w:rPr>
        <w:t>ermínu pro odstranění vad díla Z</w:t>
      </w:r>
      <w:r w:rsidRPr="0061002C">
        <w:rPr>
          <w:rFonts w:ascii="Times New Roman" w:hAnsi="Times New Roman"/>
        </w:rPr>
        <w:t>hotovitelem. Objednatel má právo volby způsobu odstranění důsledku vadného plnění.</w:t>
      </w:r>
    </w:p>
    <w:p w:rsidR="00D45890" w:rsidRPr="0061002C" w:rsidRDefault="00D45890" w:rsidP="00007D48">
      <w:pPr>
        <w:jc w:val="both"/>
        <w:rPr>
          <w:sz w:val="22"/>
          <w:szCs w:val="22"/>
        </w:rPr>
      </w:pPr>
    </w:p>
    <w:p w:rsidR="00836C30" w:rsidRPr="0061002C" w:rsidRDefault="00836C30"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Zhotovitel se z</w:t>
      </w:r>
      <w:r w:rsidR="007331C4" w:rsidRPr="0061002C">
        <w:rPr>
          <w:rFonts w:ascii="Times New Roman" w:hAnsi="Times New Roman"/>
        </w:rPr>
        <w:t xml:space="preserve">avazuje neprodleně bez zbytečného odkladu, nejpozději však </w:t>
      </w:r>
      <w:r w:rsidR="007331C4" w:rsidRPr="0061002C">
        <w:rPr>
          <w:rFonts w:ascii="Times New Roman" w:hAnsi="Times New Roman"/>
          <w:b/>
        </w:rPr>
        <w:t xml:space="preserve">do </w:t>
      </w:r>
      <w:r w:rsidRPr="0061002C">
        <w:rPr>
          <w:rFonts w:ascii="Times New Roman" w:hAnsi="Times New Roman"/>
          <w:b/>
        </w:rPr>
        <w:t xml:space="preserve">8 (osmi) hodin, </w:t>
      </w:r>
      <w:r w:rsidRPr="0061002C">
        <w:rPr>
          <w:rFonts w:ascii="Times New Roman" w:hAnsi="Times New Roman"/>
        </w:rPr>
        <w:t>bude-li to v daném případě technicky možné, od okamžiku oznámení vady díla zahájit odstraňování vady d</w:t>
      </w:r>
      <w:r w:rsidR="00B01F3A" w:rsidRPr="0061002C">
        <w:rPr>
          <w:rFonts w:ascii="Times New Roman" w:hAnsi="Times New Roman"/>
        </w:rPr>
        <w:t>íla, a to i tehdy, neuznává-li Z</w:t>
      </w:r>
      <w:r w:rsidRPr="0061002C">
        <w:rPr>
          <w:rFonts w:ascii="Times New Roman" w:hAnsi="Times New Roman"/>
        </w:rPr>
        <w:t xml:space="preserve">hotovitel odpovědnost za vady či příčiny, které ji vyvolaly, a vady odstranit v technicky co nejkratší lhůtě, a současně zahájit reklamační řízení v místě provádění díla. Reklamační řízení musí být ukončeno </w:t>
      </w:r>
      <w:r w:rsidRPr="0061002C">
        <w:rPr>
          <w:rFonts w:ascii="Times New Roman" w:hAnsi="Times New Roman"/>
          <w:b/>
        </w:rPr>
        <w:t>do 48 (čtyřiceti osmi)</w:t>
      </w:r>
      <w:r w:rsidRPr="0061002C">
        <w:rPr>
          <w:rFonts w:ascii="Times New Roman" w:hAnsi="Times New Roman"/>
        </w:rPr>
        <w:t xml:space="preserve"> hodin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w:t>
      </w:r>
      <w:r w:rsidR="0058414A" w:rsidRPr="0061002C">
        <w:rPr>
          <w:rFonts w:ascii="Times New Roman" w:hAnsi="Times New Roman"/>
        </w:rPr>
        <w:t> </w:t>
      </w:r>
      <w:r w:rsidRPr="0061002C">
        <w:rPr>
          <w:rFonts w:ascii="Times New Roman" w:hAnsi="Times New Roman"/>
        </w:rPr>
        <w:t>to</w:t>
      </w:r>
      <w:r w:rsidR="0058414A" w:rsidRPr="0061002C">
        <w:rPr>
          <w:rFonts w:ascii="Times New Roman" w:hAnsi="Times New Roman"/>
        </w:rPr>
        <w:t> </w:t>
      </w:r>
      <w:r w:rsidRPr="0061002C">
        <w:rPr>
          <w:rFonts w:ascii="Times New Roman" w:hAnsi="Times New Roman"/>
        </w:rPr>
        <w:t>za</w:t>
      </w:r>
      <w:r w:rsidR="0058414A" w:rsidRPr="0061002C">
        <w:rPr>
          <w:rFonts w:ascii="Times New Roman" w:hAnsi="Times New Roman"/>
        </w:rPr>
        <w:t> </w:t>
      </w:r>
      <w:r w:rsidRPr="0061002C">
        <w:rPr>
          <w:rFonts w:ascii="Times New Roman" w:hAnsi="Times New Roman"/>
        </w:rPr>
        <w:t xml:space="preserve">cenu stanovenou v souladu s ustanovením článku </w:t>
      </w:r>
      <w:r w:rsidR="00665E88" w:rsidRPr="0061002C">
        <w:rPr>
          <w:rFonts w:ascii="Times New Roman" w:hAnsi="Times New Roman"/>
        </w:rPr>
        <w:t>5</w:t>
      </w:r>
      <w:r w:rsidRPr="0061002C">
        <w:rPr>
          <w:rFonts w:ascii="Times New Roman" w:hAnsi="Times New Roman"/>
        </w:rPr>
        <w:t xml:space="preserve">. odst. </w:t>
      </w:r>
      <w:r w:rsidR="00665E88" w:rsidRPr="0061002C">
        <w:rPr>
          <w:rFonts w:ascii="Times New Roman" w:hAnsi="Times New Roman"/>
        </w:rPr>
        <w:t>10</w:t>
      </w:r>
      <w:r w:rsidRPr="0061002C">
        <w:rPr>
          <w:rFonts w:ascii="Times New Roman" w:hAnsi="Times New Roman"/>
        </w:rPr>
        <w:t xml:space="preserve"> této smlouvy. </w:t>
      </w:r>
    </w:p>
    <w:p w:rsidR="00836C30" w:rsidRPr="0061002C" w:rsidRDefault="00836C30" w:rsidP="00007D48">
      <w:pPr>
        <w:ind w:left="567" w:hanging="567"/>
        <w:jc w:val="both"/>
        <w:rPr>
          <w:sz w:val="22"/>
          <w:szCs w:val="22"/>
        </w:rPr>
      </w:pPr>
    </w:p>
    <w:p w:rsidR="00836C30" w:rsidRPr="0061002C" w:rsidRDefault="00836C30"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sidRPr="0061002C">
        <w:rPr>
          <w:rFonts w:ascii="Times New Roman" w:hAnsi="Times New Roman"/>
        </w:rPr>
        <w:t xml:space="preserve"> převzetí nového plnění (věci) O</w:t>
      </w:r>
      <w:r w:rsidRPr="0061002C">
        <w:rPr>
          <w:rFonts w:ascii="Times New Roman" w:hAnsi="Times New Roman"/>
        </w:rPr>
        <w:t xml:space="preserve">bjednatelem. Záruční doba je shodná jako v článku </w:t>
      </w:r>
      <w:r w:rsidR="00665E88" w:rsidRPr="0061002C">
        <w:rPr>
          <w:rFonts w:ascii="Times New Roman" w:hAnsi="Times New Roman"/>
        </w:rPr>
        <w:t>8. odst. 2</w:t>
      </w:r>
      <w:r w:rsidRPr="0061002C">
        <w:rPr>
          <w:rFonts w:ascii="Times New Roman" w:hAnsi="Times New Roman"/>
        </w:rPr>
        <w:t xml:space="preserve"> této smlouvy. </w:t>
      </w:r>
      <w:r w:rsidR="00B01F3A" w:rsidRPr="0061002C">
        <w:rPr>
          <w:rFonts w:ascii="Times New Roman" w:hAnsi="Times New Roman"/>
        </w:rPr>
        <w:t>Po dobu od nahlášení vady díla Objednatelem Z</w:t>
      </w:r>
      <w:r w:rsidRPr="0061002C">
        <w:rPr>
          <w:rFonts w:ascii="Times New Roman" w:hAnsi="Times New Roman"/>
        </w:rPr>
        <w:t>hotoviteli až d</w:t>
      </w:r>
      <w:r w:rsidR="00B01F3A" w:rsidRPr="0061002C">
        <w:rPr>
          <w:rFonts w:ascii="Times New Roman" w:hAnsi="Times New Roman"/>
        </w:rPr>
        <w:t>o řádného odstranění vady díla Z</w:t>
      </w:r>
      <w:r w:rsidRPr="0061002C">
        <w:rPr>
          <w:rFonts w:ascii="Times New Roman" w:hAnsi="Times New Roman"/>
        </w:rPr>
        <w:t>hotovitelem neběží záruční doba s tím, že doba přerušení běhu záruční lhůty bude počítána na celé dny a bude brán v úvahu každý započatý kalendářní den.</w:t>
      </w:r>
    </w:p>
    <w:p w:rsidR="00836C30" w:rsidRPr="0061002C" w:rsidRDefault="00836C30" w:rsidP="00007D48">
      <w:pPr>
        <w:ind w:left="567" w:hanging="567"/>
        <w:jc w:val="both"/>
        <w:rPr>
          <w:sz w:val="22"/>
          <w:szCs w:val="22"/>
        </w:rPr>
      </w:pPr>
    </w:p>
    <w:p w:rsidR="00836C30" w:rsidRPr="0061002C" w:rsidRDefault="00836C30"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 xml:space="preserve">Neodstraní-li </w:t>
      </w:r>
      <w:r w:rsidR="00B01F3A" w:rsidRPr="0061002C">
        <w:rPr>
          <w:rFonts w:ascii="Times New Roman" w:hAnsi="Times New Roman"/>
        </w:rPr>
        <w:t>Z</w:t>
      </w:r>
      <w:r w:rsidRPr="0061002C">
        <w:rPr>
          <w:rFonts w:ascii="Times New Roman" w:hAnsi="Times New Roman"/>
        </w:rPr>
        <w:t xml:space="preserve">hotovitel reklamované vady díla ve lhůtě dle článku </w:t>
      </w:r>
      <w:r w:rsidR="00665E88" w:rsidRPr="0061002C">
        <w:rPr>
          <w:rFonts w:ascii="Times New Roman" w:hAnsi="Times New Roman"/>
        </w:rPr>
        <w:t>8. odst. 5</w:t>
      </w:r>
      <w:r w:rsidR="00B01F3A" w:rsidRPr="0061002C">
        <w:rPr>
          <w:rFonts w:ascii="Times New Roman" w:hAnsi="Times New Roman"/>
        </w:rPr>
        <w:t xml:space="preserve"> této smlouvy nebo nezahájí-li Z</w:t>
      </w:r>
      <w:r w:rsidRPr="0061002C">
        <w:rPr>
          <w:rFonts w:ascii="Times New Roman" w:hAnsi="Times New Roman"/>
        </w:rPr>
        <w:t xml:space="preserve">hotovitel odstraňování vad díla v termínech dle článku </w:t>
      </w:r>
      <w:r w:rsidR="00665E88" w:rsidRPr="0061002C">
        <w:rPr>
          <w:rFonts w:ascii="Times New Roman" w:hAnsi="Times New Roman"/>
        </w:rPr>
        <w:t xml:space="preserve">8. odst. 5 </w:t>
      </w:r>
      <w:r w:rsidR="00B01F3A" w:rsidRPr="0061002C">
        <w:rPr>
          <w:rFonts w:ascii="Times New Roman" w:hAnsi="Times New Roman"/>
        </w:rPr>
        <w:t>této smlouvy nebo oznámí-li Z</w:t>
      </w:r>
      <w:r w:rsidRPr="0061002C">
        <w:rPr>
          <w:rFonts w:ascii="Times New Roman" w:hAnsi="Times New Roman"/>
        </w:rPr>
        <w:t xml:space="preserve">hotovitel </w:t>
      </w:r>
      <w:r w:rsidR="00B01F3A" w:rsidRPr="0061002C">
        <w:rPr>
          <w:rFonts w:ascii="Times New Roman" w:hAnsi="Times New Roman"/>
        </w:rPr>
        <w:t>O</w:t>
      </w:r>
      <w:r w:rsidRPr="0061002C">
        <w:rPr>
          <w:rFonts w:ascii="Times New Roman" w:hAnsi="Times New Roman"/>
        </w:rPr>
        <w:t>bjednateli před uplynutím doby k odstranění vad díla, že vadu ne</w:t>
      </w:r>
      <w:r w:rsidR="00B01F3A" w:rsidRPr="0061002C">
        <w:rPr>
          <w:rFonts w:ascii="Times New Roman" w:hAnsi="Times New Roman"/>
        </w:rPr>
        <w:t>odstraní nebo je-li zřejmé, že Z</w:t>
      </w:r>
      <w:r w:rsidRPr="0061002C">
        <w:rPr>
          <w:rFonts w:ascii="Times New Roman" w:hAnsi="Times New Roman"/>
        </w:rPr>
        <w:t>hotovitel reklamovan</w:t>
      </w:r>
      <w:r w:rsidR="00B01F3A" w:rsidRPr="0061002C">
        <w:rPr>
          <w:rFonts w:ascii="Times New Roman" w:hAnsi="Times New Roman"/>
        </w:rPr>
        <w:t>é vady díla ve lhůtě stanovené O</w:t>
      </w:r>
      <w:r w:rsidRPr="0061002C">
        <w:rPr>
          <w:rFonts w:ascii="Times New Roman" w:hAnsi="Times New Roman"/>
        </w:rPr>
        <w:t>bjednatelem přiměřeně dle char</w:t>
      </w:r>
      <w:r w:rsidR="00B01F3A" w:rsidRPr="0061002C">
        <w:rPr>
          <w:rFonts w:ascii="Times New Roman" w:hAnsi="Times New Roman"/>
        </w:rPr>
        <w:t>akteru vad díla neodstraní, má O</w:t>
      </w:r>
      <w:r w:rsidRPr="0061002C">
        <w:rPr>
          <w:rFonts w:ascii="Times New Roman" w:hAnsi="Times New Roman"/>
        </w:rPr>
        <w:t>bjednatel vedle výše uvedených oprávnění též právo zadat pr</w:t>
      </w:r>
      <w:r w:rsidR="00B01F3A" w:rsidRPr="0061002C">
        <w:rPr>
          <w:rFonts w:ascii="Times New Roman" w:hAnsi="Times New Roman"/>
        </w:rPr>
        <w:t>ovedení oprav jinému Z</w:t>
      </w:r>
      <w:r w:rsidRPr="0061002C">
        <w:rPr>
          <w:rFonts w:ascii="Times New Roman" w:hAnsi="Times New Roman"/>
        </w:rPr>
        <w:t>hotoviteli nebo požadovat slevu z Ceny za provedení díla. Objednateli v prvém z uvedenýc</w:t>
      </w:r>
      <w:r w:rsidR="00B01F3A" w:rsidRPr="0061002C">
        <w:rPr>
          <w:rFonts w:ascii="Times New Roman" w:hAnsi="Times New Roman"/>
        </w:rPr>
        <w:t>h případů vzniká nárok, aby mu Z</w:t>
      </w:r>
      <w:r w:rsidRPr="0061002C">
        <w:rPr>
          <w:rFonts w:ascii="Times New Roman" w:hAnsi="Times New Roman"/>
        </w:rPr>
        <w:t>hotovitel zaplatil část</w:t>
      </w:r>
      <w:r w:rsidR="00B01F3A" w:rsidRPr="0061002C">
        <w:rPr>
          <w:rFonts w:ascii="Times New Roman" w:hAnsi="Times New Roman"/>
        </w:rPr>
        <w:t>ku připadající na cenu, kterou O</w:t>
      </w:r>
      <w:r w:rsidRPr="0061002C">
        <w:rPr>
          <w:rFonts w:ascii="Times New Roman" w:hAnsi="Times New Roman"/>
        </w:rPr>
        <w:t>bjednatel třetí osobě v důsledku tohoto postupu zaplatí. Ná</w:t>
      </w:r>
      <w:r w:rsidR="00B01F3A" w:rsidRPr="0061002C">
        <w:rPr>
          <w:rFonts w:ascii="Times New Roman" w:hAnsi="Times New Roman"/>
        </w:rPr>
        <w:t>rok Objednatele účtovat Z</w:t>
      </w:r>
      <w:r w:rsidRPr="0061002C">
        <w:rPr>
          <w:rFonts w:ascii="Times New Roman" w:hAnsi="Times New Roman"/>
        </w:rPr>
        <w:t>hotovite</w:t>
      </w:r>
      <w:r w:rsidR="00665E88" w:rsidRPr="0061002C">
        <w:rPr>
          <w:rFonts w:ascii="Times New Roman" w:hAnsi="Times New Roman"/>
        </w:rPr>
        <w:t>li smluvní pokutu tím nezaniká.</w:t>
      </w:r>
    </w:p>
    <w:p w:rsidR="00836C30" w:rsidRPr="0061002C" w:rsidRDefault="00836C30" w:rsidP="00007D48">
      <w:pPr>
        <w:ind w:left="567" w:hanging="567"/>
        <w:jc w:val="both"/>
        <w:rPr>
          <w:sz w:val="22"/>
          <w:szCs w:val="22"/>
        </w:rPr>
      </w:pPr>
    </w:p>
    <w:p w:rsidR="00836C30" w:rsidRPr="0061002C" w:rsidRDefault="00B01F3A"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Práva a povinnosti ze Z</w:t>
      </w:r>
      <w:r w:rsidR="00836C30" w:rsidRPr="0061002C">
        <w:rPr>
          <w:rFonts w:ascii="Times New Roman" w:hAnsi="Times New Roman"/>
        </w:rPr>
        <w:t>hotovitelem poskytnuté záruky nezanikají ani odstoupením kterékoli ze</w:t>
      </w:r>
      <w:r w:rsidR="00C02D12" w:rsidRPr="0061002C">
        <w:rPr>
          <w:rFonts w:ascii="Times New Roman" w:hAnsi="Times New Roman"/>
        </w:rPr>
        <w:t> </w:t>
      </w:r>
      <w:r w:rsidR="00836C30" w:rsidRPr="0061002C">
        <w:rPr>
          <w:rFonts w:ascii="Times New Roman" w:hAnsi="Times New Roman"/>
        </w:rPr>
        <w:t>smluvních stran od smlouvy.</w:t>
      </w:r>
    </w:p>
    <w:p w:rsidR="00836C30" w:rsidRPr="0061002C" w:rsidRDefault="00836C30" w:rsidP="00007D48">
      <w:pPr>
        <w:ind w:left="567" w:hanging="567"/>
        <w:jc w:val="both"/>
        <w:rPr>
          <w:sz w:val="22"/>
          <w:szCs w:val="22"/>
        </w:rPr>
      </w:pPr>
    </w:p>
    <w:p w:rsidR="00836C30" w:rsidRPr="0061002C" w:rsidRDefault="00836C30"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t xml:space="preserve">V období posledního měsíce záruční doby dle článku </w:t>
      </w:r>
      <w:r w:rsidR="00CE6CBD" w:rsidRPr="0061002C">
        <w:rPr>
          <w:rFonts w:ascii="Times New Roman" w:hAnsi="Times New Roman"/>
        </w:rPr>
        <w:t>8</w:t>
      </w:r>
      <w:r w:rsidR="00F159F3" w:rsidRPr="0061002C">
        <w:rPr>
          <w:rFonts w:ascii="Times New Roman" w:hAnsi="Times New Roman"/>
        </w:rPr>
        <w:t>.</w:t>
      </w:r>
      <w:r w:rsidR="00CE6CBD" w:rsidRPr="0061002C">
        <w:rPr>
          <w:rFonts w:ascii="Times New Roman" w:hAnsi="Times New Roman"/>
        </w:rPr>
        <w:t xml:space="preserve"> odst. 2 </w:t>
      </w:r>
      <w:r w:rsidR="00B01F3A" w:rsidRPr="0061002C">
        <w:rPr>
          <w:rFonts w:ascii="Times New Roman" w:hAnsi="Times New Roman"/>
        </w:rPr>
        <w:t>této smlouvy je Z</w:t>
      </w:r>
      <w:r w:rsidRPr="0061002C">
        <w:rPr>
          <w:rFonts w:ascii="Times New Roman" w:hAnsi="Times New Roman"/>
        </w:rPr>
        <w:t xml:space="preserve">hotovitel povinen provést s </w:t>
      </w:r>
      <w:r w:rsidR="00B01F3A" w:rsidRPr="0061002C">
        <w:rPr>
          <w:rFonts w:ascii="Times New Roman" w:hAnsi="Times New Roman"/>
        </w:rPr>
        <w:t>O</w:t>
      </w:r>
      <w:r w:rsidRPr="0061002C">
        <w:rPr>
          <w:rFonts w:ascii="Times New Roman" w:hAnsi="Times New Roman"/>
        </w:rPr>
        <w:t xml:space="preserve">bjednatelem, případně třetí osobou určenou </w:t>
      </w:r>
      <w:r w:rsidR="00B01F3A" w:rsidRPr="0061002C">
        <w:rPr>
          <w:rFonts w:ascii="Times New Roman" w:hAnsi="Times New Roman"/>
        </w:rPr>
        <w:t>O</w:t>
      </w:r>
      <w:r w:rsidRPr="0061002C">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sidRPr="0061002C">
        <w:rPr>
          <w:rFonts w:ascii="Times New Roman" w:hAnsi="Times New Roman"/>
        </w:rPr>
        <w:t>í prohlídku díla svolá písemně Objednatel. V případě, že se Z</w:t>
      </w:r>
      <w:r w:rsidRPr="0061002C">
        <w:rPr>
          <w:rFonts w:ascii="Times New Roman" w:hAnsi="Times New Roman"/>
        </w:rPr>
        <w:t>hotovitel</w:t>
      </w:r>
      <w:r w:rsidR="00B01F3A" w:rsidRPr="0061002C">
        <w:rPr>
          <w:rFonts w:ascii="Times New Roman" w:hAnsi="Times New Roman"/>
        </w:rPr>
        <w:t xml:space="preserve"> či jeho oprávněný zástupce na O</w:t>
      </w:r>
      <w:r w:rsidRPr="0061002C">
        <w:rPr>
          <w:rFonts w:ascii="Times New Roman" w:hAnsi="Times New Roman"/>
        </w:rPr>
        <w:t>bjednatelem řádně svolanou výstupní prohlídku díla dle tohoto odstavce smlouvy nedostaví, má se za to, že veškeré záruční vady uvedené v písemném protokole o splnění záručních podmínek uznává.</w:t>
      </w:r>
    </w:p>
    <w:p w:rsidR="00836C30" w:rsidRPr="0061002C" w:rsidRDefault="00836C30" w:rsidP="00007D48">
      <w:pPr>
        <w:ind w:left="567" w:hanging="567"/>
        <w:jc w:val="both"/>
        <w:rPr>
          <w:sz w:val="22"/>
          <w:szCs w:val="22"/>
        </w:rPr>
      </w:pPr>
    </w:p>
    <w:p w:rsidR="00836C30" w:rsidRPr="0061002C" w:rsidRDefault="00B01F3A" w:rsidP="00007D48">
      <w:pPr>
        <w:pStyle w:val="Odstavecseseznamem"/>
        <w:numPr>
          <w:ilvl w:val="0"/>
          <w:numId w:val="33"/>
        </w:numPr>
        <w:spacing w:after="0" w:line="240" w:lineRule="auto"/>
        <w:ind w:left="567" w:hanging="567"/>
        <w:contextualSpacing w:val="0"/>
        <w:jc w:val="both"/>
        <w:rPr>
          <w:rFonts w:ascii="Times New Roman" w:hAnsi="Times New Roman"/>
        </w:rPr>
      </w:pPr>
      <w:r w:rsidRPr="0061002C">
        <w:rPr>
          <w:rFonts w:ascii="Times New Roman" w:hAnsi="Times New Roman"/>
        </w:rPr>
        <w:lastRenderedPageBreak/>
        <w:t>O reklamačním řízení budou Z</w:t>
      </w:r>
      <w:r w:rsidR="00836C30" w:rsidRPr="0061002C">
        <w:rPr>
          <w:rFonts w:ascii="Times New Roman" w:hAnsi="Times New Roman"/>
        </w:rPr>
        <w:t>hotovitelem pořizovány písemné zápisy ve dvojím vyhotovení, z</w:t>
      </w:r>
      <w:r w:rsidR="00665E88" w:rsidRPr="0061002C">
        <w:rPr>
          <w:rFonts w:ascii="Times New Roman" w:hAnsi="Times New Roman"/>
        </w:rPr>
        <w:t> </w:t>
      </w:r>
      <w:r w:rsidR="00836C30" w:rsidRPr="0061002C">
        <w:rPr>
          <w:rFonts w:ascii="Times New Roman" w:hAnsi="Times New Roman"/>
        </w:rPr>
        <w:t xml:space="preserve">nichž jeden stejnopis obdrží každá ze smluvních stran. Ustanovení článku </w:t>
      </w:r>
      <w:r w:rsidR="00665E88" w:rsidRPr="0061002C">
        <w:rPr>
          <w:rFonts w:ascii="Times New Roman" w:hAnsi="Times New Roman"/>
        </w:rPr>
        <w:t xml:space="preserve">8. odst. 5 </w:t>
      </w:r>
      <w:r w:rsidR="00836C30" w:rsidRPr="0061002C">
        <w:rPr>
          <w:rFonts w:ascii="Times New Roman" w:hAnsi="Times New Roman"/>
        </w:rPr>
        <w:t>této smlouvy platí analogicky.</w:t>
      </w:r>
    </w:p>
    <w:p w:rsidR="00C16235" w:rsidRPr="0061002C" w:rsidRDefault="00C16235" w:rsidP="00007D48">
      <w:pPr>
        <w:pStyle w:val="Nadpis1"/>
        <w:ind w:left="567" w:hanging="567"/>
        <w:rPr>
          <w:rFonts w:ascii="Times New Roman" w:hAnsi="Times New Roman"/>
          <w:b/>
          <w:i w:val="0"/>
          <w:sz w:val="22"/>
          <w:szCs w:val="22"/>
        </w:rPr>
      </w:pPr>
    </w:p>
    <w:p w:rsidR="00C16235" w:rsidRPr="0061002C" w:rsidRDefault="00C16235" w:rsidP="00341B6F">
      <w:pPr>
        <w:pStyle w:val="Nadpis1"/>
        <w:ind w:left="567" w:hanging="567"/>
        <w:rPr>
          <w:rFonts w:ascii="Times New Roman" w:hAnsi="Times New Roman"/>
          <w:b/>
          <w:i w:val="0"/>
          <w:sz w:val="22"/>
          <w:szCs w:val="22"/>
        </w:rPr>
      </w:pPr>
    </w:p>
    <w:p w:rsidR="00341B6F" w:rsidRPr="0061002C" w:rsidRDefault="00341B6F" w:rsidP="00341B6F">
      <w:pPr>
        <w:pStyle w:val="Nadpis1"/>
        <w:ind w:left="567" w:hanging="567"/>
        <w:rPr>
          <w:rFonts w:ascii="Times New Roman" w:hAnsi="Times New Roman"/>
          <w:b/>
          <w:i w:val="0"/>
          <w:sz w:val="22"/>
          <w:szCs w:val="22"/>
        </w:rPr>
      </w:pPr>
      <w:r w:rsidRPr="0061002C">
        <w:rPr>
          <w:rFonts w:ascii="Times New Roman" w:hAnsi="Times New Roman"/>
          <w:b/>
          <w:i w:val="0"/>
          <w:sz w:val="22"/>
          <w:szCs w:val="22"/>
        </w:rPr>
        <w:t>9.</w:t>
      </w:r>
      <w:r w:rsidRPr="0061002C">
        <w:rPr>
          <w:rFonts w:ascii="Times New Roman" w:hAnsi="Times New Roman"/>
          <w:b/>
          <w:i w:val="0"/>
          <w:sz w:val="22"/>
          <w:szCs w:val="22"/>
        </w:rPr>
        <w:tab/>
      </w:r>
      <w:bookmarkStart w:id="2" w:name="_Ref200774849"/>
      <w:r w:rsidRPr="0061002C">
        <w:rPr>
          <w:rFonts w:ascii="Times New Roman" w:hAnsi="Times New Roman"/>
          <w:b/>
          <w:i w:val="0"/>
          <w:sz w:val="22"/>
          <w:szCs w:val="22"/>
        </w:rPr>
        <w:t xml:space="preserve">Předání a převzetí </w:t>
      </w:r>
      <w:r w:rsidR="00061F34" w:rsidRPr="0061002C">
        <w:rPr>
          <w:rFonts w:ascii="Times New Roman" w:hAnsi="Times New Roman"/>
          <w:b/>
          <w:i w:val="0"/>
          <w:sz w:val="22"/>
          <w:szCs w:val="22"/>
        </w:rPr>
        <w:t>D</w:t>
      </w:r>
      <w:r w:rsidRPr="0061002C">
        <w:rPr>
          <w:rFonts w:ascii="Times New Roman" w:hAnsi="Times New Roman"/>
          <w:b/>
          <w:i w:val="0"/>
          <w:sz w:val="22"/>
          <w:szCs w:val="22"/>
        </w:rPr>
        <w:t>íla</w:t>
      </w:r>
      <w:bookmarkEnd w:id="2"/>
    </w:p>
    <w:p w:rsidR="00160882" w:rsidRPr="0061002C" w:rsidRDefault="00160882" w:rsidP="00160882">
      <w:pPr>
        <w:rPr>
          <w:sz w:val="22"/>
          <w:szCs w:val="22"/>
        </w:rPr>
      </w:pPr>
    </w:p>
    <w:p w:rsidR="00341B6F" w:rsidRPr="0061002C" w:rsidRDefault="00341B6F" w:rsidP="00341B6F">
      <w:pPr>
        <w:pStyle w:val="StylZM"/>
        <w:numPr>
          <w:ilvl w:val="0"/>
          <w:numId w:val="0"/>
        </w:numPr>
        <w:ind w:left="567" w:hanging="567"/>
        <w:rPr>
          <w:sz w:val="22"/>
          <w:szCs w:val="22"/>
        </w:rPr>
      </w:pPr>
      <w:r w:rsidRPr="0061002C">
        <w:rPr>
          <w:sz w:val="22"/>
          <w:szCs w:val="22"/>
        </w:rPr>
        <w:t>1.</w:t>
      </w:r>
      <w:r w:rsidRPr="0061002C">
        <w:rPr>
          <w:sz w:val="22"/>
          <w:szCs w:val="22"/>
        </w:rPr>
        <w:tab/>
        <w:t xml:space="preserve">Zhotovitel se zavazuje řádně provést a protokolárně předat </w:t>
      </w:r>
      <w:r w:rsidR="00061F34" w:rsidRPr="0061002C">
        <w:rPr>
          <w:sz w:val="22"/>
          <w:szCs w:val="22"/>
        </w:rPr>
        <w:t>D</w:t>
      </w:r>
      <w:r w:rsidRPr="0061002C">
        <w:rPr>
          <w:sz w:val="22"/>
          <w:szCs w:val="22"/>
        </w:rPr>
        <w:t xml:space="preserve">ílo </w:t>
      </w:r>
      <w:r w:rsidR="00061F34" w:rsidRPr="0061002C">
        <w:rPr>
          <w:sz w:val="22"/>
          <w:szCs w:val="22"/>
        </w:rPr>
        <w:t>O</w:t>
      </w:r>
      <w:r w:rsidRPr="0061002C">
        <w:rPr>
          <w:sz w:val="22"/>
          <w:szCs w:val="22"/>
        </w:rPr>
        <w:t xml:space="preserve">bjednateli </w:t>
      </w:r>
      <w:r w:rsidR="00BC43C5" w:rsidRPr="0061002C">
        <w:rPr>
          <w:sz w:val="22"/>
          <w:szCs w:val="22"/>
        </w:rPr>
        <w:t>v termínu uvedeném v čl. 3.1 této Smlouvy</w:t>
      </w:r>
      <w:r w:rsidR="00C16235" w:rsidRPr="0061002C">
        <w:rPr>
          <w:sz w:val="22"/>
          <w:szCs w:val="22"/>
        </w:rPr>
        <w:t>.</w:t>
      </w:r>
    </w:p>
    <w:p w:rsidR="00341B6F" w:rsidRPr="0061002C" w:rsidRDefault="00341B6F" w:rsidP="00341B6F">
      <w:pPr>
        <w:jc w:val="both"/>
        <w:rPr>
          <w:sz w:val="22"/>
          <w:szCs w:val="22"/>
        </w:rPr>
      </w:pPr>
    </w:p>
    <w:p w:rsidR="00341B6F" w:rsidRPr="0061002C" w:rsidRDefault="00341B6F" w:rsidP="00AF7707">
      <w:pPr>
        <w:pStyle w:val="Nadpis5"/>
        <w:ind w:left="567" w:hanging="567"/>
        <w:jc w:val="both"/>
        <w:rPr>
          <w:rFonts w:ascii="Times New Roman" w:hAnsi="Times New Roman"/>
          <w:sz w:val="22"/>
          <w:szCs w:val="22"/>
        </w:rPr>
      </w:pPr>
      <w:r w:rsidRPr="0061002C">
        <w:rPr>
          <w:rFonts w:ascii="Times New Roman" w:hAnsi="Times New Roman"/>
          <w:b w:val="0"/>
          <w:i w:val="0"/>
          <w:sz w:val="22"/>
          <w:szCs w:val="22"/>
        </w:rPr>
        <w:t>2.</w:t>
      </w:r>
      <w:r w:rsidRPr="0061002C">
        <w:rPr>
          <w:rFonts w:ascii="Times New Roman" w:hAnsi="Times New Roman"/>
          <w:sz w:val="22"/>
          <w:szCs w:val="22"/>
        </w:rPr>
        <w:tab/>
      </w:r>
      <w:r w:rsidRPr="0061002C">
        <w:rPr>
          <w:rFonts w:ascii="Times New Roman" w:hAnsi="Times New Roman"/>
          <w:b w:val="0"/>
          <w:i w:val="0"/>
          <w:sz w:val="22"/>
          <w:szCs w:val="22"/>
        </w:rPr>
        <w:t xml:space="preserve">O předání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w:t>
      </w:r>
      <w:r w:rsidR="00061F34" w:rsidRPr="0061002C">
        <w:rPr>
          <w:rFonts w:ascii="Times New Roman" w:hAnsi="Times New Roman"/>
          <w:b w:val="0"/>
          <w:i w:val="0"/>
          <w:sz w:val="22"/>
          <w:szCs w:val="22"/>
        </w:rPr>
        <w:t>Z</w:t>
      </w:r>
      <w:r w:rsidRPr="0061002C">
        <w:rPr>
          <w:rFonts w:ascii="Times New Roman" w:hAnsi="Times New Roman"/>
          <w:b w:val="0"/>
          <w:i w:val="0"/>
          <w:sz w:val="22"/>
          <w:szCs w:val="22"/>
        </w:rPr>
        <w:t xml:space="preserve">hotovitelem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bjednateli bude sepsán písemný protokol. V případě, že se při přejímání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prokáže, že je </w:t>
      </w:r>
      <w:r w:rsidR="00061F34" w:rsidRPr="0061002C">
        <w:rPr>
          <w:rFonts w:ascii="Times New Roman" w:hAnsi="Times New Roman"/>
          <w:b w:val="0"/>
          <w:i w:val="0"/>
          <w:sz w:val="22"/>
          <w:szCs w:val="22"/>
        </w:rPr>
        <w:t>Z</w:t>
      </w:r>
      <w:r w:rsidRPr="0061002C">
        <w:rPr>
          <w:rFonts w:ascii="Times New Roman" w:hAnsi="Times New Roman"/>
          <w:b w:val="0"/>
          <w:i w:val="0"/>
          <w:sz w:val="22"/>
          <w:szCs w:val="22"/>
        </w:rPr>
        <w:t xml:space="preserve">hotovitelem předáváno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ílo, které nese vady a/nebo nedodělky, není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 povinen předávané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ílo převzít. Tato skutečnost bude uvedena v předávacím protokole.</w:t>
      </w:r>
      <w:r w:rsidRPr="0061002C">
        <w:rPr>
          <w:rFonts w:ascii="Times New Roman" w:hAnsi="Times New Roman"/>
          <w:sz w:val="22"/>
          <w:szCs w:val="22"/>
        </w:rPr>
        <w:t xml:space="preserve"> </w:t>
      </w:r>
    </w:p>
    <w:p w:rsidR="00341B6F" w:rsidRPr="0061002C" w:rsidRDefault="00341B6F" w:rsidP="00341B6F">
      <w:pPr>
        <w:ind w:left="567" w:hanging="567"/>
        <w:rPr>
          <w:b/>
          <w:sz w:val="22"/>
          <w:szCs w:val="22"/>
        </w:rPr>
      </w:pPr>
    </w:p>
    <w:p w:rsidR="00353D76" w:rsidRPr="0061002C" w:rsidRDefault="00353D76" w:rsidP="00341B6F">
      <w:pPr>
        <w:ind w:left="567" w:hanging="567"/>
        <w:rPr>
          <w:b/>
          <w:sz w:val="22"/>
          <w:szCs w:val="22"/>
        </w:rPr>
      </w:pPr>
    </w:p>
    <w:p w:rsidR="00341B6F" w:rsidRPr="0061002C" w:rsidRDefault="00341B6F" w:rsidP="00E211D5">
      <w:pPr>
        <w:pStyle w:val="StylZM"/>
        <w:keepNext/>
        <w:numPr>
          <w:ilvl w:val="0"/>
          <w:numId w:val="0"/>
        </w:numPr>
        <w:ind w:left="567" w:hanging="567"/>
        <w:rPr>
          <w:b/>
          <w:sz w:val="22"/>
          <w:szCs w:val="22"/>
        </w:rPr>
      </w:pPr>
      <w:r w:rsidRPr="0061002C">
        <w:rPr>
          <w:b/>
          <w:sz w:val="22"/>
          <w:szCs w:val="22"/>
        </w:rPr>
        <w:t>10.</w:t>
      </w:r>
      <w:r w:rsidR="00120610" w:rsidRPr="0061002C">
        <w:rPr>
          <w:b/>
          <w:sz w:val="22"/>
          <w:szCs w:val="22"/>
        </w:rPr>
        <w:tab/>
      </w:r>
      <w:r w:rsidRPr="0061002C">
        <w:rPr>
          <w:b/>
          <w:sz w:val="22"/>
          <w:szCs w:val="22"/>
        </w:rPr>
        <w:t>Smluvní pokuta</w:t>
      </w:r>
    </w:p>
    <w:p w:rsidR="00353D76" w:rsidRPr="0061002C" w:rsidRDefault="00353D76" w:rsidP="00E211D5">
      <w:pPr>
        <w:pStyle w:val="StylZM"/>
        <w:keepNext/>
        <w:numPr>
          <w:ilvl w:val="0"/>
          <w:numId w:val="0"/>
        </w:numPr>
        <w:ind w:left="567" w:hanging="567"/>
        <w:rPr>
          <w:b/>
          <w:sz w:val="22"/>
          <w:szCs w:val="22"/>
        </w:rPr>
      </w:pPr>
    </w:p>
    <w:p w:rsidR="00061B76" w:rsidRDefault="00622194" w:rsidP="00141DA7">
      <w:pPr>
        <w:numPr>
          <w:ilvl w:val="0"/>
          <w:numId w:val="3"/>
        </w:numPr>
        <w:overflowPunct/>
        <w:autoSpaceDE/>
        <w:autoSpaceDN/>
        <w:adjustRightInd/>
        <w:ind w:left="567" w:hanging="563"/>
        <w:jc w:val="both"/>
        <w:textAlignment w:val="auto"/>
        <w:rPr>
          <w:sz w:val="22"/>
          <w:szCs w:val="22"/>
        </w:rPr>
      </w:pPr>
      <w:r w:rsidRPr="00061B76">
        <w:rPr>
          <w:sz w:val="22"/>
          <w:szCs w:val="22"/>
        </w:rPr>
        <w:t xml:space="preserve">Smluvní strany se dohodly, že za každý zjištěný případ, kdy </w:t>
      </w:r>
      <w:r w:rsidR="00061B76" w:rsidRPr="00061B76">
        <w:rPr>
          <w:sz w:val="22"/>
          <w:szCs w:val="22"/>
        </w:rPr>
        <w:t>Zhotovitelem</w:t>
      </w:r>
      <w:r w:rsidRPr="00061B76">
        <w:rPr>
          <w:sz w:val="22"/>
          <w:szCs w:val="22"/>
        </w:rPr>
        <w:t xml:space="preserve"> deklarovaná funkcionalita</w:t>
      </w:r>
      <w:r w:rsidR="00061B76" w:rsidRPr="00061B76">
        <w:rPr>
          <w:sz w:val="22"/>
          <w:szCs w:val="22"/>
        </w:rPr>
        <w:t xml:space="preserve"> /v celku či jednotlivě/ u</w:t>
      </w:r>
      <w:r w:rsidRPr="00061B76">
        <w:rPr>
          <w:sz w:val="22"/>
          <w:szCs w:val="22"/>
        </w:rPr>
        <w:t xml:space="preserve"> předmětu plnění</w:t>
      </w:r>
      <w:r w:rsidR="00061B76" w:rsidRPr="00061B76">
        <w:rPr>
          <w:sz w:val="22"/>
          <w:szCs w:val="22"/>
        </w:rPr>
        <w:t xml:space="preserve"> - </w:t>
      </w:r>
      <w:r w:rsidR="00957336">
        <w:rPr>
          <w:sz w:val="22"/>
          <w:szCs w:val="22"/>
        </w:rPr>
        <w:t>D</w:t>
      </w:r>
      <w:r w:rsidR="00061B76" w:rsidRPr="00061B76">
        <w:rPr>
          <w:sz w:val="22"/>
          <w:szCs w:val="22"/>
        </w:rPr>
        <w:t>íla</w:t>
      </w:r>
      <w:r w:rsidRPr="00061B76">
        <w:rPr>
          <w:sz w:val="22"/>
          <w:szCs w:val="22"/>
        </w:rPr>
        <w:t xml:space="preserve"> nebude splněna v plném rozsahu</w:t>
      </w:r>
      <w:r w:rsidR="00061B76" w:rsidRPr="00061B76">
        <w:rPr>
          <w:sz w:val="22"/>
          <w:szCs w:val="22"/>
        </w:rPr>
        <w:t xml:space="preserve"> a funkční</w:t>
      </w:r>
      <w:r w:rsidR="00061B76">
        <w:rPr>
          <w:sz w:val="22"/>
          <w:szCs w:val="22"/>
        </w:rPr>
        <w:t>,</w:t>
      </w:r>
      <w:r w:rsidRPr="00061B76">
        <w:rPr>
          <w:sz w:val="22"/>
          <w:szCs w:val="22"/>
        </w:rPr>
        <w:t xml:space="preserve"> je Objednatel oprávněn vůči Zhotoviteli uplatnit smluvní pokutu ve výši 50.000 Kč (slovy: padesát tisíc korun) za každý zjištěný případ</w:t>
      </w:r>
      <w:r w:rsidR="00061B76" w:rsidRPr="00061B76">
        <w:rPr>
          <w:sz w:val="22"/>
          <w:szCs w:val="22"/>
        </w:rPr>
        <w:t xml:space="preserve"> </w:t>
      </w:r>
      <w:r w:rsidR="00957336">
        <w:rPr>
          <w:sz w:val="22"/>
          <w:szCs w:val="22"/>
        </w:rPr>
        <w:t xml:space="preserve">jednotlivě </w:t>
      </w:r>
      <w:r w:rsidR="00061B76" w:rsidRPr="00061B76">
        <w:rPr>
          <w:sz w:val="22"/>
          <w:szCs w:val="22"/>
        </w:rPr>
        <w:t>a to i opakovaně.</w:t>
      </w:r>
    </w:p>
    <w:p w:rsidR="00141DA7" w:rsidRPr="0061002C" w:rsidRDefault="00061B76" w:rsidP="00061B76">
      <w:pPr>
        <w:overflowPunct/>
        <w:autoSpaceDE/>
        <w:autoSpaceDN/>
        <w:adjustRightInd/>
        <w:jc w:val="both"/>
        <w:textAlignment w:val="auto"/>
        <w:rPr>
          <w:sz w:val="22"/>
          <w:szCs w:val="22"/>
        </w:rPr>
      </w:pPr>
      <w:r w:rsidRPr="00061B76">
        <w:rPr>
          <w:sz w:val="22"/>
          <w:szCs w:val="22"/>
        </w:rPr>
        <w:t xml:space="preserve"> </w:t>
      </w:r>
    </w:p>
    <w:p w:rsidR="00341B6F" w:rsidRPr="0061002C" w:rsidRDefault="00341B6F" w:rsidP="00141DA7">
      <w:pPr>
        <w:numPr>
          <w:ilvl w:val="0"/>
          <w:numId w:val="3"/>
        </w:numPr>
        <w:overflowPunct/>
        <w:autoSpaceDE/>
        <w:autoSpaceDN/>
        <w:adjustRightInd/>
        <w:ind w:left="567" w:hanging="563"/>
        <w:jc w:val="both"/>
        <w:textAlignment w:val="auto"/>
        <w:rPr>
          <w:b/>
          <w:sz w:val="22"/>
          <w:szCs w:val="22"/>
        </w:rPr>
      </w:pPr>
      <w:r w:rsidRPr="0061002C">
        <w:rPr>
          <w:sz w:val="22"/>
          <w:szCs w:val="22"/>
        </w:rPr>
        <w:t xml:space="preserve">Smluvní strany se dohodly, že v případě porušení ustanovení čl. 3. odst. 1 až 3. této smlouvy </w:t>
      </w:r>
      <w:r w:rsidR="00061F34" w:rsidRPr="0061002C">
        <w:rPr>
          <w:sz w:val="22"/>
          <w:szCs w:val="22"/>
        </w:rPr>
        <w:t>Z</w:t>
      </w:r>
      <w:r w:rsidRPr="0061002C">
        <w:rPr>
          <w:sz w:val="22"/>
          <w:szCs w:val="22"/>
        </w:rPr>
        <w:t xml:space="preserve">hotovitelem, je </w:t>
      </w:r>
      <w:r w:rsidR="00061F34" w:rsidRPr="0061002C">
        <w:rPr>
          <w:sz w:val="22"/>
          <w:szCs w:val="22"/>
        </w:rPr>
        <w:t>O</w:t>
      </w:r>
      <w:r w:rsidRPr="0061002C">
        <w:rPr>
          <w:sz w:val="22"/>
          <w:szCs w:val="22"/>
        </w:rPr>
        <w:t xml:space="preserve">bjednatel oprávněn uplatnit vůči </w:t>
      </w:r>
      <w:r w:rsidR="00061F34" w:rsidRPr="0061002C">
        <w:rPr>
          <w:sz w:val="22"/>
          <w:szCs w:val="22"/>
        </w:rPr>
        <w:t>Z</w:t>
      </w:r>
      <w:r w:rsidRPr="0061002C">
        <w:rPr>
          <w:sz w:val="22"/>
          <w:szCs w:val="22"/>
        </w:rPr>
        <w:t xml:space="preserve">hotoviteli smluvní pokutu ve </w:t>
      </w:r>
      <w:r w:rsidR="00622194" w:rsidRPr="0061002C">
        <w:rPr>
          <w:sz w:val="22"/>
          <w:szCs w:val="22"/>
        </w:rPr>
        <w:t>výši  </w:t>
      </w:r>
      <w:r w:rsidR="00BC43C5" w:rsidRPr="0061002C">
        <w:rPr>
          <w:sz w:val="22"/>
          <w:szCs w:val="22"/>
        </w:rPr>
        <w:t>1</w:t>
      </w:r>
      <w:r w:rsidR="00622194" w:rsidRPr="0061002C">
        <w:rPr>
          <w:sz w:val="22"/>
          <w:szCs w:val="22"/>
        </w:rPr>
        <w:t>0 000 Kč</w:t>
      </w:r>
      <w:r w:rsidRPr="0061002C">
        <w:rPr>
          <w:sz w:val="22"/>
          <w:szCs w:val="22"/>
        </w:rPr>
        <w:t xml:space="preserve"> (slovy: </w:t>
      </w:r>
      <w:r w:rsidR="00BC43C5" w:rsidRPr="0061002C">
        <w:rPr>
          <w:sz w:val="22"/>
          <w:szCs w:val="22"/>
        </w:rPr>
        <w:t>deset</w:t>
      </w:r>
      <w:r w:rsidR="00622194" w:rsidRPr="0061002C">
        <w:rPr>
          <w:sz w:val="22"/>
          <w:szCs w:val="22"/>
        </w:rPr>
        <w:t xml:space="preserve"> tisíc korun</w:t>
      </w:r>
      <w:r w:rsidRPr="0061002C">
        <w:rPr>
          <w:sz w:val="22"/>
          <w:szCs w:val="22"/>
        </w:rPr>
        <w:t>), a to za každý den prodlení</w:t>
      </w:r>
      <w:r w:rsidR="00622194" w:rsidRPr="0061002C">
        <w:rPr>
          <w:sz w:val="22"/>
          <w:szCs w:val="22"/>
        </w:rPr>
        <w:t xml:space="preserve"> a smluvní pokutu ve výši 10.000 Kč za každý den </w:t>
      </w:r>
      <w:r w:rsidR="00BC43C5" w:rsidRPr="0061002C">
        <w:rPr>
          <w:sz w:val="22"/>
          <w:szCs w:val="22"/>
        </w:rPr>
        <w:t xml:space="preserve">prodlení </w:t>
      </w:r>
      <w:r w:rsidR="00622194" w:rsidRPr="0061002C">
        <w:rPr>
          <w:sz w:val="22"/>
          <w:szCs w:val="22"/>
        </w:rPr>
        <w:t>Zhotovitele s odstraněním oprávněně reklamovaných vad plnění.</w:t>
      </w:r>
    </w:p>
    <w:p w:rsidR="00736082" w:rsidRPr="0061002C" w:rsidRDefault="00736082" w:rsidP="00341B6F">
      <w:pPr>
        <w:rPr>
          <w:sz w:val="22"/>
          <w:szCs w:val="22"/>
        </w:rPr>
      </w:pPr>
    </w:p>
    <w:p w:rsidR="00341B6F" w:rsidRPr="0061002C" w:rsidRDefault="00341B6F" w:rsidP="00341B6F">
      <w:pPr>
        <w:numPr>
          <w:ilvl w:val="0"/>
          <w:numId w:val="3"/>
        </w:numPr>
        <w:overflowPunct/>
        <w:autoSpaceDE/>
        <w:autoSpaceDN/>
        <w:adjustRightInd/>
        <w:ind w:left="567" w:hanging="563"/>
        <w:jc w:val="both"/>
        <w:textAlignment w:val="auto"/>
        <w:rPr>
          <w:sz w:val="22"/>
          <w:szCs w:val="22"/>
        </w:rPr>
      </w:pPr>
      <w:r w:rsidRPr="0061002C">
        <w:rPr>
          <w:sz w:val="22"/>
          <w:szCs w:val="22"/>
        </w:rPr>
        <w:t xml:space="preserve">Smluvní strany se dohodly, že v případě porušení povinností stanovených dle této smlouvy, </w:t>
      </w:r>
      <w:r w:rsidR="00B35F61">
        <w:rPr>
          <w:sz w:val="22"/>
          <w:szCs w:val="22"/>
        </w:rPr>
        <w:t xml:space="preserve">jež jsou dány Zhotoviteli </w:t>
      </w:r>
      <w:r w:rsidRPr="0061002C">
        <w:rPr>
          <w:sz w:val="22"/>
          <w:szCs w:val="22"/>
        </w:rPr>
        <w:t>v článku 6. odst. 1., 3., 4</w:t>
      </w:r>
      <w:r w:rsidRPr="0061002C">
        <w:rPr>
          <w:sz w:val="22"/>
          <w:szCs w:val="22"/>
          <w:shd w:val="clear" w:color="auto" w:fill="FFFFFF"/>
        </w:rPr>
        <w:t>., 5., 6. a 7.</w:t>
      </w:r>
      <w:r w:rsidRPr="0061002C">
        <w:rPr>
          <w:sz w:val="22"/>
          <w:szCs w:val="22"/>
        </w:rPr>
        <w:t xml:space="preserve">, v článku </w:t>
      </w:r>
      <w:r w:rsidR="00A14499" w:rsidRPr="0061002C">
        <w:rPr>
          <w:sz w:val="22"/>
          <w:szCs w:val="22"/>
        </w:rPr>
        <w:t xml:space="preserve">8. </w:t>
      </w:r>
      <w:proofErr w:type="gramStart"/>
      <w:r w:rsidR="00A14499" w:rsidRPr="0061002C">
        <w:rPr>
          <w:sz w:val="22"/>
          <w:szCs w:val="22"/>
        </w:rPr>
        <w:t xml:space="preserve">odst.  </w:t>
      </w:r>
      <w:r w:rsidRPr="0061002C">
        <w:rPr>
          <w:sz w:val="22"/>
          <w:szCs w:val="22"/>
        </w:rPr>
        <w:t>9.</w:t>
      </w:r>
      <w:r w:rsidR="00A14499" w:rsidRPr="0061002C">
        <w:rPr>
          <w:sz w:val="22"/>
          <w:szCs w:val="22"/>
        </w:rPr>
        <w:t>, čl.</w:t>
      </w:r>
      <w:proofErr w:type="gramEnd"/>
      <w:r w:rsidR="00A14499" w:rsidRPr="0061002C">
        <w:rPr>
          <w:sz w:val="22"/>
          <w:szCs w:val="22"/>
        </w:rPr>
        <w:t xml:space="preserve"> 9.</w:t>
      </w:r>
      <w:r w:rsidR="00BC43C5" w:rsidRPr="0061002C">
        <w:rPr>
          <w:sz w:val="22"/>
          <w:szCs w:val="22"/>
        </w:rPr>
        <w:t xml:space="preserve"> odst. </w:t>
      </w:r>
      <w:r w:rsidRPr="0061002C">
        <w:rPr>
          <w:sz w:val="22"/>
          <w:szCs w:val="22"/>
        </w:rPr>
        <w:t>2</w:t>
      </w:r>
      <w:r w:rsidR="00A14499" w:rsidRPr="0061002C">
        <w:rPr>
          <w:sz w:val="22"/>
          <w:szCs w:val="22"/>
        </w:rPr>
        <w:t>.</w:t>
      </w:r>
      <w:r w:rsidRPr="0061002C">
        <w:rPr>
          <w:sz w:val="22"/>
          <w:szCs w:val="22"/>
        </w:rPr>
        <w:t xml:space="preserve"> této smlouvy </w:t>
      </w:r>
      <w:r w:rsidR="00061F34" w:rsidRPr="0061002C">
        <w:rPr>
          <w:sz w:val="22"/>
          <w:szCs w:val="22"/>
        </w:rPr>
        <w:t>Z</w:t>
      </w:r>
      <w:r w:rsidRPr="0061002C">
        <w:rPr>
          <w:sz w:val="22"/>
          <w:szCs w:val="22"/>
        </w:rPr>
        <w:t xml:space="preserve">hotovitelem je </w:t>
      </w:r>
      <w:r w:rsidR="00061F34" w:rsidRPr="0061002C">
        <w:rPr>
          <w:sz w:val="22"/>
          <w:szCs w:val="22"/>
        </w:rPr>
        <w:t>O</w:t>
      </w:r>
      <w:r w:rsidRPr="0061002C">
        <w:rPr>
          <w:sz w:val="22"/>
          <w:szCs w:val="22"/>
        </w:rPr>
        <w:t xml:space="preserve">bjednatel oprávněn uplatnit ve smyslu ustanovení § 2048 a násl. zákona č. 89/2012 Sb., občanský zákoník, ve znění pozdějších předpisů, smluvní pokutu ve výši </w:t>
      </w:r>
      <w:r w:rsidR="00353D76" w:rsidRPr="0061002C">
        <w:rPr>
          <w:sz w:val="22"/>
          <w:szCs w:val="22"/>
        </w:rPr>
        <w:t>5</w:t>
      </w:r>
      <w:r w:rsidRPr="0061002C">
        <w:rPr>
          <w:sz w:val="22"/>
          <w:szCs w:val="22"/>
        </w:rPr>
        <w:t>.000</w:t>
      </w:r>
      <w:r w:rsidR="00141DA7" w:rsidRPr="0061002C">
        <w:rPr>
          <w:sz w:val="22"/>
          <w:szCs w:val="22"/>
        </w:rPr>
        <w:t xml:space="preserve"> </w:t>
      </w:r>
      <w:r w:rsidRPr="0061002C">
        <w:rPr>
          <w:sz w:val="22"/>
          <w:szCs w:val="22"/>
        </w:rPr>
        <w:t xml:space="preserve">Kč (slovy: </w:t>
      </w:r>
      <w:r w:rsidR="00353D76" w:rsidRPr="0061002C">
        <w:rPr>
          <w:sz w:val="22"/>
          <w:szCs w:val="22"/>
        </w:rPr>
        <w:t>pě</w:t>
      </w:r>
      <w:r w:rsidRPr="0061002C">
        <w:rPr>
          <w:sz w:val="22"/>
          <w:szCs w:val="22"/>
        </w:rPr>
        <w:t>t tisíc korun českých), a to za každé porušení smlouvy zvlášť</w:t>
      </w:r>
      <w:r w:rsidR="0040570B" w:rsidRPr="0061002C">
        <w:rPr>
          <w:sz w:val="22"/>
          <w:szCs w:val="22"/>
        </w:rPr>
        <w:t>,</w:t>
      </w:r>
      <w:r w:rsidRPr="0061002C">
        <w:rPr>
          <w:sz w:val="22"/>
          <w:szCs w:val="22"/>
        </w:rPr>
        <w:t xml:space="preserve"> a</w:t>
      </w:r>
      <w:r w:rsidR="0040570B" w:rsidRPr="0061002C">
        <w:rPr>
          <w:sz w:val="22"/>
          <w:szCs w:val="22"/>
        </w:rPr>
        <w:t> </w:t>
      </w:r>
      <w:r w:rsidRPr="0061002C">
        <w:rPr>
          <w:sz w:val="22"/>
          <w:szCs w:val="22"/>
        </w:rPr>
        <w:t>to</w:t>
      </w:r>
      <w:r w:rsidR="0040570B" w:rsidRPr="0061002C">
        <w:rPr>
          <w:sz w:val="22"/>
          <w:szCs w:val="22"/>
        </w:rPr>
        <w:t> </w:t>
      </w:r>
      <w:r w:rsidRPr="0061002C">
        <w:rPr>
          <w:sz w:val="22"/>
          <w:szCs w:val="22"/>
        </w:rPr>
        <w:t>i</w:t>
      </w:r>
      <w:r w:rsidR="0040570B" w:rsidRPr="0061002C">
        <w:rPr>
          <w:sz w:val="22"/>
          <w:szCs w:val="22"/>
        </w:rPr>
        <w:t> </w:t>
      </w:r>
      <w:r w:rsidRPr="0061002C">
        <w:rPr>
          <w:sz w:val="22"/>
          <w:szCs w:val="22"/>
        </w:rPr>
        <w:t>opakovaně.</w:t>
      </w:r>
    </w:p>
    <w:p w:rsidR="00341B6F" w:rsidRPr="0061002C" w:rsidRDefault="00341B6F" w:rsidP="00341B6F">
      <w:pPr>
        <w:rPr>
          <w:sz w:val="22"/>
          <w:szCs w:val="22"/>
        </w:rPr>
      </w:pPr>
    </w:p>
    <w:p w:rsidR="00341B6F" w:rsidRPr="0061002C" w:rsidRDefault="00341B6F" w:rsidP="00341B6F">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w:t>
      </w:r>
      <w:r w:rsidR="00C02D12" w:rsidRPr="0061002C">
        <w:rPr>
          <w:rFonts w:ascii="Times New Roman" w:hAnsi="Times New Roman"/>
          <w:b w:val="0"/>
          <w:i w:val="0"/>
          <w:sz w:val="22"/>
          <w:szCs w:val="22"/>
        </w:rPr>
        <w:t> </w:t>
      </w:r>
      <w:r w:rsidRPr="0061002C">
        <w:rPr>
          <w:rFonts w:ascii="Times New Roman" w:hAnsi="Times New Roman"/>
          <w:b w:val="0"/>
          <w:i w:val="0"/>
          <w:sz w:val="22"/>
          <w:szCs w:val="22"/>
        </w:rPr>
        <w:t>náhradu škody v plné výši.</w:t>
      </w:r>
    </w:p>
    <w:p w:rsidR="00BB1597" w:rsidRPr="0061002C" w:rsidRDefault="00BB1597" w:rsidP="00BB1597">
      <w:pPr>
        <w:rPr>
          <w:sz w:val="22"/>
          <w:szCs w:val="22"/>
        </w:rPr>
      </w:pPr>
    </w:p>
    <w:p w:rsidR="00341B6F" w:rsidRPr="0061002C" w:rsidRDefault="00341B6F" w:rsidP="00120610">
      <w:pPr>
        <w:pStyle w:val="Nadpis1"/>
        <w:ind w:left="567" w:hanging="567"/>
        <w:rPr>
          <w:rFonts w:ascii="Times New Roman" w:hAnsi="Times New Roman"/>
          <w:b/>
          <w:i w:val="0"/>
          <w:sz w:val="22"/>
          <w:szCs w:val="22"/>
        </w:rPr>
      </w:pPr>
      <w:r w:rsidRPr="0061002C">
        <w:rPr>
          <w:rFonts w:ascii="Times New Roman" w:hAnsi="Times New Roman"/>
          <w:b/>
          <w:i w:val="0"/>
          <w:sz w:val="22"/>
          <w:szCs w:val="22"/>
        </w:rPr>
        <w:t>11.</w:t>
      </w:r>
      <w:r w:rsidR="00120610" w:rsidRPr="0061002C">
        <w:rPr>
          <w:rFonts w:ascii="Times New Roman" w:hAnsi="Times New Roman"/>
          <w:b/>
          <w:i w:val="0"/>
          <w:sz w:val="22"/>
          <w:szCs w:val="22"/>
        </w:rPr>
        <w:tab/>
      </w:r>
      <w:r w:rsidRPr="0061002C">
        <w:rPr>
          <w:rFonts w:ascii="Times New Roman" w:hAnsi="Times New Roman"/>
          <w:b/>
          <w:i w:val="0"/>
          <w:sz w:val="22"/>
          <w:szCs w:val="22"/>
        </w:rPr>
        <w:t xml:space="preserve">Odstoupení od smlouvy </w:t>
      </w:r>
    </w:p>
    <w:p w:rsidR="00DA65EC" w:rsidRPr="0061002C" w:rsidRDefault="00DA65EC" w:rsidP="00DA65EC">
      <w:pPr>
        <w:rPr>
          <w:sz w:val="22"/>
          <w:szCs w:val="22"/>
        </w:rPr>
      </w:pPr>
    </w:p>
    <w:p w:rsidR="00341B6F" w:rsidRPr="0061002C" w:rsidRDefault="00341B6F" w:rsidP="00341B6F">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61002C">
        <w:rPr>
          <w:rFonts w:ascii="Times New Roman" w:hAnsi="Times New Roman"/>
          <w:b w:val="0"/>
          <w:i w:val="0"/>
          <w:sz w:val="22"/>
          <w:szCs w:val="22"/>
        </w:rPr>
        <w:t xml:space="preserve"> druhé smluvní straně</w:t>
      </w:r>
      <w:r w:rsidRPr="0061002C">
        <w:rPr>
          <w:rFonts w:ascii="Times New Roman" w:hAnsi="Times New Roman"/>
          <w:b w:val="0"/>
          <w:i w:val="0"/>
          <w:sz w:val="22"/>
          <w:szCs w:val="22"/>
        </w:rPr>
        <w:t xml:space="preserve">. Odstoupením od smlouvy se tato smlouva od okamžiku doručení projevu vůle směřujícího k odstoupení od smlouvy </w:t>
      </w:r>
      <w:r w:rsidR="00E211D5" w:rsidRPr="0061002C">
        <w:rPr>
          <w:rFonts w:ascii="Times New Roman" w:hAnsi="Times New Roman"/>
          <w:b w:val="0"/>
          <w:i w:val="0"/>
          <w:sz w:val="22"/>
          <w:szCs w:val="22"/>
        </w:rPr>
        <w:t>smluvní stranou</w:t>
      </w:r>
      <w:r w:rsidR="00061F34" w:rsidRPr="0061002C">
        <w:rPr>
          <w:rFonts w:ascii="Times New Roman" w:hAnsi="Times New Roman"/>
          <w:b w:val="0"/>
          <w:i w:val="0"/>
          <w:sz w:val="22"/>
          <w:szCs w:val="22"/>
        </w:rPr>
        <w:t xml:space="preserve"> </w:t>
      </w:r>
      <w:r w:rsidRPr="0061002C">
        <w:rPr>
          <w:rFonts w:ascii="Times New Roman" w:hAnsi="Times New Roman"/>
          <w:b w:val="0"/>
          <w:i w:val="0"/>
          <w:sz w:val="22"/>
          <w:szCs w:val="22"/>
        </w:rPr>
        <w:t>ruší.</w:t>
      </w:r>
    </w:p>
    <w:p w:rsidR="00341B6F" w:rsidRPr="0061002C" w:rsidRDefault="00341B6F" w:rsidP="00341B6F">
      <w:pPr>
        <w:ind w:left="567" w:hanging="567"/>
        <w:rPr>
          <w:sz w:val="22"/>
          <w:szCs w:val="22"/>
        </w:rPr>
      </w:pPr>
    </w:p>
    <w:p w:rsidR="00341B6F" w:rsidRPr="0061002C" w:rsidRDefault="00341B6F" w:rsidP="00341B6F">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Smluvní strany této smlouvy se dohodly, že podstatným porušením smlouvy se rozumí zejména:</w:t>
      </w:r>
    </w:p>
    <w:p w:rsidR="00341B6F" w:rsidRPr="0061002C" w:rsidRDefault="00341B6F" w:rsidP="00DA65EC">
      <w:pPr>
        <w:pStyle w:val="Nadpis6"/>
        <w:numPr>
          <w:ilvl w:val="0"/>
          <w:numId w:val="32"/>
        </w:numPr>
        <w:ind w:left="851" w:hanging="284"/>
        <w:rPr>
          <w:rFonts w:ascii="Times New Roman" w:hAnsi="Times New Roman"/>
          <w:b w:val="0"/>
          <w:i w:val="0"/>
          <w:sz w:val="22"/>
          <w:szCs w:val="22"/>
          <w:u w:val="none"/>
        </w:rPr>
      </w:pPr>
      <w:r w:rsidRPr="0061002C">
        <w:rPr>
          <w:rFonts w:ascii="Times New Roman" w:hAnsi="Times New Roman"/>
          <w:b w:val="0"/>
          <w:i w:val="0"/>
          <w:sz w:val="22"/>
          <w:szCs w:val="22"/>
          <w:u w:val="none"/>
        </w:rPr>
        <w:t xml:space="preserve">jestliže se </w:t>
      </w:r>
      <w:r w:rsidR="00061F34" w:rsidRPr="0061002C">
        <w:rPr>
          <w:rFonts w:ascii="Times New Roman" w:hAnsi="Times New Roman"/>
          <w:b w:val="0"/>
          <w:i w:val="0"/>
          <w:sz w:val="22"/>
          <w:szCs w:val="22"/>
          <w:u w:val="none"/>
        </w:rPr>
        <w:t>Z</w:t>
      </w:r>
      <w:r w:rsidRPr="0061002C">
        <w:rPr>
          <w:rFonts w:ascii="Times New Roman" w:hAnsi="Times New Roman"/>
          <w:b w:val="0"/>
          <w:i w:val="0"/>
          <w:sz w:val="22"/>
          <w:szCs w:val="22"/>
          <w:u w:val="none"/>
        </w:rPr>
        <w:t xml:space="preserve">hotovitel dostane do prodlení s prováděním </w:t>
      </w:r>
      <w:r w:rsidR="00061F34" w:rsidRPr="0061002C">
        <w:rPr>
          <w:rFonts w:ascii="Times New Roman" w:hAnsi="Times New Roman"/>
          <w:b w:val="0"/>
          <w:i w:val="0"/>
          <w:sz w:val="22"/>
          <w:szCs w:val="22"/>
          <w:u w:val="none"/>
        </w:rPr>
        <w:t>D</w:t>
      </w:r>
      <w:r w:rsidRPr="0061002C">
        <w:rPr>
          <w:rFonts w:ascii="Times New Roman" w:hAnsi="Times New Roman"/>
          <w:b w:val="0"/>
          <w:i w:val="0"/>
          <w:sz w:val="22"/>
          <w:szCs w:val="22"/>
          <w:u w:val="none"/>
        </w:rPr>
        <w:t>íla</w:t>
      </w:r>
      <w:r w:rsidRPr="0061002C">
        <w:rPr>
          <w:rFonts w:ascii="Times New Roman" w:hAnsi="Times New Roman"/>
          <w:b w:val="0"/>
          <w:i w:val="0"/>
          <w:iCs w:val="0"/>
          <w:sz w:val="22"/>
          <w:szCs w:val="22"/>
          <w:u w:val="none"/>
        </w:rPr>
        <w:t xml:space="preserve">, </w:t>
      </w:r>
      <w:r w:rsidRPr="0061002C">
        <w:rPr>
          <w:rFonts w:ascii="Times New Roman" w:hAnsi="Times New Roman"/>
          <w:b w:val="0"/>
          <w:i w:val="0"/>
          <w:sz w:val="22"/>
          <w:szCs w:val="22"/>
          <w:u w:val="none"/>
        </w:rPr>
        <w:t xml:space="preserve">ať již jako celku či jeho jednotlivých částí, ve vztahu k termínům provádění </w:t>
      </w:r>
      <w:r w:rsidR="00061F34" w:rsidRPr="0061002C">
        <w:rPr>
          <w:rFonts w:ascii="Times New Roman" w:hAnsi="Times New Roman"/>
          <w:b w:val="0"/>
          <w:i w:val="0"/>
          <w:sz w:val="22"/>
          <w:szCs w:val="22"/>
          <w:u w:val="none"/>
        </w:rPr>
        <w:t>D</w:t>
      </w:r>
      <w:r w:rsidRPr="0061002C">
        <w:rPr>
          <w:rFonts w:ascii="Times New Roman" w:hAnsi="Times New Roman"/>
          <w:b w:val="0"/>
          <w:i w:val="0"/>
          <w:sz w:val="22"/>
          <w:szCs w:val="22"/>
          <w:u w:val="none"/>
        </w:rPr>
        <w:t xml:space="preserve">íla dle této smlouvy, které bude </w:t>
      </w:r>
      <w:r w:rsidR="00D529AA" w:rsidRPr="0061002C">
        <w:rPr>
          <w:rFonts w:ascii="Times New Roman" w:hAnsi="Times New Roman"/>
          <w:b w:val="0"/>
          <w:i w:val="0"/>
          <w:sz w:val="22"/>
          <w:szCs w:val="22"/>
          <w:u w:val="none"/>
        </w:rPr>
        <w:t>delší než sedm kalendářních dnů</w:t>
      </w:r>
      <w:r w:rsidR="00120610" w:rsidRPr="0061002C">
        <w:rPr>
          <w:rFonts w:ascii="Times New Roman" w:hAnsi="Times New Roman"/>
          <w:b w:val="0"/>
          <w:i w:val="0"/>
          <w:sz w:val="22"/>
          <w:szCs w:val="22"/>
          <w:u w:val="none"/>
        </w:rPr>
        <w:t>, nebo</w:t>
      </w:r>
    </w:p>
    <w:p w:rsidR="00120610" w:rsidRPr="0061002C" w:rsidRDefault="00120610" w:rsidP="00DA65EC">
      <w:pPr>
        <w:pStyle w:val="Odstavecseseznamem"/>
        <w:numPr>
          <w:ilvl w:val="0"/>
          <w:numId w:val="32"/>
        </w:numPr>
        <w:spacing w:after="0" w:line="240" w:lineRule="auto"/>
        <w:ind w:left="851" w:hanging="284"/>
        <w:jc w:val="both"/>
        <w:rPr>
          <w:rFonts w:ascii="Times New Roman" w:hAnsi="Times New Roman"/>
        </w:rPr>
      </w:pPr>
      <w:r w:rsidRPr="0061002C">
        <w:rPr>
          <w:rFonts w:ascii="Times New Roman" w:hAnsi="Times New Roman"/>
        </w:rPr>
        <w:t>jestliže dojde k zahájení insolvenčního řízení, jehož předmětem je dlužníkův (Zhotovitelův) úpadek nebo hrozící úpadek, ve smyslu ustanovení zákona č. 182/2006 Sb., o úpadku a způsobech jeho řešení (insolvenční zákon), ve znění pozdějších předpisů, nebo</w:t>
      </w:r>
    </w:p>
    <w:p w:rsidR="00120610" w:rsidRPr="0061002C" w:rsidRDefault="00120610" w:rsidP="00DA65EC">
      <w:pPr>
        <w:pStyle w:val="Odstavecseseznamem"/>
        <w:numPr>
          <w:ilvl w:val="0"/>
          <w:numId w:val="32"/>
        </w:numPr>
        <w:spacing w:after="0" w:line="240" w:lineRule="auto"/>
        <w:ind w:left="851" w:hanging="284"/>
        <w:jc w:val="both"/>
        <w:rPr>
          <w:rFonts w:ascii="Times New Roman" w:hAnsi="Times New Roman"/>
        </w:rPr>
      </w:pPr>
      <w:r w:rsidRPr="0061002C">
        <w:rPr>
          <w:rFonts w:ascii="Times New Roman" w:hAnsi="Times New Roman"/>
        </w:rPr>
        <w:lastRenderedPageBreak/>
        <w:t>Zhotovitel vstoupil do likvidace, nebo</w:t>
      </w:r>
    </w:p>
    <w:p w:rsidR="00120610" w:rsidRPr="0061002C" w:rsidRDefault="00120610" w:rsidP="00DA65EC">
      <w:pPr>
        <w:pStyle w:val="Odstavecseseznamem"/>
        <w:numPr>
          <w:ilvl w:val="0"/>
          <w:numId w:val="32"/>
        </w:numPr>
        <w:spacing w:after="0" w:line="240" w:lineRule="auto"/>
        <w:ind w:left="851" w:hanging="284"/>
        <w:jc w:val="both"/>
        <w:rPr>
          <w:rFonts w:ascii="Times New Roman" w:hAnsi="Times New Roman"/>
        </w:rPr>
      </w:pPr>
      <w:r w:rsidRPr="0061002C">
        <w:rPr>
          <w:rFonts w:ascii="Times New Roman" w:hAnsi="Times New Roman"/>
        </w:rPr>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rsidR="0072519B" w:rsidRPr="0061002C" w:rsidRDefault="0072519B" w:rsidP="00DA65EC">
      <w:pPr>
        <w:rPr>
          <w:sz w:val="22"/>
          <w:szCs w:val="22"/>
        </w:rPr>
      </w:pPr>
    </w:p>
    <w:p w:rsidR="00341B6F" w:rsidRPr="0061002C" w:rsidRDefault="00341B6F" w:rsidP="00341B6F">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 xml:space="preserve">V případě odstoupení od smlouvy ze strany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 vzniká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bjednateli vůči </w:t>
      </w:r>
      <w:r w:rsidR="00061F34" w:rsidRPr="0061002C">
        <w:rPr>
          <w:rFonts w:ascii="Times New Roman" w:hAnsi="Times New Roman"/>
          <w:b w:val="0"/>
          <w:i w:val="0"/>
          <w:sz w:val="22"/>
          <w:szCs w:val="22"/>
        </w:rPr>
        <w:t>Z</w:t>
      </w:r>
      <w:r w:rsidRPr="0061002C">
        <w:rPr>
          <w:rFonts w:ascii="Times New Roman" w:hAnsi="Times New Roman"/>
          <w:b w:val="0"/>
          <w:i w:val="0"/>
          <w:sz w:val="22"/>
          <w:szCs w:val="22"/>
        </w:rPr>
        <w:t xml:space="preserve">hotoviteli nárok na úhradu prokázaných vícenákladů (tj. nákladů vynaložených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bjednatelem nad </w:t>
      </w:r>
      <w:r w:rsidR="00061F34" w:rsidRPr="0061002C">
        <w:rPr>
          <w:rFonts w:ascii="Times New Roman" w:hAnsi="Times New Roman"/>
          <w:b w:val="0"/>
          <w:i w:val="0"/>
          <w:sz w:val="22"/>
          <w:szCs w:val="22"/>
        </w:rPr>
        <w:t>C</w:t>
      </w:r>
      <w:r w:rsidR="00120610" w:rsidRPr="0061002C">
        <w:rPr>
          <w:rFonts w:ascii="Times New Roman" w:hAnsi="Times New Roman"/>
          <w:b w:val="0"/>
          <w:i w:val="0"/>
          <w:sz w:val="22"/>
          <w:szCs w:val="22"/>
        </w:rPr>
        <w:t>enu za</w:t>
      </w:r>
      <w:r w:rsidR="00C02D12" w:rsidRPr="0061002C">
        <w:rPr>
          <w:rFonts w:ascii="Times New Roman" w:hAnsi="Times New Roman"/>
          <w:b w:val="0"/>
          <w:i w:val="0"/>
          <w:sz w:val="22"/>
          <w:szCs w:val="22"/>
        </w:rPr>
        <w:t> </w:t>
      </w:r>
      <w:r w:rsidRPr="0061002C">
        <w:rPr>
          <w:rFonts w:ascii="Times New Roman" w:hAnsi="Times New Roman"/>
          <w:b w:val="0"/>
          <w:i w:val="0"/>
          <w:sz w:val="22"/>
          <w:szCs w:val="22"/>
        </w:rPr>
        <w:t xml:space="preserve">provedení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vynaložených na dokončení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a na úhradu ztrát vzniklých prodloužením termínu dokončení </w:t>
      </w:r>
      <w:r w:rsidR="00061F34" w:rsidRPr="0061002C">
        <w:rPr>
          <w:rFonts w:ascii="Times New Roman" w:hAnsi="Times New Roman"/>
          <w:b w:val="0"/>
          <w:i w:val="0"/>
          <w:sz w:val="22"/>
          <w:szCs w:val="22"/>
        </w:rPr>
        <w:t>D</w:t>
      </w:r>
      <w:r w:rsidRPr="0061002C">
        <w:rPr>
          <w:rFonts w:ascii="Times New Roman" w:hAnsi="Times New Roman"/>
          <w:b w:val="0"/>
          <w:i w:val="0"/>
          <w:sz w:val="22"/>
          <w:szCs w:val="22"/>
        </w:rPr>
        <w:t xml:space="preserve">íla. Nárok </w:t>
      </w:r>
      <w:r w:rsidR="00061F34" w:rsidRPr="0061002C">
        <w:rPr>
          <w:rFonts w:ascii="Times New Roman" w:hAnsi="Times New Roman"/>
          <w:b w:val="0"/>
          <w:i w:val="0"/>
          <w:sz w:val="22"/>
          <w:szCs w:val="22"/>
        </w:rPr>
        <w:t>O</w:t>
      </w:r>
      <w:r w:rsidRPr="0061002C">
        <w:rPr>
          <w:rFonts w:ascii="Times New Roman" w:hAnsi="Times New Roman"/>
          <w:b w:val="0"/>
          <w:i w:val="0"/>
          <w:sz w:val="22"/>
          <w:szCs w:val="22"/>
        </w:rPr>
        <w:t xml:space="preserve">bjednatele účtovat </w:t>
      </w:r>
      <w:r w:rsidR="00061F34" w:rsidRPr="0061002C">
        <w:rPr>
          <w:rFonts w:ascii="Times New Roman" w:hAnsi="Times New Roman"/>
          <w:b w:val="0"/>
          <w:i w:val="0"/>
          <w:sz w:val="22"/>
          <w:szCs w:val="22"/>
        </w:rPr>
        <w:t>Z</w:t>
      </w:r>
      <w:r w:rsidRPr="0061002C">
        <w:rPr>
          <w:rFonts w:ascii="Times New Roman" w:hAnsi="Times New Roman"/>
          <w:b w:val="0"/>
          <w:i w:val="0"/>
          <w:sz w:val="22"/>
          <w:szCs w:val="22"/>
        </w:rPr>
        <w:t>hotoviteli smluvní pokutu tím nezaniká.</w:t>
      </w:r>
    </w:p>
    <w:p w:rsidR="00341B6F" w:rsidRPr="0061002C" w:rsidRDefault="00341B6F" w:rsidP="00AE65FC">
      <w:pPr>
        <w:jc w:val="both"/>
        <w:rPr>
          <w:sz w:val="22"/>
          <w:szCs w:val="22"/>
        </w:rPr>
      </w:pPr>
    </w:p>
    <w:p w:rsidR="00C16235" w:rsidRPr="0061002C" w:rsidRDefault="00C16235" w:rsidP="00AE65FC">
      <w:pPr>
        <w:jc w:val="both"/>
        <w:rPr>
          <w:sz w:val="22"/>
          <w:szCs w:val="22"/>
        </w:rPr>
      </w:pPr>
    </w:p>
    <w:p w:rsidR="00341B6F" w:rsidRPr="0061002C" w:rsidRDefault="00341B6F" w:rsidP="00341B6F">
      <w:pPr>
        <w:jc w:val="both"/>
        <w:rPr>
          <w:b/>
          <w:sz w:val="22"/>
          <w:szCs w:val="22"/>
        </w:rPr>
      </w:pPr>
      <w:r w:rsidRPr="0061002C">
        <w:rPr>
          <w:b/>
          <w:sz w:val="22"/>
          <w:szCs w:val="22"/>
        </w:rPr>
        <w:t xml:space="preserve">12.    Adresy pro doručování </w:t>
      </w:r>
    </w:p>
    <w:p w:rsidR="0040764F" w:rsidRPr="0061002C" w:rsidRDefault="0040764F" w:rsidP="00341B6F">
      <w:pPr>
        <w:jc w:val="both"/>
        <w:rPr>
          <w:b/>
          <w:sz w:val="22"/>
          <w:szCs w:val="22"/>
        </w:rPr>
      </w:pPr>
    </w:p>
    <w:p w:rsidR="00341B6F" w:rsidRPr="0061002C" w:rsidRDefault="00341B6F" w:rsidP="00341B6F">
      <w:pPr>
        <w:numPr>
          <w:ilvl w:val="0"/>
          <w:numId w:val="10"/>
        </w:numPr>
        <w:overflowPunct/>
        <w:autoSpaceDE/>
        <w:autoSpaceDN/>
        <w:adjustRightInd/>
        <w:ind w:left="567" w:hanging="567"/>
        <w:jc w:val="both"/>
        <w:textAlignment w:val="auto"/>
        <w:rPr>
          <w:sz w:val="22"/>
          <w:szCs w:val="22"/>
        </w:rPr>
      </w:pPr>
      <w:r w:rsidRPr="0061002C">
        <w:rPr>
          <w:sz w:val="22"/>
          <w:szCs w:val="22"/>
        </w:rPr>
        <w:t>Smluvní strany této smlouvy se dohodly následujícím způsobem na adrese pro doručování písemné korespondence:</w:t>
      </w:r>
    </w:p>
    <w:p w:rsidR="00341B6F" w:rsidRPr="0061002C" w:rsidRDefault="00341B6F" w:rsidP="00341B6F">
      <w:pPr>
        <w:tabs>
          <w:tab w:val="left" w:pos="1134"/>
        </w:tabs>
        <w:ind w:left="851" w:hanging="284"/>
        <w:jc w:val="both"/>
        <w:rPr>
          <w:b/>
          <w:sz w:val="22"/>
          <w:szCs w:val="22"/>
        </w:rPr>
      </w:pPr>
      <w:r w:rsidRPr="0061002C">
        <w:rPr>
          <w:sz w:val="22"/>
          <w:szCs w:val="22"/>
        </w:rPr>
        <w:t>a)</w:t>
      </w:r>
      <w:r w:rsidRPr="0061002C">
        <w:rPr>
          <w:sz w:val="22"/>
          <w:szCs w:val="22"/>
        </w:rPr>
        <w:tab/>
        <w:t xml:space="preserve">adresa pro doručování </w:t>
      </w:r>
      <w:r w:rsidR="00031981" w:rsidRPr="0061002C">
        <w:rPr>
          <w:sz w:val="22"/>
          <w:szCs w:val="22"/>
        </w:rPr>
        <w:t>O</w:t>
      </w:r>
      <w:r w:rsidRPr="0061002C">
        <w:rPr>
          <w:sz w:val="22"/>
          <w:szCs w:val="22"/>
        </w:rPr>
        <w:t>bjednateli je:</w:t>
      </w:r>
      <w:r w:rsidRPr="0061002C">
        <w:rPr>
          <w:sz w:val="22"/>
          <w:szCs w:val="22"/>
        </w:rPr>
        <w:tab/>
        <w:t xml:space="preserve"> </w:t>
      </w:r>
      <w:r w:rsidRPr="0061002C">
        <w:rPr>
          <w:b/>
          <w:sz w:val="22"/>
          <w:szCs w:val="22"/>
        </w:rPr>
        <w:t>Magistrát města Karlovy Vary</w:t>
      </w:r>
    </w:p>
    <w:p w:rsidR="00341B6F" w:rsidRPr="0061002C" w:rsidRDefault="00341B6F" w:rsidP="00341B6F">
      <w:pPr>
        <w:pStyle w:val="BodyText21"/>
        <w:widowControl/>
        <w:ind w:left="851" w:hanging="284"/>
        <w:jc w:val="left"/>
        <w:rPr>
          <w:szCs w:val="22"/>
        </w:rPr>
      </w:pPr>
      <w:r w:rsidRPr="0061002C">
        <w:rPr>
          <w:szCs w:val="22"/>
        </w:rPr>
        <w:tab/>
      </w:r>
      <w:r w:rsidRPr="0061002C">
        <w:rPr>
          <w:szCs w:val="22"/>
        </w:rPr>
        <w:tab/>
      </w:r>
      <w:r w:rsidRPr="0061002C">
        <w:rPr>
          <w:szCs w:val="22"/>
        </w:rPr>
        <w:tab/>
      </w:r>
      <w:r w:rsidRPr="0061002C">
        <w:rPr>
          <w:szCs w:val="22"/>
        </w:rPr>
        <w:tab/>
      </w:r>
      <w:r w:rsidRPr="0061002C">
        <w:rPr>
          <w:szCs w:val="22"/>
        </w:rPr>
        <w:tab/>
      </w:r>
      <w:r w:rsidRPr="0061002C">
        <w:rPr>
          <w:szCs w:val="22"/>
        </w:rPr>
        <w:tab/>
        <w:t xml:space="preserve"> Moskevská 21, 361 20 Karlovy Vary</w:t>
      </w:r>
    </w:p>
    <w:p w:rsidR="00341B6F" w:rsidRPr="0061002C" w:rsidRDefault="00341B6F" w:rsidP="00837EC7">
      <w:pPr>
        <w:ind w:left="3687" w:firstLine="567"/>
        <w:jc w:val="both"/>
        <w:rPr>
          <w:sz w:val="22"/>
          <w:szCs w:val="22"/>
        </w:rPr>
      </w:pPr>
      <w:r w:rsidRPr="0061002C">
        <w:rPr>
          <w:sz w:val="22"/>
          <w:szCs w:val="22"/>
        </w:rPr>
        <w:t xml:space="preserve"> odbor </w:t>
      </w:r>
      <w:r w:rsidR="00D96516" w:rsidRPr="0061002C">
        <w:rPr>
          <w:sz w:val="22"/>
          <w:szCs w:val="22"/>
        </w:rPr>
        <w:t>rozvoje a investic</w:t>
      </w:r>
    </w:p>
    <w:p w:rsidR="00D96516" w:rsidRPr="0061002C" w:rsidRDefault="00D96516" w:rsidP="00837EC7">
      <w:pPr>
        <w:ind w:left="3687" w:firstLine="567"/>
        <w:jc w:val="both"/>
        <w:rPr>
          <w:sz w:val="22"/>
          <w:szCs w:val="22"/>
        </w:rPr>
      </w:pPr>
    </w:p>
    <w:p w:rsidR="00341B6F" w:rsidRPr="0061002C" w:rsidRDefault="00341B6F" w:rsidP="002C2388">
      <w:pPr>
        <w:ind w:left="851" w:hanging="284"/>
        <w:rPr>
          <w:sz w:val="22"/>
          <w:szCs w:val="22"/>
        </w:rPr>
      </w:pPr>
      <w:r w:rsidRPr="0061002C">
        <w:rPr>
          <w:sz w:val="22"/>
          <w:szCs w:val="22"/>
        </w:rPr>
        <w:t>b)</w:t>
      </w:r>
      <w:r w:rsidRPr="0061002C">
        <w:rPr>
          <w:sz w:val="22"/>
          <w:szCs w:val="22"/>
        </w:rPr>
        <w:tab/>
        <w:t xml:space="preserve">adresa pro doručování </w:t>
      </w:r>
      <w:r w:rsidR="00031981" w:rsidRPr="0061002C">
        <w:rPr>
          <w:sz w:val="22"/>
          <w:szCs w:val="22"/>
        </w:rPr>
        <w:t>Z</w:t>
      </w:r>
      <w:r w:rsidRPr="0061002C">
        <w:rPr>
          <w:sz w:val="22"/>
          <w:szCs w:val="22"/>
        </w:rPr>
        <w:t>hotoviteli je:</w:t>
      </w:r>
      <w:r w:rsidRPr="0061002C">
        <w:rPr>
          <w:sz w:val="22"/>
          <w:szCs w:val="22"/>
        </w:rPr>
        <w:tab/>
      </w:r>
      <w:r w:rsidR="00B7522C" w:rsidRPr="0061002C">
        <w:rPr>
          <w:b/>
          <w:sz w:val="22"/>
          <w:szCs w:val="22"/>
        </w:rPr>
        <w:t xml:space="preserve"> </w:t>
      </w:r>
      <w:r w:rsidR="002E04E5">
        <w:rPr>
          <w:b/>
          <w:sz w:val="22"/>
          <w:szCs w:val="22"/>
        </w:rPr>
        <w:t xml:space="preserve">DATACOM Systems, </w:t>
      </w:r>
      <w:r w:rsidR="00007D48">
        <w:rPr>
          <w:b/>
          <w:sz w:val="22"/>
          <w:szCs w:val="22"/>
        </w:rPr>
        <w:t>s.r.o.</w:t>
      </w:r>
    </w:p>
    <w:p w:rsidR="002E0F25" w:rsidRDefault="00B7522C" w:rsidP="00837EC7">
      <w:pPr>
        <w:ind w:left="851" w:hanging="284"/>
        <w:rPr>
          <w:sz w:val="22"/>
          <w:szCs w:val="22"/>
        </w:rPr>
      </w:pPr>
      <w:r w:rsidRPr="0061002C">
        <w:rPr>
          <w:sz w:val="22"/>
          <w:szCs w:val="22"/>
        </w:rPr>
        <w:t xml:space="preserve">                                                                    </w:t>
      </w:r>
      <w:r w:rsidR="00007D48">
        <w:rPr>
          <w:sz w:val="22"/>
          <w:szCs w:val="22"/>
        </w:rPr>
        <w:t>Hemy 825</w:t>
      </w:r>
    </w:p>
    <w:p w:rsidR="00007D48" w:rsidRPr="0061002C" w:rsidRDefault="00007D48" w:rsidP="00007D48">
      <w:pPr>
        <w:tabs>
          <w:tab w:val="left" w:pos="3915"/>
          <w:tab w:val="left" w:pos="4335"/>
        </w:tabs>
        <w:ind w:left="851" w:hanging="284"/>
        <w:rPr>
          <w:sz w:val="22"/>
          <w:szCs w:val="22"/>
        </w:rPr>
      </w:pPr>
      <w:r>
        <w:rPr>
          <w:sz w:val="22"/>
          <w:szCs w:val="22"/>
        </w:rPr>
        <w:tab/>
      </w:r>
      <w:r>
        <w:rPr>
          <w:sz w:val="22"/>
          <w:szCs w:val="22"/>
        </w:rPr>
        <w:tab/>
        <w:t xml:space="preserve">       757 01 Valašské Meziříčí</w:t>
      </w:r>
    </w:p>
    <w:p w:rsidR="00837EC7" w:rsidRPr="0061002C" w:rsidRDefault="00837EC7" w:rsidP="00837EC7">
      <w:pPr>
        <w:rPr>
          <w:sz w:val="22"/>
          <w:szCs w:val="22"/>
        </w:rPr>
      </w:pPr>
    </w:p>
    <w:p w:rsidR="00341B6F" w:rsidRPr="0061002C" w:rsidRDefault="00341B6F" w:rsidP="00341B6F">
      <w:pPr>
        <w:numPr>
          <w:ilvl w:val="0"/>
          <w:numId w:val="11"/>
        </w:numPr>
        <w:overflowPunct/>
        <w:autoSpaceDE/>
        <w:autoSpaceDN/>
        <w:adjustRightInd/>
        <w:ind w:left="567" w:hanging="567"/>
        <w:jc w:val="both"/>
        <w:textAlignment w:val="auto"/>
        <w:rPr>
          <w:sz w:val="22"/>
          <w:szCs w:val="22"/>
        </w:rPr>
      </w:pPr>
      <w:r w:rsidRPr="0061002C">
        <w:rPr>
          <w:sz w:val="22"/>
          <w:szCs w:val="22"/>
        </w:rPr>
        <w:t>Smluvní strany se dohodly, že v případě změny sídla či místa podnikání, a tím i adresy pro</w:t>
      </w:r>
      <w:r w:rsidR="00D808D2" w:rsidRPr="0061002C">
        <w:rPr>
          <w:sz w:val="22"/>
          <w:szCs w:val="22"/>
        </w:rPr>
        <w:t> </w:t>
      </w:r>
      <w:r w:rsidRPr="0061002C">
        <w:rPr>
          <w:sz w:val="22"/>
          <w:szCs w:val="22"/>
        </w:rPr>
        <w:t>doručování, budou písemně informovat o této skutečnosti bez zbytečného odkladu druhou smluvní stranu.</w:t>
      </w:r>
    </w:p>
    <w:p w:rsidR="00C02D12" w:rsidRPr="0061002C" w:rsidRDefault="00C02D12" w:rsidP="00C02D12">
      <w:pPr>
        <w:overflowPunct/>
        <w:autoSpaceDE/>
        <w:autoSpaceDN/>
        <w:adjustRightInd/>
        <w:ind w:left="567"/>
        <w:jc w:val="both"/>
        <w:textAlignment w:val="auto"/>
        <w:rPr>
          <w:sz w:val="22"/>
          <w:szCs w:val="22"/>
        </w:rPr>
      </w:pPr>
    </w:p>
    <w:p w:rsidR="00341B6F" w:rsidRPr="0061002C" w:rsidRDefault="00341B6F" w:rsidP="00341B6F">
      <w:pPr>
        <w:pStyle w:val="Nadpis1"/>
        <w:ind w:left="360" w:hanging="360"/>
        <w:rPr>
          <w:rFonts w:ascii="Times New Roman" w:hAnsi="Times New Roman"/>
          <w:b/>
          <w:i w:val="0"/>
          <w:sz w:val="22"/>
          <w:szCs w:val="22"/>
        </w:rPr>
      </w:pPr>
      <w:r w:rsidRPr="0061002C">
        <w:rPr>
          <w:rFonts w:ascii="Times New Roman" w:hAnsi="Times New Roman"/>
          <w:b/>
          <w:i w:val="0"/>
          <w:sz w:val="22"/>
          <w:szCs w:val="22"/>
        </w:rPr>
        <w:t>13.    Doručování</w:t>
      </w:r>
    </w:p>
    <w:p w:rsidR="00837EC7" w:rsidRPr="0061002C" w:rsidRDefault="00837EC7" w:rsidP="00837EC7">
      <w:pPr>
        <w:rPr>
          <w:sz w:val="22"/>
          <w:szCs w:val="22"/>
        </w:rPr>
      </w:pPr>
    </w:p>
    <w:p w:rsidR="00341B6F" w:rsidRPr="0061002C" w:rsidRDefault="00341B6F" w:rsidP="00341B6F">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Veškerá podání a jiná oznámení, která se doručují smluvním stranám, je třeba doručit osobně, nebo doporučenou listovní zásilkou s doručenkou.</w:t>
      </w:r>
    </w:p>
    <w:p w:rsidR="00341B6F" w:rsidRPr="0061002C" w:rsidRDefault="00341B6F" w:rsidP="00341B6F">
      <w:pPr>
        <w:ind w:left="567" w:hanging="567"/>
        <w:rPr>
          <w:sz w:val="22"/>
          <w:szCs w:val="22"/>
        </w:rPr>
      </w:pPr>
    </w:p>
    <w:p w:rsidR="00341B6F" w:rsidRPr="0061002C" w:rsidRDefault="00341B6F" w:rsidP="00837EC7">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Aniž by tím byly dotčeny další prostředky, kterými lze prokázat doručení, má se za to, že</w:t>
      </w:r>
      <w:r w:rsidR="00C02D12" w:rsidRPr="0061002C">
        <w:rPr>
          <w:rFonts w:ascii="Times New Roman" w:hAnsi="Times New Roman"/>
          <w:b w:val="0"/>
          <w:i w:val="0"/>
          <w:sz w:val="22"/>
          <w:szCs w:val="22"/>
        </w:rPr>
        <w:t> </w:t>
      </w:r>
      <w:r w:rsidRPr="0061002C">
        <w:rPr>
          <w:rFonts w:ascii="Times New Roman" w:hAnsi="Times New Roman"/>
          <w:b w:val="0"/>
          <w:i w:val="0"/>
          <w:sz w:val="22"/>
          <w:szCs w:val="22"/>
        </w:rPr>
        <w:t>oznámení bylo řádně doručené:</w:t>
      </w:r>
    </w:p>
    <w:p w:rsidR="00341B6F" w:rsidRPr="0061002C" w:rsidRDefault="00341B6F" w:rsidP="00837EC7">
      <w:pPr>
        <w:pStyle w:val="Nadpis4"/>
        <w:numPr>
          <w:ilvl w:val="0"/>
          <w:numId w:val="34"/>
        </w:numPr>
        <w:spacing w:before="0" w:after="0"/>
        <w:ind w:left="993" w:hanging="426"/>
        <w:rPr>
          <w:b w:val="0"/>
          <w:sz w:val="22"/>
          <w:szCs w:val="22"/>
        </w:rPr>
      </w:pPr>
      <w:r w:rsidRPr="0061002C">
        <w:rPr>
          <w:b w:val="0"/>
          <w:sz w:val="22"/>
          <w:szCs w:val="22"/>
        </w:rPr>
        <w:t>při doručování osobně:</w:t>
      </w:r>
    </w:p>
    <w:p w:rsidR="002C0944" w:rsidRPr="0061002C" w:rsidRDefault="00341B6F" w:rsidP="00837EC7">
      <w:pPr>
        <w:widowControl w:val="0"/>
        <w:numPr>
          <w:ilvl w:val="1"/>
          <w:numId w:val="5"/>
        </w:numPr>
        <w:overflowPunct/>
        <w:autoSpaceDE/>
        <w:autoSpaceDN/>
        <w:adjustRightInd/>
        <w:ind w:left="1276" w:hanging="283"/>
        <w:jc w:val="both"/>
        <w:textAlignment w:val="auto"/>
        <w:rPr>
          <w:snapToGrid w:val="0"/>
          <w:sz w:val="22"/>
          <w:szCs w:val="22"/>
        </w:rPr>
      </w:pPr>
      <w:r w:rsidRPr="0061002C">
        <w:rPr>
          <w:snapToGrid w:val="0"/>
          <w:sz w:val="22"/>
          <w:szCs w:val="22"/>
        </w:rPr>
        <w:t>dnem faktického přijetí oznámení příjemcem; nebo</w:t>
      </w:r>
    </w:p>
    <w:p w:rsidR="00341B6F" w:rsidRPr="0061002C" w:rsidRDefault="00341B6F" w:rsidP="00837EC7">
      <w:pPr>
        <w:widowControl w:val="0"/>
        <w:numPr>
          <w:ilvl w:val="1"/>
          <w:numId w:val="5"/>
        </w:numPr>
        <w:overflowPunct/>
        <w:autoSpaceDE/>
        <w:autoSpaceDN/>
        <w:adjustRightInd/>
        <w:ind w:left="1276" w:hanging="283"/>
        <w:jc w:val="both"/>
        <w:textAlignment w:val="auto"/>
        <w:rPr>
          <w:snapToGrid w:val="0"/>
          <w:sz w:val="22"/>
          <w:szCs w:val="22"/>
        </w:rPr>
      </w:pPr>
      <w:r w:rsidRPr="0061002C">
        <w:rPr>
          <w:snapToGrid w:val="0"/>
          <w:sz w:val="22"/>
          <w:szCs w:val="22"/>
        </w:rPr>
        <w:t>dnem, v němž bylo doručeno osobě na příjemcově adrese určené k přebírání listovních zásilek; nebo</w:t>
      </w:r>
    </w:p>
    <w:p w:rsidR="007B745B" w:rsidRPr="0061002C" w:rsidRDefault="00341B6F" w:rsidP="00837EC7">
      <w:pPr>
        <w:widowControl w:val="0"/>
        <w:numPr>
          <w:ilvl w:val="1"/>
          <w:numId w:val="5"/>
        </w:numPr>
        <w:overflowPunct/>
        <w:autoSpaceDE/>
        <w:autoSpaceDN/>
        <w:adjustRightInd/>
        <w:ind w:left="1276" w:hanging="283"/>
        <w:jc w:val="both"/>
        <w:textAlignment w:val="auto"/>
        <w:rPr>
          <w:snapToGrid w:val="0"/>
          <w:sz w:val="22"/>
          <w:szCs w:val="22"/>
        </w:rPr>
      </w:pPr>
      <w:r w:rsidRPr="0061002C">
        <w:rPr>
          <w:snapToGrid w:val="0"/>
          <w:sz w:val="22"/>
          <w:szCs w:val="22"/>
        </w:rPr>
        <w:t>dnem, kdy bylo doručováno osobě na příjemcově adrese určené k přebírání listovních zásilek, a tato osoba odmítla listovní zásilku převzít; nebo</w:t>
      </w:r>
    </w:p>
    <w:p w:rsidR="00341B6F" w:rsidRPr="0061002C" w:rsidRDefault="00341B6F" w:rsidP="00837EC7">
      <w:pPr>
        <w:widowControl w:val="0"/>
        <w:numPr>
          <w:ilvl w:val="1"/>
          <w:numId w:val="5"/>
        </w:numPr>
        <w:overflowPunct/>
        <w:autoSpaceDE/>
        <w:autoSpaceDN/>
        <w:adjustRightInd/>
        <w:ind w:left="1276" w:hanging="283"/>
        <w:jc w:val="both"/>
        <w:textAlignment w:val="auto"/>
        <w:rPr>
          <w:snapToGrid w:val="0"/>
          <w:sz w:val="22"/>
          <w:szCs w:val="22"/>
        </w:rPr>
      </w:pPr>
      <w:r w:rsidRPr="0061002C">
        <w:rPr>
          <w:snapToGrid w:val="0"/>
          <w:sz w:val="22"/>
          <w:szCs w:val="22"/>
        </w:rPr>
        <w:t>dnem, kdy příjemce při prvním pokusu o doručení zásilku z jakýchkoli důvodů nepřevzal či odmítl zásilku převzít, a to i přesto, že se v místě doručení nezdržuje, pokud byla na</w:t>
      </w:r>
      <w:r w:rsidR="00C02D12" w:rsidRPr="0061002C">
        <w:rPr>
          <w:snapToGrid w:val="0"/>
          <w:sz w:val="22"/>
          <w:szCs w:val="22"/>
        </w:rPr>
        <w:t> </w:t>
      </w:r>
      <w:r w:rsidRPr="0061002C">
        <w:rPr>
          <w:snapToGrid w:val="0"/>
          <w:sz w:val="22"/>
          <w:szCs w:val="22"/>
        </w:rPr>
        <w:t>zásilce uvedena adre</w:t>
      </w:r>
      <w:r w:rsidR="00CA1176" w:rsidRPr="0061002C">
        <w:rPr>
          <w:snapToGrid w:val="0"/>
          <w:sz w:val="22"/>
          <w:szCs w:val="22"/>
        </w:rPr>
        <w:t>sa pro doručování dle článku 12</w:t>
      </w:r>
      <w:r w:rsidR="00837EC7" w:rsidRPr="0061002C">
        <w:rPr>
          <w:snapToGrid w:val="0"/>
          <w:sz w:val="22"/>
          <w:szCs w:val="22"/>
        </w:rPr>
        <w:t>. odst. 1</w:t>
      </w:r>
      <w:r w:rsidRPr="0061002C">
        <w:rPr>
          <w:snapToGrid w:val="0"/>
          <w:sz w:val="22"/>
          <w:szCs w:val="22"/>
        </w:rPr>
        <w:t xml:space="preserve"> písm. a), b) této smlouvy.</w:t>
      </w:r>
    </w:p>
    <w:p w:rsidR="00632AF3" w:rsidRPr="0061002C" w:rsidRDefault="00632AF3" w:rsidP="00837EC7">
      <w:pPr>
        <w:widowControl w:val="0"/>
        <w:overflowPunct/>
        <w:autoSpaceDE/>
        <w:autoSpaceDN/>
        <w:adjustRightInd/>
        <w:ind w:left="1418"/>
        <w:jc w:val="both"/>
        <w:textAlignment w:val="auto"/>
        <w:rPr>
          <w:snapToGrid w:val="0"/>
          <w:sz w:val="22"/>
          <w:szCs w:val="22"/>
        </w:rPr>
      </w:pPr>
    </w:p>
    <w:p w:rsidR="00341B6F" w:rsidRPr="0061002C" w:rsidRDefault="00684505" w:rsidP="00D6222F">
      <w:pPr>
        <w:widowControl w:val="0"/>
        <w:ind w:left="993" w:hanging="426"/>
        <w:jc w:val="both"/>
        <w:rPr>
          <w:snapToGrid w:val="0"/>
          <w:sz w:val="22"/>
          <w:szCs w:val="22"/>
        </w:rPr>
      </w:pPr>
      <w:r w:rsidRPr="0061002C">
        <w:rPr>
          <w:snapToGrid w:val="0"/>
          <w:sz w:val="22"/>
          <w:szCs w:val="22"/>
        </w:rPr>
        <w:t>b</w:t>
      </w:r>
      <w:r w:rsidR="00341B6F" w:rsidRPr="0061002C">
        <w:rPr>
          <w:snapToGrid w:val="0"/>
          <w:sz w:val="22"/>
          <w:szCs w:val="22"/>
        </w:rPr>
        <w:t xml:space="preserve">) </w:t>
      </w:r>
      <w:r w:rsidR="00D6222F" w:rsidRPr="0061002C">
        <w:rPr>
          <w:snapToGrid w:val="0"/>
          <w:sz w:val="22"/>
          <w:szCs w:val="22"/>
        </w:rPr>
        <w:tab/>
      </w:r>
      <w:r w:rsidR="00341B6F" w:rsidRPr="0061002C">
        <w:rPr>
          <w:snapToGrid w:val="0"/>
          <w:sz w:val="22"/>
          <w:szCs w:val="22"/>
        </w:rPr>
        <w:t>při doručování prostřednictvím držitele poštovní licence:</w:t>
      </w:r>
    </w:p>
    <w:p w:rsidR="00341B6F" w:rsidRPr="0061002C" w:rsidRDefault="00341B6F" w:rsidP="00D6222F">
      <w:pPr>
        <w:widowControl w:val="0"/>
        <w:numPr>
          <w:ilvl w:val="0"/>
          <w:numId w:val="2"/>
        </w:numPr>
        <w:overflowPunct/>
        <w:autoSpaceDE/>
        <w:autoSpaceDN/>
        <w:adjustRightInd/>
        <w:ind w:left="1276" w:hanging="283"/>
        <w:jc w:val="both"/>
        <w:textAlignment w:val="auto"/>
        <w:rPr>
          <w:snapToGrid w:val="0"/>
          <w:sz w:val="22"/>
          <w:szCs w:val="22"/>
        </w:rPr>
      </w:pPr>
      <w:r w:rsidRPr="0061002C">
        <w:rPr>
          <w:snapToGrid w:val="0"/>
          <w:sz w:val="22"/>
          <w:szCs w:val="22"/>
        </w:rPr>
        <w:t>dnem předání listovní zásilky příjemci; nebo</w:t>
      </w:r>
    </w:p>
    <w:p w:rsidR="00341B6F" w:rsidRPr="0061002C" w:rsidRDefault="00341B6F" w:rsidP="00D6222F">
      <w:pPr>
        <w:widowControl w:val="0"/>
        <w:numPr>
          <w:ilvl w:val="0"/>
          <w:numId w:val="2"/>
        </w:numPr>
        <w:overflowPunct/>
        <w:autoSpaceDE/>
        <w:autoSpaceDN/>
        <w:adjustRightInd/>
        <w:ind w:left="1276" w:hanging="283"/>
        <w:jc w:val="both"/>
        <w:textAlignment w:val="auto"/>
        <w:rPr>
          <w:snapToGrid w:val="0"/>
          <w:sz w:val="22"/>
          <w:szCs w:val="22"/>
        </w:rPr>
      </w:pPr>
      <w:r w:rsidRPr="0061002C">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61002C">
        <w:rPr>
          <w:snapToGrid w:val="0"/>
          <w:sz w:val="22"/>
          <w:szCs w:val="22"/>
        </w:rPr>
        <w:t xml:space="preserve"> pro doručování </w:t>
      </w:r>
      <w:r w:rsidR="00D6222F" w:rsidRPr="0061002C">
        <w:rPr>
          <w:snapToGrid w:val="0"/>
          <w:sz w:val="22"/>
          <w:szCs w:val="22"/>
        </w:rPr>
        <w:t>dle článku 12.</w:t>
      </w:r>
      <w:r w:rsidR="00CA1176" w:rsidRPr="0061002C">
        <w:rPr>
          <w:snapToGrid w:val="0"/>
          <w:sz w:val="22"/>
          <w:szCs w:val="22"/>
        </w:rPr>
        <w:t xml:space="preserve"> odst. </w:t>
      </w:r>
      <w:r w:rsidR="00D6222F" w:rsidRPr="0061002C">
        <w:rPr>
          <w:snapToGrid w:val="0"/>
          <w:sz w:val="22"/>
          <w:szCs w:val="22"/>
        </w:rPr>
        <w:t>1</w:t>
      </w:r>
      <w:r w:rsidRPr="0061002C">
        <w:rPr>
          <w:snapToGrid w:val="0"/>
          <w:sz w:val="22"/>
          <w:szCs w:val="22"/>
        </w:rPr>
        <w:t xml:space="preserve"> písm. a), b) této smlouvy.</w:t>
      </w:r>
    </w:p>
    <w:p w:rsidR="00293410" w:rsidRPr="0061002C" w:rsidRDefault="00293410" w:rsidP="00837EC7">
      <w:pPr>
        <w:widowControl w:val="0"/>
        <w:overflowPunct/>
        <w:autoSpaceDE/>
        <w:autoSpaceDN/>
        <w:adjustRightInd/>
        <w:ind w:left="1134"/>
        <w:jc w:val="both"/>
        <w:textAlignment w:val="auto"/>
        <w:rPr>
          <w:snapToGrid w:val="0"/>
          <w:sz w:val="22"/>
          <w:szCs w:val="22"/>
        </w:rPr>
      </w:pPr>
    </w:p>
    <w:p w:rsidR="00341B6F" w:rsidRPr="0061002C" w:rsidRDefault="00684505" w:rsidP="000F0E6D">
      <w:pPr>
        <w:widowControl w:val="0"/>
        <w:ind w:left="993" w:hanging="426"/>
        <w:jc w:val="both"/>
        <w:rPr>
          <w:snapToGrid w:val="0"/>
          <w:sz w:val="22"/>
          <w:szCs w:val="22"/>
        </w:rPr>
      </w:pPr>
      <w:r w:rsidRPr="0061002C">
        <w:rPr>
          <w:snapToGrid w:val="0"/>
          <w:sz w:val="22"/>
          <w:szCs w:val="22"/>
        </w:rPr>
        <w:t>c</w:t>
      </w:r>
      <w:r w:rsidR="00341B6F" w:rsidRPr="0061002C">
        <w:rPr>
          <w:snapToGrid w:val="0"/>
          <w:sz w:val="22"/>
          <w:szCs w:val="22"/>
        </w:rPr>
        <w:t xml:space="preserve">) </w:t>
      </w:r>
      <w:r w:rsidR="000F0E6D" w:rsidRPr="0061002C">
        <w:rPr>
          <w:snapToGrid w:val="0"/>
          <w:sz w:val="22"/>
          <w:szCs w:val="22"/>
        </w:rPr>
        <w:tab/>
      </w:r>
      <w:r w:rsidR="00341B6F" w:rsidRPr="0061002C">
        <w:rPr>
          <w:snapToGrid w:val="0"/>
          <w:sz w:val="22"/>
          <w:szCs w:val="22"/>
        </w:rPr>
        <w:t>při doručování do datové schránky</w:t>
      </w:r>
    </w:p>
    <w:p w:rsidR="00341B6F" w:rsidRPr="0061002C" w:rsidRDefault="00341B6F" w:rsidP="000F0E6D">
      <w:pPr>
        <w:pStyle w:val="Odstavecseseznamem"/>
        <w:widowControl w:val="0"/>
        <w:numPr>
          <w:ilvl w:val="0"/>
          <w:numId w:val="20"/>
        </w:numPr>
        <w:spacing w:after="0" w:line="240" w:lineRule="auto"/>
        <w:ind w:left="1276" w:hanging="283"/>
        <w:contextualSpacing w:val="0"/>
        <w:jc w:val="both"/>
        <w:rPr>
          <w:rFonts w:ascii="Times New Roman" w:hAnsi="Times New Roman"/>
          <w:snapToGrid w:val="0"/>
        </w:rPr>
      </w:pPr>
      <w:r w:rsidRPr="0061002C">
        <w:rPr>
          <w:rFonts w:ascii="Times New Roman" w:hAnsi="Times New Roman"/>
          <w:snapToGrid w:val="0"/>
        </w:rPr>
        <w:t xml:space="preserve">dle zákona č. 300/2008 Sb., o elektronických úkonech a autorizované konverzi </w:t>
      </w:r>
      <w:r w:rsidRPr="0061002C">
        <w:rPr>
          <w:rFonts w:ascii="Times New Roman" w:hAnsi="Times New Roman"/>
          <w:snapToGrid w:val="0"/>
        </w:rPr>
        <w:lastRenderedPageBreak/>
        <w:t>dokumentů</w:t>
      </w:r>
      <w:r w:rsidR="00293410" w:rsidRPr="0061002C">
        <w:rPr>
          <w:rFonts w:ascii="Times New Roman" w:hAnsi="Times New Roman"/>
          <w:snapToGrid w:val="0"/>
        </w:rPr>
        <w:t>, ve znění pozdějších předpisů</w:t>
      </w:r>
      <w:r w:rsidRPr="0061002C">
        <w:rPr>
          <w:rFonts w:ascii="Times New Roman" w:hAnsi="Times New Roman"/>
          <w:snapToGrid w:val="0"/>
        </w:rPr>
        <w:t>.</w:t>
      </w:r>
    </w:p>
    <w:p w:rsidR="00341B6F" w:rsidRPr="0061002C" w:rsidRDefault="00341B6F" w:rsidP="00341B6F">
      <w:pPr>
        <w:rPr>
          <w:sz w:val="22"/>
          <w:szCs w:val="22"/>
        </w:rPr>
      </w:pPr>
    </w:p>
    <w:p w:rsidR="00A13D1F" w:rsidRPr="0061002C" w:rsidRDefault="00A13D1F" w:rsidP="00341B6F">
      <w:pPr>
        <w:rPr>
          <w:sz w:val="22"/>
          <w:szCs w:val="22"/>
        </w:rPr>
      </w:pPr>
    </w:p>
    <w:p w:rsidR="00341B6F" w:rsidRPr="0061002C" w:rsidRDefault="00341B6F" w:rsidP="00341B6F">
      <w:pPr>
        <w:pStyle w:val="Nadpis1"/>
        <w:ind w:left="360" w:hanging="360"/>
        <w:rPr>
          <w:rFonts w:ascii="Times New Roman" w:hAnsi="Times New Roman"/>
          <w:b/>
          <w:i w:val="0"/>
          <w:sz w:val="22"/>
          <w:szCs w:val="22"/>
        </w:rPr>
      </w:pPr>
      <w:r w:rsidRPr="0061002C">
        <w:rPr>
          <w:rFonts w:ascii="Times New Roman" w:hAnsi="Times New Roman"/>
          <w:b/>
          <w:i w:val="0"/>
          <w:sz w:val="22"/>
          <w:szCs w:val="22"/>
        </w:rPr>
        <w:t>14.    Závěrečná ustanovení</w:t>
      </w:r>
    </w:p>
    <w:p w:rsidR="000F0E6D" w:rsidRPr="0061002C" w:rsidRDefault="000F0E6D" w:rsidP="000F0E6D">
      <w:pPr>
        <w:rPr>
          <w:sz w:val="22"/>
          <w:szCs w:val="22"/>
        </w:rPr>
      </w:pPr>
    </w:p>
    <w:p w:rsidR="000F28C7" w:rsidRPr="0061002C" w:rsidRDefault="0035575F" w:rsidP="000F28C7">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Vlastnické právo k Dílu přechází na objednatele dnem úspěšného protokolárního předání a převzetí do užívání. Zodpovědnost za zboží přechází na objednatele okamžikem podepsání předávacích dokladů.</w:t>
      </w:r>
    </w:p>
    <w:p w:rsidR="000F28C7" w:rsidRPr="0061002C" w:rsidRDefault="000F28C7" w:rsidP="000F28C7">
      <w:pPr>
        <w:rPr>
          <w:sz w:val="22"/>
          <w:szCs w:val="22"/>
        </w:rPr>
      </w:pPr>
    </w:p>
    <w:p w:rsidR="00736082" w:rsidRPr="0061002C" w:rsidRDefault="00341B6F" w:rsidP="00736082">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61002C">
        <w:rPr>
          <w:rFonts w:ascii="Times New Roman" w:hAnsi="Times New Roman"/>
          <w:b w:val="0"/>
          <w:i w:val="0"/>
          <w:sz w:val="22"/>
          <w:szCs w:val="22"/>
        </w:rPr>
        <w:t>Tato smlouva nabývá platnosti</w:t>
      </w:r>
      <w:r w:rsidR="00270DF3" w:rsidRPr="0061002C">
        <w:rPr>
          <w:rFonts w:ascii="Times New Roman" w:hAnsi="Times New Roman"/>
          <w:b w:val="0"/>
          <w:i w:val="0"/>
          <w:sz w:val="22"/>
          <w:szCs w:val="22"/>
        </w:rPr>
        <w:t xml:space="preserve"> dnem jejího podpisu oprávněnými zástupci obou smluvních stran a účinnosti dnem uveřejnění v registru smluv.</w:t>
      </w:r>
    </w:p>
    <w:p w:rsidR="000F0E6D" w:rsidRPr="0061002C" w:rsidRDefault="000F0E6D" w:rsidP="000F0E6D">
      <w:pPr>
        <w:rPr>
          <w:sz w:val="22"/>
          <w:szCs w:val="22"/>
        </w:rPr>
      </w:pPr>
    </w:p>
    <w:p w:rsidR="00270DF3" w:rsidRPr="0061002C" w:rsidRDefault="00270DF3" w:rsidP="00C03903">
      <w:pPr>
        <w:pStyle w:val="Zkladntext"/>
        <w:numPr>
          <w:ilvl w:val="0"/>
          <w:numId w:val="12"/>
        </w:numPr>
        <w:overflowPunct/>
        <w:autoSpaceDE/>
        <w:autoSpaceDN/>
        <w:adjustRightInd/>
        <w:spacing w:after="0"/>
        <w:ind w:left="567" w:hanging="567"/>
        <w:jc w:val="both"/>
        <w:textAlignment w:val="auto"/>
        <w:rPr>
          <w:sz w:val="22"/>
          <w:szCs w:val="22"/>
        </w:rPr>
      </w:pPr>
      <w:r w:rsidRPr="0061002C">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1002C">
        <w:rPr>
          <w:sz w:val="22"/>
          <w:szCs w:val="22"/>
        </w:rPr>
        <w:t>Zhotovitele</w:t>
      </w:r>
      <w:r w:rsidRPr="0061002C">
        <w:rPr>
          <w:sz w:val="22"/>
          <w:szCs w:val="22"/>
        </w:rPr>
        <w:t xml:space="preserve"> (v takovém případě potvrzení od správce registru smluv o provedení registrace smlouvy obdrží obě smluvní strany zároveň).</w:t>
      </w:r>
    </w:p>
    <w:p w:rsidR="00270DF3" w:rsidRPr="0061002C" w:rsidRDefault="00270DF3" w:rsidP="00270DF3">
      <w:pPr>
        <w:rPr>
          <w:sz w:val="22"/>
          <w:szCs w:val="22"/>
        </w:rPr>
      </w:pPr>
    </w:p>
    <w:p w:rsidR="00341B6F" w:rsidRDefault="00341B6F" w:rsidP="00341B6F">
      <w:pPr>
        <w:pStyle w:val="Textvbloku1"/>
        <w:numPr>
          <w:ilvl w:val="0"/>
          <w:numId w:val="12"/>
        </w:numPr>
        <w:ind w:left="567" w:hanging="567"/>
        <w:rPr>
          <w:rFonts w:cs="Times New Roman"/>
          <w:szCs w:val="22"/>
        </w:rPr>
      </w:pPr>
      <w:r w:rsidRPr="0061002C">
        <w:rPr>
          <w:rFonts w:cs="Times New Roman"/>
          <w:szCs w:val="22"/>
        </w:rPr>
        <w:t>Případné spory vzniklé z této smlouvy budou řešeny dohodou smluvních stran a nebude-li dohody, pak podle platné právní úpravy věcně a místně příslušnými soudy České republiky.</w:t>
      </w:r>
    </w:p>
    <w:p w:rsidR="002D254D" w:rsidRPr="0061002C" w:rsidRDefault="002D254D" w:rsidP="002D254D">
      <w:pPr>
        <w:pStyle w:val="Textvbloku1"/>
        <w:rPr>
          <w:rFonts w:cs="Times New Roman"/>
          <w:szCs w:val="22"/>
        </w:rPr>
      </w:pPr>
    </w:p>
    <w:p w:rsidR="00341B6F" w:rsidRPr="0061002C" w:rsidRDefault="00341B6F" w:rsidP="00341B6F">
      <w:pPr>
        <w:pStyle w:val="Textvbloku1"/>
        <w:numPr>
          <w:ilvl w:val="0"/>
          <w:numId w:val="12"/>
        </w:numPr>
        <w:ind w:left="567" w:hanging="567"/>
        <w:rPr>
          <w:rFonts w:cs="Times New Roman"/>
          <w:szCs w:val="22"/>
        </w:rPr>
      </w:pPr>
      <w:r w:rsidRPr="0061002C">
        <w:rPr>
          <w:rFonts w:cs="Times New Roman"/>
          <w:szCs w:val="22"/>
        </w:rPr>
        <w:t xml:space="preserve">Smluvní strany této smlouvy se dohodly, že právní vztahy založené touto smlouvou se budou řídit právním řádem České republiky. Tato smlouva se řídí úpravou </w:t>
      </w:r>
      <w:r w:rsidR="00293410" w:rsidRPr="0061002C">
        <w:rPr>
          <w:rFonts w:cs="Times New Roman"/>
          <w:szCs w:val="22"/>
        </w:rPr>
        <w:t>zákona č.</w:t>
      </w:r>
      <w:r w:rsidRPr="0061002C">
        <w:rPr>
          <w:rFonts w:cs="Times New Roman"/>
          <w:szCs w:val="22"/>
        </w:rPr>
        <w:t xml:space="preserve"> 89/2012 Sb.</w:t>
      </w:r>
      <w:r w:rsidR="00293410" w:rsidRPr="0061002C">
        <w:rPr>
          <w:rFonts w:cs="Times New Roman"/>
          <w:szCs w:val="22"/>
        </w:rPr>
        <w:t>, občanského zákoníku, ve znění pozdějších předpisů.</w:t>
      </w:r>
      <w:r w:rsidRPr="0061002C">
        <w:rPr>
          <w:rFonts w:cs="Times New Roman"/>
          <w:szCs w:val="22"/>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r w:rsidRPr="0061002C">
        <w:rPr>
          <w:rFonts w:cs="Times New Roman"/>
          <w:color w:val="FF0000"/>
          <w:szCs w:val="22"/>
        </w:rPr>
        <w:t xml:space="preserve"> </w:t>
      </w:r>
      <w:r w:rsidRPr="0061002C">
        <w:rPr>
          <w:rFonts w:cs="Times New Roman"/>
          <w:szCs w:val="22"/>
        </w:rPr>
        <w:t>Tato povinnost se nevztahuje na případy podle zákona č. 106/1999 Sb.</w:t>
      </w:r>
      <w:r w:rsidR="00A668A6" w:rsidRPr="0061002C">
        <w:rPr>
          <w:rFonts w:cs="Times New Roman"/>
          <w:szCs w:val="22"/>
        </w:rPr>
        <w:t>,</w:t>
      </w:r>
      <w:r w:rsidRPr="0061002C">
        <w:rPr>
          <w:rFonts w:cs="Times New Roman"/>
          <w:szCs w:val="22"/>
        </w:rPr>
        <w:t xml:space="preserve"> o svobodném přístupu k</w:t>
      </w:r>
      <w:r w:rsidR="00A668A6" w:rsidRPr="0061002C">
        <w:rPr>
          <w:rFonts w:cs="Times New Roman"/>
          <w:szCs w:val="22"/>
        </w:rPr>
        <w:t> </w:t>
      </w:r>
      <w:r w:rsidRPr="0061002C">
        <w:rPr>
          <w:rFonts w:cs="Times New Roman"/>
          <w:szCs w:val="22"/>
        </w:rPr>
        <w:t>informacím</w:t>
      </w:r>
      <w:r w:rsidR="00A668A6" w:rsidRPr="0061002C">
        <w:rPr>
          <w:rFonts w:cs="Times New Roman"/>
          <w:szCs w:val="22"/>
        </w:rPr>
        <w:t>, ve znění pozdějších předpisů,</w:t>
      </w:r>
      <w:r w:rsidRPr="0061002C">
        <w:rPr>
          <w:rFonts w:cs="Times New Roman"/>
          <w:szCs w:val="22"/>
        </w:rPr>
        <w:t xml:space="preserve"> a podle zákona č. 3</w:t>
      </w:r>
      <w:r w:rsidR="00CE1917" w:rsidRPr="0061002C">
        <w:rPr>
          <w:rFonts w:cs="Times New Roman"/>
          <w:szCs w:val="22"/>
        </w:rPr>
        <w:t>40</w:t>
      </w:r>
      <w:r w:rsidRPr="0061002C">
        <w:rPr>
          <w:rFonts w:cs="Times New Roman"/>
          <w:szCs w:val="22"/>
        </w:rPr>
        <w:t>/2015 Sb.</w:t>
      </w:r>
      <w:r w:rsidR="00BF61E2" w:rsidRPr="0061002C">
        <w:rPr>
          <w:rFonts w:cs="Times New Roman"/>
          <w:szCs w:val="22"/>
        </w:rPr>
        <w:t>,</w:t>
      </w:r>
      <w:r w:rsidRPr="0061002C">
        <w:rPr>
          <w:rFonts w:cs="Times New Roman"/>
          <w:szCs w:val="22"/>
        </w:rPr>
        <w:t xml:space="preserve"> o registru smluv</w:t>
      </w:r>
      <w:r w:rsidR="00A668A6" w:rsidRPr="0061002C">
        <w:rPr>
          <w:rFonts w:cs="Times New Roman"/>
          <w:szCs w:val="22"/>
        </w:rPr>
        <w:t>, ve</w:t>
      </w:r>
      <w:r w:rsidR="00C02D12" w:rsidRPr="0061002C">
        <w:rPr>
          <w:rFonts w:cs="Times New Roman"/>
          <w:szCs w:val="22"/>
        </w:rPr>
        <w:t> </w:t>
      </w:r>
      <w:r w:rsidR="00A668A6" w:rsidRPr="0061002C">
        <w:rPr>
          <w:rFonts w:cs="Times New Roman"/>
          <w:szCs w:val="22"/>
        </w:rPr>
        <w:t>znění pozdějších předpisů</w:t>
      </w:r>
      <w:r w:rsidRPr="0061002C">
        <w:rPr>
          <w:rFonts w:cs="Times New Roman"/>
          <w:szCs w:val="22"/>
        </w:rPr>
        <w:t>.</w:t>
      </w:r>
    </w:p>
    <w:p w:rsidR="00A668A6" w:rsidRPr="0061002C" w:rsidRDefault="00A668A6" w:rsidP="00A668A6">
      <w:pPr>
        <w:rPr>
          <w:sz w:val="22"/>
          <w:szCs w:val="22"/>
        </w:rPr>
      </w:pPr>
    </w:p>
    <w:p w:rsidR="00A668A6" w:rsidRPr="0061002C" w:rsidRDefault="00A668A6" w:rsidP="00341B6F">
      <w:pPr>
        <w:pStyle w:val="Textvbloku1"/>
        <w:numPr>
          <w:ilvl w:val="0"/>
          <w:numId w:val="12"/>
        </w:numPr>
        <w:ind w:left="567" w:hanging="567"/>
        <w:rPr>
          <w:rFonts w:cs="Times New Roman"/>
          <w:szCs w:val="22"/>
        </w:rPr>
      </w:pPr>
      <w:r w:rsidRPr="0061002C">
        <w:rPr>
          <w:rFonts w:cs="Times New Roman"/>
          <w:szCs w:val="22"/>
        </w:rPr>
        <w:t>P</w:t>
      </w:r>
      <w:r w:rsidR="00B01F3A" w:rsidRPr="0061002C">
        <w:rPr>
          <w:rFonts w:cs="Times New Roman"/>
          <w:szCs w:val="22"/>
        </w:rPr>
        <w:t>odpisem této smlouvy Z</w:t>
      </w:r>
      <w:r w:rsidRPr="0061002C">
        <w:rPr>
          <w:rFonts w:cs="Times New Roman"/>
          <w:szCs w:val="22"/>
        </w:rPr>
        <w:t xml:space="preserve">hotovitel jako subjekt údajů potvrzuje, že </w:t>
      </w:r>
      <w:r w:rsidR="001012B1" w:rsidRPr="0061002C">
        <w:rPr>
          <w:rFonts w:cs="Times New Roman"/>
          <w:szCs w:val="22"/>
        </w:rPr>
        <w:t>O</w:t>
      </w:r>
      <w:r w:rsidRPr="0061002C">
        <w:rPr>
          <w:rFonts w:cs="Times New Roman"/>
          <w:szCs w:val="22"/>
        </w:rPr>
        <w:t>bjednatel jako správce údajů splnil vůči němu inf</w:t>
      </w:r>
      <w:r w:rsidR="00C02D12" w:rsidRPr="0061002C">
        <w:rPr>
          <w:rFonts w:cs="Times New Roman"/>
          <w:szCs w:val="22"/>
        </w:rPr>
        <w:t>ormační povinnost ve smyslu ustanovení</w:t>
      </w:r>
      <w:r w:rsidRPr="0061002C">
        <w:rPr>
          <w:rFonts w:cs="Times New Roman"/>
          <w:szCs w:val="22"/>
        </w:rPr>
        <w:t xml:space="preserve"> § 11 zákona č. 101/2000 Sb., o</w:t>
      </w:r>
      <w:r w:rsidR="001012B1" w:rsidRPr="0061002C">
        <w:rPr>
          <w:rFonts w:cs="Times New Roman"/>
          <w:szCs w:val="22"/>
        </w:rPr>
        <w:t> </w:t>
      </w:r>
      <w:r w:rsidRPr="0061002C">
        <w:rPr>
          <w:rFonts w:cs="Times New Roman"/>
          <w:szCs w:val="22"/>
        </w:rPr>
        <w:t xml:space="preserve">ochraně osobních údajů, ve znění pozdějších předpisů, </w:t>
      </w:r>
      <w:r w:rsidR="00061B76">
        <w:rPr>
          <w:rFonts w:cs="Times New Roman"/>
          <w:szCs w:val="22"/>
        </w:rPr>
        <w:t xml:space="preserve">a </w:t>
      </w:r>
      <w:r w:rsidR="002D254D">
        <w:rPr>
          <w:rFonts w:cstheme="minorHAnsi"/>
          <w:bCs/>
          <w:iCs/>
        </w:rPr>
        <w:t xml:space="preserve">Nařízení EU 2016/679 /GDPR/ </w:t>
      </w:r>
      <w:r w:rsidR="002D254D" w:rsidRPr="00F84B49">
        <w:rPr>
          <w:rFonts w:cstheme="minorHAnsi"/>
          <w:bCs/>
          <w:iCs/>
        </w:rPr>
        <w:t>v platném znění</w:t>
      </w:r>
      <w:r w:rsidR="002D254D">
        <w:rPr>
          <w:rFonts w:cstheme="minorHAnsi"/>
          <w:bCs/>
          <w:iCs/>
        </w:rPr>
        <w:t>,</w:t>
      </w:r>
      <w:r w:rsidR="00061B76">
        <w:rPr>
          <w:rFonts w:cs="Times New Roman"/>
          <w:szCs w:val="22"/>
        </w:rPr>
        <w:t xml:space="preserve"> </w:t>
      </w:r>
      <w:r w:rsidRPr="0061002C">
        <w:rPr>
          <w:rFonts w:cs="Times New Roman"/>
          <w:szCs w:val="22"/>
        </w:rPr>
        <w:t xml:space="preserve">týkající se zejména rozsahu, účelu, způsobu, místa provádění zpracování osobních dat subjektu údajů a možnosti nakládání s nimi, jakož i osobě jejich zpracovatele. Zhotovitel podpisem této smlouvy souhlasí se zpracováním osobních údajů. Souhlas se zpracováním osobních údajů je dobrovolný a </w:t>
      </w:r>
      <w:r w:rsidR="001012B1" w:rsidRPr="0061002C">
        <w:rPr>
          <w:rFonts w:cs="Times New Roman"/>
          <w:szCs w:val="22"/>
        </w:rPr>
        <w:t>Z</w:t>
      </w:r>
      <w:r w:rsidRPr="0061002C">
        <w:rPr>
          <w:rFonts w:cs="Times New Roman"/>
          <w:szCs w:val="22"/>
        </w:rPr>
        <w:t>hotovitel jej může kdykoliv zcela nebo zčásti odvola</w:t>
      </w:r>
      <w:r w:rsidR="001012B1" w:rsidRPr="0061002C">
        <w:rPr>
          <w:rFonts w:cs="Times New Roman"/>
          <w:szCs w:val="22"/>
        </w:rPr>
        <w:t>t. V případě odvolání souhlasu Zhotovitelem, O</w:t>
      </w:r>
      <w:r w:rsidRPr="0061002C">
        <w:rPr>
          <w:rFonts w:cs="Times New Roman"/>
          <w:szCs w:val="22"/>
        </w:rPr>
        <w:t xml:space="preserve">bjednatel nebude nadále osobní údaje zpracovávat. Objednatel tak bude zpracovávat </w:t>
      </w:r>
      <w:r w:rsidR="001012B1" w:rsidRPr="0061002C">
        <w:rPr>
          <w:rFonts w:cs="Times New Roman"/>
          <w:szCs w:val="22"/>
        </w:rPr>
        <w:t>pouze osobní údaje Z</w:t>
      </w:r>
      <w:r w:rsidRPr="0061002C">
        <w:rPr>
          <w:rFonts w:cs="Times New Roman"/>
          <w:szCs w:val="22"/>
        </w:rPr>
        <w:t xml:space="preserve">hotovitele pro účely, ke kterým podle zákona nepotřebuje souhlas </w:t>
      </w:r>
      <w:r w:rsidR="00B01F3A" w:rsidRPr="0061002C">
        <w:rPr>
          <w:rFonts w:cs="Times New Roman"/>
          <w:szCs w:val="22"/>
        </w:rPr>
        <w:t>Z</w:t>
      </w:r>
      <w:r w:rsidRPr="0061002C">
        <w:rPr>
          <w:rFonts w:cs="Times New Roman"/>
          <w:szCs w:val="22"/>
        </w:rPr>
        <w:t>hotovitele.</w:t>
      </w:r>
    </w:p>
    <w:p w:rsidR="00341B6F" w:rsidRPr="0061002C" w:rsidRDefault="00341B6F" w:rsidP="00341B6F">
      <w:pPr>
        <w:pStyle w:val="Textvbloku1"/>
        <w:ind w:left="0" w:firstLine="0"/>
        <w:rPr>
          <w:rFonts w:cs="Times New Roman"/>
          <w:szCs w:val="22"/>
        </w:rPr>
      </w:pPr>
    </w:p>
    <w:p w:rsidR="00341B6F" w:rsidRPr="0061002C" w:rsidRDefault="00341B6F" w:rsidP="00341B6F">
      <w:pPr>
        <w:pStyle w:val="Textvbloku1"/>
        <w:numPr>
          <w:ilvl w:val="0"/>
          <w:numId w:val="12"/>
        </w:numPr>
        <w:ind w:left="567" w:hanging="567"/>
        <w:rPr>
          <w:rFonts w:cs="Times New Roman"/>
          <w:szCs w:val="22"/>
        </w:rPr>
      </w:pPr>
      <w:r w:rsidRPr="0061002C">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rsidR="00341B6F" w:rsidRPr="0061002C" w:rsidRDefault="00341B6F" w:rsidP="00D72D07">
      <w:pPr>
        <w:pStyle w:val="Textvbloku1"/>
        <w:ind w:left="0" w:firstLine="0"/>
        <w:rPr>
          <w:rFonts w:cs="Times New Roman"/>
          <w:szCs w:val="22"/>
        </w:rPr>
      </w:pPr>
    </w:p>
    <w:p w:rsidR="00341B6F" w:rsidRPr="0061002C" w:rsidRDefault="00341B6F" w:rsidP="00341B6F">
      <w:pPr>
        <w:pStyle w:val="Zkladntext"/>
        <w:numPr>
          <w:ilvl w:val="0"/>
          <w:numId w:val="12"/>
        </w:numPr>
        <w:overflowPunct/>
        <w:autoSpaceDE/>
        <w:autoSpaceDN/>
        <w:adjustRightInd/>
        <w:spacing w:after="0"/>
        <w:ind w:left="567" w:hanging="567"/>
        <w:jc w:val="both"/>
        <w:textAlignment w:val="auto"/>
        <w:rPr>
          <w:sz w:val="22"/>
          <w:szCs w:val="22"/>
        </w:rPr>
      </w:pPr>
      <w:r w:rsidRPr="0061002C">
        <w:rPr>
          <w:sz w:val="22"/>
          <w:szCs w:val="22"/>
        </w:rPr>
        <w:t>Statutární město Karlovy Vary ve smyslu ustanov</w:t>
      </w:r>
      <w:r w:rsidR="00A668A6" w:rsidRPr="0061002C">
        <w:rPr>
          <w:sz w:val="22"/>
          <w:szCs w:val="22"/>
        </w:rPr>
        <w:t>ení § 41 zákona č. 128/2000 Sb.,</w:t>
      </w:r>
      <w:r w:rsidRPr="0061002C">
        <w:rPr>
          <w:sz w:val="22"/>
          <w:szCs w:val="22"/>
        </w:rPr>
        <w:t xml:space="preserve"> o obcích, ve</w:t>
      </w:r>
      <w:r w:rsidR="00C02D12" w:rsidRPr="0061002C">
        <w:rPr>
          <w:sz w:val="22"/>
          <w:szCs w:val="22"/>
        </w:rPr>
        <w:t> </w:t>
      </w:r>
      <w:r w:rsidRPr="0061002C">
        <w:rPr>
          <w:sz w:val="22"/>
          <w:szCs w:val="22"/>
        </w:rPr>
        <w:t xml:space="preserve">znění pozdějších předpisů, potvrzuje, že u právních jednání obsažených v této smlouvě byly splněny ze strany </w:t>
      </w:r>
      <w:r w:rsidR="001012B1" w:rsidRPr="0061002C">
        <w:rPr>
          <w:sz w:val="22"/>
          <w:szCs w:val="22"/>
        </w:rPr>
        <w:t>s</w:t>
      </w:r>
      <w:r w:rsidRPr="0061002C">
        <w:rPr>
          <w:sz w:val="22"/>
          <w:szCs w:val="22"/>
        </w:rPr>
        <w:t>tatutárního města Karlovy Vary veškeré zák</w:t>
      </w:r>
      <w:r w:rsidR="00E211D5" w:rsidRPr="0061002C">
        <w:rPr>
          <w:sz w:val="22"/>
          <w:szCs w:val="22"/>
        </w:rPr>
        <w:t>onem č. 128/2000 Sb.,</w:t>
      </w:r>
      <w:r w:rsidRPr="0061002C">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rsidR="00736082" w:rsidRPr="0061002C" w:rsidRDefault="00736082" w:rsidP="00CE1917">
      <w:pPr>
        <w:pStyle w:val="Zkladntext"/>
        <w:overflowPunct/>
        <w:autoSpaceDE/>
        <w:autoSpaceDN/>
        <w:adjustRightInd/>
        <w:spacing w:after="0"/>
        <w:jc w:val="both"/>
        <w:textAlignment w:val="auto"/>
        <w:rPr>
          <w:sz w:val="22"/>
          <w:szCs w:val="22"/>
        </w:rPr>
      </w:pPr>
    </w:p>
    <w:p w:rsidR="00341B6F" w:rsidRPr="0061002C" w:rsidRDefault="00341B6F" w:rsidP="00341B6F">
      <w:pPr>
        <w:pStyle w:val="Zkladntext"/>
        <w:numPr>
          <w:ilvl w:val="0"/>
          <w:numId w:val="12"/>
        </w:numPr>
        <w:overflowPunct/>
        <w:autoSpaceDE/>
        <w:autoSpaceDN/>
        <w:adjustRightInd/>
        <w:spacing w:after="0"/>
        <w:ind w:left="567" w:hanging="567"/>
        <w:jc w:val="both"/>
        <w:textAlignment w:val="auto"/>
        <w:rPr>
          <w:sz w:val="22"/>
          <w:szCs w:val="22"/>
        </w:rPr>
      </w:pPr>
      <w:r w:rsidRPr="0061002C">
        <w:rPr>
          <w:sz w:val="22"/>
          <w:szCs w:val="22"/>
        </w:rPr>
        <w:lastRenderedPageBreak/>
        <w:t xml:space="preserve">Obě smluvní strany potvrzují autentičnost této smlouvy a prohlašují, že si smlouvu (včetně </w:t>
      </w:r>
      <w:r w:rsidR="00031981" w:rsidRPr="0061002C">
        <w:rPr>
          <w:sz w:val="22"/>
          <w:szCs w:val="22"/>
        </w:rPr>
        <w:t>p</w:t>
      </w:r>
      <w:r w:rsidRPr="0061002C">
        <w:rPr>
          <w:sz w:val="22"/>
          <w:szCs w:val="22"/>
        </w:rPr>
        <w:t xml:space="preserve">říloh) přečetly, s jejím obsahem (včetně </w:t>
      </w:r>
      <w:r w:rsidR="00031981" w:rsidRPr="0061002C">
        <w:rPr>
          <w:sz w:val="22"/>
          <w:szCs w:val="22"/>
        </w:rPr>
        <w:t>p</w:t>
      </w:r>
      <w:r w:rsidRPr="0061002C">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A13D1F" w:rsidRPr="0061002C" w:rsidRDefault="00A13D1F" w:rsidP="00A13D1F">
      <w:pPr>
        <w:pStyle w:val="Zkladntext"/>
        <w:overflowPunct/>
        <w:autoSpaceDE/>
        <w:autoSpaceDN/>
        <w:adjustRightInd/>
        <w:spacing w:after="0"/>
        <w:ind w:left="567"/>
        <w:jc w:val="both"/>
        <w:textAlignment w:val="auto"/>
        <w:rPr>
          <w:sz w:val="22"/>
          <w:szCs w:val="22"/>
        </w:rPr>
      </w:pPr>
    </w:p>
    <w:p w:rsidR="006C32DA" w:rsidRPr="0061002C" w:rsidRDefault="006C32DA" w:rsidP="00A13D1F">
      <w:pPr>
        <w:pStyle w:val="Zkladntext"/>
        <w:overflowPunct/>
        <w:autoSpaceDE/>
        <w:autoSpaceDN/>
        <w:adjustRightInd/>
        <w:spacing w:after="0"/>
        <w:ind w:left="567"/>
        <w:jc w:val="both"/>
        <w:textAlignment w:val="auto"/>
        <w:rPr>
          <w:sz w:val="22"/>
          <w:szCs w:val="22"/>
        </w:rPr>
      </w:pPr>
    </w:p>
    <w:p w:rsidR="00341B6F" w:rsidRPr="00ED3A4D" w:rsidRDefault="00341B6F" w:rsidP="00BF61E2">
      <w:pPr>
        <w:ind w:left="1410" w:hanging="1410"/>
        <w:jc w:val="both"/>
        <w:rPr>
          <w:bCs/>
          <w:sz w:val="22"/>
          <w:szCs w:val="22"/>
        </w:rPr>
      </w:pPr>
      <w:r w:rsidRPr="00ED3A4D">
        <w:rPr>
          <w:b/>
          <w:bCs/>
          <w:sz w:val="22"/>
          <w:szCs w:val="22"/>
        </w:rPr>
        <w:t xml:space="preserve">Příloha č. 1 : </w:t>
      </w:r>
      <w:r w:rsidRPr="00ED3A4D">
        <w:rPr>
          <w:b/>
          <w:bCs/>
          <w:sz w:val="22"/>
          <w:szCs w:val="22"/>
        </w:rPr>
        <w:tab/>
      </w:r>
      <w:r w:rsidRPr="00ED3A4D">
        <w:rPr>
          <w:bCs/>
          <w:sz w:val="22"/>
          <w:szCs w:val="22"/>
        </w:rPr>
        <w:t>Výpis z živnostenského rejstříku – prostá kopie</w:t>
      </w:r>
      <w:r w:rsidR="00E369E9" w:rsidRPr="00ED3A4D">
        <w:rPr>
          <w:bCs/>
          <w:sz w:val="22"/>
          <w:szCs w:val="22"/>
        </w:rPr>
        <w:t xml:space="preserve"> (</w:t>
      </w:r>
      <w:r w:rsidR="00031981" w:rsidRPr="00ED3A4D">
        <w:rPr>
          <w:bCs/>
          <w:sz w:val="22"/>
          <w:szCs w:val="22"/>
        </w:rPr>
        <w:t>nedílná příloha smlouvy)</w:t>
      </w:r>
      <w:r w:rsidR="00C87E19" w:rsidRPr="00ED3A4D">
        <w:rPr>
          <w:bCs/>
          <w:sz w:val="22"/>
          <w:szCs w:val="22"/>
        </w:rPr>
        <w:t xml:space="preserve"> (doplní </w:t>
      </w:r>
      <w:proofErr w:type="gramStart"/>
      <w:r w:rsidR="00C87E19" w:rsidRPr="00ED3A4D">
        <w:rPr>
          <w:bCs/>
          <w:sz w:val="22"/>
          <w:szCs w:val="22"/>
        </w:rPr>
        <w:t>Zhotovitel  před</w:t>
      </w:r>
      <w:proofErr w:type="gramEnd"/>
      <w:r w:rsidR="00C87E19" w:rsidRPr="00ED3A4D">
        <w:rPr>
          <w:bCs/>
          <w:sz w:val="22"/>
          <w:szCs w:val="22"/>
        </w:rPr>
        <w:t xml:space="preserve"> podpisem smlouvy)</w:t>
      </w:r>
    </w:p>
    <w:p w:rsidR="00341B6F" w:rsidRPr="00ED3A4D" w:rsidRDefault="00341B6F" w:rsidP="00BF61E2">
      <w:pPr>
        <w:ind w:left="1410" w:hanging="1410"/>
        <w:jc w:val="both"/>
        <w:rPr>
          <w:sz w:val="22"/>
          <w:szCs w:val="22"/>
        </w:rPr>
      </w:pPr>
      <w:r w:rsidRPr="00ED3A4D">
        <w:rPr>
          <w:b/>
          <w:bCs/>
          <w:sz w:val="22"/>
          <w:szCs w:val="22"/>
        </w:rPr>
        <w:t xml:space="preserve">Příloha č. 2 : </w:t>
      </w:r>
      <w:r w:rsidRPr="00ED3A4D">
        <w:rPr>
          <w:b/>
          <w:bCs/>
          <w:sz w:val="22"/>
          <w:szCs w:val="22"/>
        </w:rPr>
        <w:tab/>
      </w:r>
      <w:r w:rsidRPr="00ED3A4D">
        <w:rPr>
          <w:bCs/>
          <w:sz w:val="22"/>
          <w:szCs w:val="22"/>
        </w:rPr>
        <w:t xml:space="preserve">Výpis z </w:t>
      </w:r>
      <w:r w:rsidRPr="00ED3A4D">
        <w:rPr>
          <w:sz w:val="22"/>
          <w:szCs w:val="22"/>
        </w:rPr>
        <w:t>obchodního rejstříku – prostá kopie</w:t>
      </w:r>
      <w:r w:rsidR="00E369E9" w:rsidRPr="00ED3A4D">
        <w:rPr>
          <w:sz w:val="22"/>
          <w:szCs w:val="22"/>
        </w:rPr>
        <w:t xml:space="preserve"> (</w:t>
      </w:r>
      <w:r w:rsidR="00031981" w:rsidRPr="00ED3A4D">
        <w:rPr>
          <w:sz w:val="22"/>
          <w:szCs w:val="22"/>
        </w:rPr>
        <w:t>nedílná příloha smlouvy)</w:t>
      </w:r>
      <w:r w:rsidR="00C87E19" w:rsidRPr="00ED3A4D">
        <w:rPr>
          <w:sz w:val="22"/>
          <w:szCs w:val="22"/>
        </w:rPr>
        <w:t xml:space="preserve"> </w:t>
      </w:r>
      <w:r w:rsidR="00C87E19" w:rsidRPr="00ED3A4D">
        <w:rPr>
          <w:bCs/>
          <w:sz w:val="22"/>
          <w:szCs w:val="22"/>
        </w:rPr>
        <w:t xml:space="preserve">(doplní </w:t>
      </w:r>
      <w:proofErr w:type="gramStart"/>
      <w:r w:rsidR="00C87E19" w:rsidRPr="00ED3A4D">
        <w:rPr>
          <w:bCs/>
          <w:sz w:val="22"/>
          <w:szCs w:val="22"/>
        </w:rPr>
        <w:t>Zhotovitel  před</w:t>
      </w:r>
      <w:proofErr w:type="gramEnd"/>
      <w:r w:rsidR="00C87E19" w:rsidRPr="00ED3A4D">
        <w:rPr>
          <w:bCs/>
          <w:sz w:val="22"/>
          <w:szCs w:val="22"/>
        </w:rPr>
        <w:t xml:space="preserve"> podpisem smlouvy)</w:t>
      </w:r>
    </w:p>
    <w:p w:rsidR="00341B6F" w:rsidRPr="00ED3A4D" w:rsidRDefault="00341B6F" w:rsidP="00BF61E2">
      <w:pPr>
        <w:ind w:left="1410" w:hanging="1410"/>
        <w:jc w:val="both"/>
        <w:rPr>
          <w:sz w:val="22"/>
          <w:szCs w:val="22"/>
        </w:rPr>
      </w:pPr>
      <w:r w:rsidRPr="00ED3A4D">
        <w:rPr>
          <w:b/>
          <w:bCs/>
          <w:sz w:val="22"/>
          <w:szCs w:val="22"/>
        </w:rPr>
        <w:t>Příloha č. 3 :</w:t>
      </w:r>
      <w:r w:rsidRPr="00ED3A4D">
        <w:rPr>
          <w:b/>
          <w:bCs/>
          <w:sz w:val="22"/>
          <w:szCs w:val="22"/>
        </w:rPr>
        <w:tab/>
      </w:r>
      <w:r w:rsidRPr="00ED3A4D">
        <w:rPr>
          <w:sz w:val="22"/>
          <w:szCs w:val="22"/>
        </w:rPr>
        <w:t>N</w:t>
      </w:r>
      <w:r w:rsidR="00B01F3A" w:rsidRPr="00ED3A4D">
        <w:rPr>
          <w:sz w:val="22"/>
          <w:szCs w:val="22"/>
        </w:rPr>
        <w:t>abídka Z</w:t>
      </w:r>
      <w:r w:rsidR="008F4024" w:rsidRPr="00ED3A4D">
        <w:rPr>
          <w:sz w:val="22"/>
          <w:szCs w:val="22"/>
        </w:rPr>
        <w:t>hotovitele, v</w:t>
      </w:r>
      <w:r w:rsidR="00E369E9" w:rsidRPr="00ED3A4D">
        <w:rPr>
          <w:sz w:val="22"/>
          <w:szCs w:val="22"/>
        </w:rPr>
        <w:t xml:space="preserve">četně </w:t>
      </w:r>
      <w:r w:rsidR="00AE77B9" w:rsidRPr="00ED3A4D">
        <w:rPr>
          <w:sz w:val="22"/>
          <w:szCs w:val="22"/>
        </w:rPr>
        <w:t>oceněného S</w:t>
      </w:r>
      <w:r w:rsidR="00E369E9" w:rsidRPr="00ED3A4D">
        <w:rPr>
          <w:sz w:val="22"/>
          <w:szCs w:val="22"/>
        </w:rPr>
        <w:t>oupisu prací</w:t>
      </w:r>
      <w:r w:rsidR="00AE77B9" w:rsidRPr="00ED3A4D">
        <w:rPr>
          <w:sz w:val="22"/>
          <w:szCs w:val="22"/>
        </w:rPr>
        <w:t xml:space="preserve"> a dodávek</w:t>
      </w:r>
      <w:r w:rsidR="00C87E19" w:rsidRPr="00ED3A4D">
        <w:rPr>
          <w:sz w:val="22"/>
          <w:szCs w:val="22"/>
        </w:rPr>
        <w:t xml:space="preserve"> – položkového rozpočtu</w:t>
      </w:r>
      <w:r w:rsidR="00E369E9" w:rsidRPr="00ED3A4D">
        <w:rPr>
          <w:sz w:val="22"/>
          <w:szCs w:val="22"/>
        </w:rPr>
        <w:t xml:space="preserve"> (</w:t>
      </w:r>
      <w:r w:rsidR="008F4024" w:rsidRPr="00ED3A4D">
        <w:rPr>
          <w:sz w:val="22"/>
          <w:szCs w:val="22"/>
        </w:rPr>
        <w:t>oddělená příloha smlouvy)</w:t>
      </w:r>
      <w:r w:rsidR="00C87E19" w:rsidRPr="00ED3A4D">
        <w:rPr>
          <w:sz w:val="22"/>
          <w:szCs w:val="22"/>
        </w:rPr>
        <w:t xml:space="preserve"> </w:t>
      </w:r>
    </w:p>
    <w:p w:rsidR="00341B6F" w:rsidRPr="00ED3A4D" w:rsidRDefault="00341B6F" w:rsidP="00341B6F">
      <w:pPr>
        <w:ind w:left="1418" w:hanging="1418"/>
        <w:jc w:val="both"/>
        <w:rPr>
          <w:sz w:val="22"/>
          <w:szCs w:val="22"/>
        </w:rPr>
      </w:pPr>
      <w:r w:rsidRPr="00ED3A4D">
        <w:rPr>
          <w:b/>
          <w:sz w:val="22"/>
          <w:szCs w:val="22"/>
        </w:rPr>
        <w:t xml:space="preserve">Příloha č. </w:t>
      </w:r>
      <w:r w:rsidR="00AE65FC" w:rsidRPr="00ED3A4D">
        <w:rPr>
          <w:b/>
          <w:sz w:val="22"/>
          <w:szCs w:val="22"/>
        </w:rPr>
        <w:t>4</w:t>
      </w:r>
      <w:r w:rsidRPr="00ED3A4D">
        <w:rPr>
          <w:b/>
          <w:sz w:val="22"/>
          <w:szCs w:val="22"/>
        </w:rPr>
        <w:t xml:space="preserve"> :</w:t>
      </w:r>
      <w:r w:rsidRPr="00ED3A4D">
        <w:rPr>
          <w:sz w:val="22"/>
          <w:szCs w:val="22"/>
        </w:rPr>
        <w:tab/>
        <w:t xml:space="preserve">Usnesení rady města ze dne </w:t>
      </w:r>
      <w:r w:rsidR="002C2388" w:rsidRPr="00ED3A4D">
        <w:rPr>
          <w:sz w:val="22"/>
          <w:szCs w:val="22"/>
        </w:rPr>
        <w:t>[bude doplněno Objednatelem před podpisem smlouvy]</w:t>
      </w:r>
      <w:r w:rsidR="009B428A">
        <w:rPr>
          <w:sz w:val="22"/>
          <w:szCs w:val="22"/>
        </w:rPr>
        <w:t xml:space="preserve"> </w:t>
      </w:r>
      <w:proofErr w:type="gramStart"/>
      <w:r w:rsidR="009B428A">
        <w:rPr>
          <w:sz w:val="22"/>
          <w:szCs w:val="22"/>
        </w:rPr>
        <w:t>12.2.</w:t>
      </w:r>
      <w:r w:rsidR="002C2388" w:rsidRPr="00ED3A4D">
        <w:rPr>
          <w:i/>
          <w:sz w:val="22"/>
          <w:szCs w:val="22"/>
        </w:rPr>
        <w:t xml:space="preserve"> </w:t>
      </w:r>
      <w:r w:rsidR="00C86C36" w:rsidRPr="00ED3A4D">
        <w:rPr>
          <w:sz w:val="22"/>
          <w:szCs w:val="22"/>
        </w:rPr>
        <w:t>201</w:t>
      </w:r>
      <w:r w:rsidR="00465E2A" w:rsidRPr="00ED3A4D">
        <w:rPr>
          <w:sz w:val="22"/>
          <w:szCs w:val="22"/>
        </w:rPr>
        <w:t>9</w:t>
      </w:r>
      <w:proofErr w:type="gramEnd"/>
      <w:r w:rsidR="00E369E9" w:rsidRPr="00ED3A4D">
        <w:rPr>
          <w:sz w:val="22"/>
          <w:szCs w:val="22"/>
        </w:rPr>
        <w:t xml:space="preserve"> (nedílná příloha smlouvy</w:t>
      </w:r>
      <w:r w:rsidR="00875BA0" w:rsidRPr="00ED3A4D">
        <w:rPr>
          <w:sz w:val="22"/>
          <w:szCs w:val="22"/>
        </w:rPr>
        <w:t>)</w:t>
      </w:r>
    </w:p>
    <w:p w:rsidR="00875BA0" w:rsidRPr="0061002C" w:rsidRDefault="00875BA0" w:rsidP="00875BA0">
      <w:pPr>
        <w:ind w:left="1418" w:hanging="1418"/>
        <w:jc w:val="both"/>
        <w:rPr>
          <w:sz w:val="22"/>
          <w:szCs w:val="22"/>
        </w:rPr>
      </w:pPr>
      <w:r w:rsidRPr="00ED3A4D">
        <w:rPr>
          <w:b/>
          <w:sz w:val="22"/>
          <w:szCs w:val="22"/>
        </w:rPr>
        <w:t>Příloha č.</w:t>
      </w:r>
      <w:r w:rsidR="00465E2A" w:rsidRPr="00ED3A4D">
        <w:rPr>
          <w:b/>
          <w:sz w:val="22"/>
          <w:szCs w:val="22"/>
        </w:rPr>
        <w:t xml:space="preserve"> 5</w:t>
      </w:r>
      <w:r w:rsidRPr="00ED3A4D">
        <w:rPr>
          <w:b/>
          <w:sz w:val="22"/>
          <w:szCs w:val="22"/>
        </w:rPr>
        <w:t xml:space="preserve"> :</w:t>
      </w:r>
      <w:r w:rsidRPr="00ED3A4D">
        <w:rPr>
          <w:sz w:val="22"/>
          <w:szCs w:val="22"/>
        </w:rPr>
        <w:tab/>
      </w:r>
      <w:r w:rsidR="000020BE" w:rsidRPr="00ED3A4D">
        <w:rPr>
          <w:sz w:val="22"/>
          <w:szCs w:val="22"/>
        </w:rPr>
        <w:t xml:space="preserve">Projektová </w:t>
      </w:r>
      <w:r w:rsidR="000020BE" w:rsidRPr="00ED3A4D">
        <w:rPr>
          <w:bCs/>
          <w:sz w:val="22"/>
          <w:szCs w:val="22"/>
        </w:rPr>
        <w:t>dokumentace</w:t>
      </w:r>
      <w:r w:rsidR="000C7121" w:rsidRPr="00ED3A4D">
        <w:rPr>
          <w:bCs/>
          <w:sz w:val="22"/>
          <w:szCs w:val="22"/>
        </w:rPr>
        <w:t xml:space="preserve"> s názvem </w:t>
      </w:r>
      <w:r w:rsidR="002C2388" w:rsidRPr="00ED3A4D">
        <w:rPr>
          <w:sz w:val="22"/>
          <w:szCs w:val="22"/>
        </w:rPr>
        <w:t xml:space="preserve">Komunikační zařízení sestra-pacient, zpracovatel WKG </w:t>
      </w:r>
      <w:proofErr w:type="spellStart"/>
      <w:r w:rsidR="002C2388" w:rsidRPr="00ED3A4D">
        <w:rPr>
          <w:sz w:val="22"/>
          <w:szCs w:val="22"/>
        </w:rPr>
        <w:t>Security</w:t>
      </w:r>
      <w:proofErr w:type="spellEnd"/>
      <w:r w:rsidR="002C2388" w:rsidRPr="00ED3A4D">
        <w:rPr>
          <w:sz w:val="22"/>
          <w:szCs w:val="22"/>
        </w:rPr>
        <w:t xml:space="preserve"> &amp; IT </w:t>
      </w:r>
      <w:proofErr w:type="spellStart"/>
      <w:r w:rsidR="002C2388" w:rsidRPr="00ED3A4D">
        <w:rPr>
          <w:sz w:val="22"/>
          <w:szCs w:val="22"/>
        </w:rPr>
        <w:t>Communication</w:t>
      </w:r>
      <w:proofErr w:type="spellEnd"/>
      <w:r w:rsidR="002C2388" w:rsidRPr="00ED3A4D">
        <w:rPr>
          <w:sz w:val="22"/>
          <w:szCs w:val="22"/>
        </w:rPr>
        <w:t xml:space="preserve"> s.r.o., Ostrava</w:t>
      </w:r>
      <w:r w:rsidR="00AE77B9" w:rsidRPr="00ED3A4D">
        <w:rPr>
          <w:sz w:val="22"/>
          <w:szCs w:val="22"/>
        </w:rPr>
        <w:t xml:space="preserve"> </w:t>
      </w:r>
      <w:r w:rsidR="00E369E9" w:rsidRPr="00ED3A4D">
        <w:rPr>
          <w:sz w:val="22"/>
          <w:szCs w:val="22"/>
        </w:rPr>
        <w:t>(oddělená příloha smlouvy</w:t>
      </w:r>
      <w:r w:rsidRPr="00ED3A4D">
        <w:rPr>
          <w:sz w:val="22"/>
          <w:szCs w:val="22"/>
        </w:rPr>
        <w:t>)</w:t>
      </w:r>
      <w:r w:rsidR="005D636C" w:rsidRPr="0061002C">
        <w:rPr>
          <w:sz w:val="22"/>
          <w:szCs w:val="22"/>
        </w:rPr>
        <w:t xml:space="preserve"> </w:t>
      </w:r>
    </w:p>
    <w:p w:rsidR="006C32DA" w:rsidRPr="0061002C" w:rsidRDefault="006C32DA" w:rsidP="00341B6F">
      <w:pPr>
        <w:tabs>
          <w:tab w:val="left" w:pos="3600"/>
          <w:tab w:val="left" w:pos="4320"/>
        </w:tabs>
        <w:jc w:val="both"/>
        <w:rPr>
          <w:sz w:val="22"/>
          <w:szCs w:val="22"/>
        </w:rPr>
      </w:pPr>
    </w:p>
    <w:p w:rsidR="006C32DA" w:rsidRPr="0061002C" w:rsidRDefault="006C32DA" w:rsidP="00341B6F">
      <w:pPr>
        <w:tabs>
          <w:tab w:val="left" w:pos="3600"/>
          <w:tab w:val="left" w:pos="4320"/>
        </w:tabs>
        <w:jc w:val="both"/>
        <w:rPr>
          <w:sz w:val="22"/>
          <w:szCs w:val="22"/>
        </w:rPr>
      </w:pPr>
    </w:p>
    <w:p w:rsidR="0061002C" w:rsidRPr="0061002C" w:rsidRDefault="00341B6F" w:rsidP="0061002C">
      <w:pPr>
        <w:tabs>
          <w:tab w:val="left" w:pos="3600"/>
          <w:tab w:val="left" w:pos="4320"/>
        </w:tabs>
        <w:ind w:left="4248" w:hanging="4248"/>
        <w:jc w:val="both"/>
        <w:rPr>
          <w:sz w:val="22"/>
          <w:szCs w:val="22"/>
        </w:rPr>
      </w:pPr>
      <w:r w:rsidRPr="0061002C">
        <w:rPr>
          <w:sz w:val="22"/>
          <w:szCs w:val="22"/>
        </w:rPr>
        <w:t xml:space="preserve">V Karlových Varech </w:t>
      </w:r>
      <w:r w:rsidR="009B428A">
        <w:rPr>
          <w:sz w:val="22"/>
          <w:szCs w:val="22"/>
        </w:rPr>
        <w:t>7.3.2019</w:t>
      </w:r>
      <w:r w:rsidR="00744A66" w:rsidRPr="0061002C">
        <w:rPr>
          <w:sz w:val="22"/>
          <w:szCs w:val="22"/>
        </w:rPr>
        <w:t xml:space="preserve"> </w:t>
      </w:r>
      <w:r w:rsidR="0061002C" w:rsidRPr="0061002C">
        <w:rPr>
          <w:sz w:val="22"/>
          <w:szCs w:val="22"/>
        </w:rPr>
        <w:tab/>
      </w:r>
      <w:r w:rsidR="0061002C" w:rsidRPr="0061002C">
        <w:rPr>
          <w:sz w:val="22"/>
          <w:szCs w:val="22"/>
        </w:rPr>
        <w:tab/>
        <w:t>V</w:t>
      </w:r>
      <w:r w:rsidR="00ED3A4D">
        <w:rPr>
          <w:sz w:val="22"/>
          <w:szCs w:val="22"/>
        </w:rPr>
        <w:t>e Valašském Meziříčí</w:t>
      </w:r>
      <w:r w:rsidR="009B428A">
        <w:rPr>
          <w:sz w:val="22"/>
          <w:szCs w:val="22"/>
        </w:rPr>
        <w:t xml:space="preserve"> 26.2.</w:t>
      </w:r>
      <w:r w:rsidR="0061002C" w:rsidRPr="0061002C">
        <w:rPr>
          <w:sz w:val="22"/>
          <w:szCs w:val="22"/>
        </w:rPr>
        <w:t xml:space="preserve">2019 </w:t>
      </w:r>
    </w:p>
    <w:p w:rsidR="00744A66" w:rsidRPr="0061002C" w:rsidRDefault="00744A66" w:rsidP="00744A66">
      <w:pPr>
        <w:tabs>
          <w:tab w:val="left" w:pos="3600"/>
          <w:tab w:val="left" w:pos="4320"/>
        </w:tabs>
        <w:ind w:left="4248" w:hanging="4248"/>
        <w:jc w:val="both"/>
        <w:rPr>
          <w:sz w:val="22"/>
          <w:szCs w:val="22"/>
        </w:rPr>
      </w:pPr>
    </w:p>
    <w:p w:rsidR="00341B6F" w:rsidRPr="0061002C" w:rsidRDefault="00341B6F" w:rsidP="00341B6F">
      <w:pPr>
        <w:tabs>
          <w:tab w:val="left" w:pos="3600"/>
          <w:tab w:val="left" w:pos="4320"/>
        </w:tabs>
        <w:jc w:val="both"/>
        <w:rPr>
          <w:sz w:val="22"/>
          <w:szCs w:val="22"/>
        </w:rPr>
      </w:pPr>
      <w:r w:rsidRPr="0061002C">
        <w:rPr>
          <w:sz w:val="22"/>
          <w:szCs w:val="22"/>
        </w:rPr>
        <w:t xml:space="preserve"> </w:t>
      </w:r>
    </w:p>
    <w:p w:rsidR="006C32DA" w:rsidRPr="0061002C" w:rsidRDefault="006C32DA" w:rsidP="00341B6F">
      <w:pPr>
        <w:tabs>
          <w:tab w:val="left" w:pos="3600"/>
          <w:tab w:val="left" w:pos="4320"/>
        </w:tabs>
        <w:jc w:val="both"/>
        <w:rPr>
          <w:sz w:val="22"/>
          <w:szCs w:val="22"/>
        </w:rPr>
      </w:pPr>
    </w:p>
    <w:p w:rsidR="006C32DA" w:rsidRDefault="006C32DA" w:rsidP="00341B6F">
      <w:pPr>
        <w:tabs>
          <w:tab w:val="left" w:pos="3600"/>
          <w:tab w:val="left" w:pos="4320"/>
        </w:tabs>
        <w:jc w:val="both"/>
        <w:rPr>
          <w:sz w:val="22"/>
          <w:szCs w:val="22"/>
        </w:rPr>
      </w:pPr>
    </w:p>
    <w:p w:rsidR="00ED3A4D" w:rsidRDefault="00ED3A4D" w:rsidP="00341B6F">
      <w:pPr>
        <w:tabs>
          <w:tab w:val="left" w:pos="3600"/>
          <w:tab w:val="left" w:pos="4320"/>
        </w:tabs>
        <w:jc w:val="both"/>
        <w:rPr>
          <w:sz w:val="22"/>
          <w:szCs w:val="22"/>
        </w:rPr>
      </w:pPr>
    </w:p>
    <w:p w:rsidR="00ED3A4D" w:rsidRDefault="00ED3A4D" w:rsidP="00341B6F">
      <w:pPr>
        <w:tabs>
          <w:tab w:val="left" w:pos="3600"/>
          <w:tab w:val="left" w:pos="4320"/>
        </w:tabs>
        <w:jc w:val="both"/>
        <w:rPr>
          <w:sz w:val="22"/>
          <w:szCs w:val="22"/>
        </w:rPr>
      </w:pPr>
    </w:p>
    <w:p w:rsidR="00ED3A4D" w:rsidRPr="0061002C" w:rsidRDefault="00ED3A4D" w:rsidP="00341B6F">
      <w:pPr>
        <w:tabs>
          <w:tab w:val="left" w:pos="3600"/>
          <w:tab w:val="left" w:pos="4320"/>
        </w:tabs>
        <w:jc w:val="both"/>
        <w:rPr>
          <w:sz w:val="22"/>
          <w:szCs w:val="22"/>
        </w:rPr>
      </w:pPr>
    </w:p>
    <w:p w:rsidR="00341B6F" w:rsidRPr="0061002C" w:rsidRDefault="00341B6F" w:rsidP="00341B6F">
      <w:pPr>
        <w:pStyle w:val="BodyText21"/>
        <w:widowControl/>
        <w:rPr>
          <w:b/>
          <w:szCs w:val="22"/>
        </w:rPr>
      </w:pPr>
      <w:r w:rsidRPr="0061002C">
        <w:rPr>
          <w:b/>
          <w:szCs w:val="22"/>
        </w:rPr>
        <w:t>_________________________</w:t>
      </w:r>
      <w:r w:rsidRPr="0061002C">
        <w:rPr>
          <w:b/>
          <w:szCs w:val="22"/>
        </w:rPr>
        <w:tab/>
      </w:r>
      <w:r w:rsidRPr="0061002C">
        <w:rPr>
          <w:b/>
          <w:szCs w:val="22"/>
        </w:rPr>
        <w:tab/>
      </w:r>
      <w:r w:rsidRPr="0061002C">
        <w:rPr>
          <w:b/>
          <w:szCs w:val="22"/>
        </w:rPr>
        <w:tab/>
      </w:r>
      <w:r w:rsidRPr="0061002C">
        <w:rPr>
          <w:b/>
          <w:szCs w:val="22"/>
        </w:rPr>
        <w:tab/>
        <w:t>_____________________________</w:t>
      </w:r>
    </w:p>
    <w:p w:rsidR="00341B6F" w:rsidRPr="0061002C" w:rsidRDefault="00341B6F" w:rsidP="00341B6F">
      <w:pPr>
        <w:pStyle w:val="BodyText21"/>
        <w:widowControl/>
        <w:rPr>
          <w:b/>
          <w:szCs w:val="22"/>
        </w:rPr>
      </w:pPr>
      <w:r w:rsidRPr="0061002C">
        <w:rPr>
          <w:b/>
          <w:szCs w:val="22"/>
        </w:rPr>
        <w:t>S</w:t>
      </w:r>
      <w:r w:rsidR="00744A66" w:rsidRPr="0061002C">
        <w:rPr>
          <w:b/>
          <w:szCs w:val="22"/>
        </w:rPr>
        <w:t>tatutární Město Karlovy Vary</w:t>
      </w:r>
      <w:r w:rsidR="00744A66" w:rsidRPr="0061002C">
        <w:rPr>
          <w:b/>
          <w:szCs w:val="22"/>
        </w:rPr>
        <w:tab/>
      </w:r>
      <w:r w:rsidR="00744A66" w:rsidRPr="0061002C">
        <w:rPr>
          <w:b/>
          <w:szCs w:val="22"/>
        </w:rPr>
        <w:tab/>
      </w:r>
      <w:r w:rsidR="00744A66" w:rsidRPr="0061002C">
        <w:rPr>
          <w:b/>
          <w:szCs w:val="22"/>
        </w:rPr>
        <w:tab/>
      </w:r>
      <w:r w:rsidR="00B7522C" w:rsidRPr="0061002C">
        <w:rPr>
          <w:b/>
          <w:szCs w:val="22"/>
        </w:rPr>
        <w:t xml:space="preserve"> </w:t>
      </w:r>
      <w:r w:rsidR="002E04E5">
        <w:rPr>
          <w:b/>
          <w:szCs w:val="22"/>
        </w:rPr>
        <w:t>DATACOM Systems,</w:t>
      </w:r>
      <w:r w:rsidR="00ED3A4D">
        <w:rPr>
          <w:b/>
          <w:szCs w:val="22"/>
        </w:rPr>
        <w:t xml:space="preserve"> s.r.o.</w:t>
      </w:r>
      <w:r w:rsidR="00744A66" w:rsidRPr="0061002C">
        <w:rPr>
          <w:szCs w:val="22"/>
          <w:highlight w:val="yellow"/>
        </w:rPr>
        <w:t xml:space="preserve"> </w:t>
      </w:r>
    </w:p>
    <w:p w:rsidR="00341B6F" w:rsidRPr="0061002C" w:rsidRDefault="00341B6F" w:rsidP="00341B6F">
      <w:pPr>
        <w:pStyle w:val="BodyText21"/>
        <w:widowControl/>
        <w:tabs>
          <w:tab w:val="left" w:pos="3600"/>
          <w:tab w:val="left" w:pos="4320"/>
        </w:tabs>
        <w:rPr>
          <w:bCs/>
          <w:szCs w:val="22"/>
        </w:rPr>
      </w:pPr>
      <w:r w:rsidRPr="0061002C">
        <w:rPr>
          <w:bCs/>
          <w:szCs w:val="22"/>
        </w:rPr>
        <w:t>zastoupeno</w:t>
      </w:r>
      <w:r w:rsidRPr="0061002C">
        <w:rPr>
          <w:bCs/>
          <w:szCs w:val="22"/>
        </w:rPr>
        <w:tab/>
      </w:r>
      <w:r w:rsidRPr="0061002C">
        <w:rPr>
          <w:bCs/>
          <w:szCs w:val="22"/>
        </w:rPr>
        <w:tab/>
      </w:r>
      <w:r w:rsidRPr="0061002C">
        <w:rPr>
          <w:bCs/>
          <w:szCs w:val="22"/>
        </w:rPr>
        <w:tab/>
      </w:r>
      <w:r w:rsidR="00ED3A4D">
        <w:rPr>
          <w:bCs/>
          <w:szCs w:val="22"/>
        </w:rPr>
        <w:t xml:space="preserve"> </w:t>
      </w:r>
      <w:r w:rsidRPr="0061002C">
        <w:rPr>
          <w:bCs/>
          <w:szCs w:val="22"/>
        </w:rPr>
        <w:t>zastoupena</w:t>
      </w:r>
    </w:p>
    <w:p w:rsidR="00341B6F" w:rsidRPr="0061002C" w:rsidRDefault="0061002C" w:rsidP="00744A66">
      <w:pPr>
        <w:pStyle w:val="BodyText21"/>
        <w:widowControl/>
        <w:tabs>
          <w:tab w:val="left" w:pos="3600"/>
          <w:tab w:val="left" w:pos="4320"/>
        </w:tabs>
        <w:rPr>
          <w:bCs/>
          <w:szCs w:val="22"/>
        </w:rPr>
      </w:pPr>
      <w:r w:rsidRPr="0061002C">
        <w:rPr>
          <w:bCs/>
          <w:szCs w:val="22"/>
        </w:rPr>
        <w:t xml:space="preserve">Ing. Andreou </w:t>
      </w:r>
      <w:proofErr w:type="spellStart"/>
      <w:r w:rsidRPr="0061002C">
        <w:rPr>
          <w:bCs/>
          <w:szCs w:val="22"/>
        </w:rPr>
        <w:t>Pfeffer</w:t>
      </w:r>
      <w:proofErr w:type="spellEnd"/>
      <w:r w:rsidRPr="0061002C">
        <w:rPr>
          <w:bCs/>
          <w:szCs w:val="22"/>
        </w:rPr>
        <w:t xml:space="preserve"> </w:t>
      </w:r>
      <w:proofErr w:type="spellStart"/>
      <w:r w:rsidRPr="0061002C">
        <w:rPr>
          <w:bCs/>
          <w:szCs w:val="22"/>
        </w:rPr>
        <w:t>Ferklovou</w:t>
      </w:r>
      <w:proofErr w:type="spellEnd"/>
      <w:r w:rsidRPr="0061002C">
        <w:rPr>
          <w:bCs/>
          <w:szCs w:val="22"/>
        </w:rPr>
        <w:t>, MBA</w:t>
      </w:r>
      <w:r w:rsidR="00744A66" w:rsidRPr="0061002C">
        <w:rPr>
          <w:bCs/>
          <w:szCs w:val="22"/>
        </w:rPr>
        <w:tab/>
      </w:r>
      <w:r w:rsidR="00744A66" w:rsidRPr="0061002C">
        <w:rPr>
          <w:bCs/>
          <w:szCs w:val="22"/>
        </w:rPr>
        <w:tab/>
      </w:r>
      <w:r w:rsidR="00744A66" w:rsidRPr="0061002C">
        <w:rPr>
          <w:bCs/>
          <w:szCs w:val="22"/>
        </w:rPr>
        <w:tab/>
      </w:r>
      <w:r w:rsidR="00ED3A4D">
        <w:rPr>
          <w:bCs/>
          <w:szCs w:val="22"/>
        </w:rPr>
        <w:t xml:space="preserve"> </w:t>
      </w:r>
      <w:proofErr w:type="spellStart"/>
      <w:proofErr w:type="gramStart"/>
      <w:r w:rsidR="00ED3A4D">
        <w:rPr>
          <w:bCs/>
          <w:szCs w:val="22"/>
        </w:rPr>
        <w:t>p.Jiřím</w:t>
      </w:r>
      <w:proofErr w:type="spellEnd"/>
      <w:proofErr w:type="gramEnd"/>
      <w:r w:rsidR="00ED3A4D">
        <w:rPr>
          <w:bCs/>
          <w:szCs w:val="22"/>
        </w:rPr>
        <w:t xml:space="preserve"> </w:t>
      </w:r>
      <w:proofErr w:type="spellStart"/>
      <w:r w:rsidR="00ED3A4D">
        <w:rPr>
          <w:bCs/>
          <w:szCs w:val="22"/>
        </w:rPr>
        <w:t>Flodrem</w:t>
      </w:r>
      <w:proofErr w:type="spellEnd"/>
      <w:r w:rsidR="00ED3A4D">
        <w:rPr>
          <w:bCs/>
          <w:szCs w:val="22"/>
        </w:rPr>
        <w:t xml:space="preserve"> </w:t>
      </w:r>
    </w:p>
    <w:p w:rsidR="00980F4F" w:rsidRPr="00980F4F" w:rsidRDefault="0061002C">
      <w:pPr>
        <w:pStyle w:val="BodyText21"/>
        <w:widowControl/>
        <w:tabs>
          <w:tab w:val="left" w:pos="3600"/>
          <w:tab w:val="left" w:pos="4320"/>
        </w:tabs>
        <w:rPr>
          <w:bCs/>
          <w:sz w:val="24"/>
        </w:rPr>
      </w:pPr>
      <w:r w:rsidRPr="0061002C">
        <w:rPr>
          <w:bCs/>
          <w:szCs w:val="22"/>
        </w:rPr>
        <w:t>primátorkou města</w:t>
      </w:r>
      <w:r w:rsidR="00744A66" w:rsidRPr="0061002C">
        <w:rPr>
          <w:bCs/>
          <w:szCs w:val="22"/>
        </w:rPr>
        <w:tab/>
      </w:r>
      <w:r w:rsidR="00744A66" w:rsidRPr="0061002C">
        <w:rPr>
          <w:bCs/>
          <w:szCs w:val="22"/>
        </w:rPr>
        <w:tab/>
      </w:r>
      <w:r w:rsidR="00744A66" w:rsidRPr="0061002C">
        <w:rPr>
          <w:bCs/>
          <w:szCs w:val="22"/>
        </w:rPr>
        <w:tab/>
      </w:r>
      <w:r w:rsidR="00ED3A4D">
        <w:rPr>
          <w:szCs w:val="22"/>
        </w:rPr>
        <w:t xml:space="preserve"> jednatelem společnosti</w:t>
      </w:r>
      <w:bookmarkStart w:id="3" w:name="_GoBack"/>
      <w:bookmarkEnd w:id="3"/>
    </w:p>
    <w:sectPr w:rsidR="00980F4F" w:rsidRPr="00980F4F" w:rsidSect="00CF46D3">
      <w:headerReference w:type="default" r:id="rId8"/>
      <w:footerReference w:type="default" r:id="rId9"/>
      <w:pgSz w:w="11906" w:h="16838"/>
      <w:pgMar w:top="1417" w:right="1417" w:bottom="1417" w:left="1417"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45210" w16cid:durableId="1EB64EB3"/>
  <w16cid:commentId w16cid:paraId="3D800381" w16cid:durableId="1EB64EB4"/>
  <w16cid:commentId w16cid:paraId="155BE6BE" w16cid:durableId="1EB64EB5"/>
  <w16cid:commentId w16cid:paraId="01AFC5F8" w16cid:durableId="1EB64EB6"/>
  <w16cid:commentId w16cid:paraId="4523D151" w16cid:durableId="1EB64EB7"/>
  <w16cid:commentId w16cid:paraId="4F4A5E62" w16cid:durableId="1EB64EB8"/>
  <w16cid:commentId w16cid:paraId="3E6840F4" w16cid:durableId="1EB64EB9"/>
  <w16cid:commentId w16cid:paraId="18F9A630" w16cid:durableId="1EB64E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8ED" w:rsidRDefault="004418ED" w:rsidP="004C1C14">
      <w:r>
        <w:separator/>
      </w:r>
    </w:p>
  </w:endnote>
  <w:endnote w:type="continuationSeparator" w:id="0">
    <w:p w:rsidR="004418ED" w:rsidRDefault="004418ED" w:rsidP="004C1C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5888"/>
      <w:docPartObj>
        <w:docPartGallery w:val="Page Numbers (Bottom of Page)"/>
        <w:docPartUnique/>
      </w:docPartObj>
    </w:sdtPr>
    <w:sdtContent>
      <w:p w:rsidR="00ED3A4D" w:rsidRPr="0061002C" w:rsidRDefault="00ED3A4D" w:rsidP="00CF46D3">
        <w:pPr>
          <w:rPr>
            <w:i/>
            <w:sz w:val="16"/>
            <w:szCs w:val="16"/>
          </w:rPr>
        </w:pPr>
        <w:r w:rsidRPr="0061002C">
          <w:rPr>
            <w:i/>
            <w:sz w:val="16"/>
            <w:szCs w:val="16"/>
          </w:rPr>
          <w:t xml:space="preserve">„Systém sestra – pacient pro </w:t>
        </w:r>
        <w:proofErr w:type="gramStart"/>
        <w:r w:rsidRPr="0061002C">
          <w:rPr>
            <w:i/>
            <w:sz w:val="16"/>
            <w:szCs w:val="16"/>
          </w:rPr>
          <w:t>starou  budovu</w:t>
        </w:r>
        <w:proofErr w:type="gramEnd"/>
        <w:r w:rsidRPr="0061002C">
          <w:rPr>
            <w:i/>
            <w:sz w:val="16"/>
            <w:szCs w:val="16"/>
          </w:rPr>
          <w:t xml:space="preserve"> Domova důchodců</w:t>
        </w:r>
      </w:p>
      <w:p w:rsidR="00ED3A4D" w:rsidRPr="0061002C" w:rsidRDefault="00ED3A4D" w:rsidP="00CF46D3">
        <w:pPr>
          <w:rPr>
            <w:i/>
            <w:sz w:val="16"/>
            <w:szCs w:val="16"/>
          </w:rPr>
        </w:pPr>
        <w:r w:rsidRPr="0061002C">
          <w:rPr>
            <w:i/>
            <w:sz w:val="16"/>
            <w:szCs w:val="16"/>
          </w:rPr>
          <w:t>číslo smlouvy objednatele – 2019/00004/ORI</w:t>
        </w:r>
      </w:p>
      <w:p w:rsidR="00ED3A4D" w:rsidRDefault="00091E41">
        <w:pPr>
          <w:pStyle w:val="Zpat"/>
          <w:jc w:val="right"/>
        </w:pPr>
        <w:r>
          <w:rPr>
            <w:noProof/>
          </w:rPr>
          <w:fldChar w:fldCharType="begin"/>
        </w:r>
        <w:r w:rsidR="002E04E5">
          <w:rPr>
            <w:noProof/>
          </w:rPr>
          <w:instrText xml:space="preserve"> PAGE   \* MERGEFORMAT </w:instrText>
        </w:r>
        <w:r>
          <w:rPr>
            <w:noProof/>
          </w:rPr>
          <w:fldChar w:fldCharType="separate"/>
        </w:r>
        <w:r w:rsidR="009B428A">
          <w:rPr>
            <w:noProof/>
          </w:rPr>
          <w:t>5</w:t>
        </w:r>
        <w:r>
          <w:rPr>
            <w:noProof/>
          </w:rPr>
          <w:fldChar w:fldCharType="end"/>
        </w:r>
      </w:p>
    </w:sdtContent>
  </w:sdt>
  <w:p w:rsidR="00ED3A4D" w:rsidRDefault="00ED3A4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8ED" w:rsidRDefault="004418ED" w:rsidP="004C1C14">
      <w:r>
        <w:separator/>
      </w:r>
    </w:p>
  </w:footnote>
  <w:footnote w:type="continuationSeparator" w:id="0">
    <w:p w:rsidR="004418ED" w:rsidRDefault="004418ED" w:rsidP="004C1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A4D" w:rsidRPr="001B36D9" w:rsidRDefault="00ED3A4D" w:rsidP="0061002C">
    <w:pPr>
      <w:pStyle w:val="Zhlav"/>
      <w:tabs>
        <w:tab w:val="clear" w:pos="4536"/>
        <w:tab w:val="clear" w:pos="9072"/>
        <w:tab w:val="left" w:pos="7620"/>
      </w:tabs>
      <w:rPr>
        <w:rFonts w:ascii="Arial" w:hAnsi="Arial" w:cs="Arial"/>
        <w:b/>
        <w:color w:val="3366FF"/>
        <w:sz w:val="36"/>
      </w:rPr>
    </w:pPr>
    <w:r>
      <w:rPr>
        <w:rFonts w:ascii="Arial" w:hAnsi="Arial" w:cs="Arial"/>
        <w:b/>
        <w:color w:val="3366FF"/>
        <w:sz w:val="36"/>
      </w:rPr>
      <w:tab/>
    </w:r>
  </w:p>
  <w:p w:rsidR="00ED3A4D" w:rsidRDefault="00ED3A4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1">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2">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3">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5">
    <w:nsid w:val="094F495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6F7C6B"/>
    <w:multiLevelType w:val="hybridMultilevel"/>
    <w:tmpl w:val="AB9020FC"/>
    <w:lvl w:ilvl="0" w:tplc="DEB42FFE">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0">
    <w:nsid w:val="163477E9"/>
    <w:multiLevelType w:val="multilevel"/>
    <w:tmpl w:val="E0FCA0E8"/>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1EFA1805"/>
    <w:multiLevelType w:val="hybridMultilevel"/>
    <w:tmpl w:val="B4F2590A"/>
    <w:lvl w:ilvl="0" w:tplc="5212134A">
      <w:start w:val="1"/>
      <w:numFmt w:val="decimal"/>
      <w:lvlText w:val="%1."/>
      <w:lvlJc w:val="left"/>
      <w:pPr>
        <w:ind w:left="364"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3">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nsid w:val="2F7843C7"/>
    <w:multiLevelType w:val="hybridMultilevel"/>
    <w:tmpl w:val="C86A4870"/>
    <w:lvl w:ilvl="0" w:tplc="CB9467C4">
      <w:start w:val="1"/>
      <w:numFmt w:val="decimal"/>
      <w:lvlText w:val="%1."/>
      <w:lvlJc w:val="left"/>
      <w:pPr>
        <w:ind w:left="1069"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25">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nsid w:val="59D92A80"/>
    <w:multiLevelType w:val="hybridMultilevel"/>
    <w:tmpl w:val="6ADE3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CB00F60"/>
    <w:multiLevelType w:val="hybridMultilevel"/>
    <w:tmpl w:val="B1B2924C"/>
    <w:lvl w:ilvl="0" w:tplc="D2C0A9B6">
      <w:start w:val="1"/>
      <w:numFmt w:val="decimal"/>
      <w:lvlText w:val="%1."/>
      <w:lvlJc w:val="left"/>
      <w:pPr>
        <w:ind w:left="927" w:hanging="360"/>
      </w:pPr>
      <w:rPr>
        <w:rFonts w:hint="default"/>
        <w:b w:val="0"/>
        <w:i w:val="0"/>
        <w:strike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FC724F4"/>
    <w:multiLevelType w:val="hybridMultilevel"/>
    <w:tmpl w:val="E20EBAC0"/>
    <w:lvl w:ilvl="0" w:tplc="04050017">
      <w:start w:val="1"/>
      <w:numFmt w:val="lowerLetter"/>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1">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8A40990"/>
    <w:multiLevelType w:val="hybridMultilevel"/>
    <w:tmpl w:val="2BE8CCF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4"/>
  </w:num>
  <w:num w:numId="2">
    <w:abstractNumId w:val="24"/>
  </w:num>
  <w:num w:numId="3">
    <w:abstractNumId w:val="12"/>
  </w:num>
  <w:num w:numId="4">
    <w:abstractNumId w:val="12"/>
    <w:lvlOverride w:ilvl="0">
      <w:startOverride w:val="1"/>
    </w:lvlOverride>
  </w:num>
  <w:num w:numId="5">
    <w:abstractNumId w:val="3"/>
  </w:num>
  <w:num w:numId="6">
    <w:abstractNumId w:val="2"/>
  </w:num>
  <w:num w:numId="7">
    <w:abstractNumId w:val="13"/>
  </w:num>
  <w:num w:numId="8">
    <w:abstractNumId w:val="17"/>
  </w:num>
  <w:num w:numId="9">
    <w:abstractNumId w:val="26"/>
  </w:num>
  <w:num w:numId="10">
    <w:abstractNumId w:val="20"/>
  </w:num>
  <w:num w:numId="11">
    <w:abstractNumId w:val="31"/>
  </w:num>
  <w:num w:numId="12">
    <w:abstractNumId w:val="11"/>
  </w:num>
  <w:num w:numId="13">
    <w:abstractNumId w:val="4"/>
  </w:num>
  <w:num w:numId="14">
    <w:abstractNumId w:val="6"/>
  </w:num>
  <w:num w:numId="15">
    <w:abstractNumId w:val="7"/>
  </w:num>
  <w:num w:numId="16">
    <w:abstractNumId w:val="32"/>
  </w:num>
  <w:num w:numId="17">
    <w:abstractNumId w:val="22"/>
  </w:num>
  <w:num w:numId="18">
    <w:abstractNumId w:val="15"/>
  </w:num>
  <w:num w:numId="19">
    <w:abstractNumId w:val="18"/>
  </w:num>
  <w:num w:numId="20">
    <w:abstractNumId w:val="9"/>
  </w:num>
  <w:num w:numId="21">
    <w:abstractNumId w:val="30"/>
  </w:num>
  <w:num w:numId="22">
    <w:abstractNumId w:val="0"/>
  </w:num>
  <w:num w:numId="23">
    <w:abstractNumId w:val="29"/>
  </w:num>
  <w:num w:numId="24">
    <w:abstractNumId w:val="1"/>
  </w:num>
  <w:num w:numId="25">
    <w:abstractNumId w:val="23"/>
  </w:num>
  <w:num w:numId="26">
    <w:abstractNumId w:val="14"/>
  </w:num>
  <w:num w:numId="27">
    <w:abstractNumId w:val="21"/>
  </w:num>
  <w:num w:numId="28">
    <w:abstractNumId w:val="8"/>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6"/>
  </w:num>
  <w:num w:numId="32">
    <w:abstractNumId w:val="25"/>
  </w:num>
  <w:num w:numId="33">
    <w:abstractNumId w:val="27"/>
  </w:num>
  <w:num w:numId="34">
    <w:abstractNumId w:val="33"/>
  </w:num>
  <w:num w:numId="35">
    <w:abstractNumId w:val="10"/>
  </w:num>
  <w:num w:numId="36">
    <w:abstractNumId w:val="15"/>
  </w:num>
  <w:num w:numId="37">
    <w:abstractNumId w:val="5"/>
  </w:num>
  <w:num w:numId="38">
    <w:abstractNumId w:val="15"/>
  </w:num>
  <w:num w:numId="39">
    <w:abstractNumId w:val="15"/>
  </w:num>
  <w:num w:numId="4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9217"/>
  </w:hdrShapeDefaults>
  <w:footnotePr>
    <w:footnote w:id="-1"/>
    <w:footnote w:id="0"/>
  </w:footnotePr>
  <w:endnotePr>
    <w:endnote w:id="-1"/>
    <w:endnote w:id="0"/>
  </w:endnotePr>
  <w:compat/>
  <w:rsids>
    <w:rsidRoot w:val="00341B6F"/>
    <w:rsid w:val="000020BE"/>
    <w:rsid w:val="000029CD"/>
    <w:rsid w:val="00007D48"/>
    <w:rsid w:val="000114E4"/>
    <w:rsid w:val="00022186"/>
    <w:rsid w:val="00031981"/>
    <w:rsid w:val="00040B8D"/>
    <w:rsid w:val="00042FF5"/>
    <w:rsid w:val="000616D5"/>
    <w:rsid w:val="00061B76"/>
    <w:rsid w:val="00061F34"/>
    <w:rsid w:val="000665B9"/>
    <w:rsid w:val="000669C8"/>
    <w:rsid w:val="00073163"/>
    <w:rsid w:val="000749F6"/>
    <w:rsid w:val="00084D78"/>
    <w:rsid w:val="00085F95"/>
    <w:rsid w:val="00086628"/>
    <w:rsid w:val="00090605"/>
    <w:rsid w:val="00091E41"/>
    <w:rsid w:val="000B27C5"/>
    <w:rsid w:val="000C2269"/>
    <w:rsid w:val="000C4F35"/>
    <w:rsid w:val="000C7121"/>
    <w:rsid w:val="000D1380"/>
    <w:rsid w:val="000D16A1"/>
    <w:rsid w:val="000E3DF2"/>
    <w:rsid w:val="000E4A55"/>
    <w:rsid w:val="000F0E6D"/>
    <w:rsid w:val="000F131F"/>
    <w:rsid w:val="000F16DE"/>
    <w:rsid w:val="000F28C7"/>
    <w:rsid w:val="000F51E0"/>
    <w:rsid w:val="00100EC2"/>
    <w:rsid w:val="0010125F"/>
    <w:rsid w:val="001012B1"/>
    <w:rsid w:val="00101A05"/>
    <w:rsid w:val="0010758A"/>
    <w:rsid w:val="00120610"/>
    <w:rsid w:val="00122E99"/>
    <w:rsid w:val="00126870"/>
    <w:rsid w:val="001367DE"/>
    <w:rsid w:val="0014179E"/>
    <w:rsid w:val="00141DA7"/>
    <w:rsid w:val="00144321"/>
    <w:rsid w:val="00144AB6"/>
    <w:rsid w:val="00147A49"/>
    <w:rsid w:val="001530F3"/>
    <w:rsid w:val="00160882"/>
    <w:rsid w:val="00162710"/>
    <w:rsid w:val="001700A2"/>
    <w:rsid w:val="00184DCA"/>
    <w:rsid w:val="001856F8"/>
    <w:rsid w:val="00194766"/>
    <w:rsid w:val="001C0A54"/>
    <w:rsid w:val="001C1484"/>
    <w:rsid w:val="001D55D0"/>
    <w:rsid w:val="001F02BC"/>
    <w:rsid w:val="001F2E5B"/>
    <w:rsid w:val="001F5041"/>
    <w:rsid w:val="00201223"/>
    <w:rsid w:val="00207E54"/>
    <w:rsid w:val="00222651"/>
    <w:rsid w:val="00222A68"/>
    <w:rsid w:val="002240BB"/>
    <w:rsid w:val="00227AF6"/>
    <w:rsid w:val="00230E35"/>
    <w:rsid w:val="00255CAE"/>
    <w:rsid w:val="00261A84"/>
    <w:rsid w:val="00266750"/>
    <w:rsid w:val="00270DF3"/>
    <w:rsid w:val="002720AB"/>
    <w:rsid w:val="002862BF"/>
    <w:rsid w:val="00286B94"/>
    <w:rsid w:val="00293410"/>
    <w:rsid w:val="00295504"/>
    <w:rsid w:val="00297AF5"/>
    <w:rsid w:val="002A24D1"/>
    <w:rsid w:val="002A2F7C"/>
    <w:rsid w:val="002B2FF3"/>
    <w:rsid w:val="002B33D2"/>
    <w:rsid w:val="002C0944"/>
    <w:rsid w:val="002C2388"/>
    <w:rsid w:val="002C61AB"/>
    <w:rsid w:val="002C7AEA"/>
    <w:rsid w:val="002D2370"/>
    <w:rsid w:val="002D254D"/>
    <w:rsid w:val="002D435B"/>
    <w:rsid w:val="002E04E5"/>
    <w:rsid w:val="002E0F25"/>
    <w:rsid w:val="002E431C"/>
    <w:rsid w:val="002E7D24"/>
    <w:rsid w:val="002F0B54"/>
    <w:rsid w:val="002F56EC"/>
    <w:rsid w:val="0030163A"/>
    <w:rsid w:val="00302E7B"/>
    <w:rsid w:val="003064FA"/>
    <w:rsid w:val="00314C46"/>
    <w:rsid w:val="003239D3"/>
    <w:rsid w:val="00324EFA"/>
    <w:rsid w:val="00333793"/>
    <w:rsid w:val="00334D5E"/>
    <w:rsid w:val="00335BB0"/>
    <w:rsid w:val="00341B6F"/>
    <w:rsid w:val="00344F44"/>
    <w:rsid w:val="00353D76"/>
    <w:rsid w:val="0035575F"/>
    <w:rsid w:val="00363F23"/>
    <w:rsid w:val="00364739"/>
    <w:rsid w:val="0036585A"/>
    <w:rsid w:val="0036624D"/>
    <w:rsid w:val="00366433"/>
    <w:rsid w:val="00366596"/>
    <w:rsid w:val="00372B0C"/>
    <w:rsid w:val="003757F8"/>
    <w:rsid w:val="003770F1"/>
    <w:rsid w:val="00383042"/>
    <w:rsid w:val="00392646"/>
    <w:rsid w:val="00396B9F"/>
    <w:rsid w:val="003A4BE8"/>
    <w:rsid w:val="003A63CC"/>
    <w:rsid w:val="003B79A1"/>
    <w:rsid w:val="003C31EE"/>
    <w:rsid w:val="003D2F23"/>
    <w:rsid w:val="003E58F7"/>
    <w:rsid w:val="003F5BE8"/>
    <w:rsid w:val="003F6164"/>
    <w:rsid w:val="0040570B"/>
    <w:rsid w:val="0040764F"/>
    <w:rsid w:val="00414D63"/>
    <w:rsid w:val="004205D5"/>
    <w:rsid w:val="004246A6"/>
    <w:rsid w:val="004249B4"/>
    <w:rsid w:val="00424A4E"/>
    <w:rsid w:val="004251FD"/>
    <w:rsid w:val="00427101"/>
    <w:rsid w:val="004278A9"/>
    <w:rsid w:val="0043355F"/>
    <w:rsid w:val="004418ED"/>
    <w:rsid w:val="0044380F"/>
    <w:rsid w:val="00444228"/>
    <w:rsid w:val="00452E3E"/>
    <w:rsid w:val="00456A35"/>
    <w:rsid w:val="00465219"/>
    <w:rsid w:val="00465E2A"/>
    <w:rsid w:val="004677ED"/>
    <w:rsid w:val="0047040D"/>
    <w:rsid w:val="00475EC0"/>
    <w:rsid w:val="00476AFC"/>
    <w:rsid w:val="0049117B"/>
    <w:rsid w:val="004923B9"/>
    <w:rsid w:val="004942B8"/>
    <w:rsid w:val="004965D9"/>
    <w:rsid w:val="004A0276"/>
    <w:rsid w:val="004A0722"/>
    <w:rsid w:val="004B18C8"/>
    <w:rsid w:val="004B3278"/>
    <w:rsid w:val="004C1C14"/>
    <w:rsid w:val="004C7BEC"/>
    <w:rsid w:val="004D6E4B"/>
    <w:rsid w:val="004E09C4"/>
    <w:rsid w:val="004E3377"/>
    <w:rsid w:val="004E38A3"/>
    <w:rsid w:val="004E46CE"/>
    <w:rsid w:val="004F0E66"/>
    <w:rsid w:val="004F1197"/>
    <w:rsid w:val="00500F03"/>
    <w:rsid w:val="00502A13"/>
    <w:rsid w:val="0051187A"/>
    <w:rsid w:val="00513111"/>
    <w:rsid w:val="00524A5E"/>
    <w:rsid w:val="00527E59"/>
    <w:rsid w:val="00533C8F"/>
    <w:rsid w:val="0054148A"/>
    <w:rsid w:val="00541956"/>
    <w:rsid w:val="005539E4"/>
    <w:rsid w:val="00567F66"/>
    <w:rsid w:val="0057350D"/>
    <w:rsid w:val="00581C6B"/>
    <w:rsid w:val="0058414A"/>
    <w:rsid w:val="005841F4"/>
    <w:rsid w:val="00584DB3"/>
    <w:rsid w:val="005A13BB"/>
    <w:rsid w:val="005A4B32"/>
    <w:rsid w:val="005A6C5B"/>
    <w:rsid w:val="005C2D6D"/>
    <w:rsid w:val="005C41B8"/>
    <w:rsid w:val="005C42E3"/>
    <w:rsid w:val="005C56F2"/>
    <w:rsid w:val="005D636C"/>
    <w:rsid w:val="005E4805"/>
    <w:rsid w:val="005E7F91"/>
    <w:rsid w:val="005F064D"/>
    <w:rsid w:val="005F4F45"/>
    <w:rsid w:val="00603ACF"/>
    <w:rsid w:val="0061002C"/>
    <w:rsid w:val="00612374"/>
    <w:rsid w:val="0061556B"/>
    <w:rsid w:val="00617C88"/>
    <w:rsid w:val="00620EA9"/>
    <w:rsid w:val="00622194"/>
    <w:rsid w:val="00632AF3"/>
    <w:rsid w:val="00634212"/>
    <w:rsid w:val="00636A50"/>
    <w:rsid w:val="006403EB"/>
    <w:rsid w:val="00641EAC"/>
    <w:rsid w:val="0064608F"/>
    <w:rsid w:val="006537F3"/>
    <w:rsid w:val="00656814"/>
    <w:rsid w:val="00662535"/>
    <w:rsid w:val="00665E88"/>
    <w:rsid w:val="006674C2"/>
    <w:rsid w:val="006713FC"/>
    <w:rsid w:val="00671EFC"/>
    <w:rsid w:val="00675C96"/>
    <w:rsid w:val="00684505"/>
    <w:rsid w:val="00685C84"/>
    <w:rsid w:val="00687451"/>
    <w:rsid w:val="00693B7C"/>
    <w:rsid w:val="00697FB8"/>
    <w:rsid w:val="006A2A25"/>
    <w:rsid w:val="006B534E"/>
    <w:rsid w:val="006C32DA"/>
    <w:rsid w:val="006E02FA"/>
    <w:rsid w:val="006E3BF1"/>
    <w:rsid w:val="006E66D0"/>
    <w:rsid w:val="006E7FFD"/>
    <w:rsid w:val="00703C4D"/>
    <w:rsid w:val="00704D5C"/>
    <w:rsid w:val="00705B37"/>
    <w:rsid w:val="00716BBA"/>
    <w:rsid w:val="00716C20"/>
    <w:rsid w:val="00722C12"/>
    <w:rsid w:val="0072519B"/>
    <w:rsid w:val="007254C2"/>
    <w:rsid w:val="0072734B"/>
    <w:rsid w:val="007331C4"/>
    <w:rsid w:val="00734BE0"/>
    <w:rsid w:val="00736082"/>
    <w:rsid w:val="00742F96"/>
    <w:rsid w:val="00744A66"/>
    <w:rsid w:val="00745304"/>
    <w:rsid w:val="00747E22"/>
    <w:rsid w:val="007508CB"/>
    <w:rsid w:val="0075202E"/>
    <w:rsid w:val="00762526"/>
    <w:rsid w:val="007805DA"/>
    <w:rsid w:val="00790821"/>
    <w:rsid w:val="0079108D"/>
    <w:rsid w:val="007911D2"/>
    <w:rsid w:val="00796020"/>
    <w:rsid w:val="007A2F8A"/>
    <w:rsid w:val="007A3BDF"/>
    <w:rsid w:val="007A597C"/>
    <w:rsid w:val="007B2CA9"/>
    <w:rsid w:val="007B475C"/>
    <w:rsid w:val="007B745B"/>
    <w:rsid w:val="007C0025"/>
    <w:rsid w:val="007C4439"/>
    <w:rsid w:val="007D3989"/>
    <w:rsid w:val="007D5763"/>
    <w:rsid w:val="007E154F"/>
    <w:rsid w:val="007E3B22"/>
    <w:rsid w:val="00807D5E"/>
    <w:rsid w:val="00813213"/>
    <w:rsid w:val="00816197"/>
    <w:rsid w:val="0081760E"/>
    <w:rsid w:val="008213A3"/>
    <w:rsid w:val="00821FA2"/>
    <w:rsid w:val="00827667"/>
    <w:rsid w:val="00836BFD"/>
    <w:rsid w:val="00836C30"/>
    <w:rsid w:val="00837EC7"/>
    <w:rsid w:val="008427A6"/>
    <w:rsid w:val="00845FC4"/>
    <w:rsid w:val="008540AC"/>
    <w:rsid w:val="00861A81"/>
    <w:rsid w:val="0086455B"/>
    <w:rsid w:val="00865CCD"/>
    <w:rsid w:val="00874635"/>
    <w:rsid w:val="00875BA0"/>
    <w:rsid w:val="00876550"/>
    <w:rsid w:val="00881936"/>
    <w:rsid w:val="00884F6F"/>
    <w:rsid w:val="00887777"/>
    <w:rsid w:val="008A0E69"/>
    <w:rsid w:val="008A3396"/>
    <w:rsid w:val="008A3E0B"/>
    <w:rsid w:val="008D76F3"/>
    <w:rsid w:val="008E4E30"/>
    <w:rsid w:val="008F06E2"/>
    <w:rsid w:val="008F4024"/>
    <w:rsid w:val="008F72A2"/>
    <w:rsid w:val="009055B5"/>
    <w:rsid w:val="00914EFE"/>
    <w:rsid w:val="00920174"/>
    <w:rsid w:val="009213C5"/>
    <w:rsid w:val="0092258A"/>
    <w:rsid w:val="00931EEF"/>
    <w:rsid w:val="00932501"/>
    <w:rsid w:val="00940970"/>
    <w:rsid w:val="009464A6"/>
    <w:rsid w:val="00956DBD"/>
    <w:rsid w:val="00957336"/>
    <w:rsid w:val="00976CB1"/>
    <w:rsid w:val="00980C7B"/>
    <w:rsid w:val="00980F4F"/>
    <w:rsid w:val="009836B6"/>
    <w:rsid w:val="00983D44"/>
    <w:rsid w:val="00987750"/>
    <w:rsid w:val="00997EBC"/>
    <w:rsid w:val="009A598B"/>
    <w:rsid w:val="009B428A"/>
    <w:rsid w:val="009C07FB"/>
    <w:rsid w:val="009C5A0F"/>
    <w:rsid w:val="009E2D7D"/>
    <w:rsid w:val="009E3000"/>
    <w:rsid w:val="009E3ED4"/>
    <w:rsid w:val="009E42C7"/>
    <w:rsid w:val="009E48EB"/>
    <w:rsid w:val="009E5272"/>
    <w:rsid w:val="009F228A"/>
    <w:rsid w:val="009F68B4"/>
    <w:rsid w:val="009F6F48"/>
    <w:rsid w:val="00A037CD"/>
    <w:rsid w:val="00A13D1F"/>
    <w:rsid w:val="00A14499"/>
    <w:rsid w:val="00A27437"/>
    <w:rsid w:val="00A276E1"/>
    <w:rsid w:val="00A316A8"/>
    <w:rsid w:val="00A3658A"/>
    <w:rsid w:val="00A36F8E"/>
    <w:rsid w:val="00A414E8"/>
    <w:rsid w:val="00A460CB"/>
    <w:rsid w:val="00A47A29"/>
    <w:rsid w:val="00A53B25"/>
    <w:rsid w:val="00A53C1C"/>
    <w:rsid w:val="00A57346"/>
    <w:rsid w:val="00A629F2"/>
    <w:rsid w:val="00A668A6"/>
    <w:rsid w:val="00A71B30"/>
    <w:rsid w:val="00A75A7D"/>
    <w:rsid w:val="00A8070C"/>
    <w:rsid w:val="00A84714"/>
    <w:rsid w:val="00AA380F"/>
    <w:rsid w:val="00AA4A98"/>
    <w:rsid w:val="00AA5DDA"/>
    <w:rsid w:val="00AA699F"/>
    <w:rsid w:val="00AA7C6C"/>
    <w:rsid w:val="00AC2484"/>
    <w:rsid w:val="00AC414E"/>
    <w:rsid w:val="00AC55C6"/>
    <w:rsid w:val="00AD0D3B"/>
    <w:rsid w:val="00AE2CDF"/>
    <w:rsid w:val="00AE65FC"/>
    <w:rsid w:val="00AE6A7E"/>
    <w:rsid w:val="00AE77B9"/>
    <w:rsid w:val="00AF7707"/>
    <w:rsid w:val="00B01F3A"/>
    <w:rsid w:val="00B0300E"/>
    <w:rsid w:val="00B13DBA"/>
    <w:rsid w:val="00B35F61"/>
    <w:rsid w:val="00B37C66"/>
    <w:rsid w:val="00B52445"/>
    <w:rsid w:val="00B52464"/>
    <w:rsid w:val="00B63740"/>
    <w:rsid w:val="00B64A55"/>
    <w:rsid w:val="00B64BB2"/>
    <w:rsid w:val="00B66229"/>
    <w:rsid w:val="00B72416"/>
    <w:rsid w:val="00B7522C"/>
    <w:rsid w:val="00B75DBE"/>
    <w:rsid w:val="00B80178"/>
    <w:rsid w:val="00B804D4"/>
    <w:rsid w:val="00B82F3A"/>
    <w:rsid w:val="00B8338B"/>
    <w:rsid w:val="00B873F0"/>
    <w:rsid w:val="00BA063E"/>
    <w:rsid w:val="00BA7C13"/>
    <w:rsid w:val="00BA7D91"/>
    <w:rsid w:val="00BB11FB"/>
    <w:rsid w:val="00BB1597"/>
    <w:rsid w:val="00BB6B18"/>
    <w:rsid w:val="00BC0B19"/>
    <w:rsid w:val="00BC1475"/>
    <w:rsid w:val="00BC1C17"/>
    <w:rsid w:val="00BC43C5"/>
    <w:rsid w:val="00BC4B18"/>
    <w:rsid w:val="00BD08C5"/>
    <w:rsid w:val="00BD2221"/>
    <w:rsid w:val="00BD2797"/>
    <w:rsid w:val="00BD2C8B"/>
    <w:rsid w:val="00BE6E87"/>
    <w:rsid w:val="00BE718D"/>
    <w:rsid w:val="00BF4358"/>
    <w:rsid w:val="00BF61E2"/>
    <w:rsid w:val="00C00DB2"/>
    <w:rsid w:val="00C02D12"/>
    <w:rsid w:val="00C03903"/>
    <w:rsid w:val="00C14775"/>
    <w:rsid w:val="00C16235"/>
    <w:rsid w:val="00C25083"/>
    <w:rsid w:val="00C31319"/>
    <w:rsid w:val="00C32FDA"/>
    <w:rsid w:val="00C33F7A"/>
    <w:rsid w:val="00C36D0D"/>
    <w:rsid w:val="00C43A9C"/>
    <w:rsid w:val="00C43B35"/>
    <w:rsid w:val="00C4468A"/>
    <w:rsid w:val="00C45C23"/>
    <w:rsid w:val="00C4696A"/>
    <w:rsid w:val="00C536C8"/>
    <w:rsid w:val="00C54C71"/>
    <w:rsid w:val="00C57873"/>
    <w:rsid w:val="00C60790"/>
    <w:rsid w:val="00C74B81"/>
    <w:rsid w:val="00C81334"/>
    <w:rsid w:val="00C86C36"/>
    <w:rsid w:val="00C87E19"/>
    <w:rsid w:val="00C908DC"/>
    <w:rsid w:val="00C945DF"/>
    <w:rsid w:val="00CA1176"/>
    <w:rsid w:val="00CA656D"/>
    <w:rsid w:val="00CA7335"/>
    <w:rsid w:val="00CB5B92"/>
    <w:rsid w:val="00CC091D"/>
    <w:rsid w:val="00CC193A"/>
    <w:rsid w:val="00CC22CB"/>
    <w:rsid w:val="00CC6435"/>
    <w:rsid w:val="00CE1917"/>
    <w:rsid w:val="00CE2239"/>
    <w:rsid w:val="00CE6CBD"/>
    <w:rsid w:val="00CE6D94"/>
    <w:rsid w:val="00CE7173"/>
    <w:rsid w:val="00CF0638"/>
    <w:rsid w:val="00CF0B88"/>
    <w:rsid w:val="00CF46D3"/>
    <w:rsid w:val="00CF60A6"/>
    <w:rsid w:val="00D03523"/>
    <w:rsid w:val="00D0429B"/>
    <w:rsid w:val="00D044AC"/>
    <w:rsid w:val="00D21FBE"/>
    <w:rsid w:val="00D27FCE"/>
    <w:rsid w:val="00D33B4B"/>
    <w:rsid w:val="00D37E3E"/>
    <w:rsid w:val="00D45890"/>
    <w:rsid w:val="00D46189"/>
    <w:rsid w:val="00D50238"/>
    <w:rsid w:val="00D529AA"/>
    <w:rsid w:val="00D60686"/>
    <w:rsid w:val="00D6222F"/>
    <w:rsid w:val="00D71231"/>
    <w:rsid w:val="00D72D07"/>
    <w:rsid w:val="00D737A6"/>
    <w:rsid w:val="00D7407A"/>
    <w:rsid w:val="00D75691"/>
    <w:rsid w:val="00D808D2"/>
    <w:rsid w:val="00D810FC"/>
    <w:rsid w:val="00D85BCD"/>
    <w:rsid w:val="00D87737"/>
    <w:rsid w:val="00D90093"/>
    <w:rsid w:val="00D92643"/>
    <w:rsid w:val="00D93EFD"/>
    <w:rsid w:val="00D96516"/>
    <w:rsid w:val="00DA10D3"/>
    <w:rsid w:val="00DA42FF"/>
    <w:rsid w:val="00DA65EC"/>
    <w:rsid w:val="00DB4E5A"/>
    <w:rsid w:val="00DB51B1"/>
    <w:rsid w:val="00DB5AA9"/>
    <w:rsid w:val="00DC1A5C"/>
    <w:rsid w:val="00DC38B3"/>
    <w:rsid w:val="00DD0F94"/>
    <w:rsid w:val="00DD36B2"/>
    <w:rsid w:val="00DD51EE"/>
    <w:rsid w:val="00DE0A36"/>
    <w:rsid w:val="00DE2B4B"/>
    <w:rsid w:val="00DF7963"/>
    <w:rsid w:val="00E1067D"/>
    <w:rsid w:val="00E211D5"/>
    <w:rsid w:val="00E320C3"/>
    <w:rsid w:val="00E3257D"/>
    <w:rsid w:val="00E346E1"/>
    <w:rsid w:val="00E369E9"/>
    <w:rsid w:val="00E44F9F"/>
    <w:rsid w:val="00E4528F"/>
    <w:rsid w:val="00E54993"/>
    <w:rsid w:val="00E54ECB"/>
    <w:rsid w:val="00E55D8E"/>
    <w:rsid w:val="00E5608E"/>
    <w:rsid w:val="00E565DD"/>
    <w:rsid w:val="00E669D9"/>
    <w:rsid w:val="00E70BFD"/>
    <w:rsid w:val="00E72940"/>
    <w:rsid w:val="00E733B9"/>
    <w:rsid w:val="00E86F77"/>
    <w:rsid w:val="00E9207C"/>
    <w:rsid w:val="00EA5712"/>
    <w:rsid w:val="00EA5EAE"/>
    <w:rsid w:val="00EA654A"/>
    <w:rsid w:val="00EB3A94"/>
    <w:rsid w:val="00EB7470"/>
    <w:rsid w:val="00EB763C"/>
    <w:rsid w:val="00EC0465"/>
    <w:rsid w:val="00EC7633"/>
    <w:rsid w:val="00ED1FD9"/>
    <w:rsid w:val="00ED3A4D"/>
    <w:rsid w:val="00ED7950"/>
    <w:rsid w:val="00EE79CA"/>
    <w:rsid w:val="00EE7B2B"/>
    <w:rsid w:val="00EF0BAC"/>
    <w:rsid w:val="00EF6D81"/>
    <w:rsid w:val="00F159F3"/>
    <w:rsid w:val="00F21186"/>
    <w:rsid w:val="00F24958"/>
    <w:rsid w:val="00F2631E"/>
    <w:rsid w:val="00F274CA"/>
    <w:rsid w:val="00F308C3"/>
    <w:rsid w:val="00F43CC3"/>
    <w:rsid w:val="00F45871"/>
    <w:rsid w:val="00F50130"/>
    <w:rsid w:val="00F534DE"/>
    <w:rsid w:val="00F64C89"/>
    <w:rsid w:val="00F74ECD"/>
    <w:rsid w:val="00F90713"/>
    <w:rsid w:val="00F943E5"/>
    <w:rsid w:val="00FA1638"/>
    <w:rsid w:val="00FA1EC0"/>
    <w:rsid w:val="00FB22FE"/>
    <w:rsid w:val="00FB559A"/>
    <w:rsid w:val="00FB63D6"/>
    <w:rsid w:val="00FC0A60"/>
    <w:rsid w:val="00FC284F"/>
    <w:rsid w:val="00FC6E1B"/>
    <w:rsid w:val="00FE78E5"/>
    <w:rsid w:val="00FF0992"/>
    <w:rsid w:val="00FF0CF0"/>
    <w:rsid w:val="00FF5E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nhideWhenUsed/>
    <w:rsid w:val="009F6F48"/>
    <w:rPr>
      <w:sz w:val="16"/>
      <w:szCs w:val="16"/>
    </w:rPr>
  </w:style>
  <w:style w:type="paragraph" w:styleId="Textkomente">
    <w:name w:val="annotation text"/>
    <w:basedOn w:val="Normln"/>
    <w:link w:val="TextkomenteChar"/>
    <w:uiPriority w:val="99"/>
    <w:unhideWhenUsed/>
    <w:rsid w:val="009F6F48"/>
    <w:pPr>
      <w:overflowPunct/>
      <w:autoSpaceDE/>
      <w:autoSpaceDN/>
      <w:adjustRightInd/>
      <w:textAlignment w:val="auto"/>
    </w:pPr>
  </w:style>
  <w:style w:type="character" w:customStyle="1" w:styleId="TextkomenteChar">
    <w:name w:val="Text komentáře Char"/>
    <w:link w:val="Textkomente"/>
    <w:uiPriority w:val="99"/>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basedOn w:val="Textkomente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511679439">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621B-3625-4F55-9486-FF507E1E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5145</Words>
  <Characters>30359</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sakařová</cp:lastModifiedBy>
  <cp:revision>3</cp:revision>
  <cp:lastPrinted>2019-01-15T09:03:00Z</cp:lastPrinted>
  <dcterms:created xsi:type="dcterms:W3CDTF">2019-03-20T16:19:00Z</dcterms:created>
  <dcterms:modified xsi:type="dcterms:W3CDTF">2019-03-20T16:23:00Z</dcterms:modified>
</cp:coreProperties>
</file>