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85" w:rsidRPr="000940B2" w:rsidRDefault="00533D85" w:rsidP="00533D85">
      <w:pPr>
        <w:widowControl/>
        <w:rPr>
          <w:rFonts w:ascii="Arial" w:hAnsi="Arial" w:cs="Arial"/>
          <w:b/>
          <w:sz w:val="22"/>
          <w:szCs w:val="22"/>
        </w:rPr>
      </w:pPr>
      <w:r w:rsidRPr="000940B2">
        <w:rPr>
          <w:rFonts w:ascii="Arial" w:hAnsi="Arial" w:cs="Arial"/>
          <w:b/>
          <w:sz w:val="22"/>
          <w:szCs w:val="22"/>
        </w:rPr>
        <w:t>Česká republika - Státní pozemkový úřad</w:t>
      </w:r>
    </w:p>
    <w:p w:rsidR="00F47DA4" w:rsidRPr="000940B2" w:rsidRDefault="00F47DA4">
      <w:pPr>
        <w:widowControl/>
        <w:rPr>
          <w:rFonts w:ascii="Arial" w:hAnsi="Arial" w:cs="Arial"/>
          <w:sz w:val="22"/>
          <w:szCs w:val="22"/>
        </w:rPr>
      </w:pPr>
      <w:r w:rsidRPr="000940B2">
        <w:rPr>
          <w:rFonts w:ascii="Arial" w:hAnsi="Arial" w:cs="Arial"/>
          <w:sz w:val="22"/>
          <w:szCs w:val="22"/>
        </w:rPr>
        <w:t>Sídlo: Husinecká 1024/11a, 130 00 Praha 3</w:t>
      </w:r>
      <w:r w:rsidR="0013296F" w:rsidRPr="000940B2">
        <w:rPr>
          <w:rFonts w:ascii="Arial" w:hAnsi="Arial" w:cs="Arial"/>
          <w:sz w:val="22"/>
          <w:szCs w:val="22"/>
        </w:rPr>
        <w:t xml:space="preserve"> - Žižkov</w:t>
      </w:r>
      <w:r w:rsidRPr="000940B2">
        <w:rPr>
          <w:rFonts w:ascii="Arial" w:hAnsi="Arial" w:cs="Arial"/>
          <w:sz w:val="22"/>
          <w:szCs w:val="22"/>
        </w:rPr>
        <w:t>,</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Ing. Jan Ševčík, ředitel Krajského pozemkového úřadu pro Jihomoravský kraj</w:t>
      </w:r>
    </w:p>
    <w:p w:rsidR="00F47DA4" w:rsidRPr="000940B2" w:rsidRDefault="00F47DA4">
      <w:pPr>
        <w:widowControl/>
        <w:rPr>
          <w:rFonts w:ascii="Arial" w:hAnsi="Arial" w:cs="Arial"/>
          <w:sz w:val="22"/>
          <w:szCs w:val="22"/>
        </w:rPr>
      </w:pPr>
      <w:r w:rsidRPr="000940B2">
        <w:rPr>
          <w:rFonts w:ascii="Arial" w:hAnsi="Arial" w:cs="Arial"/>
          <w:color w:val="000000"/>
          <w:sz w:val="22"/>
          <w:szCs w:val="22"/>
        </w:rPr>
        <w:t>adresa Hroznová 17, 60300 Brno</w:t>
      </w:r>
    </w:p>
    <w:p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b/>
          <w:color w:val="000000"/>
          <w:sz w:val="22"/>
          <w:szCs w:val="22"/>
        </w:rPr>
        <w:t>Statutární město Brno</w:t>
      </w:r>
      <w:r w:rsidRPr="000940B2">
        <w:rPr>
          <w:rFonts w:ascii="Arial" w:hAnsi="Arial" w:cs="Arial"/>
          <w:color w:val="000000"/>
          <w:sz w:val="22"/>
          <w:szCs w:val="22"/>
        </w:rPr>
        <w:t>, sídlo Dominikánské nám. 1, Brno, PSČ 60167, IČO 44992785</w:t>
      </w:r>
      <w:r w:rsidR="00C008F8">
        <w:rPr>
          <w:rFonts w:ascii="Arial" w:hAnsi="Arial" w:cs="Arial"/>
          <w:color w:val="000000"/>
          <w:sz w:val="22"/>
          <w:szCs w:val="22"/>
        </w:rPr>
        <w:t xml:space="preserve">, </w:t>
      </w:r>
      <w:r w:rsidR="00953554">
        <w:rPr>
          <w:rFonts w:ascii="Arial" w:hAnsi="Arial" w:cs="Arial"/>
          <w:color w:val="000000"/>
          <w:sz w:val="22"/>
          <w:szCs w:val="22"/>
        </w:rPr>
        <w:t>které zastupuje JUDr. Markéta Vaňková, primátorka,</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(dále jen  "n a b y v a t e l")</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rsidR="00F47DA4" w:rsidRPr="000940B2" w:rsidRDefault="00F47DA4">
      <w:pPr>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1004991873</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Jihomoravský kraj se sídlem v Brně, Katastrální pracoviště Brno-město  na LV 10 002:</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Černovice</w:t>
      </w:r>
      <w:r w:rsidRPr="000940B2">
        <w:rPr>
          <w:rFonts w:ascii="Arial" w:hAnsi="Arial" w:cs="Arial"/>
          <w:sz w:val="18"/>
          <w:szCs w:val="18"/>
        </w:rPr>
        <w:tab/>
        <w:t>2334</w:t>
      </w:r>
      <w:r w:rsidRPr="000940B2">
        <w:rPr>
          <w:rFonts w:ascii="Arial" w:hAnsi="Arial" w:cs="Arial"/>
          <w:sz w:val="18"/>
          <w:szCs w:val="18"/>
        </w:rPr>
        <w:tab/>
        <w:t>orná půda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Brno</w:t>
      </w:r>
      <w:r w:rsidRPr="000940B2">
        <w:rPr>
          <w:rFonts w:ascii="Arial" w:hAnsi="Arial" w:cs="Arial"/>
          <w:sz w:val="18"/>
          <w:szCs w:val="18"/>
        </w:rPr>
        <w:tab/>
        <w:t>Černovice</w:t>
      </w:r>
      <w:r w:rsidRPr="000940B2">
        <w:rPr>
          <w:rFonts w:ascii="Arial" w:hAnsi="Arial" w:cs="Arial"/>
          <w:sz w:val="18"/>
          <w:szCs w:val="18"/>
        </w:rPr>
        <w:tab/>
        <w:t>2337/4</w:t>
      </w:r>
      <w:r w:rsidRPr="000940B2">
        <w:rPr>
          <w:rFonts w:ascii="Arial" w:hAnsi="Arial" w:cs="Arial"/>
          <w:sz w:val="18"/>
          <w:szCs w:val="18"/>
        </w:rPr>
        <w:tab/>
        <w:t>zahrada</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rsidR="00F5074E" w:rsidRPr="000940B2" w:rsidRDefault="00F47DA4" w:rsidP="00F5074E">
      <w:pPr>
        <w:pStyle w:val="vnintext0"/>
        <w:rPr>
          <w:rFonts w:ascii="Arial" w:hAnsi="Arial" w:cs="Arial"/>
          <w:sz w:val="22"/>
          <w:szCs w:val="22"/>
        </w:rPr>
      </w:pPr>
      <w:r w:rsidRPr="000940B2">
        <w:rPr>
          <w:rFonts w:ascii="Arial" w:hAnsi="Arial" w:cs="Arial"/>
          <w:sz w:val="22"/>
          <w:szCs w:val="22"/>
        </w:rPr>
        <w:t xml:space="preserve">Tato smlouva se uzavírá podle § 7 odst. 1 písmeno </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 xml:space="preserve">ve znění účinném ke dni 31.7.2016 (viz. přechodná ustanovení </w:t>
      </w:r>
      <w:proofErr w:type="spellStart"/>
      <w:proofErr w:type="gramStart"/>
      <w:r w:rsidR="00F5074E" w:rsidRPr="000940B2">
        <w:rPr>
          <w:rFonts w:ascii="Arial" w:hAnsi="Arial" w:cs="Arial"/>
          <w:sz w:val="22"/>
          <w:szCs w:val="22"/>
        </w:rPr>
        <w:t>Čl.II</w:t>
      </w:r>
      <w:proofErr w:type="spellEnd"/>
      <w:proofErr w:type="gramEnd"/>
      <w:r w:rsidR="00F5074E" w:rsidRPr="000940B2">
        <w:rPr>
          <w:rFonts w:ascii="Arial" w:hAnsi="Arial" w:cs="Arial"/>
          <w:sz w:val="22"/>
          <w:szCs w:val="22"/>
        </w:rPr>
        <w:t xml:space="preserve"> zákona č. 185/2016 Sb.).</w:t>
      </w:r>
    </w:p>
    <w:p w:rsidR="00F47DA4" w:rsidRPr="000940B2" w:rsidRDefault="00F47DA4">
      <w:pPr>
        <w:pStyle w:val="vnitrniText"/>
        <w:widowControl/>
        <w:rPr>
          <w:rFonts w:ascii="Arial" w:hAnsi="Arial" w:cs="Arial"/>
          <w:sz w:val="22"/>
          <w:szCs w:val="22"/>
        </w:rPr>
      </w:pPr>
    </w:p>
    <w:p w:rsidR="00241D01" w:rsidRPr="000940B2" w:rsidRDefault="00241D01">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p w:rsidR="00070980" w:rsidRDefault="00070980" w:rsidP="00070980">
      <w:pPr>
        <w:pStyle w:val="vnintext0"/>
        <w:ind w:firstLine="0"/>
        <w:rPr>
          <w:rFonts w:ascii="Arial" w:hAnsi="Arial" w:cs="Arial"/>
          <w:sz w:val="22"/>
          <w:szCs w:val="22"/>
        </w:rPr>
      </w:pPr>
    </w:p>
    <w:p w:rsidR="00953554" w:rsidRPr="000940B2" w:rsidRDefault="00953554" w:rsidP="00070980">
      <w:pPr>
        <w:pStyle w:val="vnintext0"/>
        <w:ind w:firstLine="0"/>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366"/>
      </w:tblGrid>
      <w:tr w:rsidR="00497819" w:rsidRPr="00497819" w:rsidTr="00953554">
        <w:tc>
          <w:tcPr>
            <w:tcW w:w="2536"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497819" w:rsidRPr="00497819" w:rsidRDefault="00497819" w:rsidP="00E32B55">
            <w:pPr>
              <w:pStyle w:val="vnintext0"/>
              <w:ind w:firstLine="0"/>
              <w:rPr>
                <w:rFonts w:ascii="Arial" w:hAnsi="Arial" w:cs="Arial"/>
                <w:sz w:val="22"/>
                <w:szCs w:val="22"/>
              </w:rPr>
            </w:pPr>
            <w:proofErr w:type="spellStart"/>
            <w:proofErr w:type="gramStart"/>
            <w:r w:rsidRPr="00497819">
              <w:rPr>
                <w:rFonts w:ascii="Arial" w:hAnsi="Arial" w:cs="Arial"/>
                <w:sz w:val="22"/>
                <w:szCs w:val="22"/>
              </w:rPr>
              <w:t>Parc</w:t>
            </w:r>
            <w:proofErr w:type="gramEnd"/>
            <w:r w:rsidRPr="00497819">
              <w:rPr>
                <w:rFonts w:ascii="Arial" w:hAnsi="Arial" w:cs="Arial"/>
                <w:sz w:val="22"/>
                <w:szCs w:val="22"/>
              </w:rPr>
              <w:t>.</w:t>
            </w:r>
            <w:proofErr w:type="gramStart"/>
            <w:r w:rsidRPr="00497819">
              <w:rPr>
                <w:rFonts w:ascii="Arial" w:hAnsi="Arial" w:cs="Arial"/>
                <w:sz w:val="22"/>
                <w:szCs w:val="22"/>
              </w:rPr>
              <w:t>č</w:t>
            </w:r>
            <w:proofErr w:type="spellEnd"/>
            <w:r w:rsidRPr="00497819">
              <w:rPr>
                <w:rFonts w:ascii="Arial" w:hAnsi="Arial" w:cs="Arial"/>
                <w:sz w:val="22"/>
                <w:szCs w:val="22"/>
              </w:rPr>
              <w:t>.</w:t>
            </w:r>
            <w:proofErr w:type="gramEnd"/>
          </w:p>
        </w:tc>
        <w:tc>
          <w:tcPr>
            <w:tcW w:w="2748" w:type="dxa"/>
          </w:tcPr>
          <w:p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366"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rsidTr="00953554">
        <w:tc>
          <w:tcPr>
            <w:tcW w:w="2536"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lastRenderedPageBreak/>
              <w:t>Černovice</w:t>
            </w:r>
          </w:p>
        </w:tc>
        <w:tc>
          <w:tcPr>
            <w:tcW w:w="1559"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KN 2334</w:t>
            </w:r>
          </w:p>
        </w:tc>
        <w:tc>
          <w:tcPr>
            <w:tcW w:w="2748" w:type="dxa"/>
          </w:tcPr>
          <w:p w:rsidR="00497819" w:rsidRDefault="00953554" w:rsidP="00070980">
            <w:pPr>
              <w:pStyle w:val="vnintext0"/>
              <w:ind w:firstLine="0"/>
              <w:jc w:val="left"/>
              <w:rPr>
                <w:rFonts w:ascii="Arial" w:hAnsi="Arial" w:cs="Arial"/>
                <w:sz w:val="18"/>
                <w:szCs w:val="18"/>
              </w:rPr>
            </w:pPr>
            <w:r>
              <w:rPr>
                <w:rFonts w:ascii="Arial" w:hAnsi="Arial" w:cs="Arial"/>
                <w:sz w:val="18"/>
                <w:szCs w:val="18"/>
              </w:rPr>
              <w:t>Veřejně prospěšná stavba</w:t>
            </w:r>
          </w:p>
        </w:tc>
        <w:tc>
          <w:tcPr>
            <w:tcW w:w="2366" w:type="dxa"/>
          </w:tcPr>
          <w:p w:rsidR="00497819" w:rsidRDefault="00953554" w:rsidP="00070980">
            <w:pPr>
              <w:pStyle w:val="vnintext0"/>
              <w:ind w:firstLine="0"/>
              <w:jc w:val="left"/>
              <w:rPr>
                <w:rFonts w:ascii="Arial" w:hAnsi="Arial" w:cs="Arial"/>
                <w:sz w:val="18"/>
                <w:szCs w:val="18"/>
              </w:rPr>
            </w:pPr>
            <w:r>
              <w:rPr>
                <w:rFonts w:ascii="Arial" w:hAnsi="Arial" w:cs="Arial"/>
                <w:sz w:val="18"/>
                <w:szCs w:val="18"/>
              </w:rPr>
              <w:t>3385,80</w:t>
            </w:r>
            <w:r w:rsidR="00497819">
              <w:rPr>
                <w:rFonts w:ascii="Arial" w:hAnsi="Arial" w:cs="Arial"/>
                <w:sz w:val="18"/>
                <w:szCs w:val="18"/>
              </w:rPr>
              <w:t xml:space="preserve"> Kč</w:t>
            </w:r>
          </w:p>
        </w:tc>
      </w:tr>
      <w:tr w:rsidR="00497819" w:rsidTr="00953554">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Černovice</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2337/4</w:t>
            </w:r>
          </w:p>
        </w:tc>
        <w:tc>
          <w:tcPr>
            <w:tcW w:w="2748" w:type="dxa"/>
          </w:tcPr>
          <w:p w:rsidR="00497819" w:rsidRDefault="00953554">
            <w:pPr>
              <w:widowControl/>
              <w:rPr>
                <w:rFonts w:ascii="Arial" w:hAnsi="Arial" w:cs="Arial"/>
                <w:sz w:val="18"/>
                <w:szCs w:val="18"/>
                <w:lang w:eastAsia="en-US"/>
              </w:rPr>
            </w:pPr>
            <w:r>
              <w:rPr>
                <w:rFonts w:ascii="Arial" w:hAnsi="Arial" w:cs="Arial"/>
                <w:sz w:val="18"/>
                <w:szCs w:val="18"/>
                <w:lang w:eastAsia="en-US"/>
              </w:rPr>
              <w:t>Bydlení – návrhová plocha</w:t>
            </w:r>
          </w:p>
        </w:tc>
        <w:tc>
          <w:tcPr>
            <w:tcW w:w="2366" w:type="dxa"/>
          </w:tcPr>
          <w:p w:rsidR="00497819" w:rsidRDefault="00953554" w:rsidP="00953554">
            <w:pPr>
              <w:widowControl/>
              <w:rPr>
                <w:rFonts w:ascii="Arial" w:hAnsi="Arial" w:cs="Arial"/>
                <w:sz w:val="18"/>
                <w:szCs w:val="18"/>
                <w:lang w:eastAsia="en-US"/>
              </w:rPr>
            </w:pPr>
            <w:r>
              <w:rPr>
                <w:rFonts w:ascii="Arial" w:hAnsi="Arial" w:cs="Arial"/>
                <w:sz w:val="18"/>
                <w:szCs w:val="18"/>
                <w:lang w:eastAsia="en-US"/>
              </w:rPr>
              <w:t>614,79</w:t>
            </w:r>
            <w:r w:rsidR="00497819">
              <w:rPr>
                <w:rFonts w:ascii="Arial" w:hAnsi="Arial" w:cs="Arial"/>
                <w:sz w:val="18"/>
                <w:szCs w:val="18"/>
                <w:lang w:eastAsia="en-US"/>
              </w:rPr>
              <w:t xml:space="preserve"> Kč</w:t>
            </w:r>
          </w:p>
        </w:tc>
      </w:tr>
    </w:tbl>
    <w:p w:rsidR="00070980" w:rsidRPr="007C590C" w:rsidRDefault="00070980" w:rsidP="00070980">
      <w:pPr>
        <w:pStyle w:val="vnintext0"/>
        <w:ind w:firstLine="0"/>
        <w:rPr>
          <w:rFonts w:ascii="Arial" w:hAnsi="Arial" w:cs="Arial"/>
          <w:sz w:val="18"/>
          <w:szCs w:val="18"/>
        </w:rPr>
      </w:pPr>
    </w:p>
    <w:p w:rsidR="00F47DA4" w:rsidRPr="000940B2" w:rsidRDefault="00F2113B" w:rsidP="00F2113B">
      <w:pPr>
        <w:pStyle w:val="vnitrniText"/>
        <w:widowControl/>
        <w:rPr>
          <w:rFonts w:ascii="Arial" w:hAnsi="Arial" w:cs="Arial"/>
          <w:sz w:val="22"/>
          <w:szCs w:val="22"/>
        </w:rPr>
      </w:pPr>
      <w:r w:rsidRPr="000940B2">
        <w:rPr>
          <w:rFonts w:ascii="Arial" w:hAnsi="Arial" w:cs="Arial"/>
          <w:sz w:val="22"/>
          <w:szCs w:val="22"/>
        </w:rPr>
        <w:t>2) V případě změny územně plánovací dokumentace či změny rozhodnutí o umístění stavby, na základě kterého došlo k bezúplatnému převodu pozemků do vlastnictví obce, pro kterou by nebyly pozemky nebo jejich části využity k zastavění veřejně prospěšnou</w:t>
      </w:r>
      <w:r w:rsidR="00070980" w:rsidRPr="000940B2">
        <w:rPr>
          <w:rFonts w:ascii="Arial" w:hAnsi="Arial" w:cs="Arial"/>
          <w:sz w:val="22"/>
          <w:szCs w:val="22"/>
        </w:rPr>
        <w:t xml:space="preserve"> stavbou nebo stavbou pro bydlení, je obec povinna zemědělské pozemky převést zpět na převádějícího za stejných podmínek, za jakých byly na nabyvatele převedeny, a to ve lhůtě do 90 dnů od nabytí právní moci změny územního plánu nebo změny regulačního plánu nebo nabytí právní moci rozhodnutí o umístění stavby.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p>
    <w:p w:rsidR="00EA41B8" w:rsidRPr="000940B2" w:rsidRDefault="00EA41B8" w:rsidP="00EA41B8">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rsidR="00F47DA4" w:rsidRPr="000940B2" w:rsidRDefault="00F47DA4">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2)  Už</w:t>
      </w:r>
      <w:r w:rsidR="00987E31">
        <w:rPr>
          <w:rFonts w:ascii="Arial" w:hAnsi="Arial" w:cs="Arial"/>
          <w:sz w:val="22"/>
          <w:szCs w:val="22"/>
        </w:rPr>
        <w:t>ívací vztah k převáděnému</w:t>
      </w:r>
      <w:r w:rsidR="00953554">
        <w:rPr>
          <w:rFonts w:ascii="Arial" w:hAnsi="Arial" w:cs="Arial"/>
          <w:sz w:val="22"/>
          <w:szCs w:val="22"/>
        </w:rPr>
        <w:t xml:space="preserve"> pozemku KN 2334</w:t>
      </w:r>
      <w:r w:rsidRPr="000940B2">
        <w:rPr>
          <w:rFonts w:ascii="Arial" w:hAnsi="Arial" w:cs="Arial"/>
          <w:sz w:val="22"/>
          <w:szCs w:val="22"/>
        </w:rPr>
        <w:t xml:space="preserve"> je řešen: nájemní smlouvou č. </w:t>
      </w:r>
      <w:r w:rsidR="009D0D4A">
        <w:rPr>
          <w:rFonts w:ascii="Arial" w:hAnsi="Arial" w:cs="Arial"/>
          <w:sz w:val="22"/>
          <w:szCs w:val="22"/>
        </w:rPr>
        <w:t>XXXXXXX</w:t>
      </w:r>
      <w:r w:rsidRPr="000940B2">
        <w:rPr>
          <w:rFonts w:ascii="Arial" w:hAnsi="Arial" w:cs="Arial"/>
          <w:sz w:val="22"/>
          <w:szCs w:val="22"/>
        </w:rPr>
        <w:t>, kterou s SPÚ, resp. dříve PF ČR uzavřel</w:t>
      </w:r>
      <w:r w:rsidR="00953554">
        <w:rPr>
          <w:rFonts w:ascii="Arial" w:hAnsi="Arial" w:cs="Arial"/>
          <w:sz w:val="22"/>
          <w:szCs w:val="22"/>
        </w:rPr>
        <w:t>a</w:t>
      </w:r>
      <w:r w:rsidR="009D0D4A">
        <w:rPr>
          <w:rFonts w:ascii="Arial" w:hAnsi="Arial" w:cs="Arial"/>
          <w:sz w:val="22"/>
          <w:szCs w:val="22"/>
        </w:rPr>
        <w:t xml:space="preserve">  XXXXXXXXX</w:t>
      </w:r>
      <w:r w:rsidRPr="000940B2">
        <w:rPr>
          <w:rFonts w:ascii="Arial" w:hAnsi="Arial" w:cs="Arial"/>
          <w:sz w:val="22"/>
          <w:szCs w:val="22"/>
        </w:rPr>
        <w:t>, jakožto nájemce. S obsahem nájemní smlouvy  byl nabyvatel seznámen před podpisem této smlouvy, což stvrzuje svým podpisem.</w:t>
      </w:r>
    </w:p>
    <w:p w:rsidR="00F47DA4" w:rsidRPr="000940B2" w:rsidRDefault="00F47DA4">
      <w:pPr>
        <w:widowControl/>
        <w:jc w:val="both"/>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rsidR="00D150B4" w:rsidRPr="000940B2" w:rsidRDefault="00D150B4" w:rsidP="00D150B4">
      <w:pPr>
        <w:pStyle w:val="vnintext0"/>
        <w:ind w:firstLine="360"/>
        <w:rPr>
          <w:rFonts w:ascii="Arial" w:hAnsi="Arial" w:cs="Arial"/>
          <w:sz w:val="22"/>
          <w:szCs w:val="22"/>
        </w:rPr>
      </w:pPr>
      <w:r w:rsidRPr="000940B2">
        <w:rPr>
          <w:rFonts w:ascii="Arial" w:hAnsi="Arial" w:cs="Arial"/>
          <w:sz w:val="22"/>
          <w:szCs w:val="22"/>
        </w:rPr>
        <w:t xml:space="preserve">2) </w:t>
      </w:r>
      <w:r w:rsidR="00C1237A" w:rsidRPr="000940B2">
        <w:rPr>
          <w:rFonts w:ascii="Arial" w:hAnsi="Arial" w:cs="Arial"/>
          <w:bCs/>
          <w:sz w:val="22"/>
          <w:szCs w:val="22"/>
        </w:rPr>
        <w:t>Bezúplatný převod pozemků není dle ustanovení § 2 zákonného opatření Senátu č. 340/2013 Sb., o dani z nabytí nemovitých věcí, ve znění pozdějších předpisů, předmětem daně z nabytí nemovitých věcí.</w:t>
      </w:r>
      <w:r w:rsidRPr="000940B2">
        <w:rPr>
          <w:rFonts w:ascii="Arial" w:hAnsi="Arial" w:cs="Arial"/>
          <w:sz w:val="22"/>
          <w:szCs w:val="22"/>
        </w:rPr>
        <w:t xml:space="preserve">  </w:t>
      </w:r>
    </w:p>
    <w:p w:rsidR="00241D01" w:rsidRPr="000940B2" w:rsidRDefault="00241D01" w:rsidP="005B051B">
      <w:pPr>
        <w:pStyle w:val="vnitrniText"/>
        <w:widowControl/>
        <w:rPr>
          <w:rFonts w:ascii="Arial" w:hAnsi="Arial" w:cs="Arial"/>
          <w:sz w:val="22"/>
          <w:szCs w:val="22"/>
        </w:rPr>
      </w:pPr>
      <w:r w:rsidRPr="000940B2">
        <w:rPr>
          <w:rFonts w:ascii="Arial" w:hAnsi="Arial" w:cs="Arial"/>
          <w:sz w:val="22"/>
          <w:szCs w:val="22"/>
        </w:rPr>
        <w:t>3</w:t>
      </w:r>
      <w:r w:rsidR="00F47DA4" w:rsidRPr="000940B2">
        <w:rPr>
          <w:rFonts w:ascii="Arial" w:hAnsi="Arial" w:cs="Arial"/>
          <w:sz w:val="22"/>
          <w:szCs w:val="22"/>
        </w:rPr>
        <w:t xml:space="preserve">) </w:t>
      </w:r>
      <w:r w:rsidRPr="000940B2">
        <w:rPr>
          <w:rFonts w:ascii="Arial" w:hAnsi="Arial" w:cs="Arial"/>
          <w:sz w:val="22"/>
          <w:szCs w:val="22"/>
        </w:rPr>
        <w:t>Převádějící je ve smyslu zákona č. 634/2004 Sb., o správních poplatcích, ve znění pozdějších předpisů, osvobozen od správních poplatků.</w:t>
      </w:r>
    </w:p>
    <w:p w:rsidR="00F47DA4" w:rsidRPr="000940B2" w:rsidRDefault="00F47DA4">
      <w:pPr>
        <w:pStyle w:val="vnitrniText"/>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1) Převádějící prohlašuje, že v souladu s § 6 zákona č. 503/2012 Sb., o Státním pozemkovém úřadu a o změně některých souvisejících zákonů, ve znění účinném ke dni 31. 7. 2016, prověřil převoditelnost převáděných pozemků a prohlašuje, že převáděné pozemky nejsou vyloučeny z převodu podle § 6 zákona č. 503/2012 Sb., o Státním pozemkovém úřadu a o změně některých souvisejících zákonů, ve znění účinném ke dni 31. 7. 2016.</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2) Nabyvatel prohlašuje, že ve vztahu k převáděným pozemkům splňuje zákonem stanovené podmínky pro to, aby na něj mohly být podle § 7 odst. 1 písmeno  zákona č. 503/2012 Sb., o Státním pozemkovém úřadu a o změně některých souvisejících zákonů, ve znění účinném ke dni 31. 7. 2016, převedeny dle schváleného územního plánu Města Brna ze dne </w:t>
      </w:r>
      <w:proofErr w:type="gramStart"/>
      <w:r w:rsidRPr="000940B2">
        <w:rPr>
          <w:rFonts w:ascii="Arial" w:hAnsi="Arial" w:cs="Arial"/>
          <w:sz w:val="22"/>
          <w:szCs w:val="22"/>
        </w:rPr>
        <w:t>3.11.1994</w:t>
      </w:r>
      <w:proofErr w:type="gramEnd"/>
      <w:r w:rsidRPr="000940B2">
        <w:rPr>
          <w:rFonts w:ascii="Arial" w:hAnsi="Arial" w:cs="Arial"/>
          <w:sz w:val="22"/>
          <w:szCs w:val="22"/>
        </w:rPr>
        <w:t>.</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Nabyvatel prohlašuje, že nabytí pozemků odsouhlasilo zastupitelstvo Města Br</w:t>
      </w:r>
      <w:r w:rsidR="00421E52">
        <w:rPr>
          <w:rFonts w:ascii="Arial" w:hAnsi="Arial" w:cs="Arial"/>
          <w:sz w:val="22"/>
          <w:szCs w:val="22"/>
        </w:rPr>
        <w:t xml:space="preserve">na dne </w:t>
      </w:r>
      <w:proofErr w:type="gramStart"/>
      <w:r w:rsidR="00421E52">
        <w:rPr>
          <w:rFonts w:ascii="Arial" w:hAnsi="Arial" w:cs="Arial"/>
          <w:sz w:val="22"/>
          <w:szCs w:val="22"/>
        </w:rPr>
        <w:t>19.5.2015</w:t>
      </w:r>
      <w:proofErr w:type="gramEnd"/>
      <w:r w:rsidR="00421E52">
        <w:rPr>
          <w:rFonts w:ascii="Arial" w:hAnsi="Arial" w:cs="Arial"/>
          <w:sz w:val="22"/>
          <w:szCs w:val="22"/>
        </w:rPr>
        <w:t xml:space="preserve"> usnesením č. Z</w:t>
      </w:r>
      <w:r w:rsidRPr="000940B2">
        <w:rPr>
          <w:rFonts w:ascii="Arial" w:hAnsi="Arial" w:cs="Arial"/>
          <w:sz w:val="22"/>
          <w:szCs w:val="22"/>
        </w:rPr>
        <w:t>7/</w:t>
      </w:r>
      <w:r w:rsidR="00421E52">
        <w:rPr>
          <w:rFonts w:ascii="Arial" w:hAnsi="Arial" w:cs="Arial"/>
          <w:sz w:val="22"/>
          <w:szCs w:val="22"/>
        </w:rPr>
        <w:t>06 a č. Z8/04 ze dne 5.3.2019 pod bodem č. 83</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Smluvní strany prohlašují, že nejpozději ke dni </w:t>
      </w:r>
      <w:proofErr w:type="gramStart"/>
      <w:r w:rsidRPr="000940B2">
        <w:rPr>
          <w:rFonts w:ascii="Arial" w:hAnsi="Arial" w:cs="Arial"/>
          <w:sz w:val="22"/>
          <w:szCs w:val="22"/>
        </w:rPr>
        <w:t>1.8. 2016</w:t>
      </w:r>
      <w:proofErr w:type="gramEnd"/>
      <w:r w:rsidRPr="000940B2">
        <w:rPr>
          <w:rFonts w:ascii="Arial" w:hAnsi="Arial" w:cs="Arial"/>
          <w:sz w:val="22"/>
          <w:szCs w:val="22"/>
        </w:rPr>
        <w:t xml:space="preserve"> byly splněny zákonné podmínky pro uplatnění nároku na převod, které jsou stanoveny zákonem č. 503/2012 Sb., ve znění účinném do 31.7.2016.</w:t>
      </w:r>
    </w:p>
    <w:p w:rsidR="009F3A0B"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lastRenderedPageBreak/>
        <w:t>3) Nabyvatel bere na vědomí a je srozuměn s tím, že nepravdivost tvrzení obsažených ve výše uvedeném prohlášení má za následek neplatnost této smlouvy od samého počátku.</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 Nabyvatel obdrží 1 </w:t>
      </w:r>
      <w:proofErr w:type="gramStart"/>
      <w:r w:rsidRPr="000940B2">
        <w:rPr>
          <w:rFonts w:ascii="Arial" w:hAnsi="Arial" w:cs="Arial"/>
          <w:sz w:val="22"/>
          <w:szCs w:val="22"/>
        </w:rPr>
        <w:t>stejnopis(y) a ostatní</w:t>
      </w:r>
      <w:proofErr w:type="gramEnd"/>
      <w:r w:rsidRPr="000940B2">
        <w:rPr>
          <w:rFonts w:ascii="Arial" w:hAnsi="Arial" w:cs="Arial"/>
          <w:sz w:val="22"/>
          <w:szCs w:val="22"/>
        </w:rPr>
        <w:t xml:space="preserve"> jsou určeny pro převádějícího.</w:t>
      </w:r>
    </w:p>
    <w:p w:rsidR="005C0BF4" w:rsidRDefault="005C0BF4" w:rsidP="005C0BF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4B7072" w:rsidRDefault="004B7072" w:rsidP="004B707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4B7072" w:rsidRDefault="004B7072" w:rsidP="004B7072">
      <w:pPr>
        <w:jc w:val="both"/>
        <w:rPr>
          <w:rFonts w:ascii="Arial" w:hAnsi="Arial" w:cs="Arial"/>
          <w:sz w:val="22"/>
          <w:szCs w:val="22"/>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IX.</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p>
    <w:p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V Brně dne</w:t>
      </w:r>
      <w:r w:rsidRPr="000940B2">
        <w:rPr>
          <w:rFonts w:ascii="Arial" w:hAnsi="Arial" w:cs="Arial"/>
          <w:sz w:val="22"/>
          <w:szCs w:val="22"/>
        </w:rPr>
        <w:tab/>
        <w:t>V ............................... dne .......................</w:t>
      </w:r>
    </w:p>
    <w:p w:rsidR="00F47DA4" w:rsidRPr="000940B2" w:rsidRDefault="00F47DA4">
      <w:pPr>
        <w:pStyle w:val="adresa"/>
        <w:widowControl/>
        <w:rPr>
          <w:rFonts w:ascii="Arial" w:hAnsi="Arial" w:cs="Arial"/>
          <w:sz w:val="22"/>
          <w:szCs w:val="22"/>
        </w:rPr>
      </w:pPr>
    </w:p>
    <w:p w:rsidR="00F47DA4" w:rsidRPr="000940B2" w:rsidRDefault="00F47DA4">
      <w:pPr>
        <w:pStyle w:val="adresa"/>
        <w:widowControl/>
        <w:rPr>
          <w:rFonts w:ascii="Arial" w:hAnsi="Arial" w:cs="Arial"/>
          <w:sz w:val="22"/>
          <w:szCs w:val="22"/>
        </w:rPr>
      </w:pP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Statutární město Brno</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 Krajského pozemkového úřadu</w:t>
      </w:r>
      <w:r w:rsidRPr="000940B2">
        <w:rPr>
          <w:rFonts w:ascii="Arial" w:hAnsi="Arial" w:cs="Arial"/>
          <w:sz w:val="22"/>
          <w:szCs w:val="22"/>
        </w:rPr>
        <w:tab/>
      </w:r>
      <w:r w:rsidR="00C14476">
        <w:rPr>
          <w:rFonts w:ascii="Arial" w:hAnsi="Arial" w:cs="Arial"/>
          <w:sz w:val="22"/>
          <w:szCs w:val="22"/>
        </w:rPr>
        <w:t>primátorka</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Jihomoravský kraj</w:t>
      </w:r>
      <w:r w:rsidR="00C14476">
        <w:rPr>
          <w:rFonts w:ascii="Arial" w:hAnsi="Arial" w:cs="Arial"/>
          <w:sz w:val="22"/>
          <w:szCs w:val="22"/>
        </w:rPr>
        <w:tab/>
        <w:t>JUDr. Markéta Vaňková</w:t>
      </w:r>
      <w:r w:rsidRPr="000940B2">
        <w:rPr>
          <w:rFonts w:ascii="Arial" w:hAnsi="Arial" w:cs="Arial"/>
          <w:sz w:val="22"/>
          <w:szCs w:val="22"/>
        </w:rPr>
        <w:tab/>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Ing. Jan Ševčík</w:t>
      </w:r>
      <w:r w:rsidRPr="000940B2">
        <w:rPr>
          <w:rFonts w:ascii="Arial" w:hAnsi="Arial" w:cs="Arial"/>
          <w:sz w:val="22"/>
          <w:szCs w:val="22"/>
        </w:rPr>
        <w:tab/>
      </w:r>
      <w:r w:rsidR="007B33AA">
        <w:rPr>
          <w:rFonts w:ascii="Arial" w:hAnsi="Arial" w:cs="Arial"/>
          <w:sz w:val="22"/>
          <w:szCs w:val="22"/>
        </w:rPr>
        <w:t>nabyvatel</w:t>
      </w:r>
      <w:bookmarkStart w:id="0" w:name="_GoBack"/>
      <w:bookmarkEnd w:id="0"/>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rsidR="00F47DA4" w:rsidRPr="000940B2" w:rsidRDefault="00F47DA4">
      <w:pPr>
        <w:widowControl/>
        <w:ind w:left="5104" w:hanging="5104"/>
        <w:rPr>
          <w:rFonts w:ascii="Arial" w:hAnsi="Arial" w:cs="Arial"/>
          <w:sz w:val="22"/>
          <w:szCs w:val="22"/>
        </w:rPr>
      </w:pP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nabízené nemovitosti 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1000073, 1302473</w:t>
      </w:r>
      <w:r w:rsidRPr="000940B2">
        <w:rPr>
          <w:rFonts w:ascii="Arial" w:hAnsi="Arial" w:cs="Arial"/>
          <w:color w:val="000000"/>
          <w:sz w:val="22"/>
          <w:szCs w:val="22"/>
        </w:rPr>
        <w:br/>
      </w:r>
    </w:p>
    <w:p w:rsidR="00F47DA4" w:rsidRPr="000940B2" w:rsidRDefault="00F47DA4">
      <w:pPr>
        <w:widowControl/>
        <w:jc w:val="both"/>
        <w:rPr>
          <w:rFonts w:ascii="Arial" w:hAnsi="Arial" w:cs="Arial"/>
          <w:sz w:val="22"/>
          <w:szCs w:val="22"/>
        </w:rPr>
      </w:pPr>
    </w:p>
    <w:p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rsidR="003C22A7" w:rsidRPr="000940B2" w:rsidRDefault="003C22A7" w:rsidP="003C22A7">
      <w:pPr>
        <w:widowControl/>
        <w:rPr>
          <w:rFonts w:ascii="Arial" w:hAnsi="Arial" w:cs="Arial"/>
          <w:sz w:val="22"/>
          <w:szCs w:val="22"/>
        </w:rPr>
      </w:pPr>
      <w:r w:rsidRPr="000940B2">
        <w:rPr>
          <w:rFonts w:ascii="Arial" w:hAnsi="Arial" w:cs="Arial"/>
          <w:sz w:val="22"/>
          <w:szCs w:val="22"/>
        </w:rPr>
        <w:t xml:space="preserve">vedoucí oddělení převodu majetku </w:t>
      </w:r>
      <w:r w:rsidRPr="00C14476">
        <w:rPr>
          <w:rFonts w:ascii="Arial" w:hAnsi="Arial" w:cs="Arial"/>
          <w:sz w:val="22"/>
          <w:szCs w:val="22"/>
        </w:rPr>
        <w:t xml:space="preserve">státu </w:t>
      </w:r>
      <w:r w:rsidR="004F7B4D" w:rsidRPr="00C14476">
        <w:rPr>
          <w:rFonts w:ascii="Arial" w:hAnsi="Arial" w:cs="Arial"/>
          <w:sz w:val="22"/>
          <w:szCs w:val="22"/>
        </w:rPr>
        <w:t xml:space="preserve">a restitucí </w:t>
      </w:r>
      <w:r w:rsidRPr="00C14476">
        <w:rPr>
          <w:rFonts w:ascii="Arial" w:hAnsi="Arial" w:cs="Arial"/>
          <w:sz w:val="22"/>
          <w:szCs w:val="22"/>
        </w:rPr>
        <w:t>KPÚ pro Jihomoravský kraj</w:t>
      </w:r>
    </w:p>
    <w:p w:rsidR="003C22A7" w:rsidRDefault="003C22A7" w:rsidP="003C22A7">
      <w:pPr>
        <w:widowControl/>
        <w:rPr>
          <w:rFonts w:ascii="Arial" w:hAnsi="Arial" w:cs="Arial"/>
          <w:sz w:val="22"/>
          <w:szCs w:val="22"/>
        </w:rPr>
      </w:pPr>
    </w:p>
    <w:p w:rsidR="004F7B4D" w:rsidRPr="000940B2" w:rsidRDefault="004F7B4D" w:rsidP="003C22A7">
      <w:pPr>
        <w:widowControl/>
        <w:rPr>
          <w:rFonts w:ascii="Arial" w:hAnsi="Arial" w:cs="Arial"/>
          <w:sz w:val="22"/>
          <w:szCs w:val="22"/>
        </w:rPr>
      </w:pPr>
    </w:p>
    <w:p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rsidR="003C22A7" w:rsidRPr="000940B2" w:rsidRDefault="003C22A7">
      <w:pPr>
        <w:widowControl/>
        <w:tabs>
          <w:tab w:val="left" w:pos="120"/>
        </w:tabs>
        <w:jc w:val="both"/>
        <w:rPr>
          <w:rFonts w:ascii="Arial" w:hAnsi="Arial" w:cs="Arial"/>
          <w:sz w:val="22"/>
          <w:szCs w:val="22"/>
        </w:rPr>
      </w:pP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Ing. Martin Berka</w:t>
      </w:r>
    </w:p>
    <w:p w:rsidR="00F47DA4" w:rsidRPr="000940B2" w:rsidRDefault="00F47DA4">
      <w:pPr>
        <w:widowControl/>
        <w:jc w:val="both"/>
        <w:rPr>
          <w:rFonts w:ascii="Arial" w:hAnsi="Arial" w:cs="Arial"/>
          <w:sz w:val="22"/>
          <w:szCs w:val="22"/>
        </w:rPr>
      </w:pPr>
    </w:p>
    <w:p w:rsidR="00F47DA4" w:rsidRPr="000940B2" w:rsidRDefault="00F47DA4">
      <w:pPr>
        <w:widowControl/>
        <w:jc w:val="both"/>
        <w:rPr>
          <w:rFonts w:ascii="Arial" w:hAnsi="Arial" w:cs="Arial"/>
          <w:sz w:val="22"/>
          <w:szCs w:val="22"/>
        </w:rPr>
      </w:pPr>
      <w:r w:rsidRPr="000940B2">
        <w:rPr>
          <w:rFonts w:ascii="Arial" w:hAnsi="Arial" w:cs="Arial"/>
          <w:sz w:val="22"/>
          <w:szCs w:val="22"/>
        </w:rPr>
        <w:t>.......................................</w:t>
      </w:r>
    </w:p>
    <w:p w:rsidR="00F47DA4" w:rsidRPr="000940B2" w:rsidRDefault="00F47DA4">
      <w:pPr>
        <w:widowControl/>
        <w:rPr>
          <w:rFonts w:ascii="Arial" w:hAnsi="Arial" w:cs="Arial"/>
          <w:sz w:val="22"/>
          <w:szCs w:val="22"/>
        </w:rPr>
      </w:pPr>
      <w:r w:rsidRPr="000940B2">
        <w:rPr>
          <w:rFonts w:ascii="Arial" w:hAnsi="Arial" w:cs="Arial"/>
          <w:sz w:val="22"/>
          <w:szCs w:val="22"/>
        </w:rPr>
        <w:tab/>
        <w:t>podpis</w:t>
      </w:r>
    </w:p>
    <w:p w:rsidR="009F3A0B" w:rsidRPr="000940B2" w:rsidRDefault="009F3A0B" w:rsidP="009F3A0B">
      <w:pPr>
        <w:widowControl/>
        <w:rPr>
          <w:rFonts w:ascii="Arial" w:hAnsi="Arial" w:cs="Arial"/>
          <w:sz w:val="22"/>
          <w:szCs w:val="22"/>
        </w:rPr>
      </w:pPr>
    </w:p>
    <w:p w:rsidR="009F3A0B" w:rsidRPr="000940B2" w:rsidRDefault="009F3A0B" w:rsidP="009F3A0B">
      <w:pPr>
        <w:widowControl/>
        <w:jc w:val="both"/>
        <w:rPr>
          <w:rFonts w:ascii="Arial" w:hAnsi="Arial" w:cs="Arial"/>
          <w:sz w:val="22"/>
          <w:szCs w:val="22"/>
        </w:rPr>
      </w:pPr>
    </w:p>
    <w:p w:rsidR="009F3A0B" w:rsidRPr="000940B2" w:rsidRDefault="009F3A0B" w:rsidP="009F3A0B">
      <w:pPr>
        <w:jc w:val="both"/>
        <w:rPr>
          <w:rFonts w:ascii="Arial" w:hAnsi="Arial" w:cs="Arial"/>
          <w:sz w:val="22"/>
          <w:szCs w:val="22"/>
        </w:rPr>
      </w:pPr>
      <w:r w:rsidRPr="000940B2">
        <w:rPr>
          <w:rFonts w:ascii="Arial" w:hAnsi="Arial" w:cs="Arial"/>
          <w:sz w:val="22"/>
          <w:szCs w:val="22"/>
        </w:rPr>
        <w:t xml:space="preserve">Tato smlouva byla uveřejněna </w:t>
      </w:r>
      <w:r w:rsidR="00136DEB" w:rsidRPr="000940B2">
        <w:rPr>
          <w:rFonts w:ascii="Arial" w:hAnsi="Arial" w:cs="Arial"/>
          <w:sz w:val="22"/>
          <w:szCs w:val="22"/>
        </w:rPr>
        <w:t>v Registru</w:t>
      </w:r>
    </w:p>
    <w:p w:rsidR="009F3A0B" w:rsidRPr="000940B2" w:rsidRDefault="009F3A0B" w:rsidP="009F3A0B">
      <w:pPr>
        <w:jc w:val="both"/>
        <w:rPr>
          <w:rFonts w:ascii="Arial" w:hAnsi="Arial" w:cs="Arial"/>
          <w:sz w:val="22"/>
          <w:szCs w:val="22"/>
        </w:rPr>
      </w:pPr>
      <w:r w:rsidRPr="000940B2">
        <w:rPr>
          <w:rFonts w:ascii="Arial" w:hAnsi="Arial" w:cs="Arial"/>
          <w:sz w:val="22"/>
          <w:szCs w:val="22"/>
        </w:rPr>
        <w:t>smluv, vedeném dle zákona č. 340/2015 Sb.,</w:t>
      </w:r>
    </w:p>
    <w:p w:rsidR="009F3A0B" w:rsidRPr="000940B2" w:rsidRDefault="009F3A0B" w:rsidP="009F3A0B">
      <w:pPr>
        <w:jc w:val="both"/>
        <w:rPr>
          <w:rFonts w:ascii="Arial" w:hAnsi="Arial" w:cs="Arial"/>
          <w:sz w:val="22"/>
          <w:szCs w:val="22"/>
        </w:rPr>
      </w:pPr>
      <w:r w:rsidRPr="000940B2">
        <w:rPr>
          <w:rFonts w:ascii="Arial" w:hAnsi="Arial" w:cs="Arial"/>
          <w:sz w:val="22"/>
          <w:szCs w:val="22"/>
        </w:rPr>
        <w:t>o registru smluv, dne</w:t>
      </w:r>
    </w:p>
    <w:p w:rsidR="009F3A0B" w:rsidRPr="000940B2" w:rsidRDefault="009F3A0B" w:rsidP="009F3A0B">
      <w:pPr>
        <w:jc w:val="both"/>
        <w:rPr>
          <w:rFonts w:ascii="Arial" w:hAnsi="Arial" w:cs="Arial"/>
          <w:sz w:val="22"/>
          <w:szCs w:val="22"/>
        </w:rPr>
      </w:pPr>
    </w:p>
    <w:p w:rsidR="009F3A0B" w:rsidRPr="000940B2" w:rsidRDefault="009F3A0B" w:rsidP="009F3A0B">
      <w:pPr>
        <w:jc w:val="both"/>
        <w:rPr>
          <w:rFonts w:ascii="Arial" w:hAnsi="Arial" w:cs="Arial"/>
          <w:sz w:val="22"/>
          <w:szCs w:val="22"/>
        </w:rPr>
      </w:pPr>
      <w:r w:rsidRPr="000940B2">
        <w:rPr>
          <w:rFonts w:ascii="Arial" w:hAnsi="Arial" w:cs="Arial"/>
          <w:sz w:val="22"/>
          <w:szCs w:val="22"/>
        </w:rPr>
        <w:t>………………………</w:t>
      </w:r>
    </w:p>
    <w:p w:rsidR="009F3A0B" w:rsidRPr="000940B2" w:rsidRDefault="009F3A0B" w:rsidP="009F3A0B">
      <w:pPr>
        <w:jc w:val="both"/>
        <w:rPr>
          <w:rFonts w:ascii="Arial" w:hAnsi="Arial" w:cs="Arial"/>
          <w:sz w:val="22"/>
          <w:szCs w:val="22"/>
        </w:rPr>
      </w:pPr>
      <w:r w:rsidRPr="000940B2">
        <w:rPr>
          <w:rFonts w:ascii="Arial" w:hAnsi="Arial" w:cs="Arial"/>
          <w:sz w:val="22"/>
          <w:szCs w:val="22"/>
        </w:rPr>
        <w:t>datum registrace</w:t>
      </w:r>
    </w:p>
    <w:p w:rsidR="009F3A0B" w:rsidRPr="000940B2" w:rsidRDefault="009F3A0B" w:rsidP="009F3A0B">
      <w:pPr>
        <w:jc w:val="both"/>
        <w:rPr>
          <w:rFonts w:ascii="Arial" w:hAnsi="Arial" w:cs="Arial"/>
          <w:i/>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w:t>
      </w:r>
    </w:p>
    <w:p w:rsidR="007E4E19" w:rsidRPr="000940B2" w:rsidRDefault="007E4E19" w:rsidP="007E4E19">
      <w:pPr>
        <w:jc w:val="both"/>
        <w:rPr>
          <w:rFonts w:ascii="Arial" w:hAnsi="Arial" w:cs="Arial"/>
          <w:sz w:val="22"/>
          <w:szCs w:val="22"/>
        </w:rPr>
      </w:pPr>
      <w:r w:rsidRPr="000940B2">
        <w:rPr>
          <w:rFonts w:ascii="Arial" w:hAnsi="Arial" w:cs="Arial"/>
          <w:sz w:val="22"/>
          <w:szCs w:val="22"/>
        </w:rPr>
        <w:t>ID smlouvy</w:t>
      </w:r>
    </w:p>
    <w:p w:rsidR="00642C49" w:rsidRDefault="00642C49" w:rsidP="00642C49">
      <w:pPr>
        <w:jc w:val="both"/>
        <w:rPr>
          <w:rFonts w:ascii="Arial" w:hAnsi="Arial" w:cs="Arial"/>
          <w:color w:val="FF0000"/>
          <w:sz w:val="22"/>
          <w:szCs w:val="22"/>
        </w:rPr>
      </w:pPr>
    </w:p>
    <w:p w:rsidR="00642C49" w:rsidRDefault="00642C49" w:rsidP="00642C49">
      <w:pPr>
        <w:jc w:val="both"/>
        <w:rPr>
          <w:rFonts w:ascii="Arial" w:hAnsi="Arial" w:cs="Arial"/>
          <w:sz w:val="22"/>
          <w:szCs w:val="22"/>
        </w:rPr>
      </w:pPr>
      <w:r>
        <w:rPr>
          <w:rFonts w:ascii="Arial" w:hAnsi="Arial" w:cs="Arial"/>
          <w:sz w:val="22"/>
          <w:szCs w:val="22"/>
        </w:rPr>
        <w:t>………………………</w:t>
      </w:r>
    </w:p>
    <w:p w:rsidR="00642C49" w:rsidRDefault="00642C49" w:rsidP="00642C49">
      <w:pPr>
        <w:jc w:val="both"/>
        <w:rPr>
          <w:rFonts w:ascii="Arial" w:hAnsi="Arial" w:cs="Arial"/>
          <w:sz w:val="22"/>
          <w:szCs w:val="22"/>
        </w:rPr>
      </w:pPr>
      <w:r>
        <w:rPr>
          <w:rFonts w:ascii="Arial" w:hAnsi="Arial" w:cs="Arial"/>
          <w:sz w:val="22"/>
          <w:szCs w:val="22"/>
        </w:rPr>
        <w:t>ID verze</w:t>
      </w: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w:t>
      </w:r>
    </w:p>
    <w:p w:rsidR="007E4E19" w:rsidRPr="000940B2" w:rsidRDefault="007E4E19" w:rsidP="007E4E19">
      <w:pPr>
        <w:jc w:val="both"/>
        <w:rPr>
          <w:rFonts w:ascii="Arial" w:hAnsi="Arial" w:cs="Arial"/>
          <w:sz w:val="22"/>
          <w:szCs w:val="22"/>
        </w:rPr>
      </w:pPr>
      <w:r w:rsidRPr="000940B2">
        <w:rPr>
          <w:rFonts w:ascii="Arial" w:hAnsi="Arial" w:cs="Arial"/>
          <w:sz w:val="22"/>
          <w:szCs w:val="22"/>
        </w:rPr>
        <w:t>registraci provedl</w:t>
      </w: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V ………………..</w:t>
      </w:r>
      <w:r w:rsidRPr="000940B2">
        <w:rPr>
          <w:rFonts w:ascii="Arial" w:hAnsi="Arial" w:cs="Arial"/>
          <w:sz w:val="22"/>
          <w:szCs w:val="22"/>
        </w:rPr>
        <w:tab/>
      </w:r>
      <w:r w:rsidRPr="000940B2">
        <w:rPr>
          <w:rFonts w:ascii="Arial" w:hAnsi="Arial" w:cs="Arial"/>
          <w:sz w:val="22"/>
          <w:szCs w:val="22"/>
        </w:rPr>
        <w:tab/>
        <w:t>……………………………….</w:t>
      </w:r>
    </w:p>
    <w:p w:rsidR="007E4E19" w:rsidRPr="000940B2" w:rsidRDefault="007E4E19" w:rsidP="007E4E19">
      <w:pPr>
        <w:tabs>
          <w:tab w:val="left" w:pos="3402"/>
        </w:tabs>
        <w:jc w:val="both"/>
        <w:rPr>
          <w:rFonts w:ascii="Arial" w:hAnsi="Arial" w:cs="Arial"/>
          <w:sz w:val="22"/>
          <w:szCs w:val="22"/>
        </w:rPr>
      </w:pPr>
      <w:r w:rsidRPr="000940B2">
        <w:rPr>
          <w:rFonts w:ascii="Arial" w:hAnsi="Arial" w:cs="Arial"/>
          <w:sz w:val="22"/>
          <w:szCs w:val="22"/>
        </w:rPr>
        <w:tab/>
        <w:t>podpis odpovědného</w:t>
      </w:r>
    </w:p>
    <w:p w:rsidR="009F3A0B" w:rsidRPr="000940B2" w:rsidRDefault="009F3A0B" w:rsidP="009F3A0B">
      <w:pPr>
        <w:tabs>
          <w:tab w:val="left" w:pos="3402"/>
        </w:tabs>
        <w:jc w:val="both"/>
        <w:rPr>
          <w:rFonts w:ascii="Arial" w:hAnsi="Arial" w:cs="Arial"/>
          <w:sz w:val="22"/>
          <w:szCs w:val="22"/>
        </w:rPr>
      </w:pPr>
      <w:r w:rsidRPr="000940B2">
        <w:rPr>
          <w:rFonts w:ascii="Arial" w:hAnsi="Arial" w:cs="Arial"/>
          <w:sz w:val="22"/>
          <w:szCs w:val="22"/>
        </w:rPr>
        <w:t>dne ………………</w:t>
      </w:r>
      <w:r w:rsidRPr="000940B2">
        <w:rPr>
          <w:rFonts w:ascii="Arial" w:hAnsi="Arial" w:cs="Arial"/>
          <w:sz w:val="22"/>
          <w:szCs w:val="22"/>
        </w:rPr>
        <w:tab/>
        <w:t>zaměstnance</w:t>
      </w:r>
    </w:p>
    <w:p w:rsidR="009F3A0B" w:rsidRPr="000940B2" w:rsidRDefault="009F3A0B">
      <w:pPr>
        <w:widowControl/>
        <w:rPr>
          <w:rFonts w:ascii="Arial" w:hAnsi="Arial" w:cs="Arial"/>
          <w:sz w:val="22"/>
          <w:szCs w:val="22"/>
        </w:rPr>
      </w:pPr>
    </w:p>
    <w:sectPr w:rsidR="009F3A0B" w:rsidRPr="000940B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C86" w:rsidRDefault="00A86C86">
      <w:r>
        <w:separator/>
      </w:r>
    </w:p>
  </w:endnote>
  <w:endnote w:type="continuationSeparator" w:id="0">
    <w:p w:rsidR="00A86C86" w:rsidRDefault="00A8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C86" w:rsidRDefault="00A86C86">
      <w:r>
        <w:separator/>
      </w:r>
    </w:p>
  </w:footnote>
  <w:footnote w:type="continuationSeparator" w:id="0">
    <w:p w:rsidR="00A86C86" w:rsidRDefault="00A86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A4" w:rsidRDefault="00C14476">
    <w:pPr>
      <w:pStyle w:val="Zhlav"/>
      <w:widowControl/>
      <w:jc w:val="center"/>
      <w:rPr>
        <w:sz w:val="24"/>
        <w:szCs w:val="24"/>
      </w:rPr>
    </w:pPr>
    <w:r>
      <w:rPr>
        <w:sz w:val="24"/>
        <w:szCs w:val="24"/>
      </w:rPr>
      <w:tab/>
    </w:r>
    <w:r>
      <w:rPr>
        <w:sz w:val="24"/>
        <w:szCs w:val="24"/>
      </w:rPr>
      <w:tab/>
      <w:t>6319101479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A4"/>
    <w:rsid w:val="00070980"/>
    <w:rsid w:val="000940B2"/>
    <w:rsid w:val="000A2B85"/>
    <w:rsid w:val="000A49FA"/>
    <w:rsid w:val="000D4012"/>
    <w:rsid w:val="000E5F80"/>
    <w:rsid w:val="00110AFF"/>
    <w:rsid w:val="0013296F"/>
    <w:rsid w:val="00136DEB"/>
    <w:rsid w:val="00153962"/>
    <w:rsid w:val="00175955"/>
    <w:rsid w:val="00207954"/>
    <w:rsid w:val="00210857"/>
    <w:rsid w:val="00241D01"/>
    <w:rsid w:val="00261220"/>
    <w:rsid w:val="00277CC3"/>
    <w:rsid w:val="0029620C"/>
    <w:rsid w:val="002D73C2"/>
    <w:rsid w:val="002F40A8"/>
    <w:rsid w:val="003446B0"/>
    <w:rsid w:val="00365707"/>
    <w:rsid w:val="00372608"/>
    <w:rsid w:val="0037738A"/>
    <w:rsid w:val="003C22A7"/>
    <w:rsid w:val="003D53C8"/>
    <w:rsid w:val="003F64D6"/>
    <w:rsid w:val="00402472"/>
    <w:rsid w:val="004142AC"/>
    <w:rsid w:val="00421E52"/>
    <w:rsid w:val="004637AD"/>
    <w:rsid w:val="00497819"/>
    <w:rsid w:val="004A48BD"/>
    <w:rsid w:val="004B7072"/>
    <w:rsid w:val="004D7D47"/>
    <w:rsid w:val="004F7B4D"/>
    <w:rsid w:val="00533D85"/>
    <w:rsid w:val="00546D7D"/>
    <w:rsid w:val="005859A3"/>
    <w:rsid w:val="005B051B"/>
    <w:rsid w:val="005C0BF4"/>
    <w:rsid w:val="005E232E"/>
    <w:rsid w:val="005E4968"/>
    <w:rsid w:val="006067AB"/>
    <w:rsid w:val="00617618"/>
    <w:rsid w:val="00637436"/>
    <w:rsid w:val="00642C49"/>
    <w:rsid w:val="006704D9"/>
    <w:rsid w:val="006A4BC2"/>
    <w:rsid w:val="006D2479"/>
    <w:rsid w:val="006F42BE"/>
    <w:rsid w:val="00760068"/>
    <w:rsid w:val="00764245"/>
    <w:rsid w:val="007B33AA"/>
    <w:rsid w:val="007C4BBA"/>
    <w:rsid w:val="007C590C"/>
    <w:rsid w:val="007E4E19"/>
    <w:rsid w:val="007F619C"/>
    <w:rsid w:val="008064DB"/>
    <w:rsid w:val="008512B8"/>
    <w:rsid w:val="00864044"/>
    <w:rsid w:val="008C398A"/>
    <w:rsid w:val="00937554"/>
    <w:rsid w:val="0094379F"/>
    <w:rsid w:val="00953554"/>
    <w:rsid w:val="00987E31"/>
    <w:rsid w:val="009C7DD9"/>
    <w:rsid w:val="009D0D4A"/>
    <w:rsid w:val="009F3A0B"/>
    <w:rsid w:val="00A31C3B"/>
    <w:rsid w:val="00A86C86"/>
    <w:rsid w:val="00AE53D3"/>
    <w:rsid w:val="00AE5523"/>
    <w:rsid w:val="00B24CDF"/>
    <w:rsid w:val="00B61C53"/>
    <w:rsid w:val="00B65785"/>
    <w:rsid w:val="00C008F8"/>
    <w:rsid w:val="00C1237A"/>
    <w:rsid w:val="00C14476"/>
    <w:rsid w:val="00C9419D"/>
    <w:rsid w:val="00CB2E2A"/>
    <w:rsid w:val="00D150B4"/>
    <w:rsid w:val="00DF2489"/>
    <w:rsid w:val="00E32B55"/>
    <w:rsid w:val="00EA41B8"/>
    <w:rsid w:val="00F2113B"/>
    <w:rsid w:val="00F23DB4"/>
    <w:rsid w:val="00F324E8"/>
    <w:rsid w:val="00F47DA4"/>
    <w:rsid w:val="00F5074E"/>
    <w:rsid w:val="00FA0709"/>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F89846"/>
  <w14:defaultImageDpi w14:val="0"/>
  <w15:docId w15:val="{FDFAEDA1-C9C7-44B0-851B-9B3E3F89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39804">
      <w:marLeft w:val="0"/>
      <w:marRight w:val="0"/>
      <w:marTop w:val="0"/>
      <w:marBottom w:val="0"/>
      <w:divBdr>
        <w:top w:val="none" w:sz="0" w:space="0" w:color="auto"/>
        <w:left w:val="none" w:sz="0" w:space="0" w:color="auto"/>
        <w:bottom w:val="none" w:sz="0" w:space="0" w:color="auto"/>
        <w:right w:val="none" w:sz="0" w:space="0" w:color="auto"/>
      </w:divBdr>
    </w:div>
    <w:div w:id="523439805">
      <w:marLeft w:val="0"/>
      <w:marRight w:val="0"/>
      <w:marTop w:val="0"/>
      <w:marBottom w:val="0"/>
      <w:divBdr>
        <w:top w:val="none" w:sz="0" w:space="0" w:color="auto"/>
        <w:left w:val="none" w:sz="0" w:space="0" w:color="auto"/>
        <w:bottom w:val="none" w:sz="0" w:space="0" w:color="auto"/>
        <w:right w:val="none" w:sz="0" w:space="0" w:color="auto"/>
      </w:divBdr>
    </w:div>
    <w:div w:id="523439806">
      <w:marLeft w:val="0"/>
      <w:marRight w:val="0"/>
      <w:marTop w:val="0"/>
      <w:marBottom w:val="0"/>
      <w:divBdr>
        <w:top w:val="none" w:sz="0" w:space="0" w:color="auto"/>
        <w:left w:val="none" w:sz="0" w:space="0" w:color="auto"/>
        <w:bottom w:val="none" w:sz="0" w:space="0" w:color="auto"/>
        <w:right w:val="none" w:sz="0" w:space="0" w:color="auto"/>
      </w:divBdr>
    </w:div>
    <w:div w:id="523439807">
      <w:marLeft w:val="0"/>
      <w:marRight w:val="0"/>
      <w:marTop w:val="0"/>
      <w:marBottom w:val="0"/>
      <w:divBdr>
        <w:top w:val="none" w:sz="0" w:space="0" w:color="auto"/>
        <w:left w:val="none" w:sz="0" w:space="0" w:color="auto"/>
        <w:bottom w:val="none" w:sz="0" w:space="0" w:color="auto"/>
        <w:right w:val="none" w:sz="0" w:space="0" w:color="auto"/>
      </w:divBdr>
    </w:div>
    <w:div w:id="523439808">
      <w:marLeft w:val="0"/>
      <w:marRight w:val="0"/>
      <w:marTop w:val="0"/>
      <w:marBottom w:val="0"/>
      <w:divBdr>
        <w:top w:val="none" w:sz="0" w:space="0" w:color="auto"/>
        <w:left w:val="none" w:sz="0" w:space="0" w:color="auto"/>
        <w:bottom w:val="none" w:sz="0" w:space="0" w:color="auto"/>
        <w:right w:val="none" w:sz="0" w:space="0" w:color="auto"/>
      </w:divBdr>
    </w:div>
    <w:div w:id="523439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7937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Administrator</dc:creator>
  <cp:keywords/>
  <dc:description/>
  <cp:lastModifiedBy>Berka Martin Ing.</cp:lastModifiedBy>
  <cp:revision>5</cp:revision>
  <cp:lastPrinted>2000-06-28T08:06:00Z</cp:lastPrinted>
  <dcterms:created xsi:type="dcterms:W3CDTF">2019-03-19T12:31:00Z</dcterms:created>
  <dcterms:modified xsi:type="dcterms:W3CDTF">2019-03-19T12:39:00Z</dcterms:modified>
</cp:coreProperties>
</file>