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proofErr w:type="spellStart"/>
      <w:r w:rsidR="004722BA">
        <w:t>xxxxxxxxxxxxxx</w:t>
      </w:r>
      <w:proofErr w:type="spellEnd"/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Pr="00EF61BB" w:rsidRDefault="00A9534E" w:rsidP="00A9534E">
      <w:pPr>
        <w:rPr>
          <w:b/>
          <w:color w:val="000000" w:themeColor="text1"/>
        </w:rPr>
      </w:pPr>
      <w:r w:rsidRPr="00EF61BB">
        <w:rPr>
          <w:b/>
          <w:color w:val="000000" w:themeColor="text1"/>
        </w:rPr>
        <w:t>2. Zhotovitel:</w:t>
      </w:r>
    </w:p>
    <w:p w:rsidR="0071190C" w:rsidRPr="00EF61BB" w:rsidRDefault="00E277D5" w:rsidP="0071190C">
      <w:pPr>
        <w:rPr>
          <w:b/>
          <w:color w:val="000000" w:themeColor="text1"/>
          <w:sz w:val="22"/>
          <w:szCs w:val="22"/>
        </w:rPr>
      </w:pPr>
      <w:r w:rsidRPr="00EF61BB">
        <w:rPr>
          <w:b/>
          <w:color w:val="000000" w:themeColor="text1"/>
        </w:rPr>
        <w:t xml:space="preserve">Igor Janovský - </w:t>
      </w:r>
      <w:r w:rsidR="00A06D83" w:rsidRPr="00EF61BB">
        <w:rPr>
          <w:b/>
          <w:color w:val="000000" w:themeColor="text1"/>
        </w:rPr>
        <w:t>G</w:t>
      </w:r>
      <w:r w:rsidRPr="00EF61BB">
        <w:rPr>
          <w:b/>
          <w:color w:val="000000" w:themeColor="text1"/>
        </w:rPr>
        <w:t>ENOVA</w:t>
      </w:r>
      <w:r w:rsidR="00A06D83" w:rsidRPr="00EF61BB">
        <w:rPr>
          <w:b/>
          <w:color w:val="000000" w:themeColor="text1"/>
        </w:rPr>
        <w:t>, Hřbitovní 56, 741 11 Nový Jičín</w:t>
      </w:r>
    </w:p>
    <w:p w:rsidR="00824551" w:rsidRPr="00EF61BB" w:rsidRDefault="00824551" w:rsidP="00824551">
      <w:pPr>
        <w:rPr>
          <w:color w:val="000000" w:themeColor="text1"/>
        </w:rPr>
      </w:pPr>
      <w:r w:rsidRPr="00EF61BB">
        <w:rPr>
          <w:color w:val="000000" w:themeColor="text1"/>
        </w:rPr>
        <w:t xml:space="preserve">mobil: </w:t>
      </w:r>
      <w:r w:rsidR="007B1422" w:rsidRPr="00EF61BB">
        <w:rPr>
          <w:color w:val="000000" w:themeColor="text1"/>
        </w:rPr>
        <w:tab/>
      </w:r>
      <w:r w:rsidR="007B1422" w:rsidRPr="00EF61BB">
        <w:rPr>
          <w:color w:val="000000" w:themeColor="text1"/>
        </w:rPr>
        <w:tab/>
      </w:r>
      <w:r w:rsidR="007B1422" w:rsidRPr="00EF61BB">
        <w:rPr>
          <w:color w:val="000000" w:themeColor="text1"/>
        </w:rPr>
        <w:tab/>
      </w:r>
      <w:proofErr w:type="spellStart"/>
      <w:r w:rsidR="004722BA">
        <w:rPr>
          <w:color w:val="000000" w:themeColor="text1"/>
        </w:rPr>
        <w:t>xxxxxxxxxxxxx</w:t>
      </w:r>
      <w:proofErr w:type="spellEnd"/>
    </w:p>
    <w:p w:rsidR="00C529B4" w:rsidRPr="00EF61BB" w:rsidRDefault="00C529B4" w:rsidP="00824551">
      <w:pPr>
        <w:rPr>
          <w:color w:val="000000" w:themeColor="text1"/>
        </w:rPr>
      </w:pPr>
      <w:r w:rsidRPr="00EF61BB">
        <w:rPr>
          <w:color w:val="000000" w:themeColor="text1"/>
        </w:rPr>
        <w:t>IČO:</w:t>
      </w:r>
      <w:r w:rsidRPr="00EF61BB">
        <w:rPr>
          <w:color w:val="000000" w:themeColor="text1"/>
        </w:rPr>
        <w:tab/>
      </w:r>
      <w:r w:rsidRPr="00EF61BB">
        <w:rPr>
          <w:color w:val="000000" w:themeColor="text1"/>
        </w:rPr>
        <w:tab/>
      </w:r>
      <w:r w:rsidRPr="00EF61BB">
        <w:rPr>
          <w:color w:val="000000" w:themeColor="text1"/>
        </w:rPr>
        <w:tab/>
      </w:r>
      <w:r w:rsidR="00A06D83" w:rsidRPr="00EF61BB">
        <w:rPr>
          <w:color w:val="000000" w:themeColor="text1"/>
        </w:rPr>
        <w:t>12653781</w:t>
      </w:r>
    </w:p>
    <w:p w:rsidR="00824551" w:rsidRPr="00EF61BB" w:rsidRDefault="000046AE" w:rsidP="00A9534E">
      <w:pPr>
        <w:rPr>
          <w:color w:val="000000" w:themeColor="text1"/>
        </w:rPr>
      </w:pPr>
      <w:r w:rsidRPr="00EF61BB">
        <w:rPr>
          <w:color w:val="000000" w:themeColor="text1"/>
        </w:rPr>
        <w:t>Bankovní spojení:</w:t>
      </w:r>
      <w:r w:rsidR="00D46C51" w:rsidRPr="00EF61BB">
        <w:rPr>
          <w:color w:val="000000" w:themeColor="text1"/>
        </w:rPr>
        <w:tab/>
      </w:r>
      <w:proofErr w:type="spellStart"/>
      <w:r w:rsidR="004722BA">
        <w:rPr>
          <w:color w:val="000000" w:themeColor="text1"/>
        </w:rPr>
        <w:t>xxxxxxxxxxxxxxxxxxxx</w:t>
      </w:r>
      <w:proofErr w:type="spellEnd"/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A06D83">
        <w:rPr>
          <w:rFonts w:ascii="Calibri" w:hAnsi="Calibri" w:cs="Calibri"/>
          <w:b/>
        </w:rPr>
        <w:t>periodické revize a prohlídky EZS, EPS a CCTV v roce 201</w:t>
      </w:r>
      <w:r w:rsidR="00F21771">
        <w:rPr>
          <w:rFonts w:ascii="Calibri" w:hAnsi="Calibri" w:cs="Calibri"/>
          <w:b/>
        </w:rPr>
        <w:t xml:space="preserve">9 včetně </w:t>
      </w:r>
      <w:proofErr w:type="spellStart"/>
      <w:r w:rsidR="00F21771">
        <w:rPr>
          <w:rFonts w:ascii="Calibri" w:hAnsi="Calibri" w:cs="Calibri"/>
          <w:b/>
        </w:rPr>
        <w:t>porevizních</w:t>
      </w:r>
      <w:proofErr w:type="spellEnd"/>
      <w:r w:rsidR="00F21771">
        <w:rPr>
          <w:rFonts w:ascii="Calibri" w:hAnsi="Calibri" w:cs="Calibri"/>
          <w:b/>
        </w:rPr>
        <w:t xml:space="preserve"> závad</w:t>
      </w:r>
      <w:r w:rsidR="000046AE">
        <w:rPr>
          <w:rFonts w:ascii="Calibri" w:hAnsi="Calibri" w:cs="Calibri"/>
        </w:rPr>
        <w:t>.</w:t>
      </w:r>
      <w:r w:rsidRPr="006F167A">
        <w:t xml:space="preserve">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:rsidR="006C6228" w:rsidRPr="00DF6225" w:rsidRDefault="007C390D" w:rsidP="007C390D">
      <w:pPr>
        <w:ind w:left="708"/>
        <w:jc w:val="both"/>
      </w:pPr>
      <w:r>
        <w:t>Cenová nabídka</w:t>
      </w:r>
      <w:r w:rsidR="000D4C2C">
        <w:t xml:space="preserve"> pro rok 2019 v rámci dodavatelské činnosti</w:t>
      </w:r>
      <w:r w:rsidR="00BD0A0B">
        <w:t>, která je nedílnou součástí smlouvy</w:t>
      </w:r>
      <w:r w:rsidRPr="00DF6225">
        <w:t>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A06D83">
        <w:t>15</w:t>
      </w:r>
      <w:r w:rsidR="00404535">
        <w:t xml:space="preserve">. </w:t>
      </w:r>
      <w:r w:rsidR="00A06D83">
        <w:t>12</w:t>
      </w:r>
      <w:r w:rsidRPr="00CD316C">
        <w:t>. 20</w:t>
      </w:r>
      <w:r w:rsidR="00404535">
        <w:t>1</w:t>
      </w:r>
      <w:r w:rsidR="00F21771">
        <w:t>9</w:t>
      </w:r>
      <w:r w:rsidRPr="00CD316C">
        <w:t xml:space="preserve">. </w:t>
      </w:r>
    </w:p>
    <w:p w:rsidR="006C6228" w:rsidRDefault="006C6228">
      <w:pPr>
        <w:ind w:left="1080"/>
      </w:pPr>
    </w:p>
    <w:p w:rsidR="006C6228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A06D83" w:rsidRDefault="006C6228" w:rsidP="00A06D83">
      <w:pPr>
        <w:numPr>
          <w:ilvl w:val="0"/>
          <w:numId w:val="4"/>
        </w:numPr>
        <w:jc w:val="both"/>
      </w:pPr>
      <w:r>
        <w:t xml:space="preserve">Cena za zhotovení díla dle specifikace v článku II této smlouvy </w:t>
      </w:r>
      <w:r w:rsidR="00A06D83">
        <w:t>je specifikována dle cenové nabídky na jednotlivé dílčí činnosti dle poboček organizace. Fakturace budou probíhat průběžně dle požadavků objednatele k realizaci dílčích částí díla.</w:t>
      </w:r>
    </w:p>
    <w:p w:rsidR="006C6228" w:rsidRDefault="006C6228" w:rsidP="00A06D83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méněpráce budou oceněny a připočteny resp. odečteny k ceně dodávky. Veškeré vícepráce, jejichž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  <w:r w:rsidR="00BD0A0B">
        <w:t xml:space="preserve"> Přílohou faktury bude dodací list se specifikací provedených prací na každou pobočku muzea zvlášť.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5572EE" w:rsidRDefault="005572EE"/>
    <w:p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čl.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Před dokončením díla se objednatel, nebo jím pověřený pracovník, na výzvu zhotovitele zúčastní tzv. </w:t>
      </w:r>
      <w:proofErr w:type="spellStart"/>
      <w:r>
        <w:t>př</w:t>
      </w:r>
      <w:r w:rsidR="006E270B">
        <w:t>edpřejímacího</w:t>
      </w:r>
      <w:proofErr w:type="spellEnd"/>
      <w:r w:rsidR="006E270B">
        <w:t xml:space="preserve"> řízení, při němž </w:t>
      </w:r>
      <w:r>
        <w:t xml:space="preserve">označí případné vady díla.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BD0A0B" w:rsidRDefault="00BD0A0B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0046AE">
        <w:t>12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BD0A0B" w:rsidRDefault="00BD0A0B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 w:rsidR="004722BA">
        <w:t>, mobil: xxxxxxxxxxxx</w:t>
      </w:r>
      <w:bookmarkStart w:id="0" w:name="_GoBack"/>
      <w:bookmarkEnd w:id="0"/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000D4C" w:rsidRDefault="006C6228" w:rsidP="00000D4C">
      <w:pPr>
        <w:ind w:left="360"/>
      </w:pPr>
      <w:r>
        <w:t xml:space="preserve"> 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lastRenderedPageBreak/>
        <w:t>Vlastnické právo k zhotovovanému dílu, byť i jeho části, přechází na objednatele okamžikem úhrady díla.</w:t>
      </w: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:rsidR="006C6228" w:rsidRDefault="006C6228" w:rsidP="009B7304">
      <w:pPr>
        <w:ind w:left="708"/>
        <w:jc w:val="both"/>
      </w:pPr>
      <w:r>
        <w:t>O předání předmětu díla sepíše zhotovitel zápis, který podepíší obě smluvní strany.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lastRenderedPageBreak/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E84FF0" w:rsidRDefault="00E84FF0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Zhotovitel souhlasí se zveřejněním této smlouvy o dílo na registru smluv ze strany objednatele.</w:t>
      </w:r>
    </w:p>
    <w:p w:rsidR="00F21771" w:rsidRDefault="00F21771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F21771">
        <w:t xml:space="preserve">Tato smlouva nabývá platnosti a účinnosti dnem, kdy vyjádření souhlasu s obsahem návrhu smlouvy dojde druhé smluvní straně, nestanoví </w:t>
      </w:r>
      <w:proofErr w:type="spellStart"/>
      <w:r w:rsidRPr="00F21771">
        <w:t>li</w:t>
      </w:r>
      <w:proofErr w:type="spellEnd"/>
      <w:r w:rsidRPr="00F21771">
        <w:t xml:space="preserve">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smlouva účinnosti dnem jejího uveřejnění v registru smluv.</w:t>
      </w:r>
    </w:p>
    <w:p w:rsidR="006C6228" w:rsidRDefault="00F21771" w:rsidP="007C390D">
      <w:pPr>
        <w:ind w:left="708" w:hanging="348"/>
        <w:jc w:val="both"/>
      </w:pPr>
      <w:r>
        <w:t>6</w:t>
      </w:r>
      <w:r w:rsidR="006C6228">
        <w:t>.</w:t>
      </w:r>
      <w:r w:rsidR="006C6228">
        <w:tab/>
        <w:t xml:space="preserve">Smlouva se vyhotovuje ve </w:t>
      </w:r>
      <w:r w:rsidR="000046AE">
        <w:t>dvou</w:t>
      </w:r>
      <w:r w:rsidR="006C6228">
        <w:t xml:space="preserve"> stejnopisech, po </w:t>
      </w:r>
      <w:r w:rsidR="000046AE">
        <w:t>jednom</w:t>
      </w:r>
      <w:r w:rsidR="006C6228">
        <w:t xml:space="preserve"> pro každou ze smluvních stran. </w:t>
      </w:r>
    </w:p>
    <w:p w:rsidR="00F21771" w:rsidRDefault="00F21771" w:rsidP="007C390D">
      <w:pPr>
        <w:ind w:left="708" w:hanging="348"/>
        <w:jc w:val="both"/>
      </w:pPr>
      <w:r>
        <w:t xml:space="preserve">7. </w:t>
      </w:r>
      <w:r w:rsidRPr="00F21771">
        <w:t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www.muzeumnj.cz.</w:t>
      </w:r>
    </w:p>
    <w:p w:rsidR="00F21771" w:rsidRDefault="00F21771" w:rsidP="007C390D">
      <w:pPr>
        <w:ind w:left="708" w:hanging="348"/>
        <w:jc w:val="both"/>
      </w:pP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r w:rsidR="000D4C2C">
        <w:t>13</w:t>
      </w:r>
      <w:r w:rsidR="002F771E">
        <w:t>.</w:t>
      </w:r>
      <w:r w:rsidR="00F21771">
        <w:t xml:space="preserve"> </w:t>
      </w:r>
      <w:r w:rsidR="000D4C2C">
        <w:t>3</w:t>
      </w:r>
      <w:r w:rsidR="002F771E">
        <w:t>.</w:t>
      </w:r>
      <w:r w:rsidR="003618EB">
        <w:t xml:space="preserve"> 20</w:t>
      </w:r>
      <w:r w:rsidR="006F167A">
        <w:t>1</w:t>
      </w:r>
      <w:r w:rsidR="00F21771">
        <w:t>9</w:t>
      </w:r>
      <w:r w:rsidR="00D37860">
        <w:tab/>
      </w:r>
      <w:r w:rsidR="00D37860">
        <w:tab/>
      </w:r>
      <w:r w:rsidR="00D37860">
        <w:tab/>
        <w:t>V</w:t>
      </w:r>
      <w:r w:rsidR="00A06D83">
        <w:t> Novém Jičíně</w:t>
      </w:r>
      <w:r w:rsidR="00D37860">
        <w:t xml:space="preserve"> dne </w:t>
      </w:r>
      <w:r w:rsidR="000D4C2C">
        <w:t>13</w:t>
      </w:r>
      <w:r w:rsidR="002F771E">
        <w:t>.</w:t>
      </w:r>
      <w:r w:rsidR="00A06D83">
        <w:t xml:space="preserve"> </w:t>
      </w:r>
      <w:r w:rsidR="000D4C2C">
        <w:t>3</w:t>
      </w:r>
      <w:r w:rsidR="002F771E">
        <w:t>.</w:t>
      </w:r>
      <w:r w:rsidR="00D37860">
        <w:t xml:space="preserve"> 201</w:t>
      </w:r>
      <w:r w:rsidR="00F21771">
        <w:t>9</w:t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A06D83" w:rsidP="000217C1">
      <w:pPr>
        <w:jc w:val="center"/>
      </w:pPr>
      <w:r>
        <w:t>Ing. Igor Janovský</w:t>
      </w:r>
    </w:p>
    <w:p w:rsidR="000217C1" w:rsidRPr="00EF61BB" w:rsidRDefault="00E2691A" w:rsidP="000217C1">
      <w:pPr>
        <w:jc w:val="center"/>
        <w:rPr>
          <w:color w:val="000000" w:themeColor="text1"/>
        </w:rPr>
      </w:pPr>
      <w:r w:rsidRPr="00EF61BB">
        <w:rPr>
          <w:color w:val="000000" w:themeColor="text1"/>
        </w:rPr>
        <w:t>majitel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9E" w:rsidRDefault="00781F9E">
      <w:r>
        <w:separator/>
      </w:r>
    </w:p>
  </w:endnote>
  <w:endnote w:type="continuationSeparator" w:id="0">
    <w:p w:rsidR="00781F9E" w:rsidRDefault="0078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BD2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2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BD23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62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22BA">
      <w:rPr>
        <w:rStyle w:val="slostrnky"/>
        <w:noProof/>
      </w:rPr>
      <w:t>4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9E" w:rsidRDefault="00781F9E">
      <w:r>
        <w:separator/>
      </w:r>
    </w:p>
  </w:footnote>
  <w:footnote w:type="continuationSeparator" w:id="0">
    <w:p w:rsidR="00781F9E" w:rsidRDefault="0078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0D4C2C"/>
    <w:rsid w:val="000F3274"/>
    <w:rsid w:val="001427BA"/>
    <w:rsid w:val="001A0719"/>
    <w:rsid w:val="001A13B5"/>
    <w:rsid w:val="00287518"/>
    <w:rsid w:val="002F771E"/>
    <w:rsid w:val="00331ED6"/>
    <w:rsid w:val="0033611D"/>
    <w:rsid w:val="003442CF"/>
    <w:rsid w:val="003618EB"/>
    <w:rsid w:val="003F245F"/>
    <w:rsid w:val="00404535"/>
    <w:rsid w:val="00435F86"/>
    <w:rsid w:val="004722BA"/>
    <w:rsid w:val="004B0F04"/>
    <w:rsid w:val="004C257C"/>
    <w:rsid w:val="00540CE3"/>
    <w:rsid w:val="005572EE"/>
    <w:rsid w:val="005725AF"/>
    <w:rsid w:val="005E282C"/>
    <w:rsid w:val="006C6228"/>
    <w:rsid w:val="006D20EB"/>
    <w:rsid w:val="006D4635"/>
    <w:rsid w:val="006E270B"/>
    <w:rsid w:val="006F167A"/>
    <w:rsid w:val="006F2FFE"/>
    <w:rsid w:val="0071190C"/>
    <w:rsid w:val="00781F9E"/>
    <w:rsid w:val="007B1422"/>
    <w:rsid w:val="007B5A36"/>
    <w:rsid w:val="007B6EF9"/>
    <w:rsid w:val="007C390D"/>
    <w:rsid w:val="007D55E3"/>
    <w:rsid w:val="00824551"/>
    <w:rsid w:val="008318E5"/>
    <w:rsid w:val="00881AA3"/>
    <w:rsid w:val="0089157B"/>
    <w:rsid w:val="008B0A04"/>
    <w:rsid w:val="008B3992"/>
    <w:rsid w:val="008D0853"/>
    <w:rsid w:val="008E7AC9"/>
    <w:rsid w:val="00940D9B"/>
    <w:rsid w:val="009510B1"/>
    <w:rsid w:val="009A3955"/>
    <w:rsid w:val="009B7304"/>
    <w:rsid w:val="00A06D7A"/>
    <w:rsid w:val="00A06D83"/>
    <w:rsid w:val="00A4242E"/>
    <w:rsid w:val="00A9534E"/>
    <w:rsid w:val="00AA421B"/>
    <w:rsid w:val="00AD1E5F"/>
    <w:rsid w:val="00AE3DB0"/>
    <w:rsid w:val="00AF4DF7"/>
    <w:rsid w:val="00B1311D"/>
    <w:rsid w:val="00B21E20"/>
    <w:rsid w:val="00B41ED7"/>
    <w:rsid w:val="00B52120"/>
    <w:rsid w:val="00B525AC"/>
    <w:rsid w:val="00BB23BE"/>
    <w:rsid w:val="00BD0A0B"/>
    <w:rsid w:val="00BD23D8"/>
    <w:rsid w:val="00C529B4"/>
    <w:rsid w:val="00C95F85"/>
    <w:rsid w:val="00CB5039"/>
    <w:rsid w:val="00CC093F"/>
    <w:rsid w:val="00CD316C"/>
    <w:rsid w:val="00D2118B"/>
    <w:rsid w:val="00D315C4"/>
    <w:rsid w:val="00D37860"/>
    <w:rsid w:val="00D46C51"/>
    <w:rsid w:val="00D95828"/>
    <w:rsid w:val="00DB2A77"/>
    <w:rsid w:val="00DF6225"/>
    <w:rsid w:val="00E2691A"/>
    <w:rsid w:val="00E277D5"/>
    <w:rsid w:val="00E84FF0"/>
    <w:rsid w:val="00EC02F0"/>
    <w:rsid w:val="00EF61BB"/>
    <w:rsid w:val="00F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8B8E5-D2D0-4853-BC9A-4B9E801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3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D23D8"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rsid w:val="00BD23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D23D8"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user</cp:lastModifiedBy>
  <cp:revision>3</cp:revision>
  <cp:lastPrinted>2019-03-13T05:48:00Z</cp:lastPrinted>
  <dcterms:created xsi:type="dcterms:W3CDTF">2019-03-14T10:06:00Z</dcterms:created>
  <dcterms:modified xsi:type="dcterms:W3CDTF">2019-03-14T10:09:00Z</dcterms:modified>
</cp:coreProperties>
</file>