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854"/>
        <w:gridCol w:w="7240"/>
      </w:tblGrid>
      <w:tr>
        <w:trPr>
          <w:trHeight w:val="104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240" w:line="240" w:lineRule="auto"/>
              <w:ind w:left="0" w:right="0" w:firstLine="740"/>
              <w:jc w:val="left"/>
              <w:rPr>
                <w:sz w:val="32"/>
                <w:szCs w:val="32"/>
              </w:rPr>
            </w:pPr>
            <w:r>
              <w:rPr>
                <w:b/>
                <w:bCs/>
                <w:color w:val="000000"/>
                <w:spacing w:val="0"/>
                <w:w w:val="100"/>
                <w:position w:val="0"/>
                <w:sz w:val="32"/>
                <w:szCs w:val="32"/>
                <w:shd w:val="clear" w:color="auto" w:fill="auto"/>
                <w:lang w:val="cs-CZ" w:eastAsia="cs-CZ" w:bidi="cs-CZ"/>
              </w:rPr>
              <w:t>SMLOUVA O DÍLO</w:t>
            </w:r>
          </w:p>
          <w:p>
            <w:pPr>
              <w:pStyle w:val="Style2"/>
              <w:keepNext w:val="0"/>
              <w:keepLines w:val="0"/>
              <w:widowControl w:val="0"/>
              <w:shd w:val="clear" w:color="auto" w:fill="auto"/>
              <w:bidi w:val="0"/>
              <w:spacing w:before="0" w:after="0" w:line="240" w:lineRule="auto"/>
              <w:ind w:left="0" w:right="0" w:firstLine="0"/>
              <w:jc w:val="left"/>
              <w:rPr>
                <w:sz w:val="32"/>
                <w:szCs w:val="32"/>
              </w:rPr>
            </w:pPr>
            <w:r>
              <w:rPr>
                <w:b/>
                <w:bCs/>
                <w:color w:val="000000"/>
                <w:spacing w:val="0"/>
                <w:w w:val="100"/>
                <w:position w:val="0"/>
                <w:sz w:val="32"/>
                <w:szCs w:val="32"/>
                <w:shd w:val="clear" w:color="auto" w:fill="auto"/>
                <w:lang w:val="cs-CZ" w:eastAsia="cs-CZ" w:bidi="cs-CZ"/>
              </w:rPr>
              <w:t>Vypracování projektové dokumentace</w:t>
            </w:r>
          </w:p>
        </w:tc>
      </w:tr>
    </w:tbl>
    <w:p>
      <w:pPr>
        <w:widowControl w:val="0"/>
        <w:spacing w:after="179" w:line="1" w:lineRule="exact"/>
      </w:pPr>
    </w:p>
    <w:tbl>
      <w:tblPr>
        <w:tblpPr w:leftFromText="0" w:rightFromText="0" w:topFromText="252" w:bottomFromText="0" w:horzAnchor="page" w:tblpX="1490" w:vertAnchor="text" w:tblpY="9172"/>
        <w:jc w:val="left"/>
        <w:tblLayout w:type="fixed"/>
      </w:tblPr>
      <w:tblGrid>
        <w:gridCol w:w="1854"/>
        <w:gridCol w:w="7240"/>
      </w:tblGrid>
      <w:tr>
        <w:trPr>
          <w:tblHeader/>
          <w:trHeight w:val="61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66" w:lineRule="auto"/>
              <w:ind w:left="280" w:right="0" w:firstLine="0"/>
              <w:jc w:val="left"/>
            </w:pPr>
            <w:r>
              <w:rPr>
                <w:color w:val="000000"/>
                <w:spacing w:val="0"/>
                <w:w w:val="100"/>
                <w:position w:val="0"/>
                <w:shd w:val="clear" w:color="auto" w:fill="auto"/>
                <w:lang w:val="cs-CZ" w:eastAsia="cs-CZ" w:bidi="cs-CZ"/>
              </w:rPr>
              <w:t>25325680 CZ25325680</w:t>
            </w:r>
          </w:p>
        </w:tc>
      </w:tr>
    </w:tbl>
    <w:p>
      <w:pPr>
        <w:pStyle w:val="Style13"/>
        <w:keepNext/>
        <w:keepLines/>
        <w:widowControl w:val="0"/>
        <w:shd w:val="clear" w:color="auto" w:fill="auto"/>
        <w:bidi w:val="0"/>
        <w:spacing w:before="0" w:line="240"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1115060</wp:posOffset>
                </wp:positionH>
                <wp:positionV relativeFrom="paragraph">
                  <wp:posOffset>5664200</wp:posOffset>
                </wp:positionV>
                <wp:extent cx="342900" cy="187325"/>
                <wp:wrapNone/>
                <wp:docPr id="1" name="Shape 1"/>
                <a:graphic xmlns:a="http://schemas.openxmlformats.org/drawingml/2006/main">
                  <a:graphicData uri="http://schemas.microsoft.com/office/word/2010/wordprocessingShape">
                    <wps:wsp>
                      <wps:cNvSpPr txBox="1"/>
                      <wps:spPr>
                        <a:xfrm>
                          <a:ext cx="342900" cy="1873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účtu:</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7.799999999999997pt;margin-top:446.pt;width:27.pt;height:14.75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účtu:</w:t>
                      </w:r>
                    </w:p>
                  </w:txbxContent>
                </v:textbox>
                <w10:wrap anchorx="page"/>
              </v:shape>
            </w:pict>
          </mc:Fallback>
        </mc:AlternateContent>
      </w:r>
      <w:bookmarkStart w:id="0" w:name="bookmark0"/>
      <w:bookmarkStart w:id="1" w:name="bookmark1"/>
      <w:r>
        <w:rPr>
          <w:color w:val="000000"/>
          <w:spacing w:val="0"/>
          <w:w w:val="100"/>
          <w:position w:val="0"/>
          <w:shd w:val="clear" w:color="auto" w:fill="auto"/>
          <w:lang w:val="cs-CZ" w:eastAsia="cs-CZ" w:bidi="cs-CZ"/>
        </w:rPr>
        <w:t>„III/41015 Bahnův mlýn - propustek ev. č. 41015-7P“</w:t>
      </w:r>
      <w:bookmarkEnd w:id="0"/>
      <w:bookmarkEnd w:id="1"/>
    </w:p>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 32/2019/PD/D2/VZMR/TR/sl</w:t>
      </w:r>
    </w:p>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zhotovitele:</w:t>
      </w:r>
    </w:p>
    <w:tbl>
      <w:tblPr>
        <w:tblOverlap w:val="never"/>
        <w:jc w:val="center"/>
        <w:tblLayout w:type="fixed"/>
      </w:tblPr>
      <w:tblGrid>
        <w:gridCol w:w="1854"/>
        <w:gridCol w:w="7240"/>
      </w:tblGrid>
      <w:tr>
        <w:trPr>
          <w:trHeight w:val="1544" w:hRule="exact"/>
        </w:trPr>
        <w:tc>
          <w:tcPr>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se sídlem: </w:t>
            </w: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2220" w:right="0" w:firstLine="0"/>
              <w:jc w:val="left"/>
            </w:pPr>
            <w:r>
              <w:rPr>
                <w:b/>
                <w:bCs/>
                <w:color w:val="000000"/>
                <w:spacing w:val="0"/>
                <w:w w:val="100"/>
                <w:position w:val="0"/>
                <w:shd w:val="clear" w:color="auto" w:fill="auto"/>
                <w:lang w:val="cs-CZ" w:eastAsia="cs-CZ" w:bidi="cs-CZ"/>
              </w:rPr>
              <w:t>Článek 1</w:t>
            </w:r>
          </w:p>
          <w:p>
            <w:pPr>
              <w:pStyle w:val="Style2"/>
              <w:keepNext w:val="0"/>
              <w:keepLines w:val="0"/>
              <w:widowControl w:val="0"/>
              <w:shd w:val="clear" w:color="auto" w:fill="auto"/>
              <w:bidi w:val="0"/>
              <w:spacing w:before="0" w:line="240" w:lineRule="auto"/>
              <w:ind w:left="190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Ing. Janem Míkou, MBA, ředitelem organizace</w:t>
            </w:r>
          </w:p>
        </w:tc>
      </w:tr>
    </w:tbl>
    <w:p>
      <w:pPr>
        <w:widowControl w:val="0"/>
        <w:spacing w:line="1" w:lineRule="exact"/>
      </w:pP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bl>
      <w:tblPr>
        <w:tblOverlap w:val="never"/>
        <w:jc w:val="center"/>
        <w:tblLayout w:type="fixed"/>
      </w:tblPr>
      <w:tblGrid>
        <w:gridCol w:w="1854"/>
        <w:gridCol w:w="7240"/>
      </w:tblGrid>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referent investiční výstavby</w:t>
            </w:r>
          </w:p>
        </w:tc>
      </w:tr>
      <w:tr>
        <w:trPr>
          <w:trHeight w:val="8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2"/>
              <w:keepNext w:val="0"/>
              <w:keepLines w:val="0"/>
              <w:widowControl w:val="0"/>
              <w:shd w:val="clear" w:color="auto" w:fill="auto"/>
              <w:bidi w:val="0"/>
              <w:spacing w:before="0" w:after="300" w:line="240" w:lineRule="auto"/>
              <w:ind w:left="0" w:right="0" w:firstLine="280"/>
              <w:jc w:val="left"/>
            </w:pPr>
            <w:r>
              <w:rPr>
                <w:color w:val="000000"/>
                <w:spacing w:val="0"/>
                <w:w w:val="100"/>
                <w:position w:val="0"/>
                <w:shd w:val="clear" w:color="auto" w:fill="auto"/>
                <w:lang w:val="cs-CZ" w:eastAsia="cs-CZ" w:bidi="cs-CZ"/>
              </w:rPr>
              <w:t>Komerční banka, a.s.</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00090450</w:t>
            </w:r>
          </w:p>
        </w:tc>
      </w:tr>
      <w:tr>
        <w:trPr>
          <w:trHeight w:val="29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CZ00090450</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widowControl w:val="0"/>
        <w:spacing w:line="1" w:lineRule="exact"/>
      </w:pPr>
    </w:p>
    <w:tbl>
      <w:tblPr>
        <w:tblOverlap w:val="never"/>
        <w:jc w:val="center"/>
        <w:tblLayout w:type="fixed"/>
      </w:tblPr>
      <w:tblGrid>
        <w:gridCol w:w="1854"/>
        <w:gridCol w:w="7240"/>
      </w:tblGrid>
      <w:tr>
        <w:trPr>
          <w:trHeight w:val="31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p>
        </w:tc>
      </w:tr>
      <w:tr>
        <w:trPr>
          <w:trHeight w:val="27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Kraj Vysočina</w:t>
            </w:r>
          </w:p>
        </w:tc>
      </w:tr>
    </w:tbl>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p>
      <w:pPr>
        <w:widowControl w:val="0"/>
        <w:spacing w:after="79" w:line="1" w:lineRule="exact"/>
      </w:pPr>
    </w:p>
    <w:p>
      <w:pPr>
        <w:widowControl w:val="0"/>
        <w:spacing w:line="1" w:lineRule="exact"/>
      </w:pPr>
    </w:p>
    <w:tbl>
      <w:tblPr>
        <w:tblOverlap w:val="never"/>
        <w:jc w:val="center"/>
        <w:tblLayout w:type="fixed"/>
      </w:tblPr>
      <w:tblGrid>
        <w:gridCol w:w="1854"/>
        <w:gridCol w:w="7240"/>
      </w:tblGrid>
      <w:tr>
        <w:trPr>
          <w:trHeight w:val="29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RYBÁK - PROJEKTOVÁNÍ STAVEB, spol. s r. o.</w:t>
            </w:r>
          </w:p>
        </w:tc>
      </w:tr>
      <w:tr>
        <w:trPr>
          <w:trHeight w:val="27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Havlíčkova 139/25a, 602 00 Brno</w:t>
            </w:r>
          </w:p>
        </w:tc>
      </w:tr>
      <w:tr>
        <w:trPr>
          <w:trHeight w:val="29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Ing. Vítem Rybákem, jednatelem</w:t>
            </w:r>
          </w:p>
        </w:tc>
      </w:tr>
    </w:tbl>
    <w:p>
      <w:pPr>
        <w:widowControl w:val="0"/>
        <w:spacing w:line="1" w:lineRule="exact"/>
      </w:pPr>
    </w:p>
    <w:tbl>
      <w:tblPr>
        <w:tblOverlap w:val="never"/>
        <w:jc w:val="left"/>
        <w:tblLayout w:type="fixed"/>
      </w:tblPr>
      <w:tblGrid>
        <w:gridCol w:w="1854"/>
        <w:gridCol w:w="7240"/>
      </w:tblGrid>
      <w:tr>
        <w:trPr>
          <w:trHeight w:val="324" w:hRule="exact"/>
        </w:trPr>
        <w:tc>
          <w:tcPr>
            <w:tcBorders/>
            <w:shd w:val="clear" w:color="auto" w:fill="FFFFFF"/>
            <w:vAlign w:val="bottom"/>
          </w:tcPr>
          <w:p>
            <w:pPr>
              <w:pStyle w:val="Style2"/>
              <w:keepNext w:val="0"/>
              <w:keepLines w:val="0"/>
              <w:framePr w:w="9094" w:h="324" w:hSpace="22" w:vSpace="1091" w:wrap="notBeside" w:vAnchor="text" w:hAnchor="text" w:x="179" w:y="10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2"/>
              <w:keepNext w:val="0"/>
              <w:keepLines w:val="0"/>
              <w:framePr w:w="9094" w:h="324" w:hSpace="22" w:vSpace="1091" w:wrap="notBeside" w:vAnchor="text" w:hAnchor="text" w:x="179" w:y="1092"/>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SBERBANK CZ, a. s.</w:t>
            </w:r>
          </w:p>
        </w:tc>
      </w:tr>
    </w:tbl>
    <w:p>
      <w:pPr>
        <w:pStyle w:val="Style4"/>
        <w:keepNext w:val="0"/>
        <w:keepLines w:val="0"/>
        <w:framePr w:w="6692" w:h="1134" w:hSpace="156" w:wrap="notBeside" w:vAnchor="text" w:hAnchor="text" w:x="157" w:y="1"/>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zapsán v obchodním rejstříku Krajský soud v Brně, oddíl C, vložka Osoby pověřené jednat jménem zhotovitele ve věcech smluvních:</w:t>
      </w:r>
    </w:p>
    <w:p>
      <w:pPr>
        <w:pStyle w:val="Style4"/>
        <w:keepNext w:val="0"/>
        <w:keepLines w:val="0"/>
        <w:framePr w:w="6692" w:h="1134" w:hSpace="156" w:wrap="notBeside" w:vAnchor="text" w:hAnchor="text" w:x="157" w:y="1"/>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technických:</w:t>
      </w:r>
    </w:p>
    <w:p>
      <w:pPr>
        <w:widowControl w:val="0"/>
        <w:spacing w:line="1" w:lineRule="exact"/>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6"/>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6"/>
        <w:keepNext w:val="0"/>
        <w:keepLines w:val="0"/>
        <w:widowControl w:val="0"/>
        <w:shd w:val="clear" w:color="auto" w:fill="auto"/>
        <w:bidi w:val="0"/>
        <w:spacing w:before="0" w:after="140" w:line="305"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 xml:space="preserve">Za účelem realizace díla definovaného v této smlouvě o dílo navazující na výběr nej vhodnější nabídky v rámci veřejné zakázky s názvem </w:t>
      </w:r>
      <w:r>
        <w:rPr>
          <w:b/>
          <w:bCs/>
          <w:color w:val="000000"/>
          <w:spacing w:val="0"/>
          <w:w w:val="100"/>
          <w:position w:val="0"/>
          <w:shd w:val="clear" w:color="auto" w:fill="auto"/>
          <w:lang w:val="cs-CZ" w:eastAsia="cs-CZ" w:bidi="cs-CZ"/>
        </w:rPr>
        <w:t xml:space="preserve">Vypracování projektové dokumentace „III/41015 Bahnův mlýn - propustek ev. č. 41015-7P“, </w:t>
      </w:r>
      <w:r>
        <w:rPr>
          <w:color w:val="000000"/>
          <w:spacing w:val="0"/>
          <w:w w:val="100"/>
          <w:position w:val="0"/>
          <w:shd w:val="clear" w:color="auto" w:fill="auto"/>
          <w:lang w:val="cs-CZ" w:eastAsia="cs-CZ" w:bidi="cs-CZ"/>
        </w:rPr>
        <w:t>uzavírají níže uvedeného dne, měsíce a roku tuto Smlouvu o dílo (dále jen „smlouva“).</w:t>
      </w:r>
    </w:p>
    <w:p>
      <w:pPr>
        <w:pStyle w:val="Style6"/>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2</w:t>
      </w:r>
    </w:p>
    <w:p>
      <w:pPr>
        <w:pStyle w:val="Style6"/>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Předmět smlouvy</w:t>
      </w:r>
    </w:p>
    <w:p>
      <w:pPr>
        <w:pStyle w:val="Style6"/>
        <w:keepNext w:val="0"/>
        <w:keepLines w:val="0"/>
        <w:widowControl w:val="0"/>
        <w:numPr>
          <w:ilvl w:val="0"/>
          <w:numId w:val="1"/>
        </w:numPr>
        <w:shd w:val="clear" w:color="auto" w:fill="auto"/>
        <w:tabs>
          <w:tab w:pos="546" w:val="left"/>
        </w:tabs>
        <w:bidi w:val="0"/>
        <w:spacing w:before="0" w:line="240" w:lineRule="auto"/>
        <w:ind w:left="560" w:right="0" w:hanging="560"/>
        <w:jc w:val="both"/>
      </w:pPr>
      <w:r>
        <w:rPr>
          <w:color w:val="000000"/>
          <w:spacing w:val="0"/>
          <w:w w:val="100"/>
          <w:position w:val="0"/>
          <w:shd w:val="clear" w:color="auto" w:fill="auto"/>
          <w:lang w:val="cs-CZ" w:eastAsia="cs-CZ" w:bidi="cs-CZ"/>
        </w:rPr>
        <w:t>Předmětem plnění této smlouvy je závazek zhotovitele provést na svůj náklad a nebezpečí:</w:t>
      </w:r>
    </w:p>
    <w:p>
      <w:pPr>
        <w:pStyle w:val="Style6"/>
        <w:keepNext w:val="0"/>
        <w:keepLines w:val="0"/>
        <w:widowControl w:val="0"/>
        <w:numPr>
          <w:ilvl w:val="0"/>
          <w:numId w:val="3"/>
        </w:numPr>
        <w:shd w:val="clear" w:color="auto" w:fill="auto"/>
        <w:tabs>
          <w:tab w:pos="1114" w:val="left"/>
        </w:tabs>
        <w:bidi w:val="0"/>
        <w:spacing w:before="0" w:line="259" w:lineRule="auto"/>
        <w:ind w:left="0" w:right="0" w:firstLine="560"/>
        <w:jc w:val="both"/>
      </w:pPr>
      <w:r>
        <w:rPr>
          <w:b/>
          <w:bCs/>
          <w:color w:val="000000"/>
          <w:spacing w:val="0"/>
          <w:w w:val="100"/>
          <w:position w:val="0"/>
          <w:shd w:val="clear" w:color="auto" w:fill="auto"/>
          <w:lang w:val="cs-CZ" w:eastAsia="cs-CZ" w:bidi="cs-CZ"/>
        </w:rPr>
        <w:t xml:space="preserve">vypracování samostatné projektové dokumentace (PD) </w:t>
      </w:r>
      <w:r>
        <w:rPr>
          <w:color w:val="000000"/>
          <w:spacing w:val="0"/>
          <w:w w:val="100"/>
          <w:position w:val="0"/>
          <w:shd w:val="clear" w:color="auto" w:fill="auto"/>
          <w:lang w:val="cs-CZ" w:eastAsia="cs-CZ" w:bidi="cs-CZ"/>
        </w:rPr>
        <w:t>dle vyhlášky č.</w:t>
      </w:r>
    </w:p>
    <w:p>
      <w:pPr>
        <w:pStyle w:val="Style6"/>
        <w:keepNext w:val="0"/>
        <w:keepLines w:val="0"/>
        <w:widowControl w:val="0"/>
        <w:shd w:val="clear" w:color="auto" w:fill="auto"/>
        <w:bidi w:val="0"/>
        <w:spacing w:before="0" w:line="259" w:lineRule="auto"/>
        <w:ind w:left="1140" w:right="0" w:firstLine="0"/>
        <w:jc w:val="both"/>
      </w:pPr>
      <w:r>
        <w:rPr>
          <w:color w:val="000000"/>
          <w:spacing w:val="0"/>
          <w:w w:val="100"/>
          <w:position w:val="0"/>
          <w:shd w:val="clear" w:color="auto" w:fill="auto"/>
          <w:lang w:val="cs-CZ" w:eastAsia="cs-CZ" w:bidi="cs-CZ"/>
        </w:rPr>
        <w:t>499/2006 v platném znění, v rozsahu:</w:t>
      </w:r>
    </w:p>
    <w:p>
      <w:pPr>
        <w:pStyle w:val="Style6"/>
        <w:keepNext w:val="0"/>
        <w:keepLines w:val="0"/>
        <w:widowControl w:val="0"/>
        <w:numPr>
          <w:ilvl w:val="0"/>
          <w:numId w:val="5"/>
        </w:numPr>
        <w:shd w:val="clear" w:color="auto" w:fill="auto"/>
        <w:tabs>
          <w:tab w:pos="1434" w:val="left"/>
        </w:tabs>
        <w:bidi w:val="0"/>
        <w:spacing w:before="0" w:line="264" w:lineRule="auto"/>
        <w:ind w:left="1420" w:right="0" w:hanging="280"/>
        <w:jc w:val="both"/>
      </w:pPr>
      <w:r>
        <w:rPr>
          <w:color w:val="000000"/>
          <w:spacing w:val="0"/>
          <w:w w:val="100"/>
          <w:position w:val="0"/>
          <w:shd w:val="clear" w:color="auto" w:fill="auto"/>
          <w:lang w:val="cs-CZ" w:eastAsia="cs-CZ" w:bidi="cs-CZ"/>
        </w:rPr>
        <w:t>vypracování diagnostického průzkumu vozovky a jednoduchého inženýrsko- geologického průzkumu násypového tělesa a návrhy technického řešení</w:t>
      </w:r>
    </w:p>
    <w:p>
      <w:pPr>
        <w:pStyle w:val="Style6"/>
        <w:keepNext w:val="0"/>
        <w:keepLines w:val="0"/>
        <w:widowControl w:val="0"/>
        <w:numPr>
          <w:ilvl w:val="0"/>
          <w:numId w:val="5"/>
        </w:numPr>
        <w:shd w:val="clear" w:color="auto" w:fill="auto"/>
        <w:tabs>
          <w:tab w:pos="1434" w:val="left"/>
        </w:tabs>
        <w:bidi w:val="0"/>
        <w:spacing w:before="0" w:line="257" w:lineRule="auto"/>
        <w:ind w:left="1420" w:right="0" w:hanging="280"/>
        <w:jc w:val="both"/>
      </w:pPr>
      <w:r>
        <w:rPr>
          <w:color w:val="000000"/>
          <w:spacing w:val="0"/>
          <w:w w:val="100"/>
          <w:position w:val="0"/>
          <w:shd w:val="clear" w:color="auto" w:fill="auto"/>
          <w:lang w:val="cs-CZ" w:eastAsia="cs-CZ" w:bidi="cs-CZ"/>
        </w:rPr>
        <w:t>vypracování projektové dokumentace ve stupni pro vydání územního rozhodnutí (DÚR)</w:t>
      </w:r>
    </w:p>
    <w:p>
      <w:pPr>
        <w:pStyle w:val="Style6"/>
        <w:keepNext w:val="0"/>
        <w:keepLines w:val="0"/>
        <w:widowControl w:val="0"/>
        <w:numPr>
          <w:ilvl w:val="0"/>
          <w:numId w:val="5"/>
        </w:numPr>
        <w:shd w:val="clear" w:color="auto" w:fill="auto"/>
        <w:tabs>
          <w:tab w:pos="1437" w:val="left"/>
        </w:tabs>
        <w:bidi w:val="0"/>
        <w:spacing w:before="0" w:line="252" w:lineRule="auto"/>
        <w:ind w:left="1420" w:right="0" w:hanging="280"/>
        <w:jc w:val="both"/>
      </w:pPr>
      <w:r>
        <w:rPr>
          <w:color w:val="000000"/>
          <w:spacing w:val="0"/>
          <w:w w:val="100"/>
          <w:position w:val="0"/>
          <w:shd w:val="clear" w:color="auto" w:fill="auto"/>
          <w:lang w:val="cs-CZ" w:eastAsia="cs-CZ" w:bidi="cs-CZ"/>
        </w:rPr>
        <w:t>zajištění pravomocných územních rozhodnutí (ÚR), včetně všech požadovaných příloh, dokladů a vyjádření</w:t>
      </w:r>
    </w:p>
    <w:p>
      <w:pPr>
        <w:pStyle w:val="Style6"/>
        <w:keepNext w:val="0"/>
        <w:keepLines w:val="0"/>
        <w:widowControl w:val="0"/>
        <w:numPr>
          <w:ilvl w:val="0"/>
          <w:numId w:val="5"/>
        </w:numPr>
        <w:shd w:val="clear" w:color="auto" w:fill="auto"/>
        <w:tabs>
          <w:tab w:pos="1437" w:val="left"/>
        </w:tabs>
        <w:bidi w:val="0"/>
        <w:spacing w:before="0" w:line="257" w:lineRule="auto"/>
        <w:ind w:left="1420" w:right="0" w:hanging="280"/>
        <w:jc w:val="both"/>
      </w:pPr>
      <w:r>
        <w:rPr>
          <w:color w:val="000000"/>
          <w:spacing w:val="0"/>
          <w:w w:val="100"/>
          <w:position w:val="0"/>
          <w:shd w:val="clear" w:color="auto" w:fill="auto"/>
          <w:lang w:val="cs-CZ" w:eastAsia="cs-CZ" w:bidi="cs-CZ"/>
        </w:rPr>
        <w:t>vypracování projektové dokumentace DSP pro vydání stavebního povolení včetně zapracování všech podmínek</w:t>
      </w:r>
    </w:p>
    <w:p>
      <w:pPr>
        <w:pStyle w:val="Style6"/>
        <w:keepNext w:val="0"/>
        <w:keepLines w:val="0"/>
        <w:widowControl w:val="0"/>
        <w:numPr>
          <w:ilvl w:val="0"/>
          <w:numId w:val="5"/>
        </w:numPr>
        <w:shd w:val="clear" w:color="auto" w:fill="auto"/>
        <w:tabs>
          <w:tab w:pos="1437" w:val="left"/>
        </w:tabs>
        <w:bidi w:val="0"/>
        <w:spacing w:before="0" w:line="259" w:lineRule="auto"/>
        <w:ind w:left="1140" w:right="0" w:firstLine="0"/>
        <w:jc w:val="both"/>
      </w:pPr>
      <w:r>
        <w:rPr>
          <w:color w:val="000000"/>
          <w:spacing w:val="0"/>
          <w:w w:val="100"/>
          <w:position w:val="0"/>
          <w:shd w:val="clear" w:color="auto" w:fill="auto"/>
          <w:lang w:val="cs-CZ" w:eastAsia="cs-CZ" w:bidi="cs-CZ"/>
        </w:rPr>
        <w:t>vypracování projektové dokumentace PDPS pro provádění stavby</w:t>
      </w:r>
    </w:p>
    <w:p>
      <w:pPr>
        <w:pStyle w:val="Style6"/>
        <w:keepNext w:val="0"/>
        <w:keepLines w:val="0"/>
        <w:widowControl w:val="0"/>
        <w:numPr>
          <w:ilvl w:val="0"/>
          <w:numId w:val="5"/>
        </w:numPr>
        <w:shd w:val="clear" w:color="auto" w:fill="auto"/>
        <w:tabs>
          <w:tab w:pos="1437" w:val="left"/>
        </w:tabs>
        <w:bidi w:val="0"/>
        <w:spacing w:before="0" w:line="259" w:lineRule="auto"/>
        <w:ind w:left="1140" w:right="0" w:firstLine="0"/>
        <w:jc w:val="both"/>
      </w:pPr>
      <w:r>
        <w:rPr>
          <w:color w:val="000000"/>
          <w:spacing w:val="0"/>
          <w:w w:val="100"/>
          <w:position w:val="0"/>
          <w:shd w:val="clear" w:color="auto" w:fill="auto"/>
          <w:lang w:val="cs-CZ" w:eastAsia="cs-CZ" w:bidi="cs-CZ"/>
        </w:rPr>
        <w:t>vypracování oceněného a neoceněného soupisu prací</w:t>
      </w:r>
    </w:p>
    <w:p>
      <w:pPr>
        <w:pStyle w:val="Style6"/>
        <w:keepNext w:val="0"/>
        <w:keepLines w:val="0"/>
        <w:widowControl w:val="0"/>
        <w:numPr>
          <w:ilvl w:val="0"/>
          <w:numId w:val="5"/>
        </w:numPr>
        <w:shd w:val="clear" w:color="auto" w:fill="auto"/>
        <w:tabs>
          <w:tab w:pos="1437" w:val="left"/>
        </w:tabs>
        <w:bidi w:val="0"/>
        <w:spacing w:before="0" w:line="257" w:lineRule="auto"/>
        <w:ind w:left="1420" w:right="0" w:hanging="280"/>
        <w:jc w:val="both"/>
      </w:pPr>
      <w:r>
        <w:rPr>
          <w:color w:val="000000"/>
          <w:spacing w:val="0"/>
          <w:w w:val="100"/>
          <w:position w:val="0"/>
          <w:shd w:val="clear" w:color="auto" w:fill="auto"/>
          <w:lang w:val="cs-CZ" w:eastAsia="cs-CZ" w:bidi="cs-CZ"/>
        </w:rPr>
        <w:t>zajištění pravomocných stavebních povolení (SP), včetně všech požadovaných příloh, dokladů a vyjádření</w:t>
      </w:r>
    </w:p>
    <w:p>
      <w:pPr>
        <w:pStyle w:val="Style6"/>
        <w:keepNext w:val="0"/>
        <w:keepLines w:val="0"/>
        <w:widowControl w:val="0"/>
        <w:numPr>
          <w:ilvl w:val="0"/>
          <w:numId w:val="5"/>
        </w:numPr>
        <w:shd w:val="clear" w:color="auto" w:fill="auto"/>
        <w:tabs>
          <w:tab w:pos="1437" w:val="left"/>
        </w:tabs>
        <w:bidi w:val="0"/>
        <w:spacing w:before="0" w:line="257" w:lineRule="auto"/>
        <w:ind w:left="1420" w:right="0" w:hanging="280"/>
        <w:jc w:val="both"/>
      </w:pP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řádných žádostí o vydání UR a SP k příslušnému stavebnímu úřadu včetně všech požadovaných příloh</w:t>
      </w:r>
    </w:p>
    <w:p>
      <w:pPr>
        <w:pStyle w:val="Style6"/>
        <w:keepNext w:val="0"/>
        <w:keepLines w:val="0"/>
        <w:widowControl w:val="0"/>
        <w:numPr>
          <w:ilvl w:val="0"/>
          <w:numId w:val="3"/>
        </w:numPr>
        <w:shd w:val="clear" w:color="auto" w:fill="auto"/>
        <w:tabs>
          <w:tab w:pos="1114" w:val="left"/>
        </w:tabs>
        <w:bidi w:val="0"/>
        <w:spacing w:before="0" w:line="259" w:lineRule="auto"/>
        <w:ind w:left="0" w:right="0" w:firstLine="560"/>
        <w:jc w:val="both"/>
      </w:pPr>
      <w:r>
        <w:rPr>
          <w:b/>
          <w:bCs/>
          <w:color w:val="000000"/>
          <w:spacing w:val="0"/>
          <w:w w:val="100"/>
          <w:position w:val="0"/>
          <w:shd w:val="clear" w:color="auto" w:fill="auto"/>
          <w:lang w:val="cs-CZ" w:eastAsia="cs-CZ" w:bidi="cs-CZ"/>
        </w:rPr>
        <w:t>zajištění výkonu autorského dozoru (AD)</w:t>
      </w:r>
    </w:p>
    <w:p>
      <w:pPr>
        <w:pStyle w:val="Style6"/>
        <w:keepNext w:val="0"/>
        <w:keepLines w:val="0"/>
        <w:widowControl w:val="0"/>
        <w:shd w:val="clear" w:color="auto" w:fill="auto"/>
        <w:bidi w:val="0"/>
        <w:spacing w:before="0" w:line="259" w:lineRule="auto"/>
        <w:ind w:left="1420" w:right="0" w:hanging="280"/>
        <w:jc w:val="both"/>
      </w:pPr>
      <w:r>
        <w:rPr>
          <w:color w:val="000000"/>
          <w:spacing w:val="0"/>
          <w:w w:val="100"/>
          <w:position w:val="0"/>
          <w:shd w:val="clear" w:color="auto" w:fill="auto"/>
          <w:lang w:val="cs-CZ" w:eastAsia="cs-CZ" w:bidi="cs-CZ"/>
        </w:rPr>
        <w:t>Předmětem výkonu AD je především:</w:t>
      </w:r>
    </w:p>
    <w:p>
      <w:pPr>
        <w:pStyle w:val="Style6"/>
        <w:keepNext w:val="0"/>
        <w:keepLines w:val="0"/>
        <w:widowControl w:val="0"/>
        <w:numPr>
          <w:ilvl w:val="0"/>
          <w:numId w:val="5"/>
        </w:numPr>
        <w:shd w:val="clear" w:color="auto" w:fill="auto"/>
        <w:tabs>
          <w:tab w:pos="1437" w:val="left"/>
        </w:tabs>
        <w:bidi w:val="0"/>
        <w:spacing w:before="0" w:line="259" w:lineRule="auto"/>
        <w:ind w:left="1420" w:right="0" w:hanging="280"/>
        <w:jc w:val="both"/>
      </w:pPr>
      <w:r>
        <w:rPr>
          <w:color w:val="000000"/>
          <w:spacing w:val="0"/>
          <w:w w:val="100"/>
          <w:position w:val="0"/>
          <w:shd w:val="clear" w:color="auto" w:fill="auto"/>
          <w:lang w:val="cs-CZ" w:eastAsia="cs-CZ" w:bidi="cs-CZ"/>
        </w:rPr>
        <w:t>účastnit se předání staveniště dodavateli</w:t>
      </w:r>
    </w:p>
    <w:p>
      <w:pPr>
        <w:pStyle w:val="Style6"/>
        <w:keepNext w:val="0"/>
        <w:keepLines w:val="0"/>
        <w:widowControl w:val="0"/>
        <w:numPr>
          <w:ilvl w:val="0"/>
          <w:numId w:val="5"/>
        </w:numPr>
        <w:shd w:val="clear" w:color="auto" w:fill="auto"/>
        <w:tabs>
          <w:tab w:pos="1437" w:val="left"/>
        </w:tabs>
        <w:bidi w:val="0"/>
        <w:spacing w:before="0" w:line="259" w:lineRule="auto"/>
        <w:ind w:left="1420" w:right="0" w:hanging="280"/>
        <w:jc w:val="both"/>
      </w:pPr>
      <w:r>
        <w:rPr>
          <w:color w:val="000000"/>
          <w:spacing w:val="0"/>
          <w:w w:val="100"/>
          <w:position w:val="0"/>
          <w:shd w:val="clear" w:color="auto" w:fill="auto"/>
          <w:lang w:val="cs-CZ" w:eastAsia="cs-CZ" w:bidi="cs-CZ"/>
        </w:rPr>
        <w:t>dohled nad realizací díla</w:t>
      </w:r>
    </w:p>
    <w:p>
      <w:pPr>
        <w:pStyle w:val="Style6"/>
        <w:keepNext w:val="0"/>
        <w:keepLines w:val="0"/>
        <w:widowControl w:val="0"/>
        <w:numPr>
          <w:ilvl w:val="0"/>
          <w:numId w:val="5"/>
        </w:numPr>
        <w:shd w:val="clear" w:color="auto" w:fill="auto"/>
        <w:tabs>
          <w:tab w:pos="1437" w:val="left"/>
        </w:tabs>
        <w:bidi w:val="0"/>
        <w:spacing w:before="0" w:line="259" w:lineRule="auto"/>
        <w:ind w:left="1420" w:right="0" w:hanging="280"/>
        <w:jc w:val="both"/>
      </w:pPr>
      <w:r>
        <w:rPr>
          <w:color w:val="000000"/>
          <w:spacing w:val="0"/>
          <w:w w:val="100"/>
          <w:position w:val="0"/>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6"/>
        <w:keepNext w:val="0"/>
        <w:keepLines w:val="0"/>
        <w:widowControl w:val="0"/>
        <w:numPr>
          <w:ilvl w:val="0"/>
          <w:numId w:val="5"/>
        </w:numPr>
        <w:shd w:val="clear" w:color="auto" w:fill="auto"/>
        <w:tabs>
          <w:tab w:pos="1437" w:val="left"/>
        </w:tabs>
        <w:bidi w:val="0"/>
        <w:spacing w:before="0" w:line="259" w:lineRule="auto"/>
        <w:ind w:left="1420" w:right="0" w:hanging="280"/>
        <w:jc w:val="both"/>
      </w:pPr>
      <w:r>
        <w:rPr>
          <w:color w:val="000000"/>
          <w:spacing w:val="0"/>
          <w:w w:val="100"/>
          <w:position w:val="0"/>
          <w:shd w:val="clear" w:color="auto" w:fill="auto"/>
          <w:lang w:val="cs-CZ" w:eastAsia="cs-CZ" w:bidi="cs-CZ"/>
        </w:rPr>
        <w:t>posuzování postupu výstavby z technického hlediska a z hlediska časového plánu výstavby</w:t>
      </w:r>
    </w:p>
    <w:p>
      <w:pPr>
        <w:pStyle w:val="Style6"/>
        <w:keepNext w:val="0"/>
        <w:keepLines w:val="0"/>
        <w:widowControl w:val="0"/>
        <w:numPr>
          <w:ilvl w:val="0"/>
          <w:numId w:val="5"/>
        </w:numPr>
        <w:shd w:val="clear" w:color="auto" w:fill="auto"/>
        <w:tabs>
          <w:tab w:pos="1437" w:val="left"/>
        </w:tabs>
        <w:bidi w:val="0"/>
        <w:spacing w:before="0" w:line="259" w:lineRule="auto"/>
        <w:ind w:left="1140" w:right="0" w:firstLine="0"/>
        <w:jc w:val="both"/>
      </w:pPr>
      <w:r>
        <w:rPr>
          <w:color w:val="000000"/>
          <w:spacing w:val="0"/>
          <w:w w:val="100"/>
          <w:position w:val="0"/>
          <w:shd w:val="clear" w:color="auto" w:fill="auto"/>
          <w:lang w:val="cs-CZ" w:eastAsia="cs-CZ" w:bidi="cs-CZ"/>
        </w:rPr>
        <w:t>sledování a kontrola technických a kvalitativních parametrů stavby</w:t>
      </w:r>
    </w:p>
    <w:p>
      <w:pPr>
        <w:pStyle w:val="Style6"/>
        <w:keepNext w:val="0"/>
        <w:keepLines w:val="0"/>
        <w:widowControl w:val="0"/>
        <w:numPr>
          <w:ilvl w:val="0"/>
          <w:numId w:val="5"/>
        </w:numPr>
        <w:shd w:val="clear" w:color="auto" w:fill="auto"/>
        <w:tabs>
          <w:tab w:pos="1437" w:val="left"/>
        </w:tabs>
        <w:bidi w:val="0"/>
        <w:spacing w:before="0" w:line="266" w:lineRule="auto"/>
        <w:ind w:left="1420" w:right="0" w:hanging="280"/>
        <w:jc w:val="both"/>
      </w:pPr>
      <w:r>
        <w:rPr>
          <w:color w:val="000000"/>
          <w:spacing w:val="0"/>
          <w:w w:val="100"/>
          <w:position w:val="0"/>
          <w:shd w:val="clear" w:color="auto" w:fill="auto"/>
          <w:lang w:val="cs-CZ" w:eastAsia="cs-CZ" w:bidi="cs-CZ"/>
        </w:rPr>
        <w:t>řešit drobné odchylky od projektu, které nebudou vyžadovat zpracování nového projektu případně jeho části nebo dodatku projektové dokumentace</w:t>
      </w:r>
    </w:p>
    <w:p>
      <w:pPr>
        <w:pStyle w:val="Style6"/>
        <w:keepNext w:val="0"/>
        <w:keepLines w:val="0"/>
        <w:widowControl w:val="0"/>
        <w:numPr>
          <w:ilvl w:val="0"/>
          <w:numId w:val="5"/>
        </w:numPr>
        <w:shd w:val="clear" w:color="auto" w:fill="auto"/>
        <w:tabs>
          <w:tab w:pos="1437" w:val="left"/>
        </w:tabs>
        <w:bidi w:val="0"/>
        <w:spacing w:before="0"/>
        <w:ind w:left="1420" w:right="0" w:hanging="280"/>
        <w:jc w:val="both"/>
      </w:pPr>
      <w:r>
        <w:rPr>
          <w:color w:val="000000"/>
          <w:spacing w:val="0"/>
          <w:w w:val="100"/>
          <w:position w:val="0"/>
          <w:shd w:val="clear" w:color="auto" w:fill="auto"/>
          <w:lang w:val="cs-CZ" w:eastAsia="cs-CZ" w:bidi="cs-CZ"/>
        </w:rPr>
        <w:t>posuzovat návrhy zadavatele stavby na změny a odchylky v částech projektů zpracovávaných v rámci realizační dokumentace z pohledu dodržení technicko- ekonomických parametrů, dodržení lhůt výstavby, případně dalších údajů a ukazatelů</w:t>
      </w:r>
    </w:p>
    <w:p>
      <w:pPr>
        <w:pStyle w:val="Style6"/>
        <w:keepNext w:val="0"/>
        <w:keepLines w:val="0"/>
        <w:widowControl w:val="0"/>
        <w:numPr>
          <w:ilvl w:val="0"/>
          <w:numId w:val="5"/>
        </w:numPr>
        <w:shd w:val="clear" w:color="auto" w:fill="auto"/>
        <w:tabs>
          <w:tab w:pos="1437" w:val="left"/>
        </w:tabs>
        <w:bidi w:val="0"/>
        <w:spacing w:before="0" w:line="271" w:lineRule="auto"/>
        <w:ind w:left="1420" w:right="0" w:hanging="280"/>
        <w:jc w:val="both"/>
      </w:pPr>
      <w:r>
        <w:rPr>
          <w:color w:val="000000"/>
          <w:spacing w:val="0"/>
          <w:w w:val="100"/>
          <w:position w:val="0"/>
          <w:shd w:val="clear" w:color="auto" w:fill="auto"/>
          <w:lang w:val="cs-CZ" w:eastAsia="cs-CZ" w:bidi="cs-CZ"/>
        </w:rPr>
        <w:t>vyjádření k požadavkům na zvětšený rozsah stavebních prací a dodávek materiálu oproti projektové dokumentaci</w:t>
      </w:r>
    </w:p>
    <w:p>
      <w:pPr>
        <w:pStyle w:val="Style6"/>
        <w:keepNext w:val="0"/>
        <w:keepLines w:val="0"/>
        <w:widowControl w:val="0"/>
        <w:numPr>
          <w:ilvl w:val="0"/>
          <w:numId w:val="5"/>
        </w:numPr>
        <w:shd w:val="clear" w:color="auto" w:fill="auto"/>
        <w:tabs>
          <w:tab w:pos="1437" w:val="left"/>
        </w:tabs>
        <w:bidi w:val="0"/>
        <w:spacing w:before="0" w:line="259" w:lineRule="auto"/>
        <w:ind w:left="1140" w:right="0" w:firstLine="0"/>
        <w:jc w:val="both"/>
      </w:pPr>
      <w:r>
        <w:rPr>
          <w:color w:val="000000"/>
          <w:spacing w:val="0"/>
          <w:w w:val="100"/>
          <w:position w:val="0"/>
          <w:shd w:val="clear" w:color="auto" w:fill="auto"/>
          <w:lang w:val="cs-CZ" w:eastAsia="cs-CZ" w:bidi="cs-CZ"/>
        </w:rPr>
        <w:t>účast na kontrolních dnech stavby</w:t>
      </w:r>
    </w:p>
    <w:p>
      <w:pPr>
        <w:pStyle w:val="Style6"/>
        <w:keepNext w:val="0"/>
        <w:keepLines w:val="0"/>
        <w:widowControl w:val="0"/>
        <w:numPr>
          <w:ilvl w:val="0"/>
          <w:numId w:val="5"/>
        </w:numPr>
        <w:shd w:val="clear" w:color="auto" w:fill="auto"/>
        <w:tabs>
          <w:tab w:pos="1446" w:val="left"/>
        </w:tabs>
        <w:bidi w:val="0"/>
        <w:spacing w:before="0" w:line="271" w:lineRule="auto"/>
        <w:ind w:left="1460" w:right="0" w:hanging="280"/>
        <w:jc w:val="left"/>
      </w:pPr>
      <w:r>
        <w:rPr>
          <w:color w:val="000000"/>
          <w:spacing w:val="0"/>
          <w:w w:val="100"/>
          <w:position w:val="0"/>
          <w:shd w:val="clear" w:color="auto" w:fill="auto"/>
          <w:lang w:val="cs-CZ" w:eastAsia="cs-CZ" w:bidi="cs-CZ"/>
        </w:rPr>
        <w:t>účast na přejímacím řízení stavby a jejích dílčích částech, případné kolaudaci stavby a řádně spolupracovat při těchto řízeních</w:t>
      </w:r>
    </w:p>
    <w:p>
      <w:pPr>
        <w:pStyle w:val="Style6"/>
        <w:keepNext w:val="0"/>
        <w:keepLines w:val="0"/>
        <w:widowControl w:val="0"/>
        <w:numPr>
          <w:ilvl w:val="0"/>
          <w:numId w:val="5"/>
        </w:numPr>
        <w:shd w:val="clear" w:color="auto" w:fill="auto"/>
        <w:tabs>
          <w:tab w:pos="1446" w:val="left"/>
        </w:tabs>
        <w:bidi w:val="0"/>
        <w:spacing w:before="0"/>
        <w:ind w:left="1160" w:right="0" w:firstLine="0"/>
        <w:jc w:val="left"/>
      </w:pPr>
      <w:r>
        <w:rPr>
          <w:color w:val="000000"/>
          <w:spacing w:val="0"/>
          <w:w w:val="100"/>
          <w:position w:val="0"/>
          <w:shd w:val="clear" w:color="auto" w:fill="auto"/>
          <w:lang w:val="cs-CZ" w:eastAsia="cs-CZ" w:bidi="cs-CZ"/>
        </w:rPr>
        <w:t>provádění projekčních prací menšího rozsahu (doplňky a změny)</w:t>
      </w:r>
    </w:p>
    <w:p>
      <w:pPr>
        <w:pStyle w:val="Style6"/>
        <w:keepNext w:val="0"/>
        <w:keepLines w:val="0"/>
        <w:widowControl w:val="0"/>
        <w:numPr>
          <w:ilvl w:val="0"/>
          <w:numId w:val="5"/>
        </w:numPr>
        <w:shd w:val="clear" w:color="auto" w:fill="auto"/>
        <w:tabs>
          <w:tab w:pos="1446" w:val="left"/>
        </w:tabs>
        <w:bidi w:val="0"/>
        <w:spacing w:before="0"/>
        <w:ind w:left="1160" w:right="0" w:firstLine="0"/>
        <w:jc w:val="left"/>
      </w:pPr>
      <w:r>
        <w:rPr>
          <w:color w:val="000000"/>
          <w:spacing w:val="0"/>
          <w:w w:val="100"/>
          <w:position w:val="0"/>
          <w:shd w:val="clear" w:color="auto" w:fill="auto"/>
          <w:lang w:val="cs-CZ" w:eastAsia="cs-CZ" w:bidi="cs-CZ"/>
        </w:rPr>
        <w:t>poskytovat technické konzultace potřebné pro plynulost výstavby</w:t>
      </w:r>
    </w:p>
    <w:p>
      <w:pPr>
        <w:pStyle w:val="Style6"/>
        <w:keepNext w:val="0"/>
        <w:keepLines w:val="0"/>
        <w:widowControl w:val="0"/>
        <w:numPr>
          <w:ilvl w:val="0"/>
          <w:numId w:val="5"/>
        </w:numPr>
        <w:shd w:val="clear" w:color="auto" w:fill="auto"/>
        <w:tabs>
          <w:tab w:pos="1446" w:val="left"/>
        </w:tabs>
        <w:bidi w:val="0"/>
        <w:spacing w:before="0"/>
        <w:ind w:left="1160" w:right="0" w:firstLine="0"/>
        <w:jc w:val="left"/>
      </w:pPr>
      <w:r>
        <w:rPr>
          <w:color w:val="000000"/>
          <w:spacing w:val="0"/>
          <w:w w:val="100"/>
          <w:position w:val="0"/>
          <w:shd w:val="clear" w:color="auto" w:fill="auto"/>
          <w:lang w:val="cs-CZ" w:eastAsia="cs-CZ" w:bidi="cs-CZ"/>
        </w:rPr>
        <w:t>konzultovat a podávat upřesnění při vypracování realizační dokumentace</w:t>
      </w:r>
    </w:p>
    <w:p>
      <w:pPr>
        <w:pStyle w:val="Style6"/>
        <w:keepNext w:val="0"/>
        <w:keepLines w:val="0"/>
        <w:widowControl w:val="0"/>
        <w:numPr>
          <w:ilvl w:val="0"/>
          <w:numId w:val="5"/>
        </w:numPr>
        <w:shd w:val="clear" w:color="auto" w:fill="auto"/>
        <w:tabs>
          <w:tab w:pos="1446" w:val="left"/>
        </w:tabs>
        <w:bidi w:val="0"/>
        <w:spacing w:before="0" w:line="264" w:lineRule="auto"/>
        <w:ind w:left="1460" w:right="0" w:hanging="280"/>
        <w:jc w:val="left"/>
      </w:pPr>
      <w:r>
        <w:rPr>
          <w:color w:val="000000"/>
          <w:spacing w:val="0"/>
          <w:w w:val="100"/>
          <w:position w:val="0"/>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6"/>
        <w:keepNext w:val="0"/>
        <w:keepLines w:val="0"/>
        <w:widowControl w:val="0"/>
        <w:shd w:val="clear" w:color="auto" w:fill="auto"/>
        <w:bidi w:val="0"/>
        <w:spacing w:before="0" w:line="264" w:lineRule="auto"/>
        <w:ind w:left="560" w:right="0" w:firstLine="20"/>
        <w:jc w:val="both"/>
      </w:pP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 xml:space="preserve">III/41015 Bahnův mlýn - propustek ev. č. 41015-7P </w:t>
      </w:r>
      <w:r>
        <w:rPr>
          <w:color w:val="000000"/>
          <w:spacing w:val="0"/>
          <w:w w:val="100"/>
          <w:position w:val="0"/>
          <w:shd w:val="clear" w:color="auto" w:fill="auto"/>
          <w:lang w:val="cs-CZ" w:eastAsia="cs-CZ" w:bidi="cs-CZ"/>
        </w:rPr>
        <w:t xml:space="preserve">a to v souladu s nabídkou zhotovitele podanou v zadávacím řízení ze dne </w:t>
      </w:r>
      <w:r>
        <w:rPr>
          <w:b/>
          <w:bCs/>
          <w:color w:val="000000"/>
          <w:spacing w:val="0"/>
          <w:w w:val="100"/>
          <w:position w:val="0"/>
          <w:shd w:val="clear" w:color="auto" w:fill="auto"/>
          <w:lang w:val="cs-CZ" w:eastAsia="cs-CZ" w:bidi="cs-CZ"/>
        </w:rPr>
        <w:t xml:space="preserve">21. 2. 2019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č. </w:t>
      </w:r>
      <w:r>
        <w:rPr>
          <w:color w:val="000000"/>
          <w:spacing w:val="0"/>
          <w:w w:val="100"/>
          <w:position w:val="0"/>
          <w:shd w:val="clear" w:color="auto" w:fill="auto"/>
          <w:lang w:val="cs-CZ" w:eastAsia="cs-CZ" w:bidi="cs-CZ"/>
        </w:rPr>
        <w:t>3 mají přednost před ujednáními v této smlouvě.</w:t>
      </w:r>
    </w:p>
    <w:p>
      <w:pPr>
        <w:pStyle w:val="Style6"/>
        <w:keepNext w:val="0"/>
        <w:keepLines w:val="0"/>
        <w:widowControl w:val="0"/>
        <w:numPr>
          <w:ilvl w:val="0"/>
          <w:numId w:val="1"/>
        </w:numPr>
        <w:shd w:val="clear" w:color="auto" w:fill="auto"/>
        <w:tabs>
          <w:tab w:pos="593" w:val="left"/>
        </w:tabs>
        <w:bidi w:val="0"/>
        <w:spacing w:before="0"/>
        <w:ind w:left="560" w:right="0" w:hanging="560"/>
        <w:jc w:val="both"/>
      </w:pPr>
      <w:r>
        <w:rPr>
          <w:color w:val="000000"/>
          <w:spacing w:val="0"/>
          <w:w w:val="100"/>
          <w:position w:val="0"/>
          <w:shd w:val="clear" w:color="auto" w:fill="auto"/>
          <w:lang w:val="cs-CZ" w:eastAsia="cs-CZ" w:bidi="cs-CZ"/>
        </w:rPr>
        <w:t>Zhotovitel je povinen provést dílo v nej 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6"/>
        <w:keepNext w:val="0"/>
        <w:keepLines w:val="0"/>
        <w:widowControl w:val="0"/>
        <w:numPr>
          <w:ilvl w:val="0"/>
          <w:numId w:val="1"/>
        </w:numPr>
        <w:shd w:val="clear" w:color="auto" w:fill="auto"/>
        <w:tabs>
          <w:tab w:pos="593" w:val="left"/>
        </w:tabs>
        <w:bidi w:val="0"/>
        <w:spacing w:before="0"/>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 xml:space="preserve">(Technické podmí </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xml:space="preserve"> y), která je součástí této smlouvy.</w:t>
      </w:r>
    </w:p>
    <w:p>
      <w:pPr>
        <w:pStyle w:val="Style6"/>
        <w:keepNext w:val="0"/>
        <w:keepLines w:val="0"/>
        <w:widowControl w:val="0"/>
        <w:numPr>
          <w:ilvl w:val="0"/>
          <w:numId w:val="1"/>
        </w:numPr>
        <w:shd w:val="clear" w:color="auto" w:fill="auto"/>
        <w:tabs>
          <w:tab w:pos="593" w:val="left"/>
        </w:tabs>
        <w:bidi w:val="0"/>
        <w:spacing w:before="0" w:after="380" w:line="252"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6"/>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 xml:space="preserve">Článek </w:t>
      </w:r>
      <w:r>
        <w:rPr>
          <w:color w:val="000000"/>
          <w:spacing w:val="0"/>
          <w:w w:val="100"/>
          <w:position w:val="0"/>
          <w:shd w:val="clear" w:color="auto" w:fill="auto"/>
          <w:lang w:val="cs-CZ" w:eastAsia="cs-CZ" w:bidi="cs-CZ"/>
        </w:rPr>
        <w:t>3</w:t>
      </w:r>
    </w:p>
    <w:p>
      <w:pPr>
        <w:pStyle w:val="Style19"/>
        <w:keepNext/>
        <w:keepLines/>
        <w:widowControl w:val="0"/>
        <w:shd w:val="clear" w:color="auto" w:fill="auto"/>
        <w:bidi w:val="0"/>
        <w:spacing w:before="0" w:after="0" w:line="259"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Doba plnění</w:t>
      </w:r>
      <w:bookmarkEnd w:id="2"/>
      <w:bookmarkEnd w:id="3"/>
    </w:p>
    <w:p>
      <w:pPr>
        <w:pStyle w:val="Style6"/>
        <w:keepNext w:val="0"/>
        <w:keepLines w:val="0"/>
        <w:widowControl w:val="0"/>
        <w:numPr>
          <w:ilvl w:val="0"/>
          <w:numId w:val="7"/>
        </w:numPr>
        <w:shd w:val="clear" w:color="auto" w:fill="auto"/>
        <w:tabs>
          <w:tab w:pos="593" w:val="left"/>
        </w:tabs>
        <w:bidi w:val="0"/>
        <w:spacing w:before="0" w:line="259" w:lineRule="auto"/>
        <w:ind w:left="660" w:right="0" w:hanging="66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(Technické podmínky), která je nedílnou součástí této smlouvy.</w:t>
      </w:r>
    </w:p>
    <w:p>
      <w:pPr>
        <w:pStyle w:val="Style6"/>
        <w:keepNext w:val="0"/>
        <w:keepLines w:val="0"/>
        <w:widowControl w:val="0"/>
        <w:numPr>
          <w:ilvl w:val="0"/>
          <w:numId w:val="7"/>
        </w:numPr>
        <w:shd w:val="clear" w:color="auto" w:fill="auto"/>
        <w:tabs>
          <w:tab w:pos="593" w:val="left"/>
        </w:tabs>
        <w:bidi w:val="0"/>
        <w:spacing w:before="0"/>
        <w:ind w:left="660" w:right="0" w:hanging="660"/>
        <w:jc w:val="both"/>
      </w:pPr>
      <w:r>
        <w:rPr>
          <w:color w:val="000000"/>
          <w:spacing w:val="0"/>
          <w:w w:val="100"/>
          <w:position w:val="0"/>
          <w:shd w:val="clear" w:color="auto" w:fill="auto"/>
          <w:lang w:val="cs-CZ" w:eastAsia="cs-CZ" w:bidi="cs-CZ"/>
        </w:rPr>
        <w:t xml:space="preserve">Termín plnění pro zahájení </w:t>
      </w:r>
      <w:r>
        <w:rPr>
          <w:b/>
          <w:bCs/>
          <w:color w:val="000000"/>
          <w:spacing w:val="0"/>
          <w:w w:val="100"/>
          <w:position w:val="0"/>
          <w:u w:val="single"/>
          <w:shd w:val="clear" w:color="auto" w:fill="auto"/>
          <w:lang w:val="cs-CZ" w:eastAsia="cs-CZ" w:bidi="cs-CZ"/>
        </w:rPr>
        <w:t>výkonu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6"/>
        <w:keepNext w:val="0"/>
        <w:keepLines w:val="0"/>
        <w:widowControl w:val="0"/>
        <w:numPr>
          <w:ilvl w:val="0"/>
          <w:numId w:val="7"/>
        </w:numPr>
        <w:shd w:val="clear" w:color="auto" w:fill="auto"/>
        <w:tabs>
          <w:tab w:pos="593" w:val="left"/>
        </w:tabs>
        <w:bidi w:val="0"/>
        <w:spacing w:before="0" w:after="240" w:line="259" w:lineRule="auto"/>
        <w:ind w:left="660" w:right="0" w:hanging="66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u w:val="single"/>
          <w:shd w:val="clear" w:color="auto" w:fill="auto"/>
          <w:lang w:val="cs-CZ" w:eastAsia="cs-CZ" w:bidi="cs-CZ"/>
        </w:rPr>
        <w:t>vypovědět</w:t>
      </w:r>
      <w:r>
        <w:rPr>
          <w:b/>
          <w:bCs/>
          <w:color w:val="000000"/>
          <w:spacing w:val="0"/>
          <w:w w:val="100"/>
          <w:position w:val="0"/>
          <w:shd w:val="clear" w:color="auto" w:fill="auto"/>
          <w:lang w:val="cs-CZ" w:eastAsia="cs-CZ" w:bidi="cs-CZ"/>
        </w:rPr>
        <w:t xml:space="preserve"> plnění výkonu autorského dozoru, </w:t>
      </w:r>
      <w:r>
        <w:rPr>
          <w:color w:val="000000"/>
          <w:spacing w:val="0"/>
          <w:w w:val="100"/>
          <w:position w:val="0"/>
          <w:shd w:val="clear" w:color="auto" w:fill="auto"/>
          <w:lang w:val="cs-CZ" w:eastAsia="cs-CZ" w:bidi="cs-CZ"/>
        </w:rPr>
        <w:t xml:space="preserve">pokud objednatel neuzavře smlouvu na veřejnou zakázku na stavební práce </w:t>
      </w:r>
      <w:r>
        <w:rPr>
          <w:b/>
          <w:bCs/>
          <w:color w:val="000000"/>
          <w:spacing w:val="0"/>
          <w:w w:val="100"/>
          <w:position w:val="0"/>
          <w:shd w:val="clear" w:color="auto" w:fill="auto"/>
          <w:lang w:val="cs-CZ" w:eastAsia="cs-CZ" w:bidi="cs-CZ"/>
        </w:rPr>
        <w:t xml:space="preserve">do 24 měsíců </w:t>
      </w:r>
      <w:r>
        <w:rPr>
          <w:color w:val="000000"/>
          <w:spacing w:val="0"/>
          <w:w w:val="100"/>
          <w:position w:val="0"/>
          <w:shd w:val="clear" w:color="auto" w:fill="auto"/>
          <w:lang w:val="cs-CZ" w:eastAsia="cs-CZ" w:bidi="cs-CZ"/>
        </w:rPr>
        <w:t>od předání projektové dokumentace PDPS v souladu s touto smlouvou (zejména bez vad a ve sjednaném termínu).</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4</w:t>
      </w:r>
    </w:p>
    <w:p>
      <w:pPr>
        <w:pStyle w:val="Style19"/>
        <w:keepNext/>
        <w:keepLines/>
        <w:widowControl w:val="0"/>
        <w:shd w:val="clear" w:color="auto" w:fill="auto"/>
        <w:bidi w:val="0"/>
        <w:spacing w:before="0" w:after="0"/>
        <w:ind w:left="0" w:right="0" w:firstLine="0"/>
        <w:jc w:val="center"/>
      </w:pPr>
      <w:bookmarkStart w:id="4" w:name="bookmark4"/>
      <w:bookmarkStart w:id="5" w:name="bookmark5"/>
      <w:r>
        <w:rPr>
          <w:color w:val="000000"/>
          <w:spacing w:val="0"/>
          <w:w w:val="100"/>
          <w:position w:val="0"/>
          <w:shd w:val="clear" w:color="auto" w:fill="auto"/>
          <w:lang w:val="cs-CZ" w:eastAsia="cs-CZ" w:bidi="cs-CZ"/>
        </w:rPr>
        <w:t>Cena díla</w:t>
      </w:r>
      <w:bookmarkEnd w:id="4"/>
      <w:bookmarkEnd w:id="5"/>
    </w:p>
    <w:p>
      <w:pPr>
        <w:pStyle w:val="Style6"/>
        <w:keepNext w:val="0"/>
        <w:keepLines w:val="0"/>
        <w:widowControl w:val="0"/>
        <w:numPr>
          <w:ilvl w:val="0"/>
          <w:numId w:val="9"/>
        </w:numPr>
        <w:shd w:val="clear" w:color="auto" w:fill="auto"/>
        <w:tabs>
          <w:tab w:pos="593" w:val="left"/>
        </w:tabs>
        <w:bidi w:val="0"/>
        <w:spacing w:before="0" w:after="240"/>
        <w:ind w:left="0" w:right="0" w:firstLine="0"/>
        <w:jc w:val="left"/>
      </w:pPr>
      <w:r>
        <w:rPr>
          <w:color w:val="000000"/>
          <w:spacing w:val="0"/>
          <w:w w:val="100"/>
          <w:position w:val="0"/>
          <w:shd w:val="clear" w:color="auto" w:fill="auto"/>
          <w:lang w:val="cs-CZ" w:eastAsia="cs-CZ" w:bidi="cs-CZ"/>
        </w:rPr>
        <w:t>Cena díla dle čl. 2 této smlouvy je stanovena následovně:</w:t>
      </w:r>
    </w:p>
    <w:p>
      <w:pPr>
        <w:pStyle w:val="Style6"/>
        <w:keepNext w:val="0"/>
        <w:keepLines w:val="0"/>
        <w:widowControl w:val="0"/>
        <w:shd w:val="clear" w:color="auto" w:fill="auto"/>
        <w:bidi w:val="0"/>
        <w:spacing w:before="0" w:after="240"/>
        <w:ind w:left="0" w:right="0" w:firstLine="56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v</w:t>
      </w:r>
      <w:r>
        <w:rPr>
          <w:color w:val="000000"/>
          <w:spacing w:val="0"/>
          <w:w w:val="100"/>
          <w:position w:val="0"/>
          <w:shd w:val="clear" w:color="auto" w:fill="auto"/>
          <w:lang w:val="cs-CZ" w:eastAsia="cs-CZ" w:bidi="cs-CZ"/>
        </w:rPr>
        <w:t>e výši:</w:t>
      </w:r>
    </w:p>
    <w:tbl>
      <w:tblPr>
        <w:tblOverlap w:val="never"/>
        <w:jc w:val="right"/>
        <w:tblLayout w:type="fixed"/>
      </w:tblPr>
      <w:tblGrid>
        <w:gridCol w:w="4280"/>
        <w:gridCol w:w="3978"/>
      </w:tblGrid>
      <w:tr>
        <w:trPr>
          <w:trHeight w:val="69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258.000,00 Kč bez DPH</w:t>
            </w:r>
          </w:p>
        </w:tc>
      </w:tr>
      <w:tr>
        <w:trPr>
          <w:trHeight w:val="4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(21 %)</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54.180,00 Kč</w:t>
            </w:r>
          </w:p>
        </w:tc>
      </w:tr>
      <w:tr>
        <w:trPr>
          <w:trHeight w:val="547"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312.180,00 Kč vč. DPH</w:t>
            </w:r>
          </w:p>
        </w:tc>
      </w:tr>
    </w:tbl>
    <w:p>
      <w:pPr>
        <w:pStyle w:val="Style19"/>
        <w:keepNext/>
        <w:keepLines/>
        <w:widowControl w:val="0"/>
        <w:shd w:val="clear" w:color="auto" w:fill="auto"/>
        <w:bidi w:val="0"/>
        <w:spacing w:before="0" w:after="220" w:line="240" w:lineRule="auto"/>
        <w:ind w:left="0" w:right="0" w:firstLine="560"/>
        <w:jc w:val="left"/>
      </w:pPr>
      <w:bookmarkStart w:id="6" w:name="bookmark6"/>
      <w:bookmarkStart w:id="7" w:name="bookmark7"/>
      <w:r>
        <w:rPr>
          <w:color w:val="000000"/>
          <w:spacing w:val="0"/>
          <w:w w:val="100"/>
          <w:position w:val="0"/>
          <w:shd w:val="clear" w:color="auto" w:fill="auto"/>
          <w:lang w:val="cs-CZ" w:eastAsia="cs-CZ" w:bidi="cs-CZ"/>
        </w:rPr>
        <w:t xml:space="preserve">b) </w:t>
      </w:r>
      <w:r>
        <w:rPr>
          <w:color w:val="000000"/>
          <w:spacing w:val="0"/>
          <w:w w:val="100"/>
          <w:position w:val="0"/>
          <w:u w:val="single"/>
          <w:shd w:val="clear" w:color="auto" w:fill="auto"/>
          <w:lang w:val="cs-CZ" w:eastAsia="cs-CZ" w:bidi="cs-CZ"/>
        </w:rPr>
        <w:t>zajištění autorského dozoru</w:t>
      </w: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ve výši:</w:t>
      </w:r>
      <w:bookmarkEnd w:id="6"/>
      <w:bookmarkEnd w:id="7"/>
    </w:p>
    <w:tbl>
      <w:tblPr>
        <w:tblOverlap w:val="never"/>
        <w:jc w:val="right"/>
        <w:tblLayout w:type="fixed"/>
      </w:tblPr>
      <w:tblGrid>
        <w:gridCol w:w="4392"/>
        <w:gridCol w:w="3830"/>
      </w:tblGrid>
      <w:tr>
        <w:trPr>
          <w:trHeight w:val="103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07" w:lineRule="auto"/>
              <w:ind w:left="0" w:right="0" w:firstLine="0"/>
              <w:jc w:val="left"/>
            </w:pPr>
            <w:r>
              <w:rPr>
                <w:b/>
                <w:bCs/>
                <w:color w:val="000000"/>
                <w:spacing w:val="0"/>
                <w:w w:val="100"/>
                <w:position w:val="0"/>
                <w:shd w:val="clear" w:color="auto" w:fill="auto"/>
                <w:lang w:val="cs-CZ" w:eastAsia="cs-CZ" w:bidi="cs-CZ"/>
              </w:rPr>
              <w:t>Cena za 1 hodinu (60 minut výkonu) autorského dozoru - práce v kanceláři</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600,00 Kč bez DPH</w:t>
            </w:r>
          </w:p>
        </w:tc>
      </w:tr>
      <w:tr>
        <w:trPr>
          <w:trHeight w:val="1022"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305" w:lineRule="auto"/>
              <w:ind w:left="0" w:right="0" w:firstLine="0"/>
              <w:jc w:val="left"/>
            </w:pPr>
            <w:r>
              <w:rPr>
                <w:b/>
                <w:bCs/>
                <w:color w:val="000000"/>
                <w:spacing w:val="0"/>
                <w:w w:val="100"/>
                <w:position w:val="0"/>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1.800,00 Kč bez DPH</w:t>
            </w:r>
          </w:p>
        </w:tc>
      </w:tr>
    </w:tbl>
    <w:p>
      <w:pPr>
        <w:widowControl w:val="0"/>
        <w:spacing w:after="379" w:line="1" w:lineRule="exact"/>
      </w:pPr>
    </w:p>
    <w:p>
      <w:pPr>
        <w:pStyle w:val="Style6"/>
        <w:keepNext w:val="0"/>
        <w:keepLines w:val="0"/>
        <w:widowControl w:val="0"/>
        <w:numPr>
          <w:ilvl w:val="0"/>
          <w:numId w:val="9"/>
        </w:numPr>
        <w:shd w:val="clear" w:color="auto" w:fill="auto"/>
        <w:tabs>
          <w:tab w:pos="570" w:val="left"/>
        </w:tabs>
        <w:bidi w:val="0"/>
        <w:spacing w:before="0"/>
        <w:ind w:left="560" w:right="0" w:hanging="56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Přílohy č. 4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6"/>
        <w:keepNext w:val="0"/>
        <w:keepLines w:val="0"/>
        <w:widowControl w:val="0"/>
        <w:numPr>
          <w:ilvl w:val="0"/>
          <w:numId w:val="9"/>
        </w:numPr>
        <w:shd w:val="clear" w:color="auto" w:fill="auto"/>
        <w:tabs>
          <w:tab w:pos="570" w:val="left"/>
        </w:tabs>
        <w:bidi w:val="0"/>
        <w:spacing w:before="0" w:line="259" w:lineRule="auto"/>
        <w:ind w:left="560" w:right="0" w:hanging="56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6"/>
        <w:keepNext w:val="0"/>
        <w:keepLines w:val="0"/>
        <w:widowControl w:val="0"/>
        <w:numPr>
          <w:ilvl w:val="0"/>
          <w:numId w:val="9"/>
        </w:numPr>
        <w:shd w:val="clear" w:color="auto" w:fill="auto"/>
        <w:tabs>
          <w:tab w:pos="570" w:val="left"/>
        </w:tabs>
        <w:bidi w:val="0"/>
        <w:spacing w:before="0" w:line="257" w:lineRule="auto"/>
        <w:ind w:left="560" w:right="0" w:hanging="560"/>
        <w:jc w:val="left"/>
      </w:pPr>
      <w:r>
        <w:rPr>
          <w:color w:val="000000"/>
          <w:spacing w:val="0"/>
          <w:w w:val="100"/>
          <w:position w:val="0"/>
          <w:shd w:val="clear" w:color="auto" w:fill="auto"/>
          <w:lang w:val="cs-CZ" w:eastAsia="cs-CZ" w:bidi="cs-CZ"/>
        </w:rPr>
        <w:t>Ke sjednané ceně bez DPH za zajištění AD bude účtována daň z přidané hodnoty v zákonné výši.</w:t>
      </w:r>
    </w:p>
    <w:p>
      <w:pPr>
        <w:pStyle w:val="Style6"/>
        <w:keepNext w:val="0"/>
        <w:keepLines w:val="0"/>
        <w:widowControl w:val="0"/>
        <w:numPr>
          <w:ilvl w:val="0"/>
          <w:numId w:val="9"/>
        </w:numPr>
        <w:shd w:val="clear" w:color="auto" w:fill="auto"/>
        <w:tabs>
          <w:tab w:pos="570" w:val="left"/>
        </w:tabs>
        <w:bidi w:val="0"/>
        <w:spacing w:before="0"/>
        <w:ind w:left="0" w:right="0" w:firstLine="0"/>
        <w:jc w:val="left"/>
      </w:pPr>
      <w:r>
        <w:rPr>
          <w:color w:val="000000"/>
          <w:spacing w:val="0"/>
          <w:w w:val="100"/>
          <w:position w:val="0"/>
          <w:shd w:val="clear" w:color="auto" w:fill="auto"/>
          <w:lang w:val="cs-CZ" w:eastAsia="cs-CZ" w:bidi="cs-CZ"/>
        </w:rPr>
        <w:t xml:space="preserve">Celkovou a pro účely fakturace rozhodnou cenou se rozumí cena včetně </w:t>
      </w:r>
      <w:r>
        <w:rPr>
          <w:b/>
          <w:bCs/>
          <w:color w:val="000000"/>
          <w:spacing w:val="0"/>
          <w:w w:val="100"/>
          <w:position w:val="0"/>
          <w:shd w:val="clear" w:color="auto" w:fill="auto"/>
          <w:lang w:val="cs-CZ" w:eastAsia="cs-CZ" w:bidi="cs-CZ"/>
        </w:rPr>
        <w:t>DPH.</w:t>
      </w:r>
    </w:p>
    <w:p>
      <w:pPr>
        <w:pStyle w:val="Style6"/>
        <w:keepNext w:val="0"/>
        <w:keepLines w:val="0"/>
        <w:widowControl w:val="0"/>
        <w:numPr>
          <w:ilvl w:val="0"/>
          <w:numId w:val="9"/>
        </w:numPr>
        <w:shd w:val="clear" w:color="auto" w:fill="auto"/>
        <w:tabs>
          <w:tab w:pos="570" w:val="left"/>
        </w:tabs>
        <w:bidi w:val="0"/>
        <w:spacing w:before="0" w:line="259" w:lineRule="auto"/>
        <w:ind w:left="560" w:right="0" w:hanging="56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6"/>
        <w:keepNext w:val="0"/>
        <w:keepLines w:val="0"/>
        <w:widowControl w:val="0"/>
        <w:numPr>
          <w:ilvl w:val="0"/>
          <w:numId w:val="9"/>
        </w:numPr>
        <w:shd w:val="clear" w:color="auto" w:fill="auto"/>
        <w:tabs>
          <w:tab w:pos="570" w:val="left"/>
        </w:tabs>
        <w:bidi w:val="0"/>
        <w:spacing w:before="0" w:line="259" w:lineRule="auto"/>
        <w:ind w:left="560" w:right="0" w:hanging="56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6"/>
        <w:keepNext w:val="0"/>
        <w:keepLines w:val="0"/>
        <w:widowControl w:val="0"/>
        <w:numPr>
          <w:ilvl w:val="0"/>
          <w:numId w:val="9"/>
        </w:numPr>
        <w:shd w:val="clear" w:color="auto" w:fill="auto"/>
        <w:tabs>
          <w:tab w:pos="570" w:val="left"/>
        </w:tabs>
        <w:bidi w:val="0"/>
        <w:spacing w:before="0"/>
        <w:ind w:left="560" w:right="0" w:hanging="56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hd w:val="clear" w:color="auto" w:fill="auto"/>
          <w:lang w:val="cs-CZ" w:eastAsia="cs-CZ" w:bidi="cs-CZ"/>
        </w:rPr>
        <w:t xml:space="preserve">222 zákona č. 134/2016 Sb., o zadávání veřejných zakázek, </w:t>
      </w:r>
      <w:r>
        <w:rPr>
          <w:color w:val="000000"/>
          <w:spacing w:val="0"/>
          <w:w w:val="100"/>
          <w:position w:val="0"/>
          <w:shd w:val="clear" w:color="auto" w:fill="auto"/>
          <w:lang w:val="cs-CZ" w:eastAsia="cs-CZ" w:bidi="cs-CZ"/>
        </w:rPr>
        <w:t>v platném znění (dále jen „ZZVZ“).</w:t>
      </w:r>
    </w:p>
    <w:p>
      <w:pPr>
        <w:pStyle w:val="Style6"/>
        <w:keepNext w:val="0"/>
        <w:keepLines w:val="0"/>
        <w:widowControl w:val="0"/>
        <w:numPr>
          <w:ilvl w:val="0"/>
          <w:numId w:val="9"/>
        </w:numPr>
        <w:shd w:val="clear" w:color="auto" w:fill="auto"/>
        <w:tabs>
          <w:tab w:pos="570" w:val="left"/>
        </w:tabs>
        <w:bidi w:val="0"/>
        <w:spacing w:before="0" w:after="0"/>
        <w:ind w:left="0" w:right="0" w:firstLine="0"/>
        <w:jc w:val="left"/>
      </w:pPr>
      <w:r>
        <w:rPr>
          <w:color w:val="000000"/>
          <w:spacing w:val="0"/>
          <w:w w:val="100"/>
          <w:position w:val="0"/>
          <w:shd w:val="clear" w:color="auto" w:fill="auto"/>
          <w:lang w:val="cs-CZ" w:eastAsia="cs-CZ" w:bidi="cs-CZ"/>
        </w:rPr>
        <w:t>Dodatečné služby nad rámec předmětu plnění smlouvy mající dopad na zvýšení ceny</w:t>
      </w:r>
    </w:p>
    <w:p>
      <w:pPr>
        <w:pStyle w:val="Style6"/>
        <w:keepNext w:val="0"/>
        <w:keepLines w:val="0"/>
        <w:widowControl w:val="0"/>
        <w:shd w:val="clear" w:color="auto" w:fill="auto"/>
        <w:tabs>
          <w:tab w:pos="2716" w:val="left"/>
        </w:tabs>
        <w:bidi w:val="0"/>
        <w:spacing w:before="0" w:after="0"/>
        <w:ind w:left="560" w:right="0" w:firstLine="20"/>
        <w:jc w:val="both"/>
      </w:pPr>
      <w:r>
        <w:rPr>
          <w:color w:val="000000"/>
          <w:spacing w:val="0"/>
          <w:w w:val="100"/>
          <w:position w:val="0"/>
          <w:shd w:val="clear" w:color="auto" w:fill="auto"/>
          <w:lang w:val="cs-CZ" w:eastAsia="cs-CZ" w:bidi="cs-CZ"/>
        </w:rPr>
        <w:t>díla vyžadují předchozí dohodu smluvních stran formou písemného dodatku ke smlouvě. Dodatek ke smlouvě o dílo musí být uzavřen v souladu s předchozím postupem dle</w:t>
        <w:tab/>
        <w:t>jinak je uzavřený dodatek neplatný a zhotovitel nemá právo na</w:t>
      </w:r>
    </w:p>
    <w:p>
      <w:pPr>
        <w:pStyle w:val="Style6"/>
        <w:keepNext w:val="0"/>
        <w:keepLines w:val="0"/>
        <w:widowControl w:val="0"/>
        <w:shd w:val="clear" w:color="auto" w:fill="auto"/>
        <w:bidi w:val="0"/>
        <w:spacing w:before="0"/>
        <w:ind w:left="0" w:right="0" w:firstLine="560"/>
        <w:jc w:val="left"/>
      </w:pPr>
      <w:r>
        <w:rPr>
          <w:color w:val="000000"/>
          <w:spacing w:val="0"/>
          <w:w w:val="100"/>
          <w:position w:val="0"/>
          <w:shd w:val="clear" w:color="auto" w:fill="auto"/>
          <w:lang w:val="cs-CZ" w:eastAsia="cs-CZ" w:bidi="cs-CZ"/>
        </w:rPr>
        <w:t>úhradu ceny díla sjednané v tomto dodatku.</w:t>
      </w:r>
    </w:p>
    <w:p>
      <w:pPr>
        <w:pStyle w:val="Style6"/>
        <w:keepNext w:val="0"/>
        <w:keepLines w:val="0"/>
        <w:widowControl w:val="0"/>
        <w:numPr>
          <w:ilvl w:val="0"/>
          <w:numId w:val="9"/>
        </w:numPr>
        <w:shd w:val="clear" w:color="auto" w:fill="auto"/>
        <w:tabs>
          <w:tab w:pos="601" w:val="left"/>
        </w:tabs>
        <w:bidi w:val="0"/>
        <w:spacing w:before="0"/>
        <w:ind w:left="560" w:right="0" w:hanging="56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w:t>
      </w:r>
      <w:r>
        <w:rPr>
          <w:i/>
          <w:iCs/>
          <w:color w:val="000000"/>
          <w:spacing w:val="0"/>
          <w:w w:val="100"/>
          <w:position w:val="0"/>
          <w:sz w:val="24"/>
          <w:szCs w:val="24"/>
          <w:shd w:val="clear" w:color="auto" w:fill="auto"/>
          <w:lang w:val="cs-CZ" w:eastAsia="cs-CZ" w:bidi="cs-CZ"/>
        </w:rPr>
        <w:t>77N/</w:t>
      </w:r>
      <w:r>
        <w:rPr>
          <w:color w:val="000000"/>
          <w:spacing w:val="0"/>
          <w:w w:val="100"/>
          <w:position w:val="0"/>
          <w:shd w:val="clear" w:color="auto" w:fill="auto"/>
          <w:lang w:val="cs-CZ" w:eastAsia="cs-CZ" w:bidi="cs-CZ"/>
        </w:rPr>
        <w:t xml:space="preserve"> 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 </w:t>
      </w:r>
      <w:r>
        <w:rPr>
          <w:b/>
          <w:bCs/>
          <w:color w:val="000000"/>
          <w:spacing w:val="0"/>
          <w:w w:val="100"/>
          <w:position w:val="0"/>
          <w:shd w:val="clear" w:color="auto" w:fill="auto"/>
          <w:lang w:val="cs-CZ" w:eastAsia="cs-CZ" w:bidi="cs-CZ"/>
        </w:rPr>
        <w:t xml:space="preserve">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6"/>
        <w:keepNext w:val="0"/>
        <w:keepLines w:val="0"/>
        <w:widowControl w:val="0"/>
        <w:numPr>
          <w:ilvl w:val="0"/>
          <w:numId w:val="9"/>
        </w:numPr>
        <w:shd w:val="clear" w:color="auto" w:fill="auto"/>
        <w:tabs>
          <w:tab w:pos="601" w:val="left"/>
        </w:tabs>
        <w:bidi w:val="0"/>
        <w:spacing w:before="0" w:line="257" w:lineRule="auto"/>
        <w:ind w:left="560" w:right="0" w:hanging="560"/>
        <w:jc w:val="both"/>
      </w:pPr>
      <w:r>
        <w:rPr>
          <w:color w:val="000000"/>
          <w:spacing w:val="0"/>
          <w:w w:val="100"/>
          <w:position w:val="0"/>
          <w:shd w:val="clear" w:color="auto" w:fill="auto"/>
          <w:lang w:val="cs-CZ" w:eastAsia="cs-CZ" w:bidi="cs-CZ"/>
        </w:rPr>
        <w:t xml:space="preserve">Veškeré dodatečné služby splňující podmínky stanovené v § </w:t>
      </w:r>
      <w:r>
        <w:rPr>
          <w:b/>
          <w:bCs/>
          <w:color w:val="000000"/>
          <w:spacing w:val="0"/>
          <w:w w:val="100"/>
          <w:position w:val="0"/>
          <w:shd w:val="clear" w:color="auto" w:fill="auto"/>
          <w:lang w:val="cs-CZ" w:eastAsia="cs-CZ" w:bidi="cs-CZ"/>
        </w:rPr>
        <w:t xml:space="preserve">222 </w:t>
      </w:r>
      <w:r>
        <w:rPr>
          <w:i/>
          <w:iCs/>
          <w:color w:val="000000"/>
          <w:spacing w:val="0"/>
          <w:w w:val="100"/>
          <w:position w:val="0"/>
          <w:sz w:val="24"/>
          <w:szCs w:val="24"/>
          <w:shd w:val="clear" w:color="auto" w:fill="auto"/>
          <w:lang w:val="cs-CZ" w:eastAsia="cs-CZ" w:bidi="cs-CZ"/>
        </w:rPr>
        <w:t>77INL,</w:t>
      </w:r>
      <w:r>
        <w:rPr>
          <w:color w:val="000000"/>
          <w:spacing w:val="0"/>
          <w:w w:val="100"/>
          <w:position w:val="0"/>
          <w:shd w:val="clear" w:color="auto" w:fill="auto"/>
          <w:lang w:val="cs-CZ" w:eastAsia="cs-CZ" w:bidi="cs-CZ"/>
        </w:rPr>
        <w:t xml:space="preserve"> které jsou nezbytné pro dokončení díla, musí být písemně dohodnuty osobami oprávněnými jednat ve věcech smlouvy a v souladu se ZZVZ.</w:t>
      </w:r>
    </w:p>
    <w:p>
      <w:pPr>
        <w:pStyle w:val="Style6"/>
        <w:keepNext w:val="0"/>
        <w:keepLines w:val="0"/>
        <w:widowControl w:val="0"/>
        <w:numPr>
          <w:ilvl w:val="0"/>
          <w:numId w:val="9"/>
        </w:numPr>
        <w:shd w:val="clear" w:color="auto" w:fill="auto"/>
        <w:tabs>
          <w:tab w:pos="601" w:val="left"/>
        </w:tabs>
        <w:bidi w:val="0"/>
        <w:spacing w:before="0" w:after="500"/>
        <w:ind w:left="560" w:right="0" w:hanging="56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6"/>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hd w:val="clear" w:color="auto" w:fill="auto"/>
          <w:lang w:val="cs-CZ" w:eastAsia="cs-CZ" w:bidi="cs-CZ"/>
        </w:rPr>
        <w:t>Článek 5</w:t>
      </w:r>
    </w:p>
    <w:p>
      <w:pPr>
        <w:pStyle w:val="Style19"/>
        <w:keepNext/>
        <w:keepLines/>
        <w:widowControl w:val="0"/>
        <w:shd w:val="clear" w:color="auto" w:fill="auto"/>
        <w:bidi w:val="0"/>
        <w:spacing w:before="0" w:after="0" w:line="264"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Způsob provádění díla a dodání díla</w:t>
      </w:r>
      <w:bookmarkEnd w:id="8"/>
      <w:bookmarkEnd w:id="9"/>
    </w:p>
    <w:p>
      <w:pPr>
        <w:pStyle w:val="Style6"/>
        <w:keepNext w:val="0"/>
        <w:keepLines w:val="0"/>
        <w:widowControl w:val="0"/>
        <w:numPr>
          <w:ilvl w:val="0"/>
          <w:numId w:val="11"/>
        </w:numPr>
        <w:shd w:val="clear" w:color="auto" w:fill="auto"/>
        <w:tabs>
          <w:tab w:pos="568" w:val="left"/>
        </w:tabs>
        <w:bidi w:val="0"/>
        <w:spacing w:before="0" w:after="100" w:line="264" w:lineRule="auto"/>
        <w:ind w:left="560" w:right="0" w:hanging="56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6"/>
        <w:keepNext w:val="0"/>
        <w:keepLines w:val="0"/>
        <w:widowControl w:val="0"/>
        <w:numPr>
          <w:ilvl w:val="0"/>
          <w:numId w:val="11"/>
        </w:numPr>
        <w:shd w:val="clear" w:color="auto" w:fill="auto"/>
        <w:tabs>
          <w:tab w:pos="568" w:val="left"/>
        </w:tabs>
        <w:bidi w:val="0"/>
        <w:spacing w:before="0" w:after="100" w:line="264" w:lineRule="auto"/>
        <w:ind w:left="560" w:right="0" w:hanging="56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6"/>
        <w:keepNext w:val="0"/>
        <w:keepLines w:val="0"/>
        <w:widowControl w:val="0"/>
        <w:numPr>
          <w:ilvl w:val="0"/>
          <w:numId w:val="11"/>
        </w:numPr>
        <w:shd w:val="clear" w:color="auto" w:fill="auto"/>
        <w:tabs>
          <w:tab w:pos="568" w:val="left"/>
        </w:tabs>
        <w:bidi w:val="0"/>
        <w:spacing w:before="0" w:after="100"/>
        <w:ind w:left="560" w:right="0" w:hanging="56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6"/>
        <w:keepNext w:val="0"/>
        <w:keepLines w:val="0"/>
        <w:widowControl w:val="0"/>
        <w:numPr>
          <w:ilvl w:val="0"/>
          <w:numId w:val="11"/>
        </w:numPr>
        <w:shd w:val="clear" w:color="auto" w:fill="auto"/>
        <w:tabs>
          <w:tab w:pos="568" w:val="left"/>
        </w:tabs>
        <w:bidi w:val="0"/>
        <w:spacing w:before="0" w:after="100" w:line="259" w:lineRule="auto"/>
        <w:ind w:left="560" w:right="0" w:hanging="560"/>
        <w:jc w:val="both"/>
      </w:pPr>
      <w:r>
        <w:rPr>
          <w:color w:val="000000"/>
          <w:spacing w:val="0"/>
          <w:w w:val="100"/>
          <w:position w:val="0"/>
          <w:shd w:val="clear" w:color="auto" w:fill="auto"/>
          <w:lang w:val="cs-CZ" w:eastAsia="cs-CZ" w:bidi="cs-CZ"/>
        </w:rPr>
        <w:t>Překáží-li nevhodná věc nebo příkaz v řádném provádění díla, zhotovitel je v zbytném rozsahu přeruší až do výměny věci nebo změny příkazu. Trvá-li objednatel na provádění díla s použitím předané věci nebo podle daného příkazu, má zhotovitel právo požadovat, aby tak objednatel učinil v písemné formě.</w:t>
      </w:r>
    </w:p>
    <w:p>
      <w:pPr>
        <w:pStyle w:val="Style6"/>
        <w:keepNext w:val="0"/>
        <w:keepLines w:val="0"/>
        <w:widowControl w:val="0"/>
        <w:numPr>
          <w:ilvl w:val="0"/>
          <w:numId w:val="11"/>
        </w:numPr>
        <w:shd w:val="clear" w:color="auto" w:fill="auto"/>
        <w:tabs>
          <w:tab w:pos="568" w:val="left"/>
        </w:tabs>
        <w:bidi w:val="0"/>
        <w:spacing w:before="0" w:after="100" w:line="259" w:lineRule="auto"/>
        <w:ind w:left="560" w:right="0" w:hanging="560"/>
        <w:jc w:val="both"/>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příloze č. 5 </w:t>
      </w:r>
      <w:r>
        <w:rPr>
          <w:color w:val="000000"/>
          <w:spacing w:val="0"/>
          <w:w w:val="100"/>
          <w:position w:val="0"/>
          <w:shd w:val="clear" w:color="auto" w:fill="auto"/>
          <w:lang w:val="cs-CZ" w:eastAsia="cs-CZ" w:bidi="cs-CZ"/>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ve smyslu § </w:t>
      </w:r>
      <w:r>
        <w:rPr>
          <w:b/>
          <w:bCs/>
          <w:color w:val="000000"/>
          <w:spacing w:val="0"/>
          <w:w w:val="100"/>
          <w:position w:val="0"/>
          <w:shd w:val="clear" w:color="auto" w:fill="auto"/>
          <w:lang w:val="cs-CZ" w:eastAsia="cs-CZ" w:bidi="cs-CZ"/>
        </w:rPr>
        <w:t xml:space="preserve">105 ZZVZ </w:t>
      </w:r>
      <w:r>
        <w:rPr>
          <w:color w:val="000000"/>
          <w:spacing w:val="0"/>
          <w:w w:val="100"/>
          <w:position w:val="0"/>
          <w:shd w:val="clear" w:color="auto" w:fill="auto"/>
          <w:lang w:val="cs-CZ" w:eastAsia="cs-CZ" w:bidi="cs-CZ"/>
        </w:rPr>
        <w:t xml:space="preserve">identifikováni v </w:t>
      </w:r>
      <w:r>
        <w:rPr>
          <w:b/>
          <w:bCs/>
          <w:color w:val="000000"/>
          <w:spacing w:val="0"/>
          <w:w w:val="100"/>
          <w:position w:val="0"/>
          <w:shd w:val="clear" w:color="auto" w:fill="auto"/>
          <w:lang w:val="cs-CZ" w:eastAsia="cs-CZ" w:bidi="cs-CZ"/>
        </w:rPr>
        <w:t xml:space="preserve">příloze č. 5, </w:t>
      </w:r>
      <w:r>
        <w:rPr>
          <w:color w:val="000000"/>
          <w:spacing w:val="0"/>
          <w:w w:val="100"/>
          <w:position w:val="0"/>
          <w:shd w:val="clear" w:color="auto" w:fill="auto"/>
          <w:lang w:val="cs-CZ" w:eastAsia="cs-CZ" w:bidi="cs-CZ"/>
        </w:rPr>
        <w:t>která je přílohou této smlouvy. Tím není dotčena výlučná odpovědnost zhotovitele za poskytování řádného plnění dle této smlouvy či její dílčí části.</w:t>
      </w:r>
    </w:p>
    <w:p>
      <w:pPr>
        <w:pStyle w:val="Style6"/>
        <w:keepNext w:val="0"/>
        <w:keepLines w:val="0"/>
        <w:widowControl w:val="0"/>
        <w:shd w:val="clear" w:color="auto" w:fill="auto"/>
        <w:bidi w:val="0"/>
        <w:spacing w:before="0" w:after="100"/>
        <w:ind w:left="560" w:right="0" w:firstLine="40"/>
        <w:jc w:val="both"/>
      </w:pPr>
      <w:r>
        <w:rPr>
          <w:color w:val="000000"/>
          <w:spacing w:val="0"/>
          <w:w w:val="100"/>
          <w:position w:val="0"/>
          <w:shd w:val="clear" w:color="auto" w:fill="auto"/>
          <w:lang w:val="cs-CZ" w:eastAsia="cs-CZ" w:bidi="cs-CZ"/>
        </w:rPr>
        <w:t xml:space="preserve">Změnu poddodavatele je zhotovitel oprávněn provést pouze se souhlasem objednatele. Zhotovitel je povinen jakoukoliv změnu na pozici poddodavatele předem písemně oznámit objednateli s tím, že tento poddodavatel splňuje dle </w:t>
      </w:r>
      <w:r>
        <w:rPr>
          <w:i/>
          <w:iCs/>
          <w:color w:val="000000"/>
          <w:spacing w:val="0"/>
          <w:w w:val="100"/>
          <w:position w:val="0"/>
          <w:sz w:val="24"/>
          <w:szCs w:val="24"/>
          <w:shd w:val="clear" w:color="auto" w:fill="auto"/>
          <w:lang w:val="cs-CZ" w:eastAsia="cs-CZ" w:bidi="cs-CZ"/>
        </w:rPr>
        <w:t>ZZNZ.</w:t>
      </w:r>
      <w:r>
        <w:rPr>
          <w:color w:val="000000"/>
          <w:spacing w:val="0"/>
          <w:w w:val="100"/>
          <w:position w:val="0"/>
          <w:shd w:val="clear" w:color="auto" w:fill="auto"/>
          <w:lang w:val="cs-CZ" w:eastAsia="cs-CZ" w:bidi="cs-CZ"/>
        </w:rPr>
        <w:t xml:space="preserve">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6"/>
        <w:keepNext w:val="0"/>
        <w:keepLines w:val="0"/>
        <w:widowControl w:val="0"/>
        <w:shd w:val="clear" w:color="auto" w:fill="auto"/>
        <w:bidi w:val="0"/>
        <w:spacing w:before="0" w:after="100" w:line="259" w:lineRule="auto"/>
        <w:ind w:left="560" w:right="0" w:firstLine="40"/>
        <w:jc w:val="both"/>
      </w:pPr>
      <w:r>
        <w:rPr>
          <w:color w:val="000000"/>
          <w:spacing w:val="0"/>
          <w:w w:val="100"/>
          <w:position w:val="0"/>
          <w:shd w:val="clear" w:color="auto" w:fill="auto"/>
          <w:lang w:val="cs-CZ" w:eastAsia="cs-CZ" w:bidi="cs-CZ"/>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6"/>
        <w:keepNext w:val="0"/>
        <w:keepLines w:val="0"/>
        <w:widowControl w:val="0"/>
        <w:numPr>
          <w:ilvl w:val="0"/>
          <w:numId w:val="11"/>
        </w:numPr>
        <w:shd w:val="clear" w:color="auto" w:fill="auto"/>
        <w:tabs>
          <w:tab w:pos="568" w:val="left"/>
        </w:tabs>
        <w:bidi w:val="0"/>
        <w:spacing w:before="0" w:after="100" w:line="264" w:lineRule="auto"/>
        <w:ind w:left="560" w:right="0" w:hanging="560"/>
        <w:jc w:val="both"/>
      </w:pPr>
      <w:r>
        <w:rPr>
          <w:color w:val="000000"/>
          <w:spacing w:val="0"/>
          <w:w w:val="100"/>
          <w:position w:val="0"/>
          <w:shd w:val="clear" w:color="auto" w:fill="auto"/>
          <w:lang w:val="cs-CZ" w:eastAsia="cs-CZ" w:bidi="cs-CZ"/>
        </w:rPr>
        <w:t xml:space="preserve">Není-li 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6"/>
        <w:keepNext w:val="0"/>
        <w:keepLines w:val="0"/>
        <w:widowControl w:val="0"/>
        <w:numPr>
          <w:ilvl w:val="0"/>
          <w:numId w:val="11"/>
        </w:numPr>
        <w:shd w:val="clear" w:color="auto" w:fill="auto"/>
        <w:tabs>
          <w:tab w:pos="568" w:val="left"/>
        </w:tabs>
        <w:bidi w:val="0"/>
        <w:spacing w:before="0" w:after="100"/>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19"/>
        <w:keepNext/>
        <w:keepLines/>
        <w:widowControl w:val="0"/>
        <w:numPr>
          <w:ilvl w:val="0"/>
          <w:numId w:val="11"/>
        </w:numPr>
        <w:shd w:val="clear" w:color="auto" w:fill="auto"/>
        <w:tabs>
          <w:tab w:pos="565" w:val="left"/>
        </w:tabs>
        <w:bidi w:val="0"/>
        <w:spacing w:before="0" w:line="259"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Kontaktní osoby objednatele a osoby pověřené provedením díla:</w:t>
      </w:r>
      <w:bookmarkEnd w:id="10"/>
      <w:bookmarkEnd w:id="11"/>
    </w:p>
    <w:p>
      <w:pPr>
        <w:pStyle w:val="Style19"/>
        <w:keepNext/>
        <w:keepLines/>
        <w:widowControl w:val="0"/>
        <w:numPr>
          <w:ilvl w:val="0"/>
          <w:numId w:val="13"/>
        </w:numPr>
        <w:shd w:val="clear" w:color="auto" w:fill="auto"/>
        <w:tabs>
          <w:tab w:pos="1466" w:val="left"/>
        </w:tabs>
        <w:bidi w:val="0"/>
        <w:spacing w:before="0" w:after="240" w:line="259" w:lineRule="auto"/>
        <w:ind w:left="0" w:right="0" w:firstLine="600"/>
        <w:jc w:val="both"/>
      </w:pPr>
      <w:bookmarkStart w:id="12" w:name="bookmark12"/>
      <w:bookmarkStart w:id="13" w:name="bookmark13"/>
      <w:r>
        <w:rPr>
          <w:b w:val="0"/>
          <w:bCs w:val="0"/>
          <w:color w:val="000000"/>
          <w:spacing w:val="0"/>
          <w:w w:val="100"/>
          <w:position w:val="0"/>
          <w:shd w:val="clear" w:color="auto" w:fill="auto"/>
          <w:lang w:val="cs-CZ" w:eastAsia="cs-CZ" w:bidi="cs-CZ"/>
        </w:rPr>
        <w:t xml:space="preserve">Zástupci zhotovitele </w:t>
      </w:r>
      <w:r>
        <w:rPr>
          <w:color w:val="000000"/>
          <w:spacing w:val="0"/>
          <w:w w:val="100"/>
          <w:position w:val="0"/>
          <w:shd w:val="clear" w:color="auto" w:fill="auto"/>
          <w:lang w:val="cs-CZ" w:eastAsia="cs-CZ" w:bidi="cs-CZ"/>
        </w:rPr>
        <w:t>ve věcech technických:</w:t>
      </w:r>
      <w:bookmarkEnd w:id="12"/>
      <w:bookmarkEnd w:id="13"/>
    </w:p>
    <w:p>
      <w:pPr>
        <w:pStyle w:val="Style6"/>
        <w:keepNext w:val="0"/>
        <w:keepLines w:val="0"/>
        <w:widowControl w:val="0"/>
        <w:shd w:val="clear" w:color="auto" w:fill="auto"/>
        <w:tabs>
          <w:tab w:pos="1652" w:val="left"/>
        </w:tabs>
        <w:bidi w:val="0"/>
        <w:spacing w:before="0" w:after="240" w:line="259" w:lineRule="auto"/>
        <w:ind w:left="0" w:right="0" w:firstLine="0"/>
        <w:jc w:val="center"/>
      </w:pPr>
      <w:r>
        <w:rPr>
          <w:color w:val="000000"/>
          <w:spacing w:val="0"/>
          <w:w w:val="100"/>
          <w:position w:val="0"/>
          <w:shd w:val="clear" w:color="auto" w:fill="auto"/>
          <w:lang w:val="cs-CZ" w:eastAsia="cs-CZ" w:bidi="cs-CZ"/>
        </w:rPr>
        <w:t>tel.:</w:t>
        <w:tab/>
        <w:t>, e-mail.:</w:t>
      </w:r>
    </w:p>
    <w:p>
      <w:pPr>
        <w:pStyle w:val="Style19"/>
        <w:keepNext/>
        <w:keepLines/>
        <w:widowControl w:val="0"/>
        <w:numPr>
          <w:ilvl w:val="0"/>
          <w:numId w:val="13"/>
        </w:numPr>
        <w:shd w:val="clear" w:color="auto" w:fill="auto"/>
        <w:tabs>
          <w:tab w:pos="1466" w:val="left"/>
        </w:tabs>
        <w:bidi w:val="0"/>
        <w:spacing w:before="0" w:line="257" w:lineRule="auto"/>
        <w:ind w:left="1440" w:right="0" w:hanging="840"/>
        <w:jc w:val="both"/>
      </w:pPr>
      <w:bookmarkStart w:id="14" w:name="bookmark14"/>
      <w:bookmarkStart w:id="15" w:name="bookmark15"/>
      <w:r>
        <w:rPr>
          <w:b w:val="0"/>
          <w:bCs w:val="0"/>
          <w:color w:val="000000"/>
          <w:spacing w:val="0"/>
          <w:w w:val="100"/>
          <w:position w:val="0"/>
          <w:shd w:val="clear" w:color="auto" w:fill="auto"/>
          <w:lang w:val="cs-CZ" w:eastAsia="cs-CZ" w:bidi="cs-CZ"/>
        </w:rPr>
        <w:t xml:space="preserve">Zástupce zhotovitele, který </w:t>
      </w:r>
      <w:r>
        <w:rPr>
          <w:color w:val="000000"/>
          <w:spacing w:val="0"/>
          <w:w w:val="100"/>
          <w:position w:val="0"/>
          <w:shd w:val="clear" w:color="auto" w:fill="auto"/>
          <w:lang w:val="cs-CZ" w:eastAsia="cs-CZ" w:bidi="cs-CZ"/>
        </w:rPr>
        <w:t>vypracuje projektovou dokumentaci a je autorizovanou osobou:</w:t>
      </w:r>
      <w:bookmarkEnd w:id="14"/>
      <w:bookmarkEnd w:id="15"/>
    </w:p>
    <w:p>
      <w:pPr>
        <w:pStyle w:val="Style6"/>
        <w:keepNext w:val="0"/>
        <w:keepLines w:val="0"/>
        <w:widowControl w:val="0"/>
        <w:shd w:val="clear" w:color="auto" w:fill="auto"/>
        <w:tabs>
          <w:tab w:pos="1652" w:val="left"/>
        </w:tabs>
        <w:bidi w:val="0"/>
        <w:spacing w:before="0" w:line="259" w:lineRule="auto"/>
        <w:ind w:left="0" w:right="0" w:firstLine="0"/>
        <w:jc w:val="center"/>
      </w:pPr>
      <w:r>
        <w:rPr>
          <w:color w:val="000000"/>
          <w:spacing w:val="0"/>
          <w:w w:val="100"/>
          <w:position w:val="0"/>
          <w:shd w:val="clear" w:color="auto" w:fill="auto"/>
          <w:lang w:val="cs-CZ" w:eastAsia="cs-CZ" w:bidi="cs-CZ"/>
        </w:rPr>
        <w:t>tel.:</w:t>
        <w:tab/>
        <w:t>, e-mail.:</w:t>
      </w:r>
    </w:p>
    <w:p>
      <w:pPr>
        <w:pStyle w:val="Style6"/>
        <w:keepNext w:val="0"/>
        <w:keepLines w:val="0"/>
        <w:widowControl w:val="0"/>
        <w:shd w:val="clear" w:color="auto" w:fill="auto"/>
        <w:bidi w:val="0"/>
        <w:spacing w:before="0" w:line="252" w:lineRule="auto"/>
        <w:ind w:left="1440" w:right="0" w:firstLine="0"/>
        <w:jc w:val="both"/>
      </w:pPr>
      <w:r>
        <w:rPr>
          <w:color w:val="000000"/>
          <w:spacing w:val="0"/>
          <w:w w:val="100"/>
          <w:position w:val="0"/>
          <w:shd w:val="clear" w:color="auto" w:fill="auto"/>
          <w:lang w:val="cs-CZ" w:eastAsia="cs-CZ" w:bidi="cs-CZ"/>
        </w:rPr>
        <w:t>Obor autorizace: dopravní stavby, mosty a inženýrské konstrukce, číslo autorizace:</w:t>
      </w:r>
    </w:p>
    <w:p>
      <w:pPr>
        <w:pStyle w:val="Style6"/>
        <w:keepNext w:val="0"/>
        <w:keepLines w:val="0"/>
        <w:widowControl w:val="0"/>
        <w:numPr>
          <w:ilvl w:val="0"/>
          <w:numId w:val="13"/>
        </w:numPr>
        <w:shd w:val="clear" w:color="auto" w:fill="auto"/>
        <w:tabs>
          <w:tab w:pos="1466" w:val="left"/>
        </w:tabs>
        <w:bidi w:val="0"/>
        <w:spacing w:before="0" w:line="259" w:lineRule="auto"/>
        <w:ind w:left="0" w:right="0" w:firstLine="600"/>
        <w:jc w:val="both"/>
      </w:pPr>
      <w:r>
        <w:rPr>
          <w:color w:val="000000"/>
          <w:spacing w:val="0"/>
          <w:w w:val="100"/>
          <w:position w:val="0"/>
          <w:shd w:val="clear" w:color="auto" w:fill="auto"/>
          <w:lang w:val="cs-CZ" w:eastAsia="cs-CZ" w:bidi="cs-CZ"/>
        </w:rPr>
        <w:t>Další zástupce objednatele ve věcech technických:</w:t>
      </w:r>
    </w:p>
    <w:p>
      <w:pPr>
        <w:pStyle w:val="Style6"/>
        <w:keepNext w:val="0"/>
        <w:keepLines w:val="0"/>
        <w:widowControl w:val="0"/>
        <w:shd w:val="clear" w:color="auto" w:fill="auto"/>
        <w:bidi w:val="0"/>
        <w:spacing w:before="0" w:line="259" w:lineRule="auto"/>
        <w:ind w:left="3840" w:right="0" w:firstLine="0"/>
        <w:jc w:val="left"/>
      </w:pPr>
      <w:r>
        <w:rPr>
          <w:color w:val="000000"/>
          <w:spacing w:val="0"/>
          <w:w w:val="100"/>
          <w:position w:val="0"/>
          <w:shd w:val="clear" w:color="auto" w:fill="auto"/>
          <w:lang w:val="cs-CZ" w:eastAsia="cs-CZ" w:bidi="cs-CZ"/>
        </w:rPr>
        <w:t>, vedoucí oddělení investiční výstavby,</w:t>
      </w:r>
    </w:p>
    <w:p>
      <w:pPr>
        <w:pStyle w:val="Style6"/>
        <w:keepNext w:val="0"/>
        <w:keepLines w:val="0"/>
        <w:widowControl w:val="0"/>
        <w:shd w:val="clear" w:color="auto" w:fill="auto"/>
        <w:tabs>
          <w:tab w:pos="3064" w:val="left"/>
        </w:tabs>
        <w:bidi w:val="0"/>
        <w:spacing w:before="0" w:line="259" w:lineRule="auto"/>
        <w:ind w:left="1440" w:right="0" w:firstLine="0"/>
        <w:jc w:val="both"/>
      </w:pPr>
      <w:r>
        <w:rPr>
          <w:color w:val="000000"/>
          <w:spacing w:val="0"/>
          <w:w w:val="100"/>
          <w:position w:val="0"/>
          <w:shd w:val="clear" w:color="auto" w:fill="auto"/>
          <w:lang w:val="cs-CZ" w:eastAsia="cs-CZ" w:bidi="cs-CZ"/>
        </w:rPr>
        <w:t>tel.:</w:t>
        <w:tab/>
        <w:t>, e-mail.:</w:t>
      </w:r>
      <w:r>
        <w:rPr>
          <w:color w:val="000000"/>
          <w:spacing w:val="0"/>
          <w:w w:val="100"/>
          <w:position w:val="0"/>
          <w:shd w:val="clear" w:color="auto" w:fill="auto"/>
          <w:vertAlign w:val="superscript"/>
          <w:lang w:val="cs-CZ" w:eastAsia="cs-CZ" w:bidi="cs-CZ"/>
        </w:rPr>
        <w:t>1</w:t>
      </w:r>
    </w:p>
    <w:p>
      <w:pPr>
        <w:pStyle w:val="Style6"/>
        <w:keepNext w:val="0"/>
        <w:keepLines w:val="0"/>
        <w:widowControl w:val="0"/>
        <w:numPr>
          <w:ilvl w:val="0"/>
          <w:numId w:val="11"/>
        </w:numPr>
        <w:shd w:val="clear" w:color="auto" w:fill="auto"/>
        <w:tabs>
          <w:tab w:pos="565" w:val="left"/>
        </w:tabs>
        <w:bidi w:val="0"/>
        <w:spacing w:before="0" w:line="252" w:lineRule="auto"/>
        <w:ind w:left="600" w:right="0" w:hanging="60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č. 3 </w:t>
      </w:r>
      <w:r>
        <w:rPr>
          <w:color w:val="000000"/>
          <w:spacing w:val="0"/>
          <w:w w:val="100"/>
          <w:position w:val="0"/>
          <w:shd w:val="clear" w:color="auto" w:fill="auto"/>
          <w:lang w:val="cs-CZ" w:eastAsia="cs-CZ" w:bidi="cs-CZ"/>
        </w:rPr>
        <w:t>této smlouvy.</w:t>
      </w:r>
    </w:p>
    <w:p>
      <w:pPr>
        <w:pStyle w:val="Style6"/>
        <w:keepNext w:val="0"/>
        <w:keepLines w:val="0"/>
        <w:widowControl w:val="0"/>
        <w:numPr>
          <w:ilvl w:val="0"/>
          <w:numId w:val="11"/>
        </w:numPr>
        <w:shd w:val="clear" w:color="auto" w:fill="auto"/>
        <w:tabs>
          <w:tab w:pos="660" w:val="left"/>
        </w:tabs>
        <w:bidi w:val="0"/>
        <w:spacing w:before="0" w:line="259" w:lineRule="auto"/>
        <w:ind w:left="600" w:right="0" w:hanging="60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6"/>
        <w:keepNext w:val="0"/>
        <w:keepLines w:val="0"/>
        <w:widowControl w:val="0"/>
        <w:numPr>
          <w:ilvl w:val="0"/>
          <w:numId w:val="11"/>
        </w:numPr>
        <w:shd w:val="clear" w:color="auto" w:fill="auto"/>
        <w:tabs>
          <w:tab w:pos="664" w:val="left"/>
          <w:tab w:pos="7049" w:val="left"/>
        </w:tabs>
        <w:bidi w:val="0"/>
        <w:spacing w:before="0" w:after="0" w:line="259" w:lineRule="auto"/>
        <w:ind w:left="0" w:right="0" w:firstLine="0"/>
        <w:jc w:val="both"/>
      </w:pPr>
      <w:r>
        <w:rPr>
          <w:color w:val="000000"/>
          <w:spacing w:val="0"/>
          <w:w w:val="100"/>
          <w:position w:val="0"/>
          <w:shd w:val="clear" w:color="auto" w:fill="auto"/>
          <w:lang w:val="cs-CZ" w:eastAsia="cs-CZ" w:bidi="cs-CZ"/>
        </w:rPr>
        <w:t>Osoba pověřená převzetím díla za objednatele:</w:t>
        <w:tab/>
      </w:r>
      <w:r>
        <w:rPr>
          <w:b/>
          <w:bCs/>
          <w:color w:val="000000"/>
          <w:spacing w:val="0"/>
          <w:w w:val="100"/>
          <w:position w:val="0"/>
          <w:shd w:val="clear" w:color="auto" w:fill="auto"/>
          <w:lang w:val="cs-CZ" w:eastAsia="cs-CZ" w:bidi="cs-CZ"/>
        </w:rPr>
        <w:t>, referent investiční</w:t>
      </w:r>
    </w:p>
    <w:p>
      <w:pPr>
        <w:pStyle w:val="Style19"/>
        <w:keepNext/>
        <w:keepLines/>
        <w:widowControl w:val="0"/>
        <w:shd w:val="clear" w:color="auto" w:fill="auto"/>
        <w:tabs>
          <w:tab w:pos="3397" w:val="left"/>
        </w:tabs>
        <w:bidi w:val="0"/>
        <w:spacing w:before="0" w:line="259" w:lineRule="auto"/>
        <w:ind w:left="0" w:right="0" w:firstLine="600"/>
        <w:jc w:val="both"/>
      </w:pPr>
      <w:bookmarkStart w:id="16" w:name="bookmark16"/>
      <w:bookmarkStart w:id="17" w:name="bookmark17"/>
      <w:r>
        <w:rPr>
          <w:color w:val="000000"/>
          <w:spacing w:val="0"/>
          <w:w w:val="100"/>
          <w:position w:val="0"/>
          <w:shd w:val="clear" w:color="auto" w:fill="auto"/>
          <w:lang w:val="cs-CZ" w:eastAsia="cs-CZ" w:bidi="cs-CZ"/>
        </w:rPr>
        <w:t>výstavby, tel.:</w:t>
        <w:tab/>
        <w:t>e-mail:</w:t>
      </w:r>
      <w:bookmarkEnd w:id="16"/>
      <w:bookmarkEnd w:id="17"/>
    </w:p>
    <w:p>
      <w:pPr>
        <w:pStyle w:val="Style6"/>
        <w:keepNext w:val="0"/>
        <w:keepLines w:val="0"/>
        <w:widowControl w:val="0"/>
        <w:numPr>
          <w:ilvl w:val="0"/>
          <w:numId w:val="11"/>
        </w:numPr>
        <w:shd w:val="clear" w:color="auto" w:fill="auto"/>
        <w:tabs>
          <w:tab w:pos="664" w:val="left"/>
        </w:tabs>
        <w:bidi w:val="0"/>
        <w:spacing w:before="0" w:after="0" w:line="259" w:lineRule="auto"/>
        <w:ind w:left="0" w:right="0" w:firstLine="0"/>
        <w:jc w:val="both"/>
      </w:pPr>
      <w:r>
        <w:rPr>
          <w:color w:val="000000"/>
          <w:spacing w:val="0"/>
          <w:w w:val="100"/>
          <w:position w:val="0"/>
          <w:shd w:val="clear" w:color="auto" w:fill="auto"/>
          <w:lang w:val="cs-CZ" w:eastAsia="cs-CZ" w:bidi="cs-CZ"/>
        </w:rPr>
        <w:t>Místem plnění je:</w:t>
      </w:r>
    </w:p>
    <w:p>
      <w:pPr>
        <w:pStyle w:val="Style19"/>
        <w:keepNext/>
        <w:keepLines/>
        <w:widowControl w:val="0"/>
        <w:shd w:val="clear" w:color="auto" w:fill="auto"/>
        <w:bidi w:val="0"/>
        <w:spacing w:before="0" w:after="0" w:line="259" w:lineRule="auto"/>
        <w:ind w:left="0" w:right="0" w:firstLine="600"/>
        <w:jc w:val="both"/>
      </w:pPr>
      <w:bookmarkStart w:id="18" w:name="bookmark18"/>
      <w:bookmarkStart w:id="19" w:name="bookmark19"/>
      <w:r>
        <w:rPr>
          <w:color w:val="000000"/>
          <w:spacing w:val="0"/>
          <w:w w:val="100"/>
          <w:position w:val="0"/>
          <w:shd w:val="clear" w:color="auto" w:fill="auto"/>
          <w:lang w:val="cs-CZ" w:eastAsia="cs-CZ" w:bidi="cs-CZ"/>
        </w:rPr>
        <w:t>Krajská správa a údržba silnic Vysočiny, příspěvková organizace</w:t>
      </w:r>
      <w:bookmarkEnd w:id="18"/>
      <w:bookmarkEnd w:id="19"/>
    </w:p>
    <w:p>
      <w:pPr>
        <w:pStyle w:val="Style6"/>
        <w:keepNext w:val="0"/>
        <w:keepLines w:val="0"/>
        <w:widowControl w:val="0"/>
        <w:shd w:val="clear" w:color="auto" w:fill="auto"/>
        <w:bidi w:val="0"/>
        <w:spacing w:before="0" w:line="259" w:lineRule="auto"/>
        <w:ind w:left="0" w:right="0" w:firstLine="600"/>
        <w:jc w:val="both"/>
      </w:pPr>
      <w:r>
        <w:rPr>
          <w:color w:val="000000"/>
          <w:spacing w:val="0"/>
          <w:w w:val="100"/>
          <w:position w:val="0"/>
          <w:shd w:val="clear" w:color="auto" w:fill="auto"/>
          <w:lang w:val="cs-CZ" w:eastAsia="cs-CZ" w:bidi="cs-CZ"/>
        </w:rPr>
        <w:t>Kosovská 1122/16, Jihlava, PSČ 586 01</w:t>
      </w:r>
    </w:p>
    <w:p>
      <w:pPr>
        <w:pStyle w:val="Style19"/>
        <w:keepNext/>
        <w:keepLines/>
        <w:widowControl w:val="0"/>
        <w:numPr>
          <w:ilvl w:val="0"/>
          <w:numId w:val="11"/>
        </w:numPr>
        <w:shd w:val="clear" w:color="auto" w:fill="auto"/>
        <w:tabs>
          <w:tab w:pos="664" w:val="left"/>
        </w:tabs>
        <w:bidi w:val="0"/>
        <w:spacing w:before="0" w:line="259" w:lineRule="auto"/>
        <w:ind w:left="0" w:right="0" w:firstLine="0"/>
        <w:jc w:val="both"/>
      </w:pPr>
      <w:bookmarkStart w:id="20" w:name="bookmark20"/>
      <w:bookmarkStart w:id="21" w:name="bookmark21"/>
      <w:r>
        <w:rPr>
          <w:b w:val="0"/>
          <w:bCs w:val="0"/>
          <w:color w:val="000000"/>
          <w:spacing w:val="0"/>
          <w:w w:val="100"/>
          <w:position w:val="0"/>
          <w:shd w:val="clear" w:color="auto" w:fill="auto"/>
          <w:lang w:val="cs-CZ" w:eastAsia="cs-CZ" w:bidi="cs-CZ"/>
        </w:rPr>
        <w:t xml:space="preserve">Další ujednání provádění díla </w:t>
      </w:r>
      <w:r>
        <w:rPr>
          <w:color w:val="000000"/>
          <w:spacing w:val="0"/>
          <w:w w:val="100"/>
          <w:position w:val="0"/>
          <w:shd w:val="clear" w:color="auto" w:fill="auto"/>
          <w:lang w:val="cs-CZ" w:eastAsia="cs-CZ" w:bidi="cs-CZ"/>
        </w:rPr>
        <w:t>při výkonu autorského dozoru (AD):</w:t>
      </w:r>
      <w:bookmarkEnd w:id="20"/>
      <w:bookmarkEnd w:id="21"/>
    </w:p>
    <w:p>
      <w:pPr>
        <w:pStyle w:val="Style6"/>
        <w:keepNext w:val="0"/>
        <w:keepLines w:val="0"/>
        <w:widowControl w:val="0"/>
        <w:numPr>
          <w:ilvl w:val="0"/>
          <w:numId w:val="15"/>
        </w:numPr>
        <w:shd w:val="clear" w:color="auto" w:fill="auto"/>
        <w:tabs>
          <w:tab w:pos="1466" w:val="left"/>
        </w:tabs>
        <w:bidi w:val="0"/>
        <w:spacing w:before="0" w:line="259" w:lineRule="auto"/>
        <w:ind w:left="1440" w:right="0" w:hanging="84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6"/>
        <w:keepNext w:val="0"/>
        <w:keepLines w:val="0"/>
        <w:widowControl w:val="0"/>
        <w:numPr>
          <w:ilvl w:val="0"/>
          <w:numId w:val="15"/>
        </w:numPr>
        <w:shd w:val="clear" w:color="auto" w:fill="auto"/>
        <w:tabs>
          <w:tab w:pos="1466" w:val="left"/>
        </w:tabs>
        <w:bidi w:val="0"/>
        <w:spacing w:before="0"/>
        <w:ind w:left="1440" w:right="0" w:hanging="840"/>
        <w:jc w:val="both"/>
      </w:pPr>
      <w:r>
        <w:rPr>
          <w:color w:val="000000"/>
          <w:spacing w:val="0"/>
          <w:w w:val="100"/>
          <w:position w:val="0"/>
          <w:shd w:val="clear" w:color="auto" w:fill="auto"/>
          <w:lang w:val="cs-CZ" w:eastAsia="cs-CZ" w:bidi="cs-CZ"/>
        </w:rPr>
        <w:t>Zhotovitel je povinen při plnění AD poskytnout svoji součinnost vždy bezodkladně poté, kdy bude k tomu objednatelem vyzván nebo poté, kdy takovou potřebu sám zjistí.</w:t>
      </w:r>
    </w:p>
    <w:p>
      <w:pPr>
        <w:pStyle w:val="Style6"/>
        <w:keepNext w:val="0"/>
        <w:keepLines w:val="0"/>
        <w:widowControl w:val="0"/>
        <w:numPr>
          <w:ilvl w:val="0"/>
          <w:numId w:val="15"/>
        </w:numPr>
        <w:shd w:val="clear" w:color="auto" w:fill="auto"/>
        <w:tabs>
          <w:tab w:pos="1466" w:val="left"/>
        </w:tabs>
        <w:bidi w:val="0"/>
        <w:spacing w:before="0" w:line="259" w:lineRule="auto"/>
        <w:ind w:left="1440" w:right="0" w:hanging="840"/>
        <w:jc w:val="both"/>
      </w:pPr>
      <w:r>
        <w:rPr>
          <w:color w:val="000000"/>
          <w:spacing w:val="0"/>
          <w:w w:val="100"/>
          <w:position w:val="0"/>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6"/>
        <w:keepNext w:val="0"/>
        <w:keepLines w:val="0"/>
        <w:widowControl w:val="0"/>
        <w:numPr>
          <w:ilvl w:val="0"/>
          <w:numId w:val="15"/>
        </w:numPr>
        <w:shd w:val="clear" w:color="auto" w:fill="auto"/>
        <w:tabs>
          <w:tab w:pos="1466" w:val="left"/>
        </w:tabs>
        <w:bidi w:val="0"/>
        <w:spacing w:before="0" w:after="640" w:line="266" w:lineRule="auto"/>
        <w:ind w:left="1440" w:right="0" w:hanging="840"/>
        <w:jc w:val="both"/>
      </w:pPr>
      <w:r>
        <w:rPr>
          <w:color w:val="000000"/>
          <w:spacing w:val="0"/>
          <w:w w:val="100"/>
          <w:position w:val="0"/>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19"/>
        <w:keepNext/>
        <w:keepLines/>
        <w:widowControl w:val="0"/>
        <w:shd w:val="clear" w:color="auto" w:fill="auto"/>
        <w:bidi w:val="0"/>
        <w:spacing w:before="0" w:after="0" w:line="271"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6</w:t>
        <w:br/>
        <w:t>Placení a fakturace</w:t>
      </w:r>
      <w:bookmarkEnd w:id="22"/>
      <w:bookmarkEnd w:id="23"/>
    </w:p>
    <w:p>
      <w:pPr>
        <w:pStyle w:val="Style6"/>
        <w:keepNext w:val="0"/>
        <w:keepLines w:val="0"/>
        <w:widowControl w:val="0"/>
        <w:numPr>
          <w:ilvl w:val="0"/>
          <w:numId w:val="17"/>
        </w:numPr>
        <w:shd w:val="clear" w:color="auto" w:fill="auto"/>
        <w:tabs>
          <w:tab w:pos="565" w:val="left"/>
        </w:tabs>
        <w:bidi w:val="0"/>
        <w:spacing w:before="0" w:line="271" w:lineRule="auto"/>
        <w:ind w:left="0" w:right="0" w:firstLine="0"/>
        <w:jc w:val="both"/>
      </w:pPr>
      <w:r>
        <w:rPr>
          <w:color w:val="000000"/>
          <w:spacing w:val="0"/>
          <w:w w:val="100"/>
          <w:position w:val="0"/>
          <w:shd w:val="clear" w:color="auto" w:fill="auto"/>
          <w:lang w:val="cs-CZ" w:eastAsia="cs-CZ" w:bidi="cs-CZ"/>
        </w:rPr>
        <w:t>Nárok na zaplacení ceny a právo vystavení faktury vzniká:</w:t>
      </w:r>
    </w:p>
    <w:p>
      <w:pPr>
        <w:pStyle w:val="Style6"/>
        <w:keepNext w:val="0"/>
        <w:keepLines w:val="0"/>
        <w:widowControl w:val="0"/>
        <w:numPr>
          <w:ilvl w:val="0"/>
          <w:numId w:val="19"/>
        </w:numPr>
        <w:shd w:val="clear" w:color="auto" w:fill="auto"/>
        <w:tabs>
          <w:tab w:pos="726" w:val="left"/>
        </w:tabs>
        <w:bidi w:val="0"/>
        <w:spacing w:before="0" w:line="259" w:lineRule="auto"/>
        <w:ind w:left="0" w:right="0" w:firstLine="740"/>
        <w:jc w:val="both"/>
      </w:pPr>
      <w:r>
        <w:rPr>
          <w:color w:val="000000"/>
          <w:spacing w:val="0"/>
          <w:w w:val="100"/>
          <w:position w:val="0"/>
          <w:shd w:val="clear" w:color="auto" w:fill="auto"/>
          <w:lang w:val="cs-CZ" w:eastAsia="cs-CZ" w:bidi="cs-CZ"/>
        </w:rPr>
        <w:t xml:space="preserve">Předáním kompletní projektové dokumentace ve stupni pro vydání územního </w:t>
      </w:r>
      <w:r>
        <w:rPr>
          <w:color w:val="000000"/>
          <w:spacing w:val="0"/>
          <w:w w:val="100"/>
          <w:position w:val="0"/>
          <w:shd w:val="clear" w:color="auto" w:fill="auto"/>
          <w:lang w:val="cs-CZ" w:eastAsia="cs-CZ" w:bidi="cs-CZ"/>
        </w:rPr>
        <w:t>rozhodnutí (DUR) a zajištěním pravomocného územního rozhodnutí (ÚR), včetně všech požadovaných příloh, dokladů,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6"/>
        <w:keepNext w:val="0"/>
        <w:keepLines w:val="0"/>
        <w:widowControl w:val="0"/>
        <w:numPr>
          <w:ilvl w:val="0"/>
          <w:numId w:val="19"/>
        </w:numPr>
        <w:shd w:val="clear" w:color="auto" w:fill="auto"/>
        <w:tabs>
          <w:tab w:pos="1458" w:val="left"/>
        </w:tabs>
        <w:bidi w:val="0"/>
        <w:spacing w:before="0"/>
        <w:ind w:left="1440" w:right="0" w:hanging="680"/>
        <w:jc w:val="both"/>
      </w:pPr>
      <w:r>
        <w:rPr>
          <w:color w:val="000000"/>
          <w:spacing w:val="0"/>
          <w:w w:val="100"/>
          <w:position w:val="0"/>
          <w:shd w:val="clear" w:color="auto" w:fill="auto"/>
          <w:lang w:val="cs-CZ" w:eastAsia="cs-CZ" w:bidi="cs-CZ"/>
        </w:rPr>
        <w:t>Předáním kompletní dokumentace pro stavební povolení (DSP),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 celkové ceny této části díla, a 20 %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6"/>
        <w:keepNext w:val="0"/>
        <w:keepLines w:val="0"/>
        <w:widowControl w:val="0"/>
        <w:numPr>
          <w:ilvl w:val="0"/>
          <w:numId w:val="19"/>
        </w:numPr>
        <w:shd w:val="clear" w:color="auto" w:fill="auto"/>
        <w:tabs>
          <w:tab w:pos="1458" w:val="left"/>
        </w:tabs>
        <w:bidi w:val="0"/>
        <w:spacing w:before="0"/>
        <w:ind w:left="1440" w:right="0" w:hanging="68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6"/>
        <w:keepNext w:val="0"/>
        <w:keepLines w:val="0"/>
        <w:widowControl w:val="0"/>
        <w:numPr>
          <w:ilvl w:val="0"/>
          <w:numId w:val="19"/>
        </w:numPr>
        <w:shd w:val="clear" w:color="auto" w:fill="auto"/>
        <w:tabs>
          <w:tab w:pos="1458" w:val="left"/>
        </w:tabs>
        <w:bidi w:val="0"/>
        <w:spacing w:before="0" w:line="259" w:lineRule="auto"/>
        <w:ind w:left="1440" w:right="0" w:hanging="68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 le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6"/>
        <w:keepNext w:val="0"/>
        <w:keepLines w:val="0"/>
        <w:widowControl w:val="0"/>
        <w:numPr>
          <w:ilvl w:val="0"/>
          <w:numId w:val="17"/>
        </w:numPr>
        <w:shd w:val="clear" w:color="auto" w:fill="auto"/>
        <w:tabs>
          <w:tab w:pos="565" w:val="left"/>
        </w:tabs>
        <w:bidi w:val="0"/>
        <w:spacing w:before="0" w:line="259" w:lineRule="auto"/>
        <w:ind w:left="560" w:right="0" w:hanging="56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6"/>
        <w:keepNext w:val="0"/>
        <w:keepLines w:val="0"/>
        <w:widowControl w:val="0"/>
        <w:numPr>
          <w:ilvl w:val="0"/>
          <w:numId w:val="17"/>
        </w:numPr>
        <w:shd w:val="clear" w:color="auto" w:fill="auto"/>
        <w:tabs>
          <w:tab w:pos="565" w:val="left"/>
        </w:tabs>
        <w:bidi w:val="0"/>
        <w:spacing w:before="0"/>
        <w:ind w:left="560" w:right="0" w:hanging="56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6"/>
        <w:keepNext w:val="0"/>
        <w:keepLines w:val="0"/>
        <w:widowControl w:val="0"/>
        <w:numPr>
          <w:ilvl w:val="0"/>
          <w:numId w:val="17"/>
        </w:numPr>
        <w:shd w:val="clear" w:color="auto" w:fill="auto"/>
        <w:tabs>
          <w:tab w:pos="565" w:val="left"/>
        </w:tabs>
        <w:bidi w:val="0"/>
        <w:spacing w:before="0"/>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6"/>
        <w:keepNext w:val="0"/>
        <w:keepLines w:val="0"/>
        <w:widowControl w:val="0"/>
        <w:numPr>
          <w:ilvl w:val="0"/>
          <w:numId w:val="17"/>
        </w:numPr>
        <w:shd w:val="clear" w:color="auto" w:fill="auto"/>
        <w:tabs>
          <w:tab w:pos="565" w:val="left"/>
        </w:tabs>
        <w:bidi w:val="0"/>
        <w:spacing w:before="0" w:line="257"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6"/>
        <w:keepNext w:val="0"/>
        <w:keepLines w:val="0"/>
        <w:widowControl w:val="0"/>
        <w:numPr>
          <w:ilvl w:val="0"/>
          <w:numId w:val="17"/>
        </w:numPr>
        <w:shd w:val="clear" w:color="auto" w:fill="auto"/>
        <w:tabs>
          <w:tab w:pos="565"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6"/>
        <w:keepNext w:val="0"/>
        <w:keepLines w:val="0"/>
        <w:widowControl w:val="0"/>
        <w:numPr>
          <w:ilvl w:val="0"/>
          <w:numId w:val="17"/>
        </w:numPr>
        <w:shd w:val="clear" w:color="auto" w:fill="auto"/>
        <w:tabs>
          <w:tab w:pos="565" w:val="left"/>
        </w:tabs>
        <w:bidi w:val="0"/>
        <w:spacing w:before="0" w:line="266" w:lineRule="auto"/>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7</w:t>
      </w:r>
    </w:p>
    <w:p>
      <w:pPr>
        <w:pStyle w:val="Style19"/>
        <w:keepNext/>
        <w:keepLines/>
        <w:widowControl w:val="0"/>
        <w:shd w:val="clear" w:color="auto" w:fill="auto"/>
        <w:bidi w:val="0"/>
        <w:spacing w:before="0" w:after="0"/>
        <w:ind w:left="0" w:right="0" w:firstLine="0"/>
        <w:jc w:val="center"/>
      </w:pPr>
      <w:bookmarkStart w:id="24" w:name="bookmark24"/>
      <w:bookmarkStart w:id="25" w:name="bookmark25"/>
      <w:r>
        <w:rPr>
          <w:color w:val="000000"/>
          <w:spacing w:val="0"/>
          <w:w w:val="100"/>
          <w:position w:val="0"/>
          <w:shd w:val="clear" w:color="auto" w:fill="auto"/>
          <w:lang w:val="cs-CZ" w:eastAsia="cs-CZ" w:bidi="cs-CZ"/>
        </w:rPr>
        <w:t>Smluvní pokuty</w:t>
      </w:r>
      <w:bookmarkEnd w:id="24"/>
      <w:bookmarkEnd w:id="25"/>
    </w:p>
    <w:p>
      <w:pPr>
        <w:pStyle w:val="Style6"/>
        <w:keepNext w:val="0"/>
        <w:keepLines w:val="0"/>
        <w:widowControl w:val="0"/>
        <w:numPr>
          <w:ilvl w:val="1"/>
          <w:numId w:val="17"/>
        </w:numPr>
        <w:shd w:val="clear" w:color="auto" w:fill="auto"/>
        <w:tabs>
          <w:tab w:pos="552" w:val="left"/>
        </w:tabs>
        <w:bidi w:val="0"/>
        <w:spacing w:before="0"/>
        <w:ind w:left="540" w:right="0" w:hanging="54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6"/>
        <w:keepNext w:val="0"/>
        <w:keepLines w:val="0"/>
        <w:widowControl w:val="0"/>
        <w:numPr>
          <w:ilvl w:val="1"/>
          <w:numId w:val="17"/>
        </w:numPr>
        <w:shd w:val="clear" w:color="auto" w:fill="auto"/>
        <w:tabs>
          <w:tab w:pos="552" w:val="left"/>
        </w:tabs>
        <w:bidi w:val="0"/>
        <w:spacing w:before="0" w:line="259" w:lineRule="auto"/>
        <w:ind w:left="540" w:right="0" w:hanging="54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DUR, dokumentace </w:t>
      </w:r>
      <w:r>
        <w:rPr>
          <w:b/>
          <w:bCs/>
          <w:color w:val="000000"/>
          <w:spacing w:val="0"/>
          <w:w w:val="100"/>
          <w:position w:val="0"/>
          <w:shd w:val="clear" w:color="auto" w:fill="auto"/>
          <w:lang w:val="cs-CZ" w:eastAsia="cs-CZ" w:bidi="cs-CZ"/>
        </w:rPr>
        <w:t xml:space="preserve">DÚR </w:t>
      </w:r>
      <w:r>
        <w:rPr>
          <w:color w:val="000000"/>
          <w:spacing w:val="0"/>
          <w:w w:val="100"/>
          <w:position w:val="0"/>
          <w:shd w:val="clear" w:color="auto" w:fill="auto"/>
          <w:lang w:val="cs-CZ" w:eastAsia="cs-CZ" w:bidi="cs-CZ"/>
        </w:rPr>
        <w:t>včetně všech požadovaných příloh, dokladů, odsouhlasené objednatelem bez výhrad ve formě a v počtu sjednaném v této smlouvě ve výši 0,2 % z ceny díla včetně DPH uvedené v čl. 4 této smlouvy, a to za každý započatý den prodlení.</w:t>
      </w:r>
    </w:p>
    <w:p>
      <w:pPr>
        <w:pStyle w:val="Style6"/>
        <w:keepNext w:val="0"/>
        <w:keepLines w:val="0"/>
        <w:widowControl w:val="0"/>
        <w:numPr>
          <w:ilvl w:val="1"/>
          <w:numId w:val="17"/>
        </w:numPr>
        <w:shd w:val="clear" w:color="auto" w:fill="auto"/>
        <w:tabs>
          <w:tab w:pos="552" w:val="left"/>
        </w:tabs>
        <w:bidi w:val="0"/>
        <w:spacing w:before="0" w:line="259" w:lineRule="auto"/>
        <w:ind w:left="540" w:right="0" w:hanging="54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DSP, dokumentace </w:t>
      </w:r>
      <w:r>
        <w:rPr>
          <w:b/>
          <w:bCs/>
          <w:color w:val="000000"/>
          <w:spacing w:val="0"/>
          <w:w w:val="100"/>
          <w:position w:val="0"/>
          <w:shd w:val="clear" w:color="auto" w:fill="auto"/>
          <w:lang w:val="cs-CZ" w:eastAsia="cs-CZ" w:bidi="cs-CZ"/>
        </w:rPr>
        <w:t xml:space="preserve">DSP, </w:t>
      </w:r>
      <w:r>
        <w:rPr>
          <w:color w:val="000000"/>
          <w:spacing w:val="0"/>
          <w:w w:val="100"/>
          <w:position w:val="0"/>
          <w:shd w:val="clear" w:color="auto" w:fill="auto"/>
          <w:lang w:val="cs-CZ" w:eastAsia="cs-CZ" w:bidi="cs-CZ"/>
        </w:rPr>
        <w:t xml:space="preserve">včetně všech požadovaných příloh, dokladů a vyjádření, odsouhlasené objednatelem bez výhrad ve formě a v počtu sjednaném v této smlouvě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6"/>
        <w:keepNext w:val="0"/>
        <w:keepLines w:val="0"/>
        <w:widowControl w:val="0"/>
        <w:numPr>
          <w:ilvl w:val="1"/>
          <w:numId w:val="17"/>
        </w:numPr>
        <w:shd w:val="clear" w:color="auto" w:fill="auto"/>
        <w:tabs>
          <w:tab w:pos="552" w:val="left"/>
        </w:tabs>
        <w:bidi w:val="0"/>
        <w:spacing w:before="0"/>
        <w:ind w:left="540" w:right="0" w:hanging="54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w:t>
      </w:r>
      <w:r>
        <w:rPr>
          <w:b/>
          <w:bCs/>
          <w:color w:val="000000"/>
          <w:spacing w:val="0"/>
          <w:w w:val="100"/>
          <w:position w:val="0"/>
          <w:shd w:val="clear" w:color="auto" w:fill="auto"/>
          <w:lang w:val="cs-CZ" w:eastAsia="cs-CZ" w:bidi="cs-CZ"/>
        </w:rPr>
        <w:t xml:space="preserve">PDPS </w:t>
      </w:r>
      <w:r>
        <w:rPr>
          <w:color w:val="000000"/>
          <w:spacing w:val="0"/>
          <w:w w:val="100"/>
          <w:position w:val="0"/>
          <w:shd w:val="clear" w:color="auto" w:fill="auto"/>
          <w:lang w:val="cs-CZ" w:eastAsia="cs-CZ" w:bidi="cs-CZ"/>
        </w:rPr>
        <w:t xml:space="preserve">odsouhlasené objednatelem bez výhrad ve formě a v počtu sjednaném v této smlouvě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tc - a každý započatý den prodlení.</w:t>
      </w:r>
    </w:p>
    <w:p>
      <w:pPr>
        <w:pStyle w:val="Style6"/>
        <w:keepNext w:val="0"/>
        <w:keepLines w:val="0"/>
        <w:widowControl w:val="0"/>
        <w:numPr>
          <w:ilvl w:val="1"/>
          <w:numId w:val="17"/>
        </w:numPr>
        <w:shd w:val="clear" w:color="auto" w:fill="auto"/>
        <w:tabs>
          <w:tab w:pos="552" w:val="left"/>
        </w:tabs>
        <w:bidi w:val="0"/>
        <w:spacing w:before="0" w:line="257" w:lineRule="auto"/>
        <w:ind w:left="540" w:right="0" w:hanging="54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0,2 % z ceny díla včetně DPH uvedené v čl. 4 této smlouvy, a to za každý započatý den prodlení.</w:t>
      </w:r>
    </w:p>
    <w:p>
      <w:pPr>
        <w:pStyle w:val="Style6"/>
        <w:keepNext w:val="0"/>
        <w:keepLines w:val="0"/>
        <w:widowControl w:val="0"/>
        <w:numPr>
          <w:ilvl w:val="1"/>
          <w:numId w:val="17"/>
        </w:numPr>
        <w:shd w:val="clear" w:color="auto" w:fill="auto"/>
        <w:tabs>
          <w:tab w:pos="552" w:val="left"/>
        </w:tabs>
        <w:bidi w:val="0"/>
        <w:spacing w:before="0" w:line="259" w:lineRule="auto"/>
        <w:ind w:left="540" w:right="0" w:hanging="54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hd w:val="clear" w:color="auto" w:fill="auto"/>
          <w:lang w:val="cs-CZ" w:eastAsia="cs-CZ" w:bidi="cs-CZ"/>
        </w:rPr>
        <w:t xml:space="preserve">4 % </w:t>
      </w:r>
      <w:r>
        <w:rPr>
          <w:color w:val="000000"/>
          <w:spacing w:val="0"/>
          <w:w w:val="100"/>
          <w:position w:val="0"/>
          <w:shd w:val="clear" w:color="auto" w:fill="auto"/>
          <w:lang w:val="cs-CZ" w:eastAsia="cs-CZ" w:bidi="cs-CZ"/>
        </w:rPr>
        <w:t>z ceny díla včetně DPH uvedené v čl. 4 této smlouvy, a to za každý jednotlivý případ, nejvýše však do výše 20 % ceny díla včetně DPH uvedené v čl. 4 této smlouvy v souhrnu za všechny takové případy. Jedním případem se rozumí i chyba ve více vzájemně provázaných položkách soupisu stavebních prací, dodávek a služeb s výkazem výměr.</w:t>
      </w:r>
    </w:p>
    <w:p>
      <w:pPr>
        <w:pStyle w:val="Style6"/>
        <w:keepNext w:val="0"/>
        <w:keepLines w:val="0"/>
        <w:widowControl w:val="0"/>
        <w:numPr>
          <w:ilvl w:val="1"/>
          <w:numId w:val="17"/>
        </w:numPr>
        <w:shd w:val="clear" w:color="auto" w:fill="auto"/>
        <w:tabs>
          <w:tab w:pos="552" w:val="left"/>
        </w:tabs>
        <w:bidi w:val="0"/>
        <w:spacing w:before="0"/>
        <w:ind w:left="540" w:right="0" w:hanging="540"/>
        <w:jc w:val="both"/>
      </w:pPr>
      <w:r>
        <w:rPr>
          <w:color w:val="000000"/>
          <w:spacing w:val="0"/>
          <w:w w:val="100"/>
          <w:position w:val="0"/>
          <w:shd w:val="clear" w:color="auto" w:fill="auto"/>
          <w:lang w:val="cs-CZ" w:eastAsia="cs-CZ" w:bidi="cs-CZ"/>
        </w:rPr>
        <w:t>V případě zjištění neplnění některé z činností souvisejících s výkonem autorského dozoru, blíže specifikovaných v odstavci 2.1 .b) smlouvy, je zhotovitel povinen uhradit objednateli smluvní pokutu ve výši 3.000,-- Kč vč. DPH za každé zjištění. Tuto pokutu je možné ukládat opakovaně, dokud nedojde ke zjednání nápravy.</w:t>
      </w:r>
    </w:p>
    <w:p>
      <w:pPr>
        <w:pStyle w:val="Style6"/>
        <w:keepNext w:val="0"/>
        <w:keepLines w:val="0"/>
        <w:widowControl w:val="0"/>
        <w:numPr>
          <w:ilvl w:val="1"/>
          <w:numId w:val="17"/>
        </w:numPr>
        <w:shd w:val="clear" w:color="auto" w:fill="auto"/>
        <w:tabs>
          <w:tab w:pos="552" w:val="left"/>
        </w:tabs>
        <w:bidi w:val="0"/>
        <w:spacing w:before="0" w:line="264" w:lineRule="auto"/>
        <w:ind w:left="540" w:right="0" w:hanging="54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6"/>
        <w:keepNext w:val="0"/>
        <w:keepLines w:val="0"/>
        <w:widowControl w:val="0"/>
        <w:numPr>
          <w:ilvl w:val="1"/>
          <w:numId w:val="17"/>
        </w:numPr>
        <w:shd w:val="clear" w:color="auto" w:fill="auto"/>
        <w:tabs>
          <w:tab w:pos="552" w:val="left"/>
        </w:tabs>
        <w:bidi w:val="0"/>
        <w:spacing w:before="0" w:line="259" w:lineRule="auto"/>
        <w:ind w:left="540" w:right="0" w:hanging="54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6"/>
        <w:keepNext w:val="0"/>
        <w:keepLines w:val="0"/>
        <w:widowControl w:val="0"/>
        <w:numPr>
          <w:ilvl w:val="1"/>
          <w:numId w:val="17"/>
        </w:numPr>
        <w:shd w:val="clear" w:color="auto" w:fill="auto"/>
        <w:tabs>
          <w:tab w:pos="601" w:val="left"/>
        </w:tabs>
        <w:bidi w:val="0"/>
        <w:spacing w:before="0" w:after="260" w:line="259" w:lineRule="auto"/>
        <w:ind w:left="540" w:right="0" w:hanging="54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9"/>
        <w:keepNext/>
        <w:keepLines/>
        <w:widowControl w:val="0"/>
        <w:shd w:val="clear" w:color="auto" w:fill="auto"/>
        <w:bidi w:val="0"/>
        <w:spacing w:before="0" w:after="0" w:line="264"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8</w:t>
        <w:br/>
        <w:t>Další ujednání</w:t>
      </w:r>
      <w:bookmarkEnd w:id="26"/>
      <w:bookmarkEnd w:id="27"/>
    </w:p>
    <w:p>
      <w:pPr>
        <w:pStyle w:val="Style6"/>
        <w:keepNext w:val="0"/>
        <w:keepLines w:val="0"/>
        <w:widowControl w:val="0"/>
        <w:numPr>
          <w:ilvl w:val="0"/>
          <w:numId w:val="21"/>
        </w:numPr>
        <w:shd w:val="clear" w:color="auto" w:fill="auto"/>
        <w:tabs>
          <w:tab w:pos="552" w:val="left"/>
        </w:tabs>
        <w:bidi w:val="0"/>
        <w:spacing w:before="0" w:line="264" w:lineRule="auto"/>
        <w:ind w:left="540" w:right="0" w:hanging="54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6"/>
        <w:keepNext w:val="0"/>
        <w:keepLines w:val="0"/>
        <w:widowControl w:val="0"/>
        <w:numPr>
          <w:ilvl w:val="0"/>
          <w:numId w:val="21"/>
        </w:numPr>
        <w:shd w:val="clear" w:color="auto" w:fill="auto"/>
        <w:tabs>
          <w:tab w:pos="552" w:val="left"/>
        </w:tabs>
        <w:bidi w:val="0"/>
        <w:spacing w:before="0" w:line="257" w:lineRule="auto"/>
        <w:ind w:left="540" w:right="0" w:hanging="540"/>
        <w:jc w:val="both"/>
        <w:sectPr>
          <w:footerReference w:type="default" r:id="rId5"/>
          <w:footerReference w:type="even" r:id="rId6"/>
          <w:footerReference w:type="first" r:id="rId7"/>
          <w:footnotePr>
            <w:pos w:val="pageBottom"/>
            <w:numFmt w:val="decimal"/>
            <w:numRestart w:val="continuous"/>
          </w:footnotePr>
          <w:pgSz w:w="11900" w:h="16840"/>
          <w:pgMar w:top="735" w:left="1322" w:right="1149" w:bottom="1253"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 xml:space="preserve">2, odst. e) zákona č. 320/2001 Sb., o finanční kontrole </w:t>
      </w:r>
      <w:r>
        <w:rPr>
          <w:color w:val="000000"/>
          <w:spacing w:val="0"/>
          <w:w w:val="100"/>
          <w:position w:val="0"/>
          <w:shd w:val="clear" w:color="auto" w:fill="auto"/>
          <w:lang w:val="cs-CZ" w:eastAsia="cs-CZ" w:bidi="cs-CZ"/>
        </w:rPr>
        <w:t>ve veřejné správě v platném znění.</w:t>
      </w:r>
    </w:p>
    <w:p>
      <w:pPr>
        <w:pStyle w:val="Style6"/>
        <w:keepNext w:val="0"/>
        <w:keepLines w:val="0"/>
        <w:widowControl w:val="0"/>
        <w:numPr>
          <w:ilvl w:val="0"/>
          <w:numId w:val="21"/>
        </w:numPr>
        <w:shd w:val="clear" w:color="auto" w:fill="auto"/>
        <w:tabs>
          <w:tab w:pos="564" w:val="left"/>
        </w:tabs>
        <w:bidi w:val="0"/>
        <w:spacing w:before="0" w:after="100" w:line="264" w:lineRule="auto"/>
        <w:ind w:left="580" w:right="0" w:hanging="58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6"/>
        <w:keepNext w:val="0"/>
        <w:keepLines w:val="0"/>
        <w:widowControl w:val="0"/>
        <w:numPr>
          <w:ilvl w:val="0"/>
          <w:numId w:val="21"/>
        </w:numPr>
        <w:shd w:val="clear" w:color="auto" w:fill="auto"/>
        <w:tabs>
          <w:tab w:pos="564" w:val="left"/>
        </w:tabs>
        <w:bidi w:val="0"/>
        <w:spacing w:before="0" w:after="100" w:line="266" w:lineRule="auto"/>
        <w:ind w:left="580" w:right="0" w:hanging="58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6"/>
        <w:keepNext w:val="0"/>
        <w:keepLines w:val="0"/>
        <w:widowControl w:val="0"/>
        <w:numPr>
          <w:ilvl w:val="0"/>
          <w:numId w:val="21"/>
        </w:numPr>
        <w:shd w:val="clear" w:color="auto" w:fill="auto"/>
        <w:tabs>
          <w:tab w:pos="564" w:val="left"/>
        </w:tabs>
        <w:bidi w:val="0"/>
        <w:spacing w:before="0" w:after="100" w:line="264" w:lineRule="auto"/>
        <w:ind w:left="580" w:right="0" w:hanging="58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6"/>
        <w:keepNext w:val="0"/>
        <w:keepLines w:val="0"/>
        <w:widowControl w:val="0"/>
        <w:numPr>
          <w:ilvl w:val="0"/>
          <w:numId w:val="21"/>
        </w:numPr>
        <w:shd w:val="clear" w:color="auto" w:fill="auto"/>
        <w:tabs>
          <w:tab w:pos="564" w:val="left"/>
        </w:tabs>
        <w:bidi w:val="0"/>
        <w:spacing w:before="0" w:after="100" w:line="264" w:lineRule="auto"/>
        <w:ind w:left="580" w:right="0" w:hanging="58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6"/>
        <w:keepNext w:val="0"/>
        <w:keepLines w:val="0"/>
        <w:widowControl w:val="0"/>
        <w:numPr>
          <w:ilvl w:val="0"/>
          <w:numId w:val="21"/>
        </w:numPr>
        <w:shd w:val="clear" w:color="auto" w:fill="auto"/>
        <w:tabs>
          <w:tab w:pos="564" w:val="left"/>
        </w:tabs>
        <w:bidi w:val="0"/>
        <w:spacing w:before="0" w:after="0"/>
        <w:ind w:left="0" w:right="0" w:firstLine="0"/>
        <w:jc w:val="both"/>
      </w:pPr>
      <w:r>
        <w:rPr>
          <w:color w:val="000000"/>
          <w:spacing w:val="0"/>
          <w:w w:val="100"/>
          <w:position w:val="0"/>
          <w:shd w:val="clear" w:color="auto" w:fill="auto"/>
          <w:lang w:val="cs-CZ" w:eastAsia="cs-CZ" w:bidi="cs-CZ"/>
        </w:rPr>
        <w:t>V případě, že součástí díla bude nehmotný statek, jenž je předmětem úpravy OZ a</w:t>
      </w:r>
    </w:p>
    <w:p>
      <w:pPr>
        <w:pStyle w:val="Style6"/>
        <w:keepNext w:val="0"/>
        <w:keepLines w:val="0"/>
        <w:widowControl w:val="0"/>
        <w:shd w:val="clear" w:color="auto" w:fill="auto"/>
        <w:tabs>
          <w:tab w:pos="7445" w:val="left"/>
        </w:tabs>
        <w:bidi w:val="0"/>
        <w:spacing w:before="0" w:after="0"/>
        <w:ind w:left="580" w:right="0" w:firstLine="20"/>
        <w:jc w:val="both"/>
      </w:pPr>
      <w:r>
        <w:rPr>
          <w:color w:val="000000"/>
          <w:spacing w:val="0"/>
          <w:w w:val="100"/>
          <w:position w:val="0"/>
          <w:shd w:val="clear" w:color="auto" w:fill="auto"/>
          <w:lang w:val="cs-CZ" w:eastAsia="cs-CZ" w:bidi="cs-CZ"/>
        </w:rPr>
        <w:t>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w:t>
        <w:tab/>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této smlouvy a</w:t>
      </w:r>
    </w:p>
    <w:p>
      <w:pPr>
        <w:pStyle w:val="Style6"/>
        <w:keepNext w:val="0"/>
        <w:keepLines w:val="0"/>
        <w:widowControl w:val="0"/>
        <w:shd w:val="clear" w:color="auto" w:fill="auto"/>
        <w:bidi w:val="0"/>
        <w:spacing w:before="0" w:after="100"/>
        <w:ind w:left="0" w:right="0" w:firstLine="580"/>
        <w:jc w:val="both"/>
      </w:pPr>
      <w:r>
        <w:rPr>
          <w:color w:val="000000"/>
          <w:spacing w:val="0"/>
          <w:w w:val="100"/>
          <w:position w:val="0"/>
          <w:shd w:val="clear" w:color="auto" w:fill="auto"/>
          <w:lang w:val="cs-CZ" w:eastAsia="cs-CZ" w:bidi="cs-CZ"/>
        </w:rPr>
        <w:t>zhotovitel není oprávněn požadovat jakoukoli další platbu za užívání díla.</w:t>
      </w:r>
    </w:p>
    <w:p>
      <w:pPr>
        <w:pStyle w:val="Style6"/>
        <w:keepNext w:val="0"/>
        <w:keepLines w:val="0"/>
        <w:widowControl w:val="0"/>
        <w:numPr>
          <w:ilvl w:val="0"/>
          <w:numId w:val="21"/>
        </w:numPr>
        <w:shd w:val="clear" w:color="auto" w:fill="auto"/>
        <w:tabs>
          <w:tab w:pos="564" w:val="left"/>
        </w:tabs>
        <w:bidi w:val="0"/>
        <w:spacing w:before="0" w:after="100" w:line="259" w:lineRule="auto"/>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6"/>
        <w:keepNext w:val="0"/>
        <w:keepLines w:val="0"/>
        <w:widowControl w:val="0"/>
        <w:numPr>
          <w:ilvl w:val="0"/>
          <w:numId w:val="21"/>
        </w:numPr>
        <w:shd w:val="clear" w:color="auto" w:fill="auto"/>
        <w:tabs>
          <w:tab w:pos="564" w:val="left"/>
        </w:tabs>
        <w:bidi w:val="0"/>
        <w:spacing w:before="0" w:after="100"/>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6"/>
        <w:keepNext w:val="0"/>
        <w:keepLines w:val="0"/>
        <w:widowControl w:val="0"/>
        <w:numPr>
          <w:ilvl w:val="0"/>
          <w:numId w:val="21"/>
        </w:numPr>
        <w:shd w:val="clear" w:color="auto" w:fill="auto"/>
        <w:tabs>
          <w:tab w:pos="608" w:val="left"/>
        </w:tabs>
        <w:bidi w:val="0"/>
        <w:spacing w:before="0" w:after="260" w:line="259" w:lineRule="auto"/>
        <w:ind w:left="580" w:right="0" w:hanging="58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 xml:space="preserve">1.000.000,--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19"/>
        <w:keepNext/>
        <w:keepLines/>
        <w:widowControl w:val="0"/>
        <w:shd w:val="clear" w:color="auto" w:fill="auto"/>
        <w:bidi w:val="0"/>
        <w:spacing w:before="0" w:after="0"/>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9</w:t>
        <w:br/>
        <w:t>Zvláštní ujednání</w:t>
      </w:r>
      <w:bookmarkEnd w:id="28"/>
      <w:bookmarkEnd w:id="29"/>
    </w:p>
    <w:p>
      <w:pPr>
        <w:pStyle w:val="Style6"/>
        <w:keepNext w:val="0"/>
        <w:keepLines w:val="0"/>
        <w:widowControl w:val="0"/>
        <w:numPr>
          <w:ilvl w:val="0"/>
          <w:numId w:val="23"/>
        </w:numPr>
        <w:shd w:val="clear" w:color="auto" w:fill="auto"/>
        <w:tabs>
          <w:tab w:pos="564" w:val="left"/>
        </w:tabs>
        <w:bidi w:val="0"/>
        <w:spacing w:before="0" w:after="100"/>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6"/>
        <w:keepNext w:val="0"/>
        <w:keepLines w:val="0"/>
        <w:widowControl w:val="0"/>
        <w:numPr>
          <w:ilvl w:val="0"/>
          <w:numId w:val="23"/>
        </w:numPr>
        <w:shd w:val="clear" w:color="auto" w:fill="auto"/>
        <w:tabs>
          <w:tab w:pos="588" w:val="left"/>
        </w:tabs>
        <w:bidi w:val="0"/>
        <w:spacing w:before="0" w:line="264"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6"/>
        <w:keepNext w:val="0"/>
        <w:keepLines w:val="0"/>
        <w:widowControl w:val="0"/>
        <w:numPr>
          <w:ilvl w:val="0"/>
          <w:numId w:val="23"/>
        </w:numPr>
        <w:shd w:val="clear" w:color="auto" w:fill="auto"/>
        <w:tabs>
          <w:tab w:pos="588" w:val="left"/>
        </w:tabs>
        <w:bidi w:val="0"/>
        <w:spacing w:before="0" w:line="259"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6"/>
        <w:keepNext w:val="0"/>
        <w:keepLines w:val="0"/>
        <w:widowControl w:val="0"/>
        <w:shd w:val="clear" w:color="auto" w:fill="auto"/>
        <w:bidi w:val="0"/>
        <w:spacing w:before="0"/>
        <w:ind w:left="580" w:right="0" w:firstLine="0"/>
        <w:jc w:val="both"/>
      </w:pPr>
      <w:r>
        <w:rPr>
          <w:color w:val="000000"/>
          <w:spacing w:val="0"/>
          <w:w w:val="100"/>
          <w:position w:val="0"/>
          <w:shd w:val="clear" w:color="auto" w:fill="auto"/>
          <w:lang w:val="cs-CZ" w:eastAsia="cs-CZ" w:bidi="cs-CZ"/>
        </w:rPr>
        <w:t>Stanoví-! 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6"/>
        <w:keepNext w:val="0"/>
        <w:keepLines w:val="0"/>
        <w:widowControl w:val="0"/>
        <w:numPr>
          <w:ilvl w:val="0"/>
          <w:numId w:val="23"/>
        </w:numPr>
        <w:shd w:val="clear" w:color="auto" w:fill="auto"/>
        <w:tabs>
          <w:tab w:pos="588"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6"/>
        <w:keepNext w:val="0"/>
        <w:keepLines w:val="0"/>
        <w:widowControl w:val="0"/>
        <w:numPr>
          <w:ilvl w:val="0"/>
          <w:numId w:val="25"/>
        </w:numPr>
        <w:shd w:val="clear" w:color="auto" w:fill="auto"/>
        <w:tabs>
          <w:tab w:pos="1440" w:val="left"/>
        </w:tabs>
        <w:bidi w:val="0"/>
        <w:spacing w:before="0" w:line="257" w:lineRule="auto"/>
        <w:ind w:left="1440" w:right="0" w:hanging="34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6"/>
        <w:keepNext w:val="0"/>
        <w:keepLines w:val="0"/>
        <w:widowControl w:val="0"/>
        <w:numPr>
          <w:ilvl w:val="0"/>
          <w:numId w:val="25"/>
        </w:numPr>
        <w:shd w:val="clear" w:color="auto" w:fill="auto"/>
        <w:tabs>
          <w:tab w:pos="1440" w:val="left"/>
        </w:tabs>
        <w:bidi w:val="0"/>
        <w:spacing w:before="0" w:line="259" w:lineRule="auto"/>
        <w:ind w:left="1440" w:right="0" w:hanging="34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6"/>
        <w:keepNext w:val="0"/>
        <w:keepLines w:val="0"/>
        <w:widowControl w:val="0"/>
        <w:numPr>
          <w:ilvl w:val="0"/>
          <w:numId w:val="25"/>
        </w:numPr>
        <w:shd w:val="clear" w:color="auto" w:fill="auto"/>
        <w:tabs>
          <w:tab w:pos="1440" w:val="left"/>
        </w:tabs>
        <w:bidi w:val="0"/>
        <w:spacing w:before="0" w:line="259" w:lineRule="auto"/>
        <w:ind w:left="1440" w:right="0" w:hanging="34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,.cbo mohly mít vliv na výsledek zadávacího řízení; a</w:t>
      </w:r>
    </w:p>
    <w:p>
      <w:pPr>
        <w:pStyle w:val="Style6"/>
        <w:keepNext w:val="0"/>
        <w:keepLines w:val="0"/>
        <w:widowControl w:val="0"/>
        <w:numPr>
          <w:ilvl w:val="0"/>
          <w:numId w:val="25"/>
        </w:numPr>
        <w:shd w:val="clear" w:color="auto" w:fill="auto"/>
        <w:tabs>
          <w:tab w:pos="1440" w:val="left"/>
        </w:tabs>
        <w:bidi w:val="0"/>
        <w:spacing w:before="0" w:line="259" w:lineRule="auto"/>
        <w:ind w:left="1440" w:right="0" w:hanging="34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6"/>
        <w:keepNext w:val="0"/>
        <w:keepLines w:val="0"/>
        <w:widowControl w:val="0"/>
        <w:numPr>
          <w:ilvl w:val="0"/>
          <w:numId w:val="23"/>
        </w:numPr>
        <w:shd w:val="clear" w:color="auto" w:fill="auto"/>
        <w:tabs>
          <w:tab w:pos="588" w:val="left"/>
        </w:tabs>
        <w:bidi w:val="0"/>
        <w:spacing w:before="0" w:after="380" w:line="259"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6"/>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hd w:val="clear" w:color="auto" w:fill="auto"/>
          <w:lang w:val="cs-CZ" w:eastAsia="cs-CZ" w:bidi="cs-CZ"/>
        </w:rPr>
        <w:t>Článek 10</w:t>
      </w:r>
    </w:p>
    <w:p>
      <w:pPr>
        <w:pStyle w:val="Style19"/>
        <w:keepNext/>
        <w:keepLines/>
        <w:widowControl w:val="0"/>
        <w:shd w:val="clear" w:color="auto" w:fill="auto"/>
        <w:bidi w:val="0"/>
        <w:spacing w:before="0" w:after="0" w:line="264"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Závěrečná ujednání</w:t>
      </w:r>
      <w:bookmarkEnd w:id="30"/>
      <w:bookmarkEnd w:id="31"/>
    </w:p>
    <w:p>
      <w:pPr>
        <w:pStyle w:val="Style6"/>
        <w:keepNext w:val="0"/>
        <w:keepLines w:val="0"/>
        <w:widowControl w:val="0"/>
        <w:numPr>
          <w:ilvl w:val="0"/>
          <w:numId w:val="27"/>
        </w:numPr>
        <w:shd w:val="clear" w:color="auto" w:fill="auto"/>
        <w:tabs>
          <w:tab w:pos="588" w:val="left"/>
        </w:tabs>
        <w:bidi w:val="0"/>
        <w:spacing w:before="0" w:after="100" w:line="264" w:lineRule="auto"/>
        <w:ind w:left="720" w:right="0" w:hanging="72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v platném a účinném znění. Smlouvu bude dle vůle Smluvních stran na profilu</w:t>
        <w:br w:type="page"/>
      </w:r>
      <w:r>
        <w:rPr>
          <w:color w:val="000000"/>
          <w:spacing w:val="0"/>
          <w:w w:val="100"/>
          <w:position w:val="0"/>
          <w:shd w:val="clear" w:color="auto" w:fill="auto"/>
          <w:lang w:val="cs-CZ" w:eastAsia="cs-CZ" w:bidi="cs-CZ"/>
        </w:rPr>
        <w:t>zadavatele a v registru smluv v souladu s poslušnými právními předpisy, zejména ve lhůtách stanovených příslušnými právními předpisy, zveřejňovat Objednatel.</w:t>
      </w:r>
    </w:p>
    <w:p>
      <w:pPr>
        <w:pStyle w:val="Style6"/>
        <w:keepNext w:val="0"/>
        <w:keepLines w:val="0"/>
        <w:widowControl w:val="0"/>
        <w:numPr>
          <w:ilvl w:val="0"/>
          <w:numId w:val="27"/>
        </w:numPr>
        <w:shd w:val="clear" w:color="auto" w:fill="auto"/>
        <w:tabs>
          <w:tab w:pos="696" w:val="left"/>
        </w:tabs>
        <w:bidi w:val="0"/>
        <w:spacing w:before="0" w:after="100" w:line="271" w:lineRule="auto"/>
        <w:ind w:left="740" w:right="0" w:hanging="74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6"/>
        <w:keepNext w:val="0"/>
        <w:keepLines w:val="0"/>
        <w:widowControl w:val="0"/>
        <w:numPr>
          <w:ilvl w:val="0"/>
          <w:numId w:val="27"/>
        </w:numPr>
        <w:shd w:val="clear" w:color="auto" w:fill="auto"/>
        <w:tabs>
          <w:tab w:pos="696" w:val="left"/>
        </w:tabs>
        <w:bidi w:val="0"/>
        <w:spacing w:before="0" w:after="100" w:line="264" w:lineRule="auto"/>
        <w:ind w:left="740" w:right="0" w:hanging="74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6"/>
        <w:keepNext w:val="0"/>
        <w:keepLines w:val="0"/>
        <w:widowControl w:val="0"/>
        <w:numPr>
          <w:ilvl w:val="0"/>
          <w:numId w:val="27"/>
        </w:numPr>
        <w:shd w:val="clear" w:color="auto" w:fill="auto"/>
        <w:tabs>
          <w:tab w:pos="696" w:val="left"/>
        </w:tabs>
        <w:bidi w:val="0"/>
        <w:spacing w:before="0" w:after="100" w:line="264" w:lineRule="auto"/>
        <w:ind w:left="740" w:right="0" w:hanging="74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6"/>
        <w:keepNext w:val="0"/>
        <w:keepLines w:val="0"/>
        <w:widowControl w:val="0"/>
        <w:numPr>
          <w:ilvl w:val="0"/>
          <w:numId w:val="27"/>
        </w:numPr>
        <w:shd w:val="clear" w:color="auto" w:fill="auto"/>
        <w:tabs>
          <w:tab w:pos="696" w:val="left"/>
        </w:tabs>
        <w:bidi w:val="0"/>
        <w:spacing w:before="0" w:after="100" w:line="266" w:lineRule="auto"/>
        <w:ind w:left="740" w:right="0" w:hanging="740"/>
        <w:jc w:val="both"/>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6"/>
        <w:keepNext w:val="0"/>
        <w:keepLines w:val="0"/>
        <w:widowControl w:val="0"/>
        <w:numPr>
          <w:ilvl w:val="0"/>
          <w:numId w:val="27"/>
        </w:numPr>
        <w:shd w:val="clear" w:color="auto" w:fill="auto"/>
        <w:tabs>
          <w:tab w:pos="696" w:val="left"/>
        </w:tabs>
        <w:bidi w:val="0"/>
        <w:spacing w:before="0" w:after="100" w:line="266" w:lineRule="auto"/>
        <w:ind w:left="740" w:right="0" w:hanging="740"/>
        <w:jc w:val="both"/>
      </w:pPr>
      <w:r>
        <w:rPr>
          <w:color w:val="000000"/>
          <w:spacing w:val="0"/>
          <w:w w:val="100"/>
          <w:position w:val="0"/>
          <w:shd w:val="clear" w:color="auto" w:fill="auto"/>
          <w:lang w:val="cs-CZ" w:eastAsia="cs-CZ" w:bidi="cs-CZ"/>
        </w:rPr>
        <w:t xml:space="preserve">Smlouva je vyhotovena v (ve) </w:t>
      </w:r>
      <w:r>
        <w:rPr>
          <w:b/>
          <w:bCs/>
          <w:color w:val="000000"/>
          <w:spacing w:val="0"/>
          <w:w w:val="100"/>
          <w:position w:val="0"/>
          <w:shd w:val="clear" w:color="auto" w:fill="auto"/>
          <w:lang w:val="cs-CZ" w:eastAsia="cs-CZ" w:bidi="cs-CZ"/>
        </w:rPr>
        <w:t xml:space="preserve">4 výtiscích, </w:t>
      </w:r>
      <w:r>
        <w:rPr>
          <w:color w:val="000000"/>
          <w:spacing w:val="0"/>
          <w:w w:val="100"/>
          <w:position w:val="0"/>
          <w:shd w:val="clear" w:color="auto" w:fill="auto"/>
          <w:lang w:val="cs-CZ" w:eastAsia="cs-CZ" w:bidi="cs-CZ"/>
        </w:rPr>
        <w:t xml:space="preserve">z nichž objednatel obdrží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a zhotovitel </w:t>
      </w:r>
      <w:r>
        <w:rPr>
          <w:b/>
          <w:bCs/>
          <w:color w:val="000000"/>
          <w:spacing w:val="0"/>
          <w:w w:val="100"/>
          <w:position w:val="0"/>
          <w:shd w:val="clear" w:color="auto" w:fill="auto"/>
          <w:lang w:val="cs-CZ" w:eastAsia="cs-CZ" w:bidi="cs-CZ"/>
        </w:rPr>
        <w:t>2 vyhotovení.</w:t>
      </w:r>
    </w:p>
    <w:p>
      <w:pPr>
        <w:pStyle w:val="Style6"/>
        <w:keepNext w:val="0"/>
        <w:keepLines w:val="0"/>
        <w:widowControl w:val="0"/>
        <w:numPr>
          <w:ilvl w:val="0"/>
          <w:numId w:val="27"/>
        </w:numPr>
        <w:shd w:val="clear" w:color="auto" w:fill="auto"/>
        <w:tabs>
          <w:tab w:pos="696" w:val="left"/>
        </w:tabs>
        <w:bidi w:val="0"/>
        <w:spacing w:before="0" w:after="100" w:line="264" w:lineRule="auto"/>
        <w:ind w:left="740" w:right="0" w:hanging="74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6"/>
        <w:keepNext w:val="0"/>
        <w:keepLines w:val="0"/>
        <w:widowControl w:val="0"/>
        <w:numPr>
          <w:ilvl w:val="0"/>
          <w:numId w:val="27"/>
        </w:numPr>
        <w:shd w:val="clear" w:color="auto" w:fill="auto"/>
        <w:tabs>
          <w:tab w:pos="696" w:val="left"/>
        </w:tabs>
        <w:bidi w:val="0"/>
        <w:spacing w:before="0" w:after="100" w:line="259" w:lineRule="auto"/>
        <w:ind w:left="740" w:right="0" w:hanging="74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6"/>
        <w:keepNext w:val="0"/>
        <w:keepLines w:val="0"/>
        <w:widowControl w:val="0"/>
        <w:numPr>
          <w:ilvl w:val="0"/>
          <w:numId w:val="27"/>
        </w:numPr>
        <w:shd w:val="clear" w:color="auto" w:fill="auto"/>
        <w:tabs>
          <w:tab w:pos="696" w:val="left"/>
        </w:tabs>
        <w:bidi w:val="0"/>
        <w:spacing w:before="0" w:after="100" w:line="259" w:lineRule="auto"/>
        <w:ind w:left="740" w:right="0" w:hanging="740"/>
        <w:jc w:val="both"/>
      </w:pPr>
      <w:r>
        <w:rPr>
          <w:color w:val="000000"/>
          <w:spacing w:val="0"/>
          <w:w w:val="100"/>
          <w:position w:val="0"/>
          <w:shd w:val="clear" w:color="auto" w:fill="auto"/>
          <w:lang w:val="cs-CZ" w:eastAsia="cs-CZ" w:bidi="cs-CZ"/>
        </w:rPr>
        <w:t>Účastnící se dohodli, že zákonr povinnost dle § 5 odst. 2 zákona č. 340/2015 Sb., v platném znění (zákon o registru smluv) splní objednatel.</w:t>
      </w:r>
    </w:p>
    <w:p>
      <w:pPr>
        <w:pStyle w:val="Style6"/>
        <w:keepNext w:val="0"/>
        <w:keepLines w:val="0"/>
        <w:widowControl w:val="0"/>
        <w:numPr>
          <w:ilvl w:val="0"/>
          <w:numId w:val="27"/>
        </w:numPr>
        <w:shd w:val="clear" w:color="auto" w:fill="auto"/>
        <w:tabs>
          <w:tab w:pos="758" w:val="left"/>
        </w:tabs>
        <w:bidi w:val="0"/>
        <w:spacing w:before="0" w:after="100" w:line="259" w:lineRule="auto"/>
        <w:ind w:left="740" w:right="0" w:hanging="74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6"/>
        <w:keepNext w:val="0"/>
        <w:keepLines w:val="0"/>
        <w:widowControl w:val="0"/>
        <w:shd w:val="clear" w:color="auto" w:fill="auto"/>
        <w:bidi w:val="0"/>
        <w:spacing w:before="0" w:after="100" w:line="264" w:lineRule="auto"/>
        <w:ind w:left="0" w:right="0" w:firstLine="0"/>
        <w:jc w:val="left"/>
      </w:pPr>
      <w:r>
        <w:rPr>
          <w:b/>
          <w:bCs/>
          <w:color w:val="000000"/>
          <w:spacing w:val="0"/>
          <w:w w:val="100"/>
          <w:position w:val="0"/>
          <w:u w:val="single"/>
          <w:shd w:val="clear" w:color="auto" w:fill="auto"/>
          <w:lang w:val="cs-CZ" w:eastAsia="cs-CZ" w:bidi="cs-CZ"/>
        </w:rPr>
        <w:t>Přílohy dokumentace výběrového řízení, které tvoří nedílnou součást této smlouvy</w:t>
      </w:r>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00" w:line="264" w:lineRule="auto"/>
        <w:ind w:left="0" w:right="0" w:firstLine="0"/>
        <w:jc w:val="left"/>
      </w:pPr>
      <w:r>
        <w:rPr>
          <w:color w:val="000000"/>
          <w:spacing w:val="0"/>
          <w:w w:val="100"/>
          <w:position w:val="0"/>
          <w:shd w:val="clear" w:color="auto" w:fill="auto"/>
          <w:lang w:val="cs-CZ" w:eastAsia="cs-CZ" w:bidi="cs-CZ"/>
        </w:rPr>
        <w:t>Příloha č. 3 - Technické podmínky</w:t>
      </w:r>
    </w:p>
    <w:p>
      <w:pPr>
        <w:pStyle w:val="Style6"/>
        <w:keepNext w:val="0"/>
        <w:keepLines w:val="0"/>
        <w:widowControl w:val="0"/>
        <w:shd w:val="clear" w:color="auto" w:fill="auto"/>
        <w:bidi w:val="0"/>
        <w:spacing w:before="0" w:after="100" w:line="264" w:lineRule="auto"/>
        <w:ind w:left="0" w:right="0" w:firstLine="0"/>
        <w:jc w:val="left"/>
      </w:pPr>
      <w:r>
        <w:rPr>
          <w:color w:val="000000"/>
          <w:spacing w:val="0"/>
          <w:w w:val="100"/>
          <w:position w:val="0"/>
          <w:shd w:val="clear" w:color="auto" w:fill="auto"/>
          <w:lang w:val="cs-CZ" w:eastAsia="cs-CZ" w:bidi="cs-CZ"/>
        </w:rPr>
        <w:t>Příloha č. 4 - Kalkulace projekčních ]</w:t>
      </w:r>
    </w:p>
    <w:p>
      <w:pPr>
        <w:pStyle w:val="Style6"/>
        <w:keepNext w:val="0"/>
        <w:keepLines w:val="0"/>
        <w:widowControl w:val="0"/>
        <w:shd w:val="clear" w:color="auto" w:fill="auto"/>
        <w:bidi w:val="0"/>
        <w:spacing w:before="0" w:after="500" w:line="264" w:lineRule="auto"/>
        <w:ind w:left="0" w:right="0" w:firstLine="0"/>
        <w:jc w:val="left"/>
      </w:pPr>
      <w:r>
        <w:rPr>
          <w:color w:val="000000"/>
          <w:spacing w:val="0"/>
          <w:w w:val="100"/>
          <w:position w:val="0"/>
          <w:shd w:val="clear" w:color="auto" w:fill="auto"/>
          <w:lang w:val="cs-CZ" w:eastAsia="cs-CZ" w:bidi="cs-CZ"/>
        </w:rPr>
        <w:t>Příloha č. 5 - Seznam poddodavatelů</w:t>
      </w:r>
    </w:p>
    <w:p>
      <w:pPr>
        <w:pStyle w:val="Style6"/>
        <w:keepNext w:val="0"/>
        <w:keepLines w:val="0"/>
        <w:widowControl w:val="0"/>
        <w:shd w:val="clear" w:color="auto" w:fill="auto"/>
        <w:bidi w:val="0"/>
        <w:spacing w:before="0" w:after="500" w:line="264"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3725545</wp:posOffset>
                </wp:positionH>
                <wp:positionV relativeFrom="paragraph">
                  <wp:posOffset>12700</wp:posOffset>
                </wp:positionV>
                <wp:extent cx="749935" cy="191770"/>
                <wp:wrapSquare wrapText="left"/>
                <wp:docPr id="12" name="Shape 12"/>
                <a:graphic xmlns:a="http://schemas.openxmlformats.org/drawingml/2006/main">
                  <a:graphicData uri="http://schemas.microsoft.com/office/word/2010/wordprocessingShape">
                    <wps:wsp>
                      <wps:cNvSpPr txBox="1"/>
                      <wps:spPr>
                        <a:xfrm>
                          <a:ext cx="749935" cy="1917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38" type="#_x0000_t202" style="position:absolute;margin-left:293.35000000000002pt;margin-top:1.pt;width:59.049999999999997pt;height:15.1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side="left" anchorx="page"/>
              </v:shape>
            </w:pict>
          </mc:Fallback>
        </mc:AlternateContent>
      </w:r>
      <w:r>
        <w:rPr>
          <w:color w:val="000000"/>
          <w:spacing w:val="0"/>
          <w:w w:val="100"/>
          <w:position w:val="0"/>
          <w:shd w:val="clear" w:color="auto" w:fill="auto"/>
          <w:lang w:val="cs-CZ" w:eastAsia="cs-CZ" w:bidi="cs-CZ"/>
        </w:rPr>
        <w:t>Zhotovitel:</w:t>
      </w:r>
    </w:p>
    <w:p>
      <w:pPr>
        <w:pStyle w:val="Style6"/>
        <w:keepNext w:val="0"/>
        <w:keepLines w:val="0"/>
        <w:widowControl w:val="0"/>
        <w:shd w:val="clear" w:color="auto" w:fill="auto"/>
        <w:bidi w:val="0"/>
        <w:spacing w:before="0" w:after="1460" w:line="264"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3728085</wp:posOffset>
                </wp:positionH>
                <wp:positionV relativeFrom="paragraph">
                  <wp:posOffset>12700</wp:posOffset>
                </wp:positionV>
                <wp:extent cx="909955" cy="187325"/>
                <wp:wrapSquare wrapText="left"/>
                <wp:docPr id="14" name="Shape 14"/>
                <a:graphic xmlns:a="http://schemas.openxmlformats.org/drawingml/2006/main">
                  <a:graphicData uri="http://schemas.microsoft.com/office/word/2010/wordprocessingShape">
                    <wps:wsp>
                      <wps:cNvSpPr txBox="1"/>
                      <wps:spPr>
                        <a:xfrm>
                          <a:ext cx="909955" cy="1873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40" type="#_x0000_t202" style="position:absolute;margin-left:293.55000000000001pt;margin-top:1.pt;width:71.650000000000006pt;height:14.75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square" side="left" anchorx="page"/>
              </v:shape>
            </w:pict>
          </mc:Fallback>
        </mc:AlternateContent>
      </w:r>
      <w:r>
        <w:rPr>
          <w:color w:val="000000"/>
          <w:spacing w:val="0"/>
          <w:w w:val="100"/>
          <w:position w:val="0"/>
          <w:shd w:val="clear" w:color="auto" w:fill="auto"/>
          <w:lang w:val="cs-CZ" w:eastAsia="cs-CZ" w:bidi="cs-CZ"/>
        </w:rPr>
        <w:t>V Brně dne: 4. 3. 2019</w:t>
      </w:r>
    </w:p>
    <w:p>
      <w:pPr>
        <w:pStyle w:val="Style6"/>
        <w:keepNext w:val="0"/>
        <w:keepLines w:val="0"/>
        <w:widowControl w:val="0"/>
        <w:shd w:val="clear" w:color="auto" w:fill="auto"/>
        <w:bidi w:val="0"/>
        <w:spacing w:before="0" w:after="100" w:line="266" w:lineRule="auto"/>
        <w:ind w:left="0" w:right="0" w:firstLine="0"/>
        <w:jc w:val="center"/>
        <w:sectPr>
          <w:footerReference w:type="default" r:id="rId8"/>
          <w:footerReference w:type="even" r:id="rId9"/>
          <w:footnotePr>
            <w:pos w:val="pageBottom"/>
            <w:numFmt w:val="decimal"/>
            <w:numRestart w:val="continuous"/>
          </w:footnotePr>
          <w:type w:val="continuous"/>
          <w:pgSz w:w="11900" w:h="16840"/>
          <w:pgMar w:top="735" w:left="1322" w:right="1149" w:bottom="1253" w:header="307"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1894840</wp:posOffset>
                </wp:positionH>
                <wp:positionV relativeFrom="paragraph">
                  <wp:posOffset>12700</wp:posOffset>
                </wp:positionV>
                <wp:extent cx="955675" cy="400050"/>
                <wp:wrapSquare wrapText="right"/>
                <wp:docPr id="22" name="Shape 22"/>
                <a:graphic xmlns:a="http://schemas.openxmlformats.org/drawingml/2006/main">
                  <a:graphicData uri="http://schemas.microsoft.com/office/word/2010/wordprocessingShape">
                    <wps:wsp>
                      <wps:cNvSpPr txBox="1"/>
                      <wps:spPr>
                        <a:xfrm>
                          <a:ext cx="955675" cy="400050"/>
                        </a:xfrm>
                        <a:prstGeom prst="rect"/>
                        <a:noFill/>
                      </wps:spPr>
                      <wps:txbx>
                        <w:txbxContent>
                          <w:p>
                            <w:pPr>
                              <w:pStyle w:val="Style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Ing. Vít Rybák</w:t>
                              <w:br/>
                              <w:t>jednatel</w:t>
                            </w:r>
                          </w:p>
                        </w:txbxContent>
                      </wps:txbx>
                      <wps:bodyPr lIns="0" tIns="0" rIns="0" bIns="0">
                        <a:noAutoFit/>
                      </wps:bodyPr>
                    </wps:wsp>
                  </a:graphicData>
                </a:graphic>
              </wp:anchor>
            </w:drawing>
          </mc:Choice>
          <mc:Fallback>
            <w:pict>
              <v:shape id="_x0000_s1048" type="#_x0000_t202" style="position:absolute;margin-left:149.19999999999999pt;margin-top:1.pt;width:75.25pt;height:31.5pt;z-index:-12582937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Ing. Vít Rybák</w:t>
                        <w:br/>
                        <w:t>jednatel</w:t>
                      </w:r>
                    </w:p>
                  </w:txbxContent>
                </v:textbox>
                <w10:wrap type="square" side="right" anchorx="page"/>
              </v:shape>
            </w:pict>
          </mc:Fallback>
        </mc:AlternateContent>
      </w:r>
      <w:r>
        <w:rPr>
          <w:color w:val="000000"/>
          <w:spacing w:val="0"/>
          <w:w w:val="100"/>
          <w:position w:val="0"/>
          <w:shd w:val="clear" w:color="auto" w:fill="auto"/>
          <w:lang w:val="cs-CZ" w:eastAsia="cs-CZ" w:bidi="cs-CZ"/>
        </w:rPr>
        <w:t>Ing. Jan Mika, MBA</w:t>
        <w:br/>
        <w:t>ředitel organizace</w:t>
      </w:r>
    </w:p>
    <w:p>
      <w:pPr>
        <w:pStyle w:val="Style25"/>
        <w:keepNext w:val="0"/>
        <w:keepLines w:val="0"/>
        <w:widowControl w:val="0"/>
        <w:shd w:val="clear" w:color="auto" w:fill="auto"/>
        <w:bidi w:val="0"/>
        <w:spacing w:before="0"/>
        <w:ind w:left="0" w:right="0" w:firstLine="0"/>
        <w:jc w:val="center"/>
        <w:rPr>
          <w:sz w:val="22"/>
          <w:szCs w:val="22"/>
        </w:rPr>
      </w:pPr>
      <w:r>
        <w:rPr>
          <w:color w:val="000000"/>
          <w:spacing w:val="0"/>
          <w:w w:val="100"/>
          <w:position w:val="0"/>
          <w:sz w:val="28"/>
          <w:szCs w:val="28"/>
          <w:shd w:val="clear" w:color="auto" w:fill="auto"/>
          <w:lang w:val="cs-CZ" w:eastAsia="cs-CZ" w:bidi="cs-CZ"/>
        </w:rPr>
        <w:t>Příloha č. 3 dokumentace výběrového řízení</w:t>
        <w:br/>
        <w:t>Vypracování projektové dokumentace</w:t>
        <w:br/>
        <w:t>„III/41015 Bahnův mlýn - propustek ev. č. 41015-7P“</w:t>
        <w:br/>
      </w:r>
      <w:r>
        <w:rPr>
          <w:color w:val="000000"/>
          <w:spacing w:val="0"/>
          <w:w w:val="100"/>
          <w:position w:val="0"/>
          <w:sz w:val="22"/>
          <w:szCs w:val="22"/>
          <w:shd w:val="clear" w:color="auto" w:fill="auto"/>
          <w:lang w:val="cs-CZ" w:eastAsia="cs-CZ" w:bidi="cs-CZ"/>
        </w:rPr>
        <w:t>Příloha č. 3 - Technické podmínky</w:t>
      </w:r>
    </w:p>
    <w:p>
      <w:pPr>
        <w:pStyle w:val="Style19"/>
        <w:keepNext/>
        <w:keepLines/>
        <w:widowControl w:val="0"/>
        <w:shd w:val="clear" w:color="auto" w:fill="auto"/>
        <w:bidi w:val="0"/>
        <w:spacing w:before="0" w:after="100" w:line="300" w:lineRule="auto"/>
        <w:ind w:left="0" w:right="0" w:firstLine="0"/>
        <w:jc w:val="left"/>
      </w:pPr>
      <w:bookmarkStart w:id="32" w:name="bookmark32"/>
      <w:bookmarkStart w:id="33" w:name="bookmark33"/>
      <w:r>
        <w:rPr>
          <w:color w:val="000000"/>
          <w:spacing w:val="0"/>
          <w:w w:val="100"/>
          <w:position w:val="0"/>
          <w:u w:val="single"/>
          <w:shd w:val="clear" w:color="auto" w:fill="auto"/>
          <w:lang w:val="cs-CZ" w:eastAsia="cs-CZ" w:bidi="cs-CZ"/>
        </w:rPr>
        <w:t>„111/41015 BAHNUV MLÝN - propustek ev.č. 41015-7P“</w:t>
      </w:r>
      <w:bookmarkEnd w:id="32"/>
      <w:bookmarkEnd w:id="33"/>
    </w:p>
    <w:p>
      <w:pPr>
        <w:pStyle w:val="Style6"/>
        <w:keepNext w:val="0"/>
        <w:keepLines w:val="0"/>
        <w:widowControl w:val="0"/>
        <w:shd w:val="clear" w:color="auto" w:fill="auto"/>
        <w:bidi w:val="0"/>
        <w:spacing w:before="0" w:after="100" w:line="300" w:lineRule="auto"/>
        <w:ind w:left="0" w:right="0" w:firstLine="0"/>
        <w:jc w:val="left"/>
      </w:pPr>
      <w:r>
        <w:rPr>
          <w:color w:val="000000"/>
          <w:spacing w:val="0"/>
          <w:w w:val="100"/>
          <w:position w:val="0"/>
          <w:shd w:val="clear" w:color="auto" w:fill="auto"/>
          <w:lang w:val="cs-CZ" w:eastAsia="cs-CZ" w:bidi="cs-CZ"/>
        </w:rPr>
        <w:t>Předmětem plnění je:</w:t>
      </w:r>
    </w:p>
    <w:p>
      <w:pPr>
        <w:pStyle w:val="Style6"/>
        <w:keepNext w:val="0"/>
        <w:keepLines w:val="0"/>
        <w:widowControl w:val="0"/>
        <w:shd w:val="clear" w:color="auto" w:fill="auto"/>
        <w:bidi w:val="0"/>
        <w:spacing w:before="0" w:after="0"/>
        <w:ind w:left="740" w:right="0" w:firstLine="20"/>
        <w:jc w:val="both"/>
      </w:pPr>
      <w:r>
        <w:rPr>
          <w:color w:val="000000"/>
          <w:spacing w:val="0"/>
          <w:w w:val="100"/>
          <w:position w:val="0"/>
          <w:shd w:val="clear" w:color="auto" w:fill="auto"/>
          <w:lang w:val="cs-CZ" w:eastAsia="cs-CZ" w:bidi="cs-CZ"/>
        </w:rPr>
        <w:t>vypracování diagnostického průzkumu vozovky a jednoduchého inženýrsko- geologického průzkumu násypového tělesa a návrhy technického řešení</w:t>
      </w:r>
    </w:p>
    <w:p>
      <w:pPr>
        <w:pStyle w:val="Style6"/>
        <w:keepNext w:val="0"/>
        <w:keepLines w:val="0"/>
        <w:widowControl w:val="0"/>
        <w:shd w:val="clear" w:color="auto" w:fill="auto"/>
        <w:bidi w:val="0"/>
        <w:spacing w:before="0" w:after="0"/>
        <w:ind w:left="740" w:right="0" w:firstLine="20"/>
        <w:jc w:val="both"/>
      </w:pPr>
      <w:r>
        <w:rPr>
          <w:color w:val="000000"/>
          <w:spacing w:val="0"/>
          <w:w w:val="100"/>
          <w:position w:val="0"/>
          <w:shd w:val="clear" w:color="auto" w:fill="auto"/>
          <w:lang w:val="cs-CZ" w:eastAsia="cs-CZ" w:bidi="cs-CZ"/>
        </w:rPr>
        <w:t>vypracování projektové dokumentace ve stupni pro vydání územního rozhodnutí (DUR) zajištění pravomocných územních rozhodnutí (ÚR), včetně všech požadovaných příloh, dokladů a vyjádření</w:t>
      </w:r>
    </w:p>
    <w:p>
      <w:pPr>
        <w:pStyle w:val="Style6"/>
        <w:keepNext w:val="0"/>
        <w:keepLines w:val="0"/>
        <w:widowControl w:val="0"/>
        <w:shd w:val="clear" w:color="auto" w:fill="auto"/>
        <w:bidi w:val="0"/>
        <w:spacing w:before="0" w:after="0"/>
        <w:ind w:left="740" w:right="0" w:hanging="340"/>
        <w:jc w:val="both"/>
      </w:pPr>
      <w:r>
        <w:rPr>
          <w:color w:val="000000"/>
          <w:spacing w:val="0"/>
          <w:w w:val="100"/>
          <w:position w:val="0"/>
          <w:shd w:val="clear" w:color="auto" w:fill="auto"/>
          <w:lang w:val="cs-CZ" w:eastAsia="cs-CZ" w:bidi="cs-CZ"/>
        </w:rPr>
        <w:t>- vypracování projektové dokumentace DSP pro vydání stavebního povolení včetně zapracování všech podmínek</w:t>
      </w:r>
    </w:p>
    <w:p>
      <w:pPr>
        <w:pStyle w:val="Style6"/>
        <w:keepNext w:val="0"/>
        <w:keepLines w:val="0"/>
        <w:widowControl w:val="0"/>
        <w:shd w:val="clear" w:color="auto" w:fill="auto"/>
        <w:bidi w:val="0"/>
        <w:spacing w:before="0" w:after="0"/>
        <w:ind w:left="740" w:right="0" w:firstLine="20"/>
        <w:jc w:val="left"/>
      </w:pPr>
      <w:r>
        <w:rPr>
          <w:color w:val="000000"/>
          <w:spacing w:val="0"/>
          <w:w w:val="100"/>
          <w:position w:val="0"/>
          <w:shd w:val="clear" w:color="auto" w:fill="auto"/>
          <w:lang w:val="cs-CZ" w:eastAsia="cs-CZ" w:bidi="cs-CZ"/>
        </w:rPr>
        <w:t>vypracování projektové dokumentace PDPS pro provádění stavby vypracování oceněného a neoceněného soupisu prací</w:t>
      </w:r>
    </w:p>
    <w:p>
      <w:pPr>
        <w:pStyle w:val="Style6"/>
        <w:keepNext w:val="0"/>
        <w:keepLines w:val="0"/>
        <w:widowControl w:val="0"/>
        <w:shd w:val="clear" w:color="auto" w:fill="auto"/>
        <w:bidi w:val="0"/>
        <w:spacing w:before="0" w:after="0"/>
        <w:ind w:left="740" w:right="0" w:firstLine="20"/>
        <w:jc w:val="left"/>
      </w:pPr>
      <w:r>
        <w:rPr>
          <w:color w:val="000000"/>
          <w:spacing w:val="0"/>
          <w:w w:val="100"/>
          <w:position w:val="0"/>
          <w:shd w:val="clear" w:color="auto" w:fill="auto"/>
          <w:lang w:val="cs-CZ" w:eastAsia="cs-CZ" w:bidi="cs-CZ"/>
        </w:rPr>
        <w:t>zajištění pravomocných stavebních povolení (SP), včetně všech požadovaných příloh, dokladů a vyjádření</w:t>
      </w:r>
    </w:p>
    <w:p>
      <w:pPr>
        <w:pStyle w:val="Style6"/>
        <w:keepNext w:val="0"/>
        <w:keepLines w:val="0"/>
        <w:widowControl w:val="0"/>
        <w:shd w:val="clear" w:color="auto" w:fill="auto"/>
        <w:bidi w:val="0"/>
        <w:spacing w:before="0" w:after="500"/>
        <w:ind w:left="740" w:right="0" w:firstLine="20"/>
        <w:jc w:val="left"/>
      </w:pPr>
      <w:r>
        <w:rPr>
          <w:color w:val="000000"/>
          <w:spacing w:val="0"/>
          <w:w w:val="100"/>
          <w:position w:val="0"/>
          <w:shd w:val="clear" w:color="auto" w:fill="auto"/>
          <w:lang w:val="cs-CZ" w:eastAsia="cs-CZ" w:bidi="cs-CZ"/>
        </w:rPr>
        <w:t>zajištění ; "ech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 výkon autorského dozoru při realizaci stavby</w:t>
      </w:r>
    </w:p>
    <w:p>
      <w:pPr>
        <w:pStyle w:val="Style6"/>
        <w:keepNext w:val="0"/>
        <w:keepLines w:val="0"/>
        <w:widowControl w:val="0"/>
        <w:shd w:val="clear" w:color="auto" w:fill="auto"/>
        <w:bidi w:val="0"/>
        <w:spacing w:before="0" w:after="180" w:line="300" w:lineRule="auto"/>
        <w:ind w:left="0" w:right="0" w:firstLine="0"/>
        <w:jc w:val="both"/>
      </w:pPr>
      <w:r>
        <w:rPr>
          <w:color w:val="000000"/>
          <w:spacing w:val="0"/>
          <w:w w:val="100"/>
          <w:position w:val="0"/>
          <w:shd w:val="clear" w:color="auto" w:fill="auto"/>
          <w:lang w:val="cs-CZ" w:eastAsia="cs-CZ" w:bidi="cs-CZ"/>
        </w:rPr>
        <w:t>Jedná se rekonstrukci propustku pod silnicí III/41015 v km 8,928 provozního staničení, mezi obcemi Police a Vysočany v okrese Třebíč. Původní propustek je tvořený kamennou klenbou, na něj navazuje betonová deska s kamennými opěrami. Jedná se o rozšíření původní historické silnice. Propustek je v těsné blízkosti silničního mostu, který převádí dopravu přes řeku Zeletavku. Propustek převádí rameno odkloněné z řeky Želetavky pro potřebu provozu mlýna. V současné době má tento propustek rozpadlé kamenné opěry a jeho funkčnost je omezena naplaveným bahnem. Jedná se o inundační území řeky. Vtokové čelo se rozpadá, na výtoku je vyústění rourou. Propustek se nachází v místě násypového tělesa překonávajícího mělké úžlabí. Výška přesypávky je cca 2,0 m. Svah násypu je zarostlý keři a stromy. Povrch vozovky je z penetračního makadamu a asfaltového betonu s četnými vysprávkami, dochází zde k poruchám na krajích zpevnění. Šířka vozovky je kolem 4,5 m, nezpevněné krajnice jsou nevyhovující, zádržné zařízení zcela chybí.</w:t>
      </w:r>
    </w:p>
    <w:p>
      <w:pPr>
        <w:pStyle w:val="Style6"/>
        <w:keepNext w:val="0"/>
        <w:keepLines w:val="0"/>
        <w:widowControl w:val="0"/>
        <w:shd w:val="clear" w:color="auto" w:fill="auto"/>
        <w:bidi w:val="0"/>
        <w:spacing w:before="0" w:after="300" w:line="305" w:lineRule="auto"/>
        <w:ind w:left="0" w:right="0" w:firstLine="0"/>
        <w:jc w:val="both"/>
      </w:pPr>
      <w:r>
        <w:rPr>
          <w:color w:val="000000"/>
          <w:spacing w:val="0"/>
          <w:w w:val="100"/>
          <w:position w:val="0"/>
          <w:shd w:val="clear" w:color="auto" w:fill="auto"/>
          <w:lang w:val="cs-CZ" w:eastAsia="cs-CZ" w:bidi="cs-CZ"/>
        </w:rPr>
        <w:t>Předmětem projekčních prací bude návrh rekonstrukce propustku (nahrazení stávajícího propustku propustkem novým) včetně vtokového a výtokového čela objektu. Součástí návrhu bude i úprava násypového tělesa, případně i stabilizace a zpevnění svahů zemního tělesa s ohledem na případné drobné rozšíření vozovky v koruně a osazení normového zádržného zařízení dle současných bezpečnostních požadavků (s minimalizací zásahů do sousedních pozemků).</w:t>
      </w:r>
    </w:p>
    <w:p>
      <w:pPr>
        <w:pStyle w:val="Style6"/>
        <w:keepNext w:val="0"/>
        <w:keepLines w:val="0"/>
        <w:widowControl w:val="0"/>
        <w:shd w:val="clear" w:color="auto" w:fill="auto"/>
        <w:bidi w:val="0"/>
        <w:spacing w:before="0" w:after="200"/>
        <w:ind w:left="0" w:right="0" w:firstLine="0"/>
        <w:jc w:val="both"/>
      </w:pPr>
      <w:r>
        <w:rPr>
          <w:color w:val="000000"/>
          <w:spacing w:val="0"/>
          <w:w w:val="100"/>
          <w:position w:val="0"/>
          <w:shd w:val="clear" w:color="auto" w:fill="auto"/>
          <w:lang w:val="cs-CZ" w:eastAsia="cs-CZ" w:bidi="cs-CZ"/>
        </w:rPr>
        <w:t>Rozsah stavebních prací bude dále projednán a upřesněn na vstupním výrobním výboru na základě místního šetření a odborné vizuální prohlídky za účasti zástupců zadavatele a příslušných obcí.</w:t>
      </w:r>
    </w:p>
    <w:p>
      <w:pPr>
        <w:pStyle w:val="Style19"/>
        <w:keepNext/>
        <w:keepLines/>
        <w:widowControl w:val="0"/>
        <w:shd w:val="clear" w:color="auto" w:fill="auto"/>
        <w:bidi w:val="0"/>
        <w:spacing w:before="0" w:line="252" w:lineRule="auto"/>
        <w:ind w:left="0" w:right="0" w:firstLine="0"/>
        <w:jc w:val="both"/>
      </w:pPr>
      <w:bookmarkStart w:id="34" w:name="bookmark34"/>
      <w:bookmarkStart w:id="35" w:name="bookmark35"/>
      <w:r>
        <w:rPr>
          <w:color w:val="000000"/>
          <w:spacing w:val="0"/>
          <w:w w:val="100"/>
          <w:position w:val="0"/>
          <w:u w:val="single"/>
          <w:shd w:val="clear" w:color="auto" w:fill="auto"/>
          <w:lang w:val="cs-CZ" w:eastAsia="cs-CZ" w:bidi="cs-CZ"/>
        </w:rPr>
        <w:t>Předmětem projekčních prací bude, s největší pravděpodobností, návrh nového objektu propustku a úpravy násypového tělesa v jeho nejbližším okolí.</w:t>
      </w:r>
      <w:bookmarkEnd w:id="34"/>
      <w:bookmarkEnd w:id="35"/>
    </w:p>
    <w:p>
      <w:pPr>
        <w:pStyle w:val="Style6"/>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cs-CZ" w:eastAsia="cs-CZ" w:bidi="cs-CZ"/>
        </w:rPr>
        <w:t xml:space="preserve">Vítězný zhotovitel projektové dokumentace prověří na příslušném úřadě nutnost zpracování DÚR s vydáním ÚR. </w:t>
      </w:r>
      <w:r>
        <w:rPr>
          <w:color w:val="000000"/>
          <w:spacing w:val="0"/>
          <w:w w:val="100"/>
          <w:position w:val="0"/>
          <w:u w:val="single"/>
          <w:shd w:val="clear" w:color="auto" w:fill="auto"/>
          <w:lang w:val="cs-CZ" w:eastAsia="cs-CZ" w:bidi="cs-CZ"/>
        </w:rPr>
        <w:t>Nebude-lí ÚŘ nutné, bude řešeno dodatkem ke smlouvě o dílo a odpočtem poměrné částky z kalkulace cen projekčních prací.</w:t>
      </w:r>
    </w:p>
    <w:p>
      <w:pPr>
        <w:pStyle w:val="Style6"/>
        <w:keepNext w:val="0"/>
        <w:keepLines w:val="0"/>
        <w:widowControl w:val="0"/>
        <w:shd w:val="clear" w:color="auto" w:fill="auto"/>
        <w:bidi w:val="0"/>
        <w:spacing w:before="0" w:after="200" w:line="300" w:lineRule="auto"/>
        <w:ind w:left="0" w:right="0" w:firstLine="0"/>
        <w:jc w:val="both"/>
      </w:pPr>
      <w:r>
        <w:rPr>
          <w:color w:val="000000"/>
          <w:spacing w:val="0"/>
          <w:w w:val="100"/>
          <w:position w:val="0"/>
          <w:shd w:val="clear" w:color="auto" w:fill="auto"/>
          <w:lang w:val="cs-CZ" w:eastAsia="cs-CZ" w:bidi="cs-CZ"/>
        </w:rPr>
        <w:t>Projektové dokumentace v jednotlivých stupních budou vypracovány v rozsahu daném platnými předpisy v době zpracování a předání dokončeného předmětu plnění.</w:t>
      </w:r>
    </w:p>
    <w:p>
      <w:pPr>
        <w:pStyle w:val="Style19"/>
        <w:keepNext/>
        <w:keepLines/>
        <w:widowControl w:val="0"/>
        <w:shd w:val="clear" w:color="auto" w:fill="auto"/>
        <w:bidi w:val="0"/>
        <w:spacing w:before="0" w:after="200" w:line="298" w:lineRule="auto"/>
        <w:ind w:left="0" w:right="0" w:firstLine="0"/>
        <w:jc w:val="both"/>
      </w:pPr>
      <w:bookmarkStart w:id="36" w:name="bookmark36"/>
      <w:bookmarkStart w:id="37" w:name="bookmark37"/>
      <w:r>
        <w:rPr>
          <w:color w:val="000000"/>
          <w:spacing w:val="0"/>
          <w:w w:val="100"/>
          <w:position w:val="0"/>
          <w:u w:val="single"/>
          <w:shd w:val="clear" w:color="auto" w:fill="auto"/>
          <w:lang w:val="cs-CZ" w:eastAsia="cs-CZ" w:bidi="cs-CZ"/>
        </w:rPr>
        <w:t>Technické podmínky</w:t>
      </w:r>
      <w:bookmarkEnd w:id="36"/>
      <w:bookmarkEnd w:id="37"/>
    </w:p>
    <w:p>
      <w:pPr>
        <w:pStyle w:val="Style6"/>
        <w:keepNext w:val="0"/>
        <w:keepLines w:val="0"/>
        <w:widowControl w:val="0"/>
        <w:shd w:val="clear" w:color="auto" w:fill="auto"/>
        <w:bidi w:val="0"/>
        <w:spacing w:before="0" w:line="300" w:lineRule="auto"/>
        <w:ind w:left="0" w:right="0" w:firstLine="0"/>
        <w:jc w:val="both"/>
      </w:pPr>
      <w:r>
        <w:rPr>
          <w:color w:val="000000"/>
          <w:spacing w:val="0"/>
          <w:w w:val="100"/>
          <w:position w:val="0"/>
          <w:u w:val="single"/>
          <w:shd w:val="clear" w:color="auto" w:fill="auto"/>
          <w:lang w:val="cs-CZ" w:eastAsia="cs-CZ" w:bidi="cs-CZ"/>
        </w:rPr>
        <w:t>Vypracováni diagnostického průzkumu vozovky silnice včetně návrhu variant rekonstrukce vozovky, jednoduchý inženýrsko-geologický průzkum násypového tělesa, návrhy variant objektu nového propustku</w:t>
      </w:r>
    </w:p>
    <w:p>
      <w:pPr>
        <w:pStyle w:val="Style6"/>
        <w:keepNext w:val="0"/>
        <w:keepLines w:val="0"/>
        <w:widowControl w:val="0"/>
        <w:shd w:val="clear" w:color="auto" w:fill="auto"/>
        <w:bidi w:val="0"/>
        <w:spacing w:before="0" w:line="298" w:lineRule="auto"/>
        <w:ind w:left="0" w:right="0" w:firstLine="0"/>
        <w:jc w:val="both"/>
      </w:pPr>
      <w:r>
        <w:rPr>
          <w:color w:val="000000"/>
          <w:spacing w:val="0"/>
          <w:w w:val="100"/>
          <w:position w:val="0"/>
          <w:shd w:val="clear" w:color="auto" w:fill="auto"/>
          <w:lang w:val="cs-CZ" w:eastAsia="cs-CZ" w:bidi="cs-CZ"/>
        </w:rPr>
        <w:t>Diagnostický průzkum vozovky silnice III/41015 v potřebném rozsahu úpravy násypu nad propustkem. Diagnostický průzkum bude vypracován podle platných ČSN a TP a podle požadavků zadavatele s možností dílčího opře snění v průběhu diagnostických prací. Zhotovitel si zajistí přístupy na pozemky a projedná práce s jejich správci a vlastníky. Zhotovitel musí při realizaci prací dodržovat veškeré platné předpisy BOZP a ochrany ZP. Obsahem diagnostiky bude zejména:</w:t>
      </w:r>
    </w:p>
    <w:p>
      <w:pPr>
        <w:pStyle w:val="Style6"/>
        <w:keepNext w:val="0"/>
        <w:keepLines w:val="0"/>
        <w:widowControl w:val="0"/>
        <w:shd w:val="clear" w:color="auto" w:fill="auto"/>
        <w:bidi w:val="0"/>
        <w:spacing w:before="0" w:after="0" w:line="300" w:lineRule="auto"/>
        <w:ind w:left="740" w:right="0" w:firstLine="0"/>
        <w:jc w:val="left"/>
      </w:pPr>
      <w:r>
        <w:rPr>
          <w:color w:val="000000"/>
          <w:spacing w:val="0"/>
          <w:w w:val="100"/>
          <w:position w:val="0"/>
          <w:shd w:val="clear" w:color="auto" w:fill="auto"/>
          <w:lang w:val="cs-CZ" w:eastAsia="cs-CZ" w:bidi="cs-CZ"/>
        </w:rPr>
        <w:t>měření únosnosti rázovým zatěžovacím zařízením v četnosti min. 4 ks / 100 m provedení jádrových vývrtů (sond), odběr a vyhodnocení materiálu konstrukčních vrstev a zemní pláně</w:t>
      </w:r>
    </w:p>
    <w:p>
      <w:pPr>
        <w:pStyle w:val="Style6"/>
        <w:keepNext w:val="0"/>
        <w:keepLines w:val="0"/>
        <w:widowControl w:val="0"/>
        <w:shd w:val="clear" w:color="auto" w:fill="auto"/>
        <w:bidi w:val="0"/>
        <w:spacing w:before="0" w:after="0" w:line="300" w:lineRule="auto"/>
        <w:ind w:left="0" w:right="0" w:firstLine="740"/>
        <w:jc w:val="both"/>
      </w:pPr>
      <w:r>
        <w:rPr>
          <w:color w:val="000000"/>
          <w:spacing w:val="0"/>
          <w:w w:val="100"/>
          <w:position w:val="0"/>
          <w:shd w:val="clear" w:color="auto" w:fill="auto"/>
          <w:lang w:val="cs-CZ" w:eastAsia="cs-CZ" w:bidi="cs-CZ"/>
        </w:rPr>
        <w:t>popis provedených vývrtů (sond) včetně fotodokumentace</w:t>
      </w:r>
    </w:p>
    <w:p>
      <w:pPr>
        <w:pStyle w:val="Style6"/>
        <w:keepNext w:val="0"/>
        <w:keepLines w:val="0"/>
        <w:widowControl w:val="0"/>
        <w:shd w:val="clear" w:color="auto" w:fill="auto"/>
        <w:bidi w:val="0"/>
        <w:spacing w:before="0" w:after="0" w:line="300" w:lineRule="auto"/>
        <w:ind w:left="740" w:right="0" w:firstLine="0"/>
        <w:jc w:val="both"/>
      </w:pPr>
      <w:r>
        <w:rPr>
          <w:color w:val="000000"/>
          <w:spacing w:val="0"/>
          <w:w w:val="100"/>
          <w:position w:val="0"/>
          <w:shd w:val="clear" w:color="auto" w:fill="auto"/>
          <w:lang w:val="cs-CZ" w:eastAsia="cs-CZ" w:bidi="cs-CZ"/>
        </w:rPr>
        <w:t>skladba konstrukčních vrstev vozovky, tloušťka asfaltových vrstev, spojení vrstev popis poruch vozovky a posouzení jejich příčin</w:t>
      </w:r>
    </w:p>
    <w:p>
      <w:pPr>
        <w:pStyle w:val="Style6"/>
        <w:keepNext w:val="0"/>
        <w:keepLines w:val="0"/>
        <w:widowControl w:val="0"/>
        <w:shd w:val="clear" w:color="auto" w:fill="auto"/>
        <w:bidi w:val="0"/>
        <w:spacing w:before="0" w:after="0" w:line="300" w:lineRule="auto"/>
        <w:ind w:left="0" w:right="0" w:firstLine="740"/>
        <w:jc w:val="both"/>
      </w:pPr>
      <w:r>
        <w:rPr>
          <w:color w:val="000000"/>
          <w:spacing w:val="0"/>
          <w:w w:val="100"/>
          <w:position w:val="0"/>
          <w:shd w:val="clear" w:color="auto" w:fill="auto"/>
          <w:lang w:val="cs-CZ" w:eastAsia="cs-CZ" w:bidi="cs-CZ"/>
        </w:rPr>
        <w:t>stanovení dopravního zatížení</w:t>
      </w:r>
    </w:p>
    <w:p>
      <w:pPr>
        <w:pStyle w:val="Style6"/>
        <w:keepNext w:val="0"/>
        <w:keepLines w:val="0"/>
        <w:widowControl w:val="0"/>
        <w:shd w:val="clear" w:color="auto" w:fill="auto"/>
        <w:bidi w:val="0"/>
        <w:spacing w:before="0" w:after="0" w:line="300" w:lineRule="auto"/>
        <w:ind w:left="740" w:right="0" w:firstLine="0"/>
        <w:jc w:val="both"/>
      </w:pPr>
      <w:r>
        <w:rPr>
          <w:color w:val="000000"/>
          <w:spacing w:val="0"/>
          <w:w w:val="100"/>
          <w:position w:val="0"/>
          <w:shd w:val="clear" w:color="auto" w:fill="auto"/>
          <w:lang w:val="cs-CZ" w:eastAsia="cs-CZ" w:bidi="cs-CZ"/>
        </w:rPr>
        <w:t>vyhodnocení vývrtů (sond), výsledky měření, rozborů a zkoušek návrh konstrukce vozovky dle TP 170 (vč. dodatku)</w:t>
      </w:r>
    </w:p>
    <w:p>
      <w:pPr>
        <w:pStyle w:val="Style6"/>
        <w:keepNext w:val="0"/>
        <w:keepLines w:val="0"/>
        <w:widowControl w:val="0"/>
        <w:shd w:val="clear" w:color="auto" w:fill="auto"/>
        <w:bidi w:val="0"/>
        <w:spacing w:before="0" w:after="0" w:line="300" w:lineRule="auto"/>
        <w:ind w:left="740" w:right="0" w:hanging="340"/>
        <w:jc w:val="both"/>
      </w:pPr>
      <w:r>
        <w:rPr>
          <w:color w:val="000000"/>
          <w:spacing w:val="0"/>
          <w:w w:val="100"/>
          <w:position w:val="0"/>
          <w:shd w:val="clear" w:color="auto" w:fill="auto"/>
          <w:lang w:val="cs-CZ" w:eastAsia="cs-CZ" w:bidi="cs-CZ"/>
        </w:rPr>
        <w:t>- jednoduchý inženýrsko-geologický průzkum násypového tělesa, vrt pro zjištění skladby zemin násypu v místě propustku</w:t>
      </w:r>
    </w:p>
    <w:p>
      <w:pPr>
        <w:pStyle w:val="Style6"/>
        <w:keepNext w:val="0"/>
        <w:keepLines w:val="0"/>
        <w:widowControl w:val="0"/>
        <w:shd w:val="clear" w:color="auto" w:fill="auto"/>
        <w:bidi w:val="0"/>
        <w:spacing w:before="0" w:after="0" w:line="300" w:lineRule="auto"/>
        <w:ind w:left="0" w:right="0" w:firstLine="740"/>
        <w:jc w:val="both"/>
      </w:pPr>
      <w:r>
        <w:rPr>
          <w:color w:val="000000"/>
          <w:spacing w:val="0"/>
          <w:w w:val="100"/>
          <w:position w:val="0"/>
          <w:shd w:val="clear" w:color="auto" w:fill="auto"/>
          <w:lang w:val="cs-CZ" w:eastAsia="cs-CZ" w:bidi="cs-CZ"/>
        </w:rPr>
        <w:t>návrhy variant rekonstrukce propustku</w:t>
      </w:r>
    </w:p>
    <w:p>
      <w:pPr>
        <w:pStyle w:val="Style6"/>
        <w:keepNext w:val="0"/>
        <w:keepLines w:val="0"/>
        <w:widowControl w:val="0"/>
        <w:shd w:val="clear" w:color="auto" w:fill="auto"/>
        <w:bidi w:val="0"/>
        <w:spacing w:before="0" w:after="260" w:line="300" w:lineRule="auto"/>
        <w:ind w:left="0" w:right="0" w:firstLine="740"/>
        <w:jc w:val="both"/>
      </w:pPr>
      <w:r>
        <w:rPr>
          <w:color w:val="000000"/>
          <w:spacing w:val="0"/>
          <w:w w:val="100"/>
          <w:position w:val="0"/>
          <w:shd w:val="clear" w:color="auto" w:fill="auto"/>
          <w:lang w:val="cs-CZ" w:eastAsia="cs-CZ" w:bidi="cs-CZ"/>
        </w:rPr>
        <w:t>souhrnná zpráva diagnostického průzkumu včetně fotodokumentace</w:t>
      </w:r>
    </w:p>
    <w:p>
      <w:pPr>
        <w:pStyle w:val="Style6"/>
        <w:keepNext w:val="0"/>
        <w:keepLines w:val="0"/>
        <w:widowControl w:val="0"/>
        <w:shd w:val="clear" w:color="auto" w:fill="auto"/>
        <w:bidi w:val="0"/>
        <w:spacing w:before="0" w:after="620" w:line="264" w:lineRule="auto"/>
        <w:ind w:left="740" w:right="0" w:firstLine="0"/>
        <w:jc w:val="both"/>
      </w:pPr>
      <w:r>
        <w:rPr>
          <w:color w:val="000000"/>
          <w:spacing w:val="0"/>
          <w:w w:val="100"/>
          <w:position w:val="0"/>
          <w:shd w:val="clear" w:color="auto" w:fill="auto"/>
          <w:lang w:val="cs-CZ" w:eastAsia="cs-CZ" w:bidi="cs-CZ"/>
        </w:rPr>
        <w:t>Diagnostiky včetně návrhů variant rekonstrukce budou předány zadavateli 2x v tištěné podobě a lx v digitální podobě na CD (v plném rozsahu tištěné podoby) ihned po jejím vypracování.</w:t>
      </w:r>
    </w:p>
    <w:p>
      <w:pPr>
        <w:pStyle w:val="Style6"/>
        <w:keepNext w:val="0"/>
        <w:keepLines w:val="0"/>
        <w:widowControl w:val="0"/>
        <w:shd w:val="clear" w:color="auto" w:fill="auto"/>
        <w:bidi w:val="0"/>
        <w:spacing w:before="0" w:line="298" w:lineRule="auto"/>
        <w:ind w:left="0" w:right="0" w:firstLine="0"/>
        <w:jc w:val="both"/>
      </w:pPr>
      <w:r>
        <w:rPr>
          <w:color w:val="000000"/>
          <w:spacing w:val="0"/>
          <w:w w:val="100"/>
          <w:position w:val="0"/>
          <w:u w:val="single"/>
          <w:shd w:val="clear" w:color="auto" w:fill="auto"/>
          <w:lang w:val="cs-CZ" w:eastAsia="cs-CZ" w:bidi="cs-CZ"/>
        </w:rPr>
        <w:t>Vypracování dokumentace pro územní rozhodnutí</w:t>
      </w:r>
    </w:p>
    <w:p>
      <w:pPr>
        <w:pStyle w:val="Style6"/>
        <w:keepNext w:val="0"/>
        <w:keepLines w:val="0"/>
        <w:widowControl w:val="0"/>
        <w:shd w:val="clear" w:color="auto" w:fill="auto"/>
        <w:bidi w:val="0"/>
        <w:spacing w:before="0" w:after="180" w:line="264" w:lineRule="auto"/>
        <w:ind w:left="0" w:right="0" w:firstLine="0"/>
        <w:jc w:val="both"/>
      </w:pPr>
      <w:r>
        <w:rPr>
          <w:color w:val="000000"/>
          <w:spacing w:val="0"/>
          <w:w w:val="100"/>
          <w:position w:val="0"/>
          <w:shd w:val="clear" w:color="auto" w:fill="auto"/>
          <w:lang w:val="cs-CZ" w:eastAsia="cs-CZ" w:bidi="cs-CZ"/>
        </w:rPr>
        <w:t xml:space="preserve">Rozsah a obsah dokumentace je stanoven Směrnicí pro dokumentaci staveb pozemních komunikací, schválenou MD-01 č.j. 101/07-910 IPK/1 ze dne 29.01.2007 s účinností od 01.02.2007, včetně Dodatku č. 1 MD-OSI, č.j. 998/09-910-IPK/l s účinností od 01.01.2010 a </w:t>
      </w:r>
      <w:r>
        <w:rPr>
          <w:color w:val="000000"/>
          <w:spacing w:val="0"/>
          <w:w w:val="100"/>
          <w:position w:val="0"/>
          <w:shd w:val="clear" w:color="auto" w:fill="auto"/>
          <w:lang w:val="cs-CZ" w:eastAsia="cs-CZ" w:bidi="cs-CZ"/>
        </w:rPr>
        <w:t>s příslušnými kapitolami TKP, v aktuálním znění dle vyhlášky č. 405/2017 Sb., kterou se mění vyhláška č. 499/2006 Sb., o dokumentaci staveb, ve znění vyhlášky č. 62/2013 Sb., a vyhláška č. 169/2016 Sb., o stanovení rozsahu dokumentace veřejné zakázky na stavební práce a soupisu stavebních prací, dodávek a služeb a v aktuálním znění dle vyhlášky č. 146/2008 Sb. bude obsahovat zejména:</w:t>
      </w:r>
    </w:p>
    <w:p>
      <w:pPr>
        <w:pStyle w:val="Style6"/>
        <w:keepNext w:val="0"/>
        <w:keepLines w:val="0"/>
        <w:widowControl w:val="0"/>
        <w:shd w:val="clear" w:color="auto" w:fill="auto"/>
        <w:bidi w:val="0"/>
        <w:spacing w:before="0" w:after="0"/>
        <w:ind w:left="600" w:right="0" w:firstLine="0"/>
        <w:jc w:val="both"/>
      </w:pPr>
      <w:r>
        <w:rPr>
          <w:color w:val="000000"/>
          <w:spacing w:val="0"/>
          <w:w w:val="100"/>
          <w:position w:val="0"/>
          <w:shd w:val="clear" w:color="auto" w:fill="auto"/>
          <w:lang w:val="cs-CZ" w:eastAsia="cs-CZ" w:bidi="cs-CZ"/>
        </w:rPr>
        <w:t>Vlastní návrh technického řešení rekonstrukce mostu (projednaný mezi zhotovitelem a zadavatelem na vstupním výrobním výboru)</w:t>
      </w:r>
    </w:p>
    <w:p>
      <w:pPr>
        <w:pStyle w:val="Style6"/>
        <w:keepNext w:val="0"/>
        <w:keepLines w:val="0"/>
        <w:widowControl w:val="0"/>
        <w:shd w:val="clear" w:color="auto" w:fill="auto"/>
        <w:bidi w:val="0"/>
        <w:spacing w:before="0" w:after="0"/>
        <w:ind w:left="600" w:right="0" w:firstLine="0"/>
        <w:jc w:val="both"/>
      </w:pPr>
      <w:r>
        <w:rPr>
          <w:color w:val="000000"/>
          <w:spacing w:val="0"/>
          <w:w w:val="100"/>
          <w:position w:val="0"/>
          <w:shd w:val="clear" w:color="auto" w:fill="auto"/>
          <w:lang w:val="cs-CZ" w:eastAsia="cs-CZ" w:bidi="cs-CZ"/>
        </w:rPr>
        <w:t>Geodetické zaměření předmětného území (výškopisné a polohopisné zaměření) v potřebném rozsahu rekonstrukce mostu</w:t>
      </w:r>
    </w:p>
    <w:p>
      <w:pPr>
        <w:pStyle w:val="Style6"/>
        <w:keepNext w:val="0"/>
        <w:keepLines w:val="0"/>
        <w:widowControl w:val="0"/>
        <w:shd w:val="clear" w:color="auto" w:fill="auto"/>
        <w:bidi w:val="0"/>
        <w:spacing w:before="0" w:after="0"/>
        <w:ind w:left="0" w:right="0" w:firstLine="600"/>
        <w:jc w:val="both"/>
      </w:pPr>
      <w:r>
        <w:rPr>
          <w:color w:val="000000"/>
          <w:spacing w:val="0"/>
          <w:w w:val="100"/>
          <w:position w:val="0"/>
          <w:shd w:val="clear" w:color="auto" w:fill="auto"/>
          <w:lang w:val="cs-CZ" w:eastAsia="cs-CZ" w:bidi="cs-CZ"/>
        </w:rPr>
        <w:t>Zákres stavby do aktuální katastrální mapy</w:t>
      </w:r>
    </w:p>
    <w:p>
      <w:pPr>
        <w:pStyle w:val="Style6"/>
        <w:keepNext w:val="0"/>
        <w:keepLines w:val="0"/>
        <w:widowControl w:val="0"/>
        <w:shd w:val="clear" w:color="auto" w:fill="auto"/>
        <w:bidi w:val="0"/>
        <w:spacing w:before="0" w:after="0"/>
        <w:ind w:left="600" w:right="0" w:firstLine="0"/>
        <w:jc w:val="both"/>
      </w:pPr>
      <w:r>
        <w:rPr>
          <w:color w:val="000000"/>
          <w:spacing w:val="0"/>
          <w:w w:val="100"/>
          <w:position w:val="0"/>
          <w:shd w:val="clear" w:color="auto" w:fill="auto"/>
          <w:lang w:val="cs-CZ" w:eastAsia="cs-CZ" w:bidi="cs-CZ"/>
        </w:rPr>
        <w:t>Podrobný geologický, geotechnický a hydrogeologický průzkum daného území (pokud bude vyžadováno)</w:t>
      </w:r>
    </w:p>
    <w:p>
      <w:pPr>
        <w:pStyle w:val="Style6"/>
        <w:keepNext w:val="0"/>
        <w:keepLines w:val="0"/>
        <w:widowControl w:val="0"/>
        <w:shd w:val="clear" w:color="auto" w:fill="auto"/>
        <w:bidi w:val="0"/>
        <w:spacing w:before="0" w:after="0"/>
        <w:ind w:left="600" w:right="0" w:firstLine="0"/>
        <w:jc w:val="both"/>
      </w:pPr>
      <w:r>
        <w:rPr>
          <w:color w:val="000000"/>
          <w:spacing w:val="0"/>
          <w:w w:val="100"/>
          <w:position w:val="0"/>
          <w:shd w:val="clear" w:color="auto" w:fill="auto"/>
          <w:lang w:val="cs-CZ" w:eastAsia="cs-CZ" w:bidi="cs-CZ"/>
        </w:rPr>
        <w:t>Návrh kácení stromů včetně vyznačení v situaci, dendrologický průzkum (pokud bude vyžadováno), zajištění povolení ke kácení stromů je věcí zadavatele</w:t>
      </w:r>
    </w:p>
    <w:p>
      <w:pPr>
        <w:pStyle w:val="Style6"/>
        <w:keepNext w:val="0"/>
        <w:keepLines w:val="0"/>
        <w:widowControl w:val="0"/>
        <w:shd w:val="clear" w:color="auto" w:fill="auto"/>
        <w:bidi w:val="0"/>
        <w:spacing w:before="0" w:after="0"/>
        <w:ind w:left="600" w:right="0" w:firstLine="0"/>
        <w:jc w:val="both"/>
      </w:pPr>
      <w:r>
        <w:rPr>
          <w:color w:val="000000"/>
          <w:spacing w:val="0"/>
          <w:w w:val="100"/>
          <w:position w:val="0"/>
          <w:shd w:val="clear" w:color="auto" w:fill="auto"/>
          <w:lang w:val="cs-CZ" w:eastAsia="cs-CZ" w:bidi="cs-CZ"/>
        </w:rPr>
        <w:t>Prověření průběhu inženýrských sítí, přeložky inženýrských sítí</w:t>
      </w:r>
    </w:p>
    <w:p>
      <w:pPr>
        <w:pStyle w:val="Style6"/>
        <w:keepNext w:val="0"/>
        <w:keepLines w:val="0"/>
        <w:widowControl w:val="0"/>
        <w:shd w:val="clear" w:color="auto" w:fill="auto"/>
        <w:bidi w:val="0"/>
        <w:spacing w:before="0" w:after="0"/>
        <w:ind w:left="600" w:right="0" w:firstLine="0"/>
        <w:jc w:val="both"/>
      </w:pPr>
      <w:r>
        <w:rPr>
          <w:color w:val="000000"/>
          <w:spacing w:val="0"/>
          <w:w w:val="100"/>
          <w:position w:val="0"/>
          <w:shd w:val="clear" w:color="auto" w:fill="auto"/>
          <w:lang w:val="cs-CZ" w:eastAsia="cs-CZ" w:bidi="cs-CZ"/>
        </w:rPr>
        <w:t>Záborový elaborát s tabulkou dotčených pozemků pro dočasný a trvalý zábor a zákres do katastrální mapy včetně sousedních pozemků</w:t>
      </w:r>
    </w:p>
    <w:p>
      <w:pPr>
        <w:pStyle w:val="Style6"/>
        <w:keepNext w:val="0"/>
        <w:keepLines w:val="0"/>
        <w:widowControl w:val="0"/>
        <w:shd w:val="clear" w:color="auto" w:fill="auto"/>
        <w:bidi w:val="0"/>
        <w:spacing w:before="0" w:after="0"/>
        <w:ind w:left="1480" w:right="0" w:hanging="420"/>
        <w:jc w:val="both"/>
      </w:pPr>
      <w:r>
        <w:rPr>
          <w:color w:val="000000"/>
          <w:spacing w:val="0"/>
          <w:w w:val="100"/>
          <w:position w:val="0"/>
          <w:shd w:val="clear" w:color="auto" w:fill="auto"/>
          <w:lang w:val="cs-CZ" w:eastAsia="cs-CZ" w:bidi="cs-CZ"/>
        </w:rPr>
        <w:t>o Zajištění souhlasu s vynětím pozemků trvale dotčených stavbou silnice ze ZPF a PUPFL včetně zpracování Pedologického průzkumu</w:t>
      </w:r>
    </w:p>
    <w:p>
      <w:pPr>
        <w:pStyle w:val="Style6"/>
        <w:keepNext w:val="0"/>
        <w:keepLines w:val="0"/>
        <w:widowControl w:val="0"/>
        <w:shd w:val="clear" w:color="auto" w:fill="auto"/>
        <w:bidi w:val="0"/>
        <w:spacing w:before="0" w:after="0"/>
        <w:ind w:left="1060" w:right="0" w:firstLine="0"/>
        <w:jc w:val="both"/>
      </w:pPr>
      <w:r>
        <w:rPr>
          <w:color w:val="000000"/>
          <w:spacing w:val="0"/>
          <w:w w:val="100"/>
          <w:position w:val="0"/>
          <w:shd w:val="clear" w:color="auto" w:fill="auto"/>
          <w:lang w:val="cs-CZ" w:eastAsia="cs-CZ" w:bidi="cs-CZ"/>
        </w:rPr>
        <w:t>o Zajištění souhlasu s dočasným vynětím pozemků dočasného záboru ze ZPF</w:t>
      </w:r>
    </w:p>
    <w:p>
      <w:pPr>
        <w:pStyle w:val="Style6"/>
        <w:keepNext w:val="0"/>
        <w:keepLines w:val="0"/>
        <w:widowControl w:val="0"/>
        <w:shd w:val="clear" w:color="auto" w:fill="auto"/>
        <w:bidi w:val="0"/>
        <w:spacing w:before="0" w:after="0"/>
        <w:ind w:left="1060" w:right="0" w:firstLine="0"/>
        <w:jc w:val="both"/>
      </w:pPr>
      <w:r>
        <w:rPr>
          <w:color w:val="000000"/>
          <w:spacing w:val="0"/>
          <w:w w:val="100"/>
          <w:position w:val="0"/>
          <w:shd w:val="clear" w:color="auto" w:fill="auto"/>
          <w:lang w:val="cs-CZ" w:eastAsia="cs-CZ" w:bidi="cs-CZ"/>
        </w:rPr>
        <w:t>o Součir ./ust zhotovitele při jednáních s vlastníky dotčených pozemků</w:t>
      </w:r>
    </w:p>
    <w:p>
      <w:pPr>
        <w:pStyle w:val="Style6"/>
        <w:keepNext w:val="0"/>
        <w:keepLines w:val="0"/>
        <w:widowControl w:val="0"/>
        <w:shd w:val="clear" w:color="auto" w:fill="auto"/>
        <w:bidi w:val="0"/>
        <w:spacing w:before="0" w:after="0"/>
        <w:ind w:left="600" w:right="0" w:firstLine="0"/>
        <w:jc w:val="both"/>
      </w:pPr>
      <w:r>
        <w:rPr>
          <w:color w:val="000000"/>
          <w:spacing w:val="0"/>
          <w:w w:val="100"/>
          <w:position w:val="0"/>
          <w:shd w:val="clear" w:color="auto" w:fill="auto"/>
          <w:lang w:val="cs-CZ" w:eastAsia="cs-CZ" w:bidi="cs-CZ"/>
        </w:rPr>
        <w:t>V případě, že příslušný správní orgán povolí kácení dřevin dle PD, je nutné zjistit, zda se v dutinách stromů nenachází zvláště chráněné druhy živočichů - zejména netopýři, sovy či dřevokazní brouci (v tomto případě bude nutno zažádat o výjimku z ochrany zvláště chráněných druhů na odboru životního prostředí Krajského úřadu Kraje Vysočina). Odhad stavebních nákladů</w:t>
      </w:r>
    </w:p>
    <w:p>
      <w:pPr>
        <w:pStyle w:val="Style6"/>
        <w:keepNext w:val="0"/>
        <w:keepLines w:val="0"/>
        <w:widowControl w:val="0"/>
        <w:shd w:val="clear" w:color="auto" w:fill="auto"/>
        <w:bidi w:val="0"/>
        <w:spacing w:before="0" w:after="0"/>
        <w:ind w:left="600" w:right="0" w:firstLine="0"/>
        <w:jc w:val="both"/>
      </w:pPr>
      <w:r>
        <w:rPr>
          <w:color w:val="000000"/>
          <w:spacing w:val="0"/>
          <w:w w:val="100"/>
          <w:position w:val="0"/>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územního rozhodnutí, vč. případného následného zapracování změn do projektové dokumentace</w:t>
      </w:r>
    </w:p>
    <w:p>
      <w:pPr>
        <w:pStyle w:val="Style6"/>
        <w:keepNext w:val="0"/>
        <w:keepLines w:val="0"/>
        <w:widowControl w:val="0"/>
        <w:shd w:val="clear" w:color="auto" w:fill="auto"/>
        <w:bidi w:val="0"/>
        <w:spacing w:before="0"/>
        <w:ind w:left="600" w:right="0" w:firstLine="0"/>
        <w:jc w:val="both"/>
      </w:pPr>
      <w:r>
        <w:rPr>
          <w:color w:val="000000"/>
          <w:spacing w:val="0"/>
          <w:w w:val="100"/>
          <w:position w:val="0"/>
          <w:shd w:val="clear" w:color="auto" w:fill="auto"/>
          <w:lang w:val="cs-CZ" w:eastAsia="cs-CZ" w:bidi="cs-CZ"/>
        </w:rPr>
        <w:t>Podání žádosti o územní rozhodnutí, zajištění vydání ÚR včetně potřebné inženýrské činnosti (např. dořešení změn PD v průběhu ÚŘ), získání doložky nabytí právní moci ÚR.</w:t>
      </w:r>
    </w:p>
    <w:p>
      <w:pPr>
        <w:pStyle w:val="Style6"/>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Majetkoprávní příprava, včetně zajištění příslušných smluv dle § 110 zákona 183/2006 Sb. není součástí předmětu plnění a bude realizována zadavatelem. Zhotovitel je však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6"/>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Dokumentace bude projednána na výrobních výborech (minimálně 3x) a TDK (lx) za účasti všech orgánů, organizací a vlastníků pozemků, dotčených touto stavbou. Jednání svolává a zápis vyhotovuje zhotovitel projektové dokumentace.</w:t>
      </w:r>
    </w:p>
    <w:p>
      <w:pPr>
        <w:pStyle w:val="Style6"/>
        <w:keepNext w:val="0"/>
        <w:keepLines w:val="0"/>
        <w:widowControl w:val="0"/>
        <w:shd w:val="clear" w:color="auto" w:fill="auto"/>
        <w:bidi w:val="0"/>
        <w:spacing w:before="0" w:line="266" w:lineRule="auto"/>
        <w:ind w:left="0" w:right="0" w:firstLine="0"/>
        <w:jc w:val="both"/>
      </w:pPr>
      <w:r>
        <w:rPr>
          <w:color w:val="000000"/>
          <w:spacing w:val="0"/>
          <w:w w:val="100"/>
          <w:position w:val="0"/>
          <w:shd w:val="clear" w:color="auto" w:fill="auto"/>
          <w:lang w:val="cs-CZ" w:eastAsia="cs-CZ" w:bidi="cs-CZ"/>
        </w:rPr>
        <w:t>Koncept projektové dokumentace bude předložen zadavateli v digitální podobě k odsouhlasení nejméně 30 dnů před termínem dokončení.</w:t>
      </w:r>
    </w:p>
    <w:p>
      <w:pPr>
        <w:pStyle w:val="Style6"/>
        <w:keepNext w:val="0"/>
        <w:keepLines w:val="0"/>
        <w:widowControl w:val="0"/>
        <w:shd w:val="clear" w:color="auto" w:fill="auto"/>
        <w:bidi w:val="0"/>
        <w:spacing w:before="0" w:line="269" w:lineRule="auto"/>
        <w:ind w:left="0" w:right="0" w:firstLine="0"/>
        <w:jc w:val="both"/>
      </w:pPr>
      <w:r>
        <w:rPr>
          <w:color w:val="000000"/>
          <w:spacing w:val="0"/>
          <w:w w:val="100"/>
          <w:position w:val="0"/>
          <w:shd w:val="clear" w:color="auto" w:fill="auto"/>
          <w:lang w:val="cs-CZ" w:eastAsia="cs-CZ" w:bidi="cs-CZ"/>
        </w:rPr>
        <w:t>Po definitivním odsouhlasení zadavatelem bude následně projektová dokumentace pro územní rozhodnutí (DÚR) předána zadavateli v tištěné podobě a na CD (v plném rozsahu tištěné podoby) v následujícím počtu:</w:t>
      </w:r>
    </w:p>
    <w:p>
      <w:pPr>
        <w:pStyle w:val="Style6"/>
        <w:keepNext w:val="0"/>
        <w:keepLines w:val="0"/>
        <w:widowControl w:val="0"/>
        <w:shd w:val="clear" w:color="auto" w:fill="auto"/>
        <w:bidi w:val="0"/>
        <w:spacing w:before="0" w:after="0"/>
        <w:ind w:left="580" w:right="0" w:firstLine="0"/>
        <w:jc w:val="left"/>
      </w:pPr>
      <w:r>
        <w:rPr>
          <w:color w:val="000000"/>
          <w:spacing w:val="0"/>
          <w:w w:val="100"/>
          <w:position w:val="0"/>
          <w:shd w:val="clear" w:color="auto" w:fill="auto"/>
          <w:lang w:val="cs-CZ" w:eastAsia="cs-CZ" w:bidi="cs-CZ"/>
        </w:rPr>
        <w:t>DUR - 4x v tištěné podobě, vč. dokladové části ve všech paré, lx v digitální podobě v otevřeném formátu (*.dwg, *.doc(x), *.xls(x)) a v uzavřeném formátu *.pdf Záborový elaborát - lx v tištěné podobě, lx v digitální ve formátu *.pdf nebo *.xls(x) Geodetické zaměření - lx v tištěné podobě, lx v digitální ve formátu *.dwg a *.pdf a vytyčovací síť vytyčovaných bodů ve formátu *.doc(x), *.xls(x) nebo *.txt</w:t>
      </w:r>
    </w:p>
    <w:p>
      <w:pPr>
        <w:pStyle w:val="Style6"/>
        <w:keepNext w:val="0"/>
        <w:keepLines w:val="0"/>
        <w:widowControl w:val="0"/>
        <w:shd w:val="clear" w:color="auto" w:fill="auto"/>
        <w:bidi w:val="0"/>
        <w:spacing w:before="0" w:after="680"/>
        <w:ind w:left="580" w:right="0" w:firstLine="0"/>
        <w:jc w:val="both"/>
      </w:pPr>
      <w:r>
        <w:rPr>
          <w:color w:val="000000"/>
          <w:spacing w:val="0"/>
          <w:w w:val="100"/>
          <w:position w:val="0"/>
          <w:shd w:val="clear" w:color="auto" w:fill="auto"/>
          <w:lang w:val="cs-CZ" w:eastAsia="cs-CZ" w:bidi="cs-CZ"/>
        </w:rPr>
        <w:t>Odhad stavebních nákladů - lx v tištěné podobě, lx v digitální ve formátu *.pdf nebo *.xls(x)</w:t>
      </w:r>
    </w:p>
    <w:p>
      <w:pPr>
        <w:pStyle w:val="Style6"/>
        <w:keepNext w:val="0"/>
        <w:keepLines w:val="0"/>
        <w:widowControl w:val="0"/>
        <w:shd w:val="clear" w:color="auto" w:fill="auto"/>
        <w:bidi w:val="0"/>
        <w:spacing w:before="0" w:line="259" w:lineRule="auto"/>
        <w:ind w:left="0" w:right="0" w:firstLine="0"/>
        <w:jc w:val="left"/>
      </w:pPr>
      <w:r>
        <w:rPr>
          <w:color w:val="000000"/>
          <w:spacing w:val="0"/>
          <w:w w:val="100"/>
          <w:position w:val="0"/>
          <w:u w:val="single"/>
          <w:shd w:val="clear" w:color="auto" w:fill="auto"/>
          <w:lang w:val="cs-CZ" w:eastAsia="cs-CZ" w:bidi="cs-CZ"/>
        </w:rPr>
        <w:t>Vypracování dokumentace pro stavební povolení a dokumentace pro provádění stavby</w:t>
      </w:r>
    </w:p>
    <w:p>
      <w:pPr>
        <w:pStyle w:val="Style6"/>
        <w:keepNext w:val="0"/>
        <w:keepLines w:val="0"/>
        <w:widowControl w:val="0"/>
        <w:shd w:val="clear" w:color="auto" w:fill="auto"/>
        <w:bidi w:val="0"/>
        <w:spacing w:before="0" w:after="180" w:line="259" w:lineRule="auto"/>
        <w:ind w:left="0" w:right="0" w:firstLine="0"/>
        <w:jc w:val="both"/>
      </w:pPr>
      <w:r>
        <w:rPr>
          <w:color w:val="000000"/>
          <w:spacing w:val="0"/>
          <w:w w:val="100"/>
          <w:position w:val="0"/>
          <w:shd w:val="clear" w:color="auto" w:fill="auto"/>
          <w:lang w:val="cs-CZ" w:eastAsia="cs-CZ" w:bidi="cs-CZ"/>
        </w:rPr>
        <w:t>Rozsah a obsah dokumentací je stanoven Směrnicí pro dokumentaci staveb pozemních komunikací, schválenou MD-01 č.j. 101/07-910 IPK/1 ze dne 29.01.2007 s účinností od 01.02.2007, včetně Dodatku č. 1 MD-OSI, č.j. 998/09-910-IPK/l s účinností od 01.01.2010 a s příslušnými kapitolami TKP, v aktuálním znění dle vyhlášky č. 405/2017 Sb., kterou se mění vyhláška č. 499/2006 Sb., o dokumentaci staveb, ve znění vyhlášky č. 62/2013 Sb., a vyhláška č. 169/2016 Sb., o stanovení rozsahu dokumentace veřejné zakázky na stavební práce a soupisu stavebních prací, dodávek a služeb a v aktuálním znění dle vyhlášky č. 146/2008 Sb. bude obsahovat zejména:</w:t>
      </w:r>
    </w:p>
    <w:p>
      <w:pPr>
        <w:pStyle w:val="Style6"/>
        <w:keepNext w:val="0"/>
        <w:keepLines w:val="0"/>
        <w:widowControl w:val="0"/>
        <w:shd w:val="clear" w:color="auto" w:fill="auto"/>
        <w:bidi w:val="0"/>
        <w:spacing w:before="0" w:after="0" w:line="259" w:lineRule="auto"/>
        <w:ind w:left="580" w:right="0" w:firstLine="0"/>
        <w:jc w:val="left"/>
      </w:pPr>
      <w:r>
        <w:rPr>
          <w:color w:val="000000"/>
          <w:spacing w:val="0"/>
          <w:w w:val="100"/>
          <w:position w:val="0"/>
          <w:shd w:val="clear" w:color="auto" w:fill="auto"/>
          <w:lang w:val="cs-CZ" w:eastAsia="cs-CZ" w:bidi="cs-CZ"/>
        </w:rPr>
        <w:t xml:space="preserve">Vlastní návrh technického řešení rekonstrukce mostu, v souladu se zpracovanou DÚR Geodetické zaměření předmětného </w:t>
      </w:r>
      <w:r>
        <w:rPr>
          <w:smallCaps/>
          <w:color w:val="000000"/>
          <w:spacing w:val="0"/>
          <w:w w:val="100"/>
          <w:position w:val="0"/>
          <w:shd w:val="clear" w:color="auto" w:fill="auto"/>
          <w:lang w:val="cs-CZ" w:eastAsia="cs-CZ" w:bidi="cs-CZ"/>
        </w:rPr>
        <w:t>úzcí</w:t>
      </w:r>
      <w:r>
        <w:rPr>
          <w:color w:val="000000"/>
          <w:spacing w:val="0"/>
          <w:w w:val="100"/>
          <w:position w:val="0"/>
          <w:shd w:val="clear" w:color="auto" w:fill="auto"/>
          <w:lang w:val="cs-CZ" w:eastAsia="cs-CZ" w:bidi="cs-CZ"/>
        </w:rPr>
        <w:t xml:space="preserve"> ní (výškopisné a polohopisné zaměření) v potřebném rozsahu rekonstrukce mostu Zákres stavby do aktuální katastrální mapy</w:t>
      </w:r>
    </w:p>
    <w:p>
      <w:pPr>
        <w:pStyle w:val="Style6"/>
        <w:keepNext w:val="0"/>
        <w:keepLines w:val="0"/>
        <w:widowControl w:val="0"/>
        <w:shd w:val="clear" w:color="auto" w:fill="auto"/>
        <w:bidi w:val="0"/>
        <w:spacing w:before="0" w:after="0" w:line="259" w:lineRule="auto"/>
        <w:ind w:left="0" w:right="0" w:firstLine="580"/>
        <w:jc w:val="left"/>
      </w:pPr>
      <w:r>
        <w:rPr>
          <w:color w:val="000000"/>
          <w:spacing w:val="0"/>
          <w:w w:val="100"/>
          <w:position w:val="0"/>
          <w:shd w:val="clear" w:color="auto" w:fill="auto"/>
          <w:lang w:val="cs-CZ" w:eastAsia="cs-CZ" w:bidi="cs-CZ"/>
        </w:rPr>
        <w:t>Vytyčovací výkres stavby</w:t>
      </w:r>
    </w:p>
    <w:p>
      <w:pPr>
        <w:pStyle w:val="Style6"/>
        <w:keepNext w:val="0"/>
        <w:keepLines w:val="0"/>
        <w:widowControl w:val="0"/>
        <w:shd w:val="clear" w:color="auto" w:fill="auto"/>
        <w:bidi w:val="0"/>
        <w:spacing w:before="0" w:after="0" w:line="259" w:lineRule="auto"/>
        <w:ind w:left="0" w:right="0" w:firstLine="580"/>
        <w:jc w:val="left"/>
      </w:pPr>
      <w:r>
        <w:rPr>
          <w:color w:val="000000"/>
          <w:spacing w:val="0"/>
          <w:w w:val="100"/>
          <w:position w:val="0"/>
          <w:shd w:val="clear" w:color="auto" w:fill="auto"/>
          <w:lang w:val="cs-CZ" w:eastAsia="cs-CZ" w:bidi="cs-CZ"/>
        </w:rPr>
        <w:t>Definitivní dopravní značení včetně příslušných projednání</w:t>
      </w:r>
    </w:p>
    <w:p>
      <w:pPr>
        <w:pStyle w:val="Style6"/>
        <w:keepNext w:val="0"/>
        <w:keepLines w:val="0"/>
        <w:widowControl w:val="0"/>
        <w:shd w:val="clear" w:color="auto" w:fill="auto"/>
        <w:bidi w:val="0"/>
        <w:spacing w:before="0" w:after="0" w:line="259" w:lineRule="auto"/>
        <w:ind w:left="0" w:right="0" w:firstLine="580"/>
        <w:jc w:val="left"/>
      </w:pPr>
      <w:r>
        <w:rPr>
          <w:color w:val="000000"/>
          <w:spacing w:val="0"/>
          <w:w w:val="100"/>
          <w:position w:val="0"/>
          <w:shd w:val="clear" w:color="auto" w:fill="auto"/>
          <w:lang w:val="cs-CZ" w:eastAsia="cs-CZ" w:bidi="cs-CZ"/>
        </w:rPr>
        <w:t>Situace v měřítku min. 1:500</w:t>
      </w:r>
    </w:p>
    <w:p>
      <w:pPr>
        <w:pStyle w:val="Style6"/>
        <w:keepNext w:val="0"/>
        <w:keepLines w:val="0"/>
        <w:widowControl w:val="0"/>
        <w:shd w:val="clear" w:color="auto" w:fill="auto"/>
        <w:bidi w:val="0"/>
        <w:spacing w:before="0" w:after="0" w:line="259" w:lineRule="auto"/>
        <w:ind w:left="0" w:right="0" w:firstLine="580"/>
        <w:jc w:val="left"/>
      </w:pPr>
      <w:r>
        <w:rPr>
          <w:color w:val="000000"/>
          <w:spacing w:val="0"/>
          <w:w w:val="100"/>
          <w:position w:val="0"/>
          <w:shd w:val="clear" w:color="auto" w:fill="auto"/>
          <w:lang w:val="cs-CZ" w:eastAsia="cs-CZ" w:bidi="cs-CZ"/>
        </w:rPr>
        <w:t>Statický výpočet mostu, hydrotechnický výpočet</w:t>
      </w:r>
    </w:p>
    <w:p>
      <w:pPr>
        <w:pStyle w:val="Style6"/>
        <w:keepNext w:val="0"/>
        <w:keepLines w:val="0"/>
        <w:widowControl w:val="0"/>
        <w:shd w:val="clear" w:color="auto" w:fill="auto"/>
        <w:bidi w:val="0"/>
        <w:spacing w:before="0" w:after="0" w:line="259" w:lineRule="auto"/>
        <w:ind w:left="0" w:right="0" w:firstLine="580"/>
        <w:jc w:val="left"/>
      </w:pPr>
      <w:r>
        <w:rPr>
          <w:color w:val="000000"/>
          <w:spacing w:val="0"/>
          <w:w w:val="100"/>
          <w:position w:val="0"/>
          <w:shd w:val="clear" w:color="auto" w:fill="auto"/>
          <w:lang w:val="cs-CZ" w:eastAsia="cs-CZ" w:bidi="cs-CZ"/>
        </w:rPr>
        <w:t>Zásady organizace výstavby</w:t>
      </w:r>
    </w:p>
    <w:p>
      <w:pPr>
        <w:pStyle w:val="Style6"/>
        <w:keepNext w:val="0"/>
        <w:keepLines w:val="0"/>
        <w:widowControl w:val="0"/>
        <w:shd w:val="clear" w:color="auto" w:fill="auto"/>
        <w:bidi w:val="0"/>
        <w:spacing w:before="0" w:after="0" w:line="259" w:lineRule="auto"/>
        <w:ind w:left="580" w:right="0" w:firstLine="0"/>
        <w:jc w:val="both"/>
      </w:pPr>
      <w:r>
        <w:rPr>
          <w:color w:val="000000"/>
          <w:spacing w:val="0"/>
          <w:w w:val="100"/>
          <w:position w:val="0"/>
          <w:shd w:val="clear" w:color="auto" w:fill="auto"/>
          <w:lang w:val="cs-CZ" w:eastAsia="cs-CZ" w:bidi="cs-CZ"/>
        </w:rPr>
        <w:t>Návrh kácení stromů včetně vyznačení v situaci, dendrologický průzkum (pokud bude vyžadováno), zajištění povolení ke kácení stromů je věcí zadavatele</w:t>
      </w:r>
    </w:p>
    <w:p>
      <w:pPr>
        <w:pStyle w:val="Style6"/>
        <w:keepNext w:val="0"/>
        <w:keepLines w:val="0"/>
        <w:widowControl w:val="0"/>
        <w:shd w:val="clear" w:color="auto" w:fill="auto"/>
        <w:bidi w:val="0"/>
        <w:spacing w:before="0" w:after="0" w:line="259" w:lineRule="auto"/>
        <w:ind w:left="580" w:right="0" w:firstLine="0"/>
        <w:jc w:val="both"/>
      </w:pPr>
      <w:r>
        <w:rPr>
          <w:color w:val="000000"/>
          <w:spacing w:val="0"/>
          <w:w w:val="100"/>
          <w:position w:val="0"/>
          <w:shd w:val="clear" w:color="auto" w:fill="auto"/>
          <w:lang w:val="cs-CZ" w:eastAsia="cs-CZ" w:bidi="cs-CZ"/>
        </w:rPr>
        <w:t>Záborový elaborát s tabulkou dotčených pozemků pro dočasný a trvalý zábor a zákres do katastrální mapy včetně sousedních pozemků, pro zřízení věcných břemen bude vyčísleno dotčení jednotlivých pozemků v běžných metrech</w:t>
      </w:r>
    </w:p>
    <w:p>
      <w:pPr>
        <w:pStyle w:val="Style6"/>
        <w:keepNext w:val="0"/>
        <w:keepLines w:val="0"/>
        <w:widowControl w:val="0"/>
        <w:shd w:val="clear" w:color="auto" w:fill="auto"/>
        <w:bidi w:val="0"/>
        <w:spacing w:before="0" w:after="0" w:line="259" w:lineRule="auto"/>
        <w:ind w:left="1460" w:right="0" w:hanging="420"/>
        <w:jc w:val="left"/>
      </w:pPr>
      <w:r>
        <w:rPr>
          <w:color w:val="000000"/>
          <w:spacing w:val="0"/>
          <w:w w:val="100"/>
          <w:position w:val="0"/>
          <w:shd w:val="clear" w:color="auto" w:fill="auto"/>
          <w:lang w:val="cs-CZ" w:eastAsia="cs-CZ" w:bidi="cs-CZ"/>
        </w:rPr>
        <w:t>o Zajištění souhlasu s vynětím pozemků trvale dotčených stavbou silnice ze ZPF a PUPFL včetně zpracování Pedologického průzkumu</w:t>
      </w:r>
    </w:p>
    <w:p>
      <w:pPr>
        <w:pStyle w:val="Style6"/>
        <w:keepNext w:val="0"/>
        <w:keepLines w:val="0"/>
        <w:widowControl w:val="0"/>
        <w:shd w:val="clear" w:color="auto" w:fill="auto"/>
        <w:bidi w:val="0"/>
        <w:spacing w:before="0" w:after="0" w:line="259" w:lineRule="auto"/>
        <w:ind w:left="1040" w:right="0" w:firstLine="0"/>
        <w:jc w:val="left"/>
      </w:pPr>
      <w:r>
        <w:rPr>
          <w:color w:val="000000"/>
          <w:spacing w:val="0"/>
          <w:w w:val="100"/>
          <w:position w:val="0"/>
          <w:shd w:val="clear" w:color="auto" w:fill="auto"/>
          <w:lang w:val="cs-CZ" w:eastAsia="cs-CZ" w:bidi="cs-CZ"/>
        </w:rPr>
        <w:t>o Zajištění souhlasu s dočasným vynětím pozemků dočasného záboru ze ZPF</w:t>
      </w:r>
    </w:p>
    <w:p>
      <w:pPr>
        <w:pStyle w:val="Style6"/>
        <w:keepNext w:val="0"/>
        <w:keepLines w:val="0"/>
        <w:widowControl w:val="0"/>
        <w:shd w:val="clear" w:color="auto" w:fill="auto"/>
        <w:bidi w:val="0"/>
        <w:spacing w:before="0" w:after="0" w:line="259" w:lineRule="auto"/>
        <w:ind w:left="1040" w:right="0" w:firstLine="0"/>
        <w:jc w:val="left"/>
      </w:pPr>
      <w:r>
        <w:rPr>
          <w:color w:val="000000"/>
          <w:spacing w:val="0"/>
          <w:w w:val="100"/>
          <w:position w:val="0"/>
          <w:shd w:val="clear" w:color="auto" w:fill="auto"/>
          <w:lang w:val="cs-CZ" w:eastAsia="cs-CZ" w:bidi="cs-CZ"/>
        </w:rPr>
        <w:t>o Součinnost zhotovitele při jednáních s vlastníky dotčených pozemků</w:t>
      </w:r>
    </w:p>
    <w:p>
      <w:pPr>
        <w:pStyle w:val="Style6"/>
        <w:keepNext w:val="0"/>
        <w:keepLines w:val="0"/>
        <w:widowControl w:val="0"/>
        <w:shd w:val="clear" w:color="auto" w:fill="auto"/>
        <w:bidi w:val="0"/>
        <w:spacing w:before="0" w:after="0" w:line="302" w:lineRule="auto"/>
        <w:ind w:left="580" w:right="0" w:firstLine="0"/>
        <w:jc w:val="left"/>
      </w:pPr>
      <w:r>
        <w:rPr>
          <w:color w:val="000000"/>
          <w:spacing w:val="0"/>
          <w:w w:val="100"/>
          <w:position w:val="0"/>
          <w:shd w:val="clear" w:color="auto" w:fill="auto"/>
          <w:lang w:val="cs-CZ" w:eastAsia="cs-CZ" w:bidi="cs-CZ"/>
        </w:rPr>
        <w:t>V případě, že příslušný správní orgán povolí kácení dřevin dle PD, je nutné zjistit, zda se v dutinách stromů nenachází zvláště chráněné druhy živočichů - zejména netopýři, sovy či dřevokazní brouci (v tomto případě bude nutno zažádat o výjimku z ochrany zvláště chráněných druhů na odboru životního prostředí Krajského úřadu Kraje Vysočina). Prověření průběhu inženýrských sítí, přeložky inženýrských sítí</w:t>
      </w:r>
    </w:p>
    <w:p>
      <w:pPr>
        <w:pStyle w:val="Style6"/>
        <w:keepNext w:val="0"/>
        <w:keepLines w:val="0"/>
        <w:widowControl w:val="0"/>
        <w:shd w:val="clear" w:color="auto" w:fill="auto"/>
        <w:bidi w:val="0"/>
        <w:spacing w:before="0" w:after="0"/>
        <w:ind w:left="0" w:right="0" w:firstLine="580"/>
        <w:jc w:val="left"/>
      </w:pPr>
      <w:r>
        <w:rPr>
          <w:color w:val="000000"/>
          <w:spacing w:val="0"/>
          <w:w w:val="100"/>
          <w:position w:val="0"/>
          <w:shd w:val="clear" w:color="auto" w:fill="auto"/>
          <w:lang w:val="cs-CZ" w:eastAsia="cs-CZ" w:bidi="cs-CZ"/>
        </w:rPr>
        <w:t>Výkaz výměr s bilancí prací</w:t>
      </w:r>
    </w:p>
    <w:p>
      <w:pPr>
        <w:pStyle w:val="Style6"/>
        <w:keepNext w:val="0"/>
        <w:keepLines w:val="0"/>
        <w:widowControl w:val="0"/>
        <w:shd w:val="clear" w:color="auto" w:fill="auto"/>
        <w:bidi w:val="0"/>
        <w:spacing w:before="0" w:after="0"/>
        <w:ind w:left="580" w:right="0" w:firstLine="0"/>
        <w:jc w:val="left"/>
      </w:pPr>
      <w:r>
        <w:rPr>
          <w:color w:val="000000"/>
          <w:spacing w:val="0"/>
          <w:w w:val="100"/>
          <w:position w:val="0"/>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 Zpracování havarijního a povodňového plánu</w:t>
      </w:r>
    </w:p>
    <w:p>
      <w:pPr>
        <w:pStyle w:val="Style6"/>
        <w:keepNext w:val="0"/>
        <w:keepLines w:val="0"/>
        <w:widowControl w:val="0"/>
        <w:shd w:val="clear" w:color="auto" w:fill="auto"/>
        <w:bidi w:val="0"/>
        <w:spacing w:before="0" w:after="0"/>
        <w:ind w:left="580" w:right="0" w:firstLine="0"/>
        <w:jc w:val="left"/>
      </w:pPr>
      <w:r>
        <w:rPr>
          <w:color w:val="000000"/>
          <w:spacing w:val="0"/>
          <w:w w:val="100"/>
          <w:position w:val="0"/>
          <w:shd w:val="clear" w:color="auto" w:fill="auto"/>
          <w:lang w:val="cs-CZ" w:eastAsia="cs-CZ" w:bidi="cs-CZ"/>
        </w:rPr>
        <w:t>Hluková a exhalační studie (pokud bude pro zpracování PD a vydání příslušných stanovisek a povolení nutné)</w:t>
      </w:r>
    </w:p>
    <w:p>
      <w:pPr>
        <w:pStyle w:val="Style6"/>
        <w:keepNext w:val="0"/>
        <w:keepLines w:val="0"/>
        <w:widowControl w:val="0"/>
        <w:shd w:val="clear" w:color="auto" w:fill="auto"/>
        <w:bidi w:val="0"/>
        <w:spacing w:before="0" w:after="60"/>
        <w:ind w:left="0" w:right="0" w:firstLine="580"/>
        <w:jc w:val="left"/>
      </w:pPr>
      <w:r>
        <w:rPr>
          <w:color w:val="000000"/>
          <w:spacing w:val="0"/>
          <w:w w:val="100"/>
          <w:position w:val="0"/>
          <w:shd w:val="clear" w:color="auto" w:fill="auto"/>
          <w:lang w:val="cs-CZ" w:eastAsia="cs-CZ" w:bidi="cs-CZ"/>
        </w:rPr>
        <w:t>Zpracování plánu BOZP</w:t>
      </w:r>
    </w:p>
    <w:p>
      <w:pPr>
        <w:pStyle w:val="Style6"/>
        <w:keepNext w:val="0"/>
        <w:keepLines w:val="0"/>
        <w:widowControl w:val="0"/>
        <w:shd w:val="clear" w:color="auto" w:fill="auto"/>
        <w:bidi w:val="0"/>
        <w:spacing w:before="0" w:after="0" w:line="264" w:lineRule="auto"/>
        <w:ind w:left="600" w:right="0" w:firstLine="0"/>
        <w:jc w:val="both"/>
      </w:pPr>
      <w:r>
        <w:rPr>
          <w:color w:val="000000"/>
          <w:spacing w:val="0"/>
          <w:w w:val="100"/>
          <w:position w:val="0"/>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stavebního povolení, vč. případného následného zapracování změn do projektové dokumentace</w:t>
      </w:r>
    </w:p>
    <w:p>
      <w:pPr>
        <w:pStyle w:val="Style6"/>
        <w:keepNext w:val="0"/>
        <w:keepLines w:val="0"/>
        <w:widowControl w:val="0"/>
        <w:shd w:val="clear" w:color="auto" w:fill="auto"/>
        <w:bidi w:val="0"/>
        <w:spacing w:before="0" w:after="0" w:line="264" w:lineRule="auto"/>
        <w:ind w:left="600" w:right="0" w:firstLine="0"/>
        <w:jc w:val="both"/>
      </w:pP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Aspe (v oborovém třídníku stavebních konstrukcí OTSKP) v souladu s vyhláškou č. 405/2017 Sb., kterou se mění vyhláška č. 499/2006 Sb., o dokumentaci staveb, ve znění vyhlášky č. 62/2013 Sb., a vyhláška č. 169/2016 Sb., o stanovení rozsahu dokumentace veřejné zakázky na stavební práce a soupisu stavebních prací, dodávek a služeb</w:t>
      </w:r>
    </w:p>
    <w:p>
      <w:pPr>
        <w:pStyle w:val="Style6"/>
        <w:keepNext w:val="0"/>
        <w:keepLines w:val="0"/>
        <w:widowControl w:val="0"/>
        <w:shd w:val="clear" w:color="auto" w:fill="auto"/>
        <w:bidi w:val="0"/>
        <w:spacing w:before="0" w:after="100" w:line="264" w:lineRule="auto"/>
        <w:ind w:left="600" w:right="0" w:firstLine="0"/>
        <w:jc w:val="both"/>
      </w:pPr>
      <w:r>
        <w:rPr>
          <w:color w:val="000000"/>
          <w:spacing w:val="0"/>
          <w:w w:val="100"/>
          <w:position w:val="0"/>
          <w:shd w:val="clear" w:color="auto" w:fill="auto"/>
          <w:lang w:val="cs-CZ" w:eastAsia="cs-CZ" w:bidi="cs-CZ"/>
        </w:rPr>
        <w:t>Podání žádosti o stavební povolení, zajištění vydání SP včetně potřebné inženýrské činnosti (např. dořešení změn PD v průběhu SŘ), získání doložky nabytí právní moci SP.</w:t>
      </w:r>
    </w:p>
    <w:p>
      <w:pPr>
        <w:pStyle w:val="Style6"/>
        <w:keepNext w:val="0"/>
        <w:keepLines w:val="0"/>
        <w:widowControl w:val="0"/>
        <w:shd w:val="clear" w:color="auto" w:fill="auto"/>
        <w:bidi w:val="0"/>
        <w:spacing w:before="0" w:after="100"/>
        <w:ind w:left="0" w:right="0" w:firstLine="0"/>
        <w:jc w:val="both"/>
      </w:pPr>
      <w:r>
        <w:rPr>
          <w:color w:val="000000"/>
          <w:spacing w:val="0"/>
          <w:w w:val="100"/>
          <w:position w:val="0"/>
          <w:shd w:val="clear" w:color="auto" w:fill="auto"/>
          <w:lang w:val="cs-CZ" w:eastAsia="cs-CZ" w:bidi="cs-CZ"/>
        </w:rPr>
        <w:t>Majetkoprávní příprava, včetně zajištění příslušných smluv dle § 110 zákona 183/2006 Sb. není součástí předmětu plnění a bude realizována zadavatelem. Zhotovitel je však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 a zajistit souhlasy dotčených vlastníků na situační výkres stavby.</w:t>
      </w:r>
    </w:p>
    <w:p>
      <w:pPr>
        <w:pStyle w:val="Style6"/>
        <w:keepNext w:val="0"/>
        <w:keepLines w:val="0"/>
        <w:widowControl w:val="0"/>
        <w:shd w:val="clear" w:color="auto" w:fill="auto"/>
        <w:bidi w:val="0"/>
        <w:spacing w:before="0" w:after="100" w:line="264" w:lineRule="auto"/>
        <w:ind w:left="0" w:right="0" w:firstLine="0"/>
        <w:jc w:val="both"/>
      </w:pPr>
      <w:r>
        <w:rPr>
          <w:color w:val="000000"/>
          <w:spacing w:val="0"/>
          <w:w w:val="100"/>
          <w:position w:val="0"/>
          <w:shd w:val="clear" w:color="auto" w:fill="auto"/>
          <w:lang w:val="cs-CZ" w:eastAsia="cs-CZ" w:bidi="cs-CZ"/>
        </w:rPr>
        <w:t>Dokumentace budou projednány na výrobních výborech (mininů fně 3x) a TDK (lx) za účasti všech orgánů, organizací a vlastníků pozemků, dotčených touto stavbuu. Jednání svolává a zápis vyhotovuje zhotovitel projektové dokumentace.</w:t>
      </w:r>
    </w:p>
    <w:p>
      <w:pPr>
        <w:pStyle w:val="Style6"/>
        <w:keepNext w:val="0"/>
        <w:keepLines w:val="0"/>
        <w:widowControl w:val="0"/>
        <w:shd w:val="clear" w:color="auto" w:fill="auto"/>
        <w:bidi w:val="0"/>
        <w:spacing w:before="0" w:after="100" w:line="257" w:lineRule="auto"/>
        <w:ind w:left="0" w:right="0" w:firstLine="0"/>
        <w:jc w:val="both"/>
      </w:pPr>
      <w:r>
        <w:rPr>
          <w:color w:val="000000"/>
          <w:spacing w:val="0"/>
          <w:w w:val="100"/>
          <w:position w:val="0"/>
          <w:shd w:val="clear" w:color="auto" w:fill="auto"/>
          <w:lang w:val="cs-CZ" w:eastAsia="cs-CZ" w:bidi="cs-CZ"/>
        </w:rPr>
        <w:t>Koncept projektové dokumentace bude předložen zadavateli v digitální podobě k odsouhlasení nejméně 7 dnů před termínem dokončení.</w:t>
      </w:r>
    </w:p>
    <w:p>
      <w:pPr>
        <w:pStyle w:val="Style6"/>
        <w:keepNext w:val="0"/>
        <w:keepLines w:val="0"/>
        <w:widowControl w:val="0"/>
        <w:shd w:val="clear" w:color="auto" w:fill="auto"/>
        <w:bidi w:val="0"/>
        <w:spacing w:before="0" w:after="100" w:line="257" w:lineRule="auto"/>
        <w:ind w:left="0" w:right="0" w:firstLine="0"/>
        <w:jc w:val="both"/>
      </w:pPr>
      <w:r>
        <w:rPr>
          <w:color w:val="000000"/>
          <w:spacing w:val="0"/>
          <w:w w:val="100"/>
          <w:position w:val="0"/>
          <w:shd w:val="clear" w:color="auto" w:fill="auto"/>
          <w:lang w:val="cs-CZ" w:eastAsia="cs-CZ" w:bidi="cs-CZ"/>
        </w:rPr>
        <w:t>Po definitivním odsouhlasení zadavatelem budou následně projektové dokumentace pro stavební povolení a projektová dokumentace pro provádění stavby předány zadavateli v tištěné podobě a na CD (v plném rozsahu tištěné podoby) v následujícím počtu:</w:t>
      </w:r>
    </w:p>
    <w:p>
      <w:pPr>
        <w:pStyle w:val="Style6"/>
        <w:keepNext w:val="0"/>
        <w:keepLines w:val="0"/>
        <w:widowControl w:val="0"/>
        <w:shd w:val="clear" w:color="auto" w:fill="auto"/>
        <w:bidi w:val="0"/>
        <w:spacing w:before="0" w:after="0" w:line="259" w:lineRule="auto"/>
        <w:ind w:left="600" w:right="0" w:firstLine="0"/>
        <w:jc w:val="both"/>
      </w:pPr>
      <w:r>
        <w:rPr>
          <w:color w:val="000000"/>
          <w:spacing w:val="0"/>
          <w:w w:val="100"/>
          <w:position w:val="0"/>
          <w:shd w:val="clear" w:color="auto" w:fill="auto"/>
          <w:lang w:val="cs-CZ" w:eastAsia="cs-CZ" w:bidi="cs-CZ"/>
        </w:rPr>
        <w:t>DSP -5x v tištěné podobě, vč. dokladové části ve všech paré, lx v digitální v otevřeném formátu (*.dwg, *.doc(x), *.xls(x)) a v uzavřeném formátu *.pdf</w:t>
      </w:r>
    </w:p>
    <w:p>
      <w:pPr>
        <w:pStyle w:val="Style6"/>
        <w:keepNext w:val="0"/>
        <w:keepLines w:val="0"/>
        <w:widowControl w:val="0"/>
        <w:shd w:val="clear" w:color="auto" w:fill="auto"/>
        <w:bidi w:val="0"/>
        <w:spacing w:before="0" w:after="0" w:line="259" w:lineRule="auto"/>
        <w:ind w:left="600" w:right="0" w:firstLine="0"/>
        <w:jc w:val="both"/>
      </w:pPr>
      <w:r>
        <w:rPr>
          <w:color w:val="000000"/>
          <w:spacing w:val="0"/>
          <w:w w:val="100"/>
          <w:position w:val="0"/>
          <w:shd w:val="clear" w:color="auto" w:fill="auto"/>
          <w:lang w:val="cs-CZ" w:eastAsia="cs-CZ" w:bidi="cs-CZ"/>
        </w:rPr>
        <w:t>PDPS - 5x v tištěné podobě, vč. dokladové části ve všech paré, lx v digitální v otevřeném formátu (*.dwg, *.doc(x), *.xls(x)) a v uzavřeném formátu *.pdf</w:t>
      </w:r>
    </w:p>
    <w:p>
      <w:pPr>
        <w:pStyle w:val="Style6"/>
        <w:keepNext w:val="0"/>
        <w:keepLines w:val="0"/>
        <w:widowControl w:val="0"/>
        <w:shd w:val="clear" w:color="auto" w:fill="auto"/>
        <w:bidi w:val="0"/>
        <w:spacing w:before="0" w:after="0" w:line="259" w:lineRule="auto"/>
        <w:ind w:left="600" w:right="0" w:firstLine="0"/>
        <w:jc w:val="both"/>
      </w:pPr>
      <w:r>
        <w:rPr>
          <w:color w:val="000000"/>
          <w:spacing w:val="0"/>
          <w:w w:val="100"/>
          <w:position w:val="0"/>
          <w:shd w:val="clear" w:color="auto" w:fill="auto"/>
          <w:lang w:val="cs-CZ" w:eastAsia="cs-CZ" w:bidi="cs-CZ"/>
        </w:rPr>
        <w:t>Oceněný soupis prací - lx v tištěné podobě, lx v digitální ve formátu *.xls(x), *.pdf a *.xml (exportní soubor z Aspe ve formátu XC4)</w:t>
      </w:r>
    </w:p>
    <w:p>
      <w:pPr>
        <w:pStyle w:val="Style6"/>
        <w:keepNext w:val="0"/>
        <w:keepLines w:val="0"/>
        <w:widowControl w:val="0"/>
        <w:shd w:val="clear" w:color="auto" w:fill="auto"/>
        <w:bidi w:val="0"/>
        <w:spacing w:before="0" w:after="440" w:line="259" w:lineRule="auto"/>
        <w:ind w:left="600" w:right="0" w:firstLine="0"/>
        <w:jc w:val="both"/>
      </w:pPr>
      <w:r>
        <w:rPr>
          <w:color w:val="000000"/>
          <w:spacing w:val="0"/>
          <w:w w:val="100"/>
          <w:position w:val="0"/>
          <w:shd w:val="clear" w:color="auto" w:fill="auto"/>
          <w:lang w:val="cs-CZ" w:eastAsia="cs-CZ" w:bidi="cs-CZ"/>
        </w:rPr>
        <w:t>Neoceněný soupis prací - 1 x v tištěné podobě, 1 x v digitální ve formátu *.xls(x), *.pdf a *.xml (exportní soubor z Aspe ve formátu XC4)</w:t>
      </w:r>
    </w:p>
    <w:p>
      <w:pPr>
        <w:pStyle w:val="Style6"/>
        <w:keepNext w:val="0"/>
        <w:keepLines w:val="0"/>
        <w:widowControl w:val="0"/>
        <w:shd w:val="clear" w:color="auto" w:fill="auto"/>
        <w:bidi w:val="0"/>
        <w:spacing w:before="0" w:after="100" w:line="302" w:lineRule="auto"/>
        <w:ind w:left="0" w:right="0" w:firstLine="0"/>
        <w:jc w:val="both"/>
      </w:pPr>
      <w:r>
        <w:rPr>
          <w:color w:val="000000"/>
          <w:spacing w:val="0"/>
          <w:w w:val="100"/>
          <w:position w:val="0"/>
          <w:shd w:val="clear" w:color="auto" w:fill="auto"/>
          <w:lang w:val="cs-CZ" w:eastAsia="cs-CZ" w:bidi="cs-CZ"/>
        </w:rPr>
        <w:t>Majetkoprávní příprava, včetně zajištění příslušných smluv dle § 110 zákona 183/2006 Sb. není součástí předmětu plnění a bude realizována zadavatelem. Zhotovitel je však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 a zajistit souhlasy dotčených vlastníků na situační výkres stavby.</w:t>
      </w:r>
    </w:p>
    <w:p>
      <w:pPr>
        <w:pStyle w:val="Style6"/>
        <w:keepNext w:val="0"/>
        <w:keepLines w:val="0"/>
        <w:widowControl w:val="0"/>
        <w:shd w:val="clear" w:color="auto" w:fill="auto"/>
        <w:bidi w:val="0"/>
        <w:spacing w:before="0" w:after="100" w:line="302" w:lineRule="auto"/>
        <w:ind w:left="0" w:right="0" w:firstLine="0"/>
        <w:jc w:val="both"/>
      </w:pPr>
      <w:r>
        <w:rPr>
          <w:color w:val="000000"/>
          <w:spacing w:val="0"/>
          <w:w w:val="100"/>
          <w:position w:val="0"/>
          <w:shd w:val="clear" w:color="auto" w:fill="auto"/>
          <w:lang w:val="cs-CZ" w:eastAsia="cs-CZ" w:bidi="cs-CZ"/>
        </w:rPr>
        <w:t>Dokumentace budou projednány na výrobních výborech (minimálně 3x) za účasti všech orgánů, organizací a vlastníků pozemků, dotčených touto stavbou. Výrobní výbory svolává a zápis vyhotovuje zhotovitel projektové dokumentace.</w:t>
      </w:r>
    </w:p>
    <w:p>
      <w:pPr>
        <w:pStyle w:val="Style6"/>
        <w:keepNext w:val="0"/>
        <w:keepLines w:val="0"/>
        <w:widowControl w:val="0"/>
        <w:shd w:val="clear" w:color="auto" w:fill="auto"/>
        <w:bidi w:val="0"/>
        <w:spacing w:before="0" w:after="100" w:line="300" w:lineRule="auto"/>
        <w:ind w:left="0" w:right="0" w:firstLine="0"/>
        <w:jc w:val="both"/>
      </w:pPr>
      <w:r>
        <w:rPr>
          <w:color w:val="000000"/>
          <w:spacing w:val="0"/>
          <w:w w:val="100"/>
          <w:position w:val="0"/>
          <w:shd w:val="clear" w:color="auto" w:fill="auto"/>
          <w:lang w:val="cs-CZ" w:eastAsia="cs-CZ" w:bidi="cs-CZ"/>
        </w:rPr>
        <w:t>Před dokončením a odevzdáním každého stupně projektové dokumentace budou svolány tzv. TDK za účasti zástupců zřizovatele KSÚSV (Odbor dopravy a silničního hospodářství Kraje Vysočina). Zadavateli a zástupci zřizovatele bude zhotovitelem v dostatečném předstihu (7 dní) zaslána projektová dokumentace jako podklad pro TDK.</w:t>
      </w:r>
    </w:p>
    <w:p>
      <w:pPr>
        <w:pStyle w:val="Style6"/>
        <w:keepNext w:val="0"/>
        <w:keepLines w:val="0"/>
        <w:widowControl w:val="0"/>
        <w:shd w:val="clear" w:color="auto" w:fill="auto"/>
        <w:bidi w:val="0"/>
        <w:spacing w:before="0" w:after="100" w:line="298" w:lineRule="auto"/>
        <w:ind w:left="0" w:right="0" w:firstLine="0"/>
        <w:jc w:val="both"/>
      </w:pPr>
      <w:r>
        <w:rPr>
          <w:color w:val="000000"/>
          <w:spacing w:val="0"/>
          <w:w w:val="100"/>
          <w:position w:val="0"/>
          <w:shd w:val="clear" w:color="auto" w:fill="auto"/>
          <w:lang w:val="cs-CZ" w:eastAsia="cs-CZ" w:bidi="cs-CZ"/>
        </w:rPr>
        <w:t>Po definitivním odsouhlasení zadavatelem budou následně projektové dokumentace pro stavební povolení a projektová dokumentace pro provádění stavby předány zadavateli v tištěné podobě a na CD (v plném rozsahu tištěné podoby) v následujícím počtu:</w:t>
      </w:r>
    </w:p>
    <w:p>
      <w:pPr>
        <w:pStyle w:val="Style6"/>
        <w:keepNext w:val="0"/>
        <w:keepLines w:val="0"/>
        <w:widowControl w:val="0"/>
        <w:shd w:val="clear" w:color="auto" w:fill="auto"/>
        <w:bidi w:val="0"/>
        <w:spacing w:before="0" w:after="0" w:line="298" w:lineRule="auto"/>
        <w:ind w:left="580" w:right="0" w:firstLine="0"/>
        <w:jc w:val="both"/>
      </w:pPr>
      <w:r>
        <w:rPr>
          <w:color w:val="000000"/>
          <w:spacing w:val="0"/>
          <w:w w:val="100"/>
          <w:position w:val="0"/>
          <w:shd w:val="clear" w:color="auto" w:fill="auto"/>
          <w:lang w:val="cs-CZ" w:eastAsia="cs-CZ" w:bidi="cs-CZ"/>
        </w:rPr>
        <w:t>DSP - 3x v tištěné podobě, vč. dokladové části ve všech paré, lx v digitální v otevřeném formátu (*.dwg, *.doc(x), *.xls(x)) a v uzavřeném formátu *.pdf</w:t>
      </w:r>
    </w:p>
    <w:p>
      <w:pPr>
        <w:pStyle w:val="Style6"/>
        <w:keepNext w:val="0"/>
        <w:keepLines w:val="0"/>
        <w:widowControl w:val="0"/>
        <w:shd w:val="clear" w:color="auto" w:fill="auto"/>
        <w:bidi w:val="0"/>
        <w:spacing w:before="0" w:after="0" w:line="298" w:lineRule="auto"/>
        <w:ind w:left="580" w:right="0" w:firstLine="0"/>
        <w:jc w:val="both"/>
      </w:pPr>
      <w:r>
        <w:rPr>
          <w:color w:val="000000"/>
          <w:spacing w:val="0"/>
          <w:w w:val="100"/>
          <w:position w:val="0"/>
          <w:shd w:val="clear" w:color="auto" w:fill="auto"/>
          <w:lang w:val="cs-CZ" w:eastAsia="cs-CZ" w:bidi="cs-CZ"/>
        </w:rPr>
        <w:t>PDPS - 6x v tištěné podobě, lx v digitální ve formátu *.dwg a *.pdf</w:t>
      </w:r>
    </w:p>
    <w:p>
      <w:pPr>
        <w:pStyle w:val="Style6"/>
        <w:keepNext w:val="0"/>
        <w:keepLines w:val="0"/>
        <w:widowControl w:val="0"/>
        <w:shd w:val="clear" w:color="auto" w:fill="auto"/>
        <w:bidi w:val="0"/>
        <w:spacing w:before="0" w:after="0" w:line="298" w:lineRule="auto"/>
        <w:ind w:left="580" w:right="0" w:firstLine="0"/>
        <w:jc w:val="both"/>
      </w:pPr>
      <w:r>
        <w:rPr>
          <w:color w:val="000000"/>
          <w:spacing w:val="0"/>
          <w:w w:val="100"/>
          <w:position w:val="0"/>
          <w:shd w:val="clear" w:color="auto" w:fill="auto"/>
          <w:lang w:val="cs-CZ" w:eastAsia="cs-CZ" w:bidi="cs-CZ"/>
        </w:rPr>
        <w:t>Oceněný soupis prací - lx v tištěné podobě, lx v digitální ve formátu *.xls(x), *.pdf a *.xml (exportní soubor z Aspe ve formátu XC4)</w:t>
      </w:r>
    </w:p>
    <w:p>
      <w:pPr>
        <w:pStyle w:val="Style6"/>
        <w:keepNext w:val="0"/>
        <w:keepLines w:val="0"/>
        <w:widowControl w:val="0"/>
        <w:shd w:val="clear" w:color="auto" w:fill="auto"/>
        <w:bidi w:val="0"/>
        <w:spacing w:before="0" w:after="540" w:line="298" w:lineRule="auto"/>
        <w:ind w:left="580" w:right="0" w:firstLine="0"/>
        <w:jc w:val="both"/>
      </w:pPr>
      <w:r>
        <w:rPr>
          <w:color w:val="000000"/>
          <w:spacing w:val="0"/>
          <w:w w:val="100"/>
          <w:position w:val="0"/>
          <w:shd w:val="clear" w:color="auto" w:fill="auto"/>
          <w:lang w:val="cs-CZ" w:eastAsia="cs-CZ" w:bidi="cs-CZ"/>
        </w:rPr>
        <w:t>Neoceněný soupis prací - lx v tištěné podobě, lx v digitální ve formátu *.xls(x), *.pdf a *.xml (exportní soubor z Aspe ve formátu XC4)</w:t>
      </w:r>
    </w:p>
    <w:p>
      <w:pPr>
        <w:pStyle w:val="Style6"/>
        <w:keepNext w:val="0"/>
        <w:keepLines w:val="0"/>
        <w:widowControl w:val="0"/>
        <w:shd w:val="clear" w:color="auto" w:fill="auto"/>
        <w:bidi w:val="0"/>
        <w:spacing w:before="0" w:after="100" w:line="298" w:lineRule="auto"/>
        <w:ind w:left="0" w:right="0" w:firstLine="0"/>
        <w:jc w:val="both"/>
      </w:pPr>
      <w:r>
        <w:rPr>
          <w:color w:val="000000"/>
          <w:spacing w:val="0"/>
          <w:w w:val="100"/>
          <w:position w:val="0"/>
          <w:u w:val="single"/>
          <w:shd w:val="clear" w:color="auto" w:fill="auto"/>
          <w:lang w:val="cs-CZ" w:eastAsia="cs-CZ" w:bidi="cs-CZ"/>
        </w:rPr>
        <w:t>Zajištění vydání potřebných územních rozhodnutí a stavebních povolení</w:t>
      </w:r>
    </w:p>
    <w:p>
      <w:pPr>
        <w:pStyle w:val="Style6"/>
        <w:keepNext w:val="0"/>
        <w:keepLines w:val="0"/>
        <w:widowControl w:val="0"/>
        <w:shd w:val="clear" w:color="auto" w:fill="auto"/>
        <w:bidi w:val="0"/>
        <w:spacing w:before="0" w:after="220" w:line="257" w:lineRule="auto"/>
        <w:ind w:left="0" w:right="0" w:firstLine="0"/>
        <w:jc w:val="both"/>
      </w:pPr>
      <w:r>
        <w:rPr>
          <w:color w:val="000000"/>
          <w:spacing w:val="0"/>
          <w:w w:val="100"/>
          <w:position w:val="0"/>
          <w:shd w:val="clear" w:color="auto" w:fill="auto"/>
          <w:lang w:val="cs-CZ" w:eastAsia="cs-CZ" w:bidi="cs-CZ"/>
        </w:rPr>
        <w:t>Zpracování potřebných žádostí o vydání územních shodnutí a stavebních povolení včetně všech požadovaných příloh, vyjádření a stanovisek a podání řádných žádostí k příslušným stavebním úřadům dle jednotlivých stavebních objektů a příslušnosti k úřadu, který stavební objekty povoluje.</w:t>
      </w:r>
    </w:p>
    <w:p>
      <w:pPr>
        <w:pStyle w:val="Style6"/>
        <w:keepNext w:val="0"/>
        <w:keepLines w:val="0"/>
        <w:widowControl w:val="0"/>
        <w:shd w:val="clear" w:color="auto" w:fill="auto"/>
        <w:bidi w:val="0"/>
        <w:spacing w:before="0" w:after="220" w:line="259" w:lineRule="auto"/>
        <w:ind w:left="0" w:right="0" w:firstLine="0"/>
        <w:jc w:val="both"/>
      </w:pPr>
      <w:r>
        <w:rPr>
          <w:color w:val="000000"/>
          <w:spacing w:val="0"/>
          <w:w w:val="100"/>
          <w:position w:val="0"/>
          <w:shd w:val="clear" w:color="auto" w:fill="auto"/>
          <w:lang w:val="cs-CZ" w:eastAsia="cs-CZ" w:bidi="cs-CZ"/>
        </w:rPr>
        <w:t>Před podáním žádostí na příslušné stavební úřady, je zhotovitel povinen odsouhlasit si tyto žádosti včetně všech příloh se zástupci zadavatele.</w:t>
      </w:r>
    </w:p>
    <w:p>
      <w:pPr>
        <w:pStyle w:val="Style6"/>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Pravomocná územní rozhodnutí a pravomocná stavební povolení budou předána zadavateli:</w:t>
      </w:r>
    </w:p>
    <w:p>
      <w:pPr>
        <w:pStyle w:val="Style6"/>
        <w:keepNext w:val="0"/>
        <w:keepLines w:val="0"/>
        <w:widowControl w:val="0"/>
        <w:numPr>
          <w:ilvl w:val="0"/>
          <w:numId w:val="29"/>
        </w:numPr>
        <w:shd w:val="clear" w:color="auto" w:fill="auto"/>
        <w:tabs>
          <w:tab w:pos="398" w:val="left"/>
        </w:tabs>
        <w:bidi w:val="0"/>
        <w:spacing w:before="0" w:after="0" w:line="264" w:lineRule="auto"/>
        <w:ind w:left="0" w:right="0" w:firstLine="160"/>
        <w:jc w:val="both"/>
      </w:pPr>
      <w:r>
        <w:rPr>
          <w:color w:val="000000"/>
          <w:spacing w:val="0"/>
          <w:w w:val="100"/>
          <w:position w:val="0"/>
          <w:shd w:val="clear" w:color="auto" w:fill="auto"/>
          <w:lang w:val="cs-CZ" w:eastAsia="cs-CZ" w:bidi="cs-CZ"/>
        </w:rPr>
        <w:t>lx originál každého územního rozhodnutí (ÚR) v písemné podobě s vyznačením nabytí</w:t>
      </w:r>
    </w:p>
    <w:p>
      <w:pPr>
        <w:pStyle w:val="Style6"/>
        <w:keepNext w:val="0"/>
        <w:keepLines w:val="0"/>
        <w:widowControl w:val="0"/>
        <w:shd w:val="clear" w:color="auto" w:fill="auto"/>
        <w:bidi w:val="0"/>
        <w:spacing w:before="0" w:after="0" w:line="264" w:lineRule="auto"/>
        <w:ind w:left="580" w:right="0" w:firstLine="0"/>
        <w:jc w:val="both"/>
      </w:pPr>
      <w:r>
        <w:rPr>
          <w:color w:val="000000"/>
          <w:spacing w:val="0"/>
          <w:w w:val="100"/>
          <w:position w:val="0"/>
          <w:shd w:val="clear" w:color="auto" w:fill="auto"/>
          <w:lang w:val="cs-CZ" w:eastAsia="cs-CZ" w:bidi="cs-CZ"/>
        </w:rPr>
        <w:t>právní moci + projektová dokumentace pro územní rozhodnutí (DÚR) ověřená stavebním úřadem</w:t>
      </w:r>
    </w:p>
    <w:p>
      <w:pPr>
        <w:pStyle w:val="Style6"/>
        <w:keepNext w:val="0"/>
        <w:keepLines w:val="0"/>
        <w:widowControl w:val="0"/>
        <w:numPr>
          <w:ilvl w:val="0"/>
          <w:numId w:val="29"/>
        </w:numPr>
        <w:shd w:val="clear" w:color="auto" w:fill="auto"/>
        <w:tabs>
          <w:tab w:pos="401" w:val="left"/>
        </w:tabs>
        <w:bidi w:val="0"/>
        <w:spacing w:before="0" w:after="0" w:line="264" w:lineRule="auto"/>
        <w:ind w:left="0" w:right="0" w:firstLine="160"/>
        <w:jc w:val="both"/>
      </w:pPr>
      <w:r>
        <w:rPr>
          <w:color w:val="000000"/>
          <w:spacing w:val="0"/>
          <w:w w:val="100"/>
          <w:position w:val="0"/>
          <w:shd w:val="clear" w:color="auto" w:fill="auto"/>
          <w:lang w:val="cs-CZ" w:eastAsia="cs-CZ" w:bidi="cs-CZ"/>
        </w:rPr>
        <w:t>lx originál stavebního povolení (SP) v písemné podobě s vyznačením nabytí právní moci +</w:t>
      </w:r>
    </w:p>
    <w:p>
      <w:pPr>
        <w:pStyle w:val="Style6"/>
        <w:keepNext w:val="0"/>
        <w:keepLines w:val="0"/>
        <w:widowControl w:val="0"/>
        <w:shd w:val="clear" w:color="auto" w:fill="auto"/>
        <w:bidi w:val="0"/>
        <w:spacing w:before="0" w:after="780" w:line="264" w:lineRule="auto"/>
        <w:ind w:left="0" w:right="0" w:firstLine="580"/>
        <w:jc w:val="both"/>
      </w:pPr>
      <w:r>
        <w:rPr>
          <w:color w:val="000000"/>
          <w:spacing w:val="0"/>
          <w:w w:val="100"/>
          <w:position w:val="0"/>
          <w:shd w:val="clear" w:color="auto" w:fill="auto"/>
          <w:lang w:val="cs-CZ" w:eastAsia="cs-CZ" w:bidi="cs-CZ"/>
        </w:rPr>
        <w:t>projektová dokumentace pro stavební povolení DSP ověřená stavebním úřadem</w:t>
      </w:r>
    </w:p>
    <w:p>
      <w:pPr>
        <w:pStyle w:val="Style6"/>
        <w:keepNext w:val="0"/>
        <w:keepLines w:val="0"/>
        <w:widowControl w:val="0"/>
        <w:shd w:val="clear" w:color="auto" w:fill="auto"/>
        <w:bidi w:val="0"/>
        <w:spacing w:before="0" w:after="100" w:line="302" w:lineRule="auto"/>
        <w:ind w:left="0" w:right="0" w:firstLine="0"/>
        <w:jc w:val="both"/>
      </w:pPr>
      <w:r>
        <w:rPr>
          <w:color w:val="000000"/>
          <w:spacing w:val="0"/>
          <w:w w:val="100"/>
          <w:position w:val="0"/>
          <w:u w:val="single"/>
          <w:shd w:val="clear" w:color="auto" w:fill="auto"/>
          <w:lang w:val="cs-CZ" w:eastAsia="cs-CZ" w:bidi="cs-CZ"/>
        </w:rPr>
        <w:t>Výkon autorského dozoru</w:t>
      </w:r>
    </w:p>
    <w:p>
      <w:pPr>
        <w:pStyle w:val="Style6"/>
        <w:keepNext w:val="0"/>
        <w:keepLines w:val="0"/>
        <w:widowControl w:val="0"/>
        <w:shd w:val="clear" w:color="auto" w:fill="auto"/>
        <w:bidi w:val="0"/>
        <w:spacing w:before="0" w:after="220" w:line="302" w:lineRule="auto"/>
        <w:ind w:left="0" w:right="0" w:firstLine="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6"/>
        <w:keepNext w:val="0"/>
        <w:keepLines w:val="0"/>
        <w:widowControl w:val="0"/>
        <w:shd w:val="clear" w:color="auto" w:fill="auto"/>
        <w:bidi w:val="0"/>
        <w:spacing w:before="0" w:after="220" w:line="300" w:lineRule="auto"/>
        <w:ind w:left="0" w:right="0" w:firstLine="0"/>
        <w:jc w:val="both"/>
      </w:pPr>
      <w:r>
        <w:rPr>
          <w:color w:val="000000"/>
          <w:spacing w:val="0"/>
          <w:w w:val="100"/>
          <w:position w:val="0"/>
          <w:shd w:val="clear" w:color="auto" w:fill="auto"/>
          <w:lang w:val="cs-CZ" w:eastAsia="cs-CZ" w:bidi="cs-CZ"/>
        </w:rPr>
        <w:t>Zhotovitel je povinen při plnění AD poskytnout svoji součinnost vždy bezodkladně poté, kdy bude k tomu zadavatelem vyzván nebo poté, kdy takovou potřebu sám zjistí.</w:t>
      </w:r>
    </w:p>
    <w:p>
      <w:pPr>
        <w:pStyle w:val="Style6"/>
        <w:keepNext w:val="0"/>
        <w:keepLines w:val="0"/>
        <w:widowControl w:val="0"/>
        <w:shd w:val="clear" w:color="auto" w:fill="auto"/>
        <w:bidi w:val="0"/>
        <w:spacing w:before="0" w:after="0" w:line="302" w:lineRule="auto"/>
        <w:ind w:left="0" w:right="0" w:firstLine="0"/>
        <w:jc w:val="both"/>
      </w:pPr>
      <w:r>
        <w:rPr>
          <w:color w:val="000000"/>
          <w:spacing w:val="0"/>
          <w:w w:val="100"/>
          <w:position w:val="0"/>
          <w:shd w:val="clear" w:color="auto" w:fill="auto"/>
          <w:lang w:val="cs-CZ" w:eastAsia="cs-CZ" w:bidi="cs-CZ"/>
        </w:rPr>
        <w:t>Předmětem výkonu AD je především:</w:t>
      </w:r>
    </w:p>
    <w:p>
      <w:pPr>
        <w:pStyle w:val="Style6"/>
        <w:keepNext w:val="0"/>
        <w:keepLines w:val="0"/>
        <w:widowControl w:val="0"/>
        <w:shd w:val="clear" w:color="auto" w:fill="auto"/>
        <w:bidi w:val="0"/>
        <w:spacing w:before="0" w:after="160" w:line="302" w:lineRule="auto"/>
        <w:ind w:left="0" w:right="0" w:firstLine="380"/>
        <w:jc w:val="both"/>
      </w:pPr>
      <w:r>
        <w:rPr>
          <w:color w:val="000000"/>
          <w:spacing w:val="0"/>
          <w:w w:val="100"/>
          <w:position w:val="0"/>
          <w:shd w:val="clear" w:color="auto" w:fill="auto"/>
          <w:lang w:val="cs-CZ" w:eastAsia="cs-CZ" w:bidi="cs-CZ"/>
        </w:rPr>
        <w:t>účastnit se předání staveniště dodavateli</w:t>
      </w:r>
    </w:p>
    <w:p>
      <w:pPr>
        <w:pStyle w:val="Style6"/>
        <w:keepNext w:val="0"/>
        <w:keepLines w:val="0"/>
        <w:widowControl w:val="0"/>
        <w:shd w:val="clear" w:color="auto" w:fill="auto"/>
        <w:bidi w:val="0"/>
        <w:spacing w:before="0" w:after="0" w:line="302" w:lineRule="auto"/>
        <w:ind w:left="0" w:right="0" w:firstLine="380"/>
        <w:jc w:val="left"/>
      </w:pPr>
      <w:r>
        <w:rPr>
          <w:color w:val="000000"/>
          <w:spacing w:val="0"/>
          <w:w w:val="100"/>
          <w:position w:val="0"/>
          <w:shd w:val="clear" w:color="auto" w:fill="auto"/>
          <w:lang w:val="cs-CZ" w:eastAsia="cs-CZ" w:bidi="cs-CZ"/>
        </w:rPr>
        <w:t>dohled nad realizací díla</w:t>
      </w:r>
    </w:p>
    <w:p>
      <w:pPr>
        <w:pStyle w:val="Style6"/>
        <w:keepNext w:val="0"/>
        <w:keepLines w:val="0"/>
        <w:widowControl w:val="0"/>
        <w:shd w:val="clear" w:color="auto" w:fill="auto"/>
        <w:bidi w:val="0"/>
        <w:spacing w:before="0" w:after="0" w:line="302" w:lineRule="auto"/>
        <w:ind w:left="380" w:right="0" w:firstLine="20"/>
        <w:jc w:val="both"/>
      </w:pPr>
      <w:r>
        <w:rPr>
          <w:color w:val="000000"/>
          <w:spacing w:val="0"/>
          <w:w w:val="100"/>
          <w:position w:val="0"/>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6"/>
        <w:keepNext w:val="0"/>
        <w:keepLines w:val="0"/>
        <w:widowControl w:val="0"/>
        <w:shd w:val="clear" w:color="auto" w:fill="auto"/>
        <w:bidi w:val="0"/>
        <w:spacing w:before="0" w:after="0" w:line="302" w:lineRule="auto"/>
        <w:ind w:left="380" w:right="0" w:firstLine="20"/>
        <w:jc w:val="left"/>
      </w:pPr>
      <w:r>
        <w:rPr>
          <w:color w:val="000000"/>
          <w:spacing w:val="0"/>
          <w:w w:val="100"/>
          <w:position w:val="0"/>
          <w:shd w:val="clear" w:color="auto" w:fill="auto"/>
          <w:lang w:val="cs-CZ" w:eastAsia="cs-CZ" w:bidi="cs-CZ"/>
        </w:rPr>
        <w:t>posuzování postupu výstavby z technického hlediska a z hlediska časového plánu výstavby sledování a kontrola technických a kvalitativních parametrů stavby</w:t>
      </w:r>
    </w:p>
    <w:p>
      <w:pPr>
        <w:pStyle w:val="Style6"/>
        <w:keepNext w:val="0"/>
        <w:keepLines w:val="0"/>
        <w:widowControl w:val="0"/>
        <w:shd w:val="clear" w:color="auto" w:fill="auto"/>
        <w:bidi w:val="0"/>
        <w:spacing w:before="0" w:after="0" w:line="302" w:lineRule="auto"/>
        <w:ind w:left="380" w:right="0" w:firstLine="20"/>
        <w:jc w:val="left"/>
      </w:pPr>
      <w:r>
        <w:rPr>
          <w:color w:val="000000"/>
          <w:spacing w:val="0"/>
          <w:w w:val="100"/>
          <w:position w:val="0"/>
          <w:shd w:val="clear" w:color="auto" w:fill="auto"/>
          <w:lang w:val="cs-CZ" w:eastAsia="cs-CZ" w:bidi="cs-CZ"/>
        </w:rPr>
        <w:t>řešit drobné odchylky od projektu, které nebudou vyžadovat zpracování nového projektu případně jeho části nebo dodatku projektové dokumentace</w:t>
      </w:r>
    </w:p>
    <w:p>
      <w:pPr>
        <w:pStyle w:val="Style6"/>
        <w:keepNext w:val="0"/>
        <w:keepLines w:val="0"/>
        <w:widowControl w:val="0"/>
        <w:shd w:val="clear" w:color="auto" w:fill="auto"/>
        <w:bidi w:val="0"/>
        <w:spacing w:before="0" w:after="0" w:line="302" w:lineRule="auto"/>
        <w:ind w:left="380" w:right="0" w:firstLine="20"/>
        <w:jc w:val="left"/>
      </w:pPr>
      <w:r>
        <w:rPr>
          <w:color w:val="000000"/>
          <w:spacing w:val="0"/>
          <w:w w:val="100"/>
          <w:position w:val="0"/>
          <w:shd w:val="clear" w:color="auto" w:fill="auto"/>
          <w:lang w:val="cs-CZ" w:eastAsia="cs-CZ" w:bidi="cs-CZ"/>
        </w:rPr>
        <w:t>posuzovat návrhy zadavatele stavby na změny a odchylky v částech projektů zpracovávaných v rámci realizační dokumentace z pohledu dodržení technicko- ekonomických parametrů, dodržení lhůt výstavby, případně dalších údajů a ukazatelů vyjádření k požadavkům na zvětšený rozsah stavebních prací a dodávek materiálu oproti projektové dokumentaci účast na kontrolních dnech stavby</w:t>
      </w:r>
    </w:p>
    <w:p>
      <w:pPr>
        <w:pStyle w:val="Style6"/>
        <w:keepNext w:val="0"/>
        <w:keepLines w:val="0"/>
        <w:widowControl w:val="0"/>
        <w:shd w:val="clear" w:color="auto" w:fill="auto"/>
        <w:bidi w:val="0"/>
        <w:spacing w:before="0" w:after="0" w:line="302" w:lineRule="auto"/>
        <w:ind w:left="380" w:right="0" w:firstLine="20"/>
        <w:jc w:val="left"/>
      </w:pPr>
      <w:r>
        <w:rPr>
          <w:color w:val="000000"/>
          <w:spacing w:val="0"/>
          <w:w w:val="100"/>
          <w:position w:val="0"/>
          <w:shd w:val="clear" w:color="auto" w:fill="auto"/>
          <w:lang w:val="cs-CZ" w:eastAsia="cs-CZ" w:bidi="cs-CZ"/>
        </w:rPr>
        <w:t>účast na přejímacím řízení stavby a jejích dílčích částech, případné kolaudaci stavby a řádně spolupracovat při těchto řízeních</w:t>
      </w:r>
    </w:p>
    <w:p>
      <w:pPr>
        <w:pStyle w:val="Style6"/>
        <w:keepNext w:val="0"/>
        <w:keepLines w:val="0"/>
        <w:widowControl w:val="0"/>
        <w:shd w:val="clear" w:color="auto" w:fill="auto"/>
        <w:tabs>
          <w:tab w:pos="7731" w:val="left"/>
        </w:tabs>
        <w:bidi w:val="0"/>
        <w:spacing w:before="0" w:after="0" w:line="302" w:lineRule="auto"/>
        <w:ind w:left="380" w:right="0" w:firstLine="20"/>
        <w:jc w:val="left"/>
      </w:pPr>
      <w:r>
        <w:rPr>
          <w:color w:val="000000"/>
          <w:spacing w:val="0"/>
          <w:w w:val="100"/>
          <w:position w:val="0"/>
          <w:shd w:val="clear" w:color="auto" w:fill="auto"/>
          <w:lang w:val="cs-CZ" w:eastAsia="cs-CZ" w:bidi="cs-CZ"/>
        </w:rPr>
        <w:t>provádění projekčních prací menšího rozsahu (doplňky a změny) poskytovat technické konzultace potřebné pro plynulost výstavby konzultovat a podávat upřesnění při vypracování realizační dokumentace'</w:t>
        <w:tab/>
        <w:t>*</w:t>
      </w:r>
    </w:p>
    <w:p>
      <w:pPr>
        <w:pStyle w:val="Style6"/>
        <w:keepNext w:val="0"/>
        <w:keepLines w:val="0"/>
        <w:widowControl w:val="0"/>
        <w:shd w:val="clear" w:color="auto" w:fill="auto"/>
        <w:bidi w:val="0"/>
        <w:spacing w:before="0" w:after="100" w:line="302" w:lineRule="auto"/>
        <w:ind w:left="380" w:right="0" w:firstLine="20"/>
        <w:jc w:val="left"/>
      </w:pPr>
      <w:r>
        <w:rPr>
          <w:color w:val="000000"/>
          <w:spacing w:val="0"/>
          <w:w w:val="100"/>
          <w:position w:val="0"/>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6"/>
        <w:keepNext w:val="0"/>
        <w:keepLines w:val="0"/>
        <w:widowControl w:val="0"/>
        <w:shd w:val="clear" w:color="auto" w:fill="auto"/>
        <w:bidi w:val="0"/>
        <w:spacing w:before="0" w:after="260" w:line="295" w:lineRule="auto"/>
        <w:ind w:left="0" w:right="0" w:firstLine="0"/>
        <w:jc w:val="both"/>
      </w:pPr>
      <w:r>
        <w:rPr>
          <w:color w:val="000000"/>
          <w:spacing w:val="0"/>
          <w:w w:val="100"/>
          <w:position w:val="0"/>
          <w:shd w:val="clear" w:color="auto" w:fill="auto"/>
          <w:lang w:val="cs-CZ" w:eastAsia="cs-CZ" w:bidi="cs-CZ"/>
        </w:rP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pPr>
        <w:pStyle w:val="Style6"/>
        <w:keepNext w:val="0"/>
        <w:keepLines w:val="0"/>
        <w:widowControl w:val="0"/>
        <w:shd w:val="clear" w:color="auto" w:fill="auto"/>
        <w:bidi w:val="0"/>
        <w:spacing w:before="0" w:after="200" w:line="300" w:lineRule="auto"/>
        <w:ind w:left="0" w:right="0" w:firstLine="0"/>
        <w:jc w:val="both"/>
      </w:pPr>
      <w:r>
        <w:rPr>
          <w:color w:val="000000"/>
          <w:spacing w:val="0"/>
          <w:w w:val="100"/>
          <w:position w:val="0"/>
          <w:shd w:val="clear" w:color="auto" w:fill="auto"/>
          <w:lang w:val="cs-CZ" w:eastAsia="cs-CZ" w:bidi="cs-CZ"/>
        </w:rPr>
        <w:t>AD bude vykonáván na vyžádání ze strany zadavatelů. Předmět, termín a místo výkonu AD budou dohodnuty vždy individuálně při každé výzvě zadavatelů.</w:t>
      </w:r>
    </w:p>
    <w:p>
      <w:pPr>
        <w:pStyle w:val="Style19"/>
        <w:keepNext/>
        <w:keepLines/>
        <w:widowControl w:val="0"/>
        <w:shd w:val="clear" w:color="auto" w:fill="auto"/>
        <w:bidi w:val="0"/>
        <w:spacing w:before="0" w:after="200" w:line="302" w:lineRule="auto"/>
        <w:ind w:left="0" w:right="0" w:firstLine="0"/>
        <w:jc w:val="both"/>
      </w:pPr>
      <w:bookmarkStart w:id="38" w:name="bookmark38"/>
      <w:bookmarkStart w:id="39" w:name="bookmark39"/>
      <w:r>
        <w:rPr>
          <w:color w:val="000000"/>
          <w:spacing w:val="0"/>
          <w:w w:val="100"/>
          <w:position w:val="0"/>
          <w:u w:val="single"/>
          <w:shd w:val="clear" w:color="auto" w:fill="auto"/>
          <w:lang w:val="cs-CZ" w:eastAsia="cs-CZ" w:bidi="cs-CZ"/>
        </w:rPr>
        <w:t>Místo plnění/realizace</w:t>
      </w:r>
      <w:bookmarkEnd w:id="38"/>
      <w:bookmarkEnd w:id="39"/>
    </w:p>
    <w:p>
      <w:pPr>
        <w:pStyle w:val="Style6"/>
        <w:keepNext w:val="0"/>
        <w:keepLines w:val="0"/>
        <w:widowControl w:val="0"/>
        <w:shd w:val="clear" w:color="auto" w:fill="auto"/>
        <w:bidi w:val="0"/>
        <w:spacing w:before="0" w:after="200" w:line="302" w:lineRule="auto"/>
        <w:ind w:left="0" w:right="0" w:firstLine="0"/>
        <w:jc w:val="left"/>
      </w:pPr>
      <w:r>
        <w:rPr>
          <w:color w:val="000000"/>
          <w:spacing w:val="0"/>
          <w:w w:val="100"/>
          <w:position w:val="0"/>
          <w:shd w:val="clear" w:color="auto" w:fill="auto"/>
          <w:lang w:val="cs-CZ" w:eastAsia="cs-CZ" w:bidi="cs-CZ"/>
        </w:rPr>
        <w:t>Místo stavby - Kraj Vysočina, okres Třebíč, k.ú.Kostníky, k.ú.Police u Jemnice</w:t>
      </w:r>
    </w:p>
    <w:p>
      <w:pPr>
        <w:pStyle w:val="Style19"/>
        <w:keepNext/>
        <w:keepLines/>
        <w:widowControl w:val="0"/>
        <w:shd w:val="clear" w:color="auto" w:fill="auto"/>
        <w:bidi w:val="0"/>
        <w:spacing w:before="0" w:after="200" w:line="302" w:lineRule="auto"/>
        <w:ind w:left="0" w:right="0" w:firstLine="0"/>
        <w:jc w:val="left"/>
      </w:pPr>
      <w:bookmarkStart w:id="40" w:name="bookmark40"/>
      <w:bookmarkStart w:id="41" w:name="bookmark41"/>
      <w:r>
        <w:rPr>
          <w:color w:val="000000"/>
          <w:spacing w:val="0"/>
          <w:w w:val="100"/>
          <w:position w:val="0"/>
          <w:u w:val="single"/>
          <w:shd w:val="clear" w:color="auto" w:fill="auto"/>
          <w:lang w:val="cs-CZ" w:eastAsia="cs-CZ" w:bidi="cs-CZ"/>
        </w:rPr>
        <w:t>Veřejný provoz</w:t>
      </w:r>
      <w:bookmarkEnd w:id="40"/>
      <w:bookmarkEnd w:id="41"/>
    </w:p>
    <w:p>
      <w:pPr>
        <w:pStyle w:val="Style6"/>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cs-CZ" w:eastAsia="cs-CZ" w:bidi="cs-CZ"/>
        </w:rPr>
        <w:t>Zadavatel předpokládá, že stavební realizace bude probíhat za uzavřeného silničního provozu. Předpokládaná doba realizace stavebních prací rok 2019.</w:t>
      </w:r>
    </w:p>
    <w:p>
      <w:pPr>
        <w:pStyle w:val="Style19"/>
        <w:keepNext/>
        <w:keepLines/>
        <w:widowControl w:val="0"/>
        <w:shd w:val="clear" w:color="auto" w:fill="auto"/>
        <w:bidi w:val="0"/>
        <w:spacing w:before="0" w:after="200" w:line="302" w:lineRule="auto"/>
        <w:ind w:left="0" w:right="0" w:firstLine="0"/>
        <w:jc w:val="left"/>
      </w:pPr>
      <w:bookmarkStart w:id="42" w:name="bookmark42"/>
      <w:bookmarkStart w:id="43" w:name="bookmark43"/>
      <w:r>
        <w:rPr>
          <w:color w:val="000000"/>
          <w:spacing w:val="0"/>
          <w:w w:val="100"/>
          <w:position w:val="0"/>
          <w:u w:val="single"/>
          <w:shd w:val="clear" w:color="auto" w:fill="auto"/>
          <w:lang w:val="cs-CZ" w:eastAsia="cs-CZ" w:bidi="cs-CZ"/>
        </w:rPr>
        <w:t>Seznam poskytnutých podkladů</w:t>
      </w:r>
      <w:bookmarkEnd w:id="42"/>
      <w:bookmarkEnd w:id="43"/>
    </w:p>
    <w:p>
      <w:pPr>
        <w:pStyle w:val="Style6"/>
        <w:keepNext w:val="0"/>
        <w:keepLines w:val="0"/>
        <w:widowControl w:val="0"/>
        <w:shd w:val="clear" w:color="auto" w:fill="auto"/>
        <w:bidi w:val="0"/>
        <w:spacing w:before="0" w:after="260" w:line="302" w:lineRule="auto"/>
        <w:ind w:left="0" w:right="0" w:firstLine="0"/>
        <w:jc w:val="left"/>
      </w:pPr>
      <w:r>
        <w:rPr>
          <w:color w:val="000000"/>
          <w:spacing w:val="0"/>
          <w:w w:val="100"/>
          <w:position w:val="0"/>
          <w:shd w:val="clear" w:color="auto" w:fill="auto"/>
          <w:lang w:val="cs-CZ" w:eastAsia="cs-CZ" w:bidi="cs-CZ"/>
        </w:rPr>
        <w:t>Přehledná situace</w:t>
      </w:r>
    </w:p>
    <w:p>
      <w:pPr>
        <w:pStyle w:val="Style6"/>
        <w:keepNext w:val="0"/>
        <w:keepLines w:val="0"/>
        <w:widowControl w:val="0"/>
        <w:shd w:val="clear" w:color="auto" w:fill="auto"/>
        <w:bidi w:val="0"/>
        <w:spacing w:before="0" w:after="680" w:line="302" w:lineRule="auto"/>
        <w:ind w:left="0" w:right="0" w:firstLine="0"/>
        <w:jc w:val="left"/>
      </w:pPr>
      <w:r>
        <w:rPr>
          <w:color w:val="000000"/>
          <w:spacing w:val="0"/>
          <w:w w:val="100"/>
          <w:position w:val="0"/>
          <w:shd w:val="clear" w:color="auto" w:fill="auto"/>
          <w:lang w:val="cs-CZ" w:eastAsia="cs-CZ" w:bidi="cs-CZ"/>
        </w:rPr>
        <w:t>Foto</w:t>
      </w:r>
    </w:p>
    <w:p>
      <w:pPr>
        <w:pStyle w:val="Style6"/>
        <w:keepNext w:val="0"/>
        <w:keepLines w:val="0"/>
        <w:widowControl w:val="0"/>
        <w:shd w:val="clear" w:color="auto" w:fill="auto"/>
        <w:bidi w:val="0"/>
        <w:spacing w:before="0" w:after="200" w:line="302" w:lineRule="auto"/>
        <w:ind w:left="0" w:right="0" w:firstLine="0"/>
        <w:jc w:val="center"/>
      </w:pPr>
      <w:r>
        <w:rPr>
          <w:b/>
          <w:bCs/>
          <w:color w:val="000000"/>
          <w:spacing w:val="0"/>
          <w:w w:val="100"/>
          <w:position w:val="0"/>
          <w:u w:val="single"/>
          <w:shd w:val="clear" w:color="auto" w:fill="auto"/>
          <w:lang w:val="cs-CZ" w:eastAsia="cs-CZ" w:bidi="cs-CZ"/>
        </w:rPr>
        <w:t>Lhůty plnění</w:t>
      </w:r>
      <w:r>
        <w:br w:type="page"/>
      </w:r>
    </w:p>
    <w:tbl>
      <w:tblPr>
        <w:tblOverlap w:val="never"/>
        <w:jc w:val="center"/>
        <w:tblLayout w:type="fixed"/>
      </w:tblPr>
      <w:tblGrid>
        <w:gridCol w:w="4662"/>
        <w:gridCol w:w="4532"/>
      </w:tblGrid>
      <w:tr>
        <w:trPr>
          <w:trHeight w:val="547"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ihned po nabytí účinnosti smlouvy</w:t>
            </w:r>
          </w:p>
        </w:tc>
      </w:tr>
      <w:tr>
        <w:trPr>
          <w:trHeight w:val="84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Diagnostický průzkum a návrh technického řešení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 měsíce od nabytí účinnosti smlouvy</w:t>
            </w:r>
          </w:p>
        </w:tc>
      </w:tr>
      <w:tr>
        <w:trPr>
          <w:trHeight w:val="52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DUR</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 měsíců od předání návrhu těch, řešení</w:t>
            </w:r>
          </w:p>
        </w:tc>
      </w:tr>
      <w:tr>
        <w:trPr>
          <w:trHeight w:val="84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Podání žádosti o územní rozhodnutí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do 15 dnů od předání podkladů majetkoprávní přípravy k ÚŘ zadavatelem</w:t>
            </w:r>
          </w:p>
        </w:tc>
      </w:tr>
      <w:tr>
        <w:trPr>
          <w:trHeight w:val="52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DSP</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4 měsíců od nabytí účinnosti smlouvy</w:t>
            </w:r>
          </w:p>
        </w:tc>
      </w:tr>
      <w:tr>
        <w:trPr>
          <w:trHeight w:val="83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Podání žádosti o stavební povolení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do 15 dnů od předání podkladů majetkoprávní přípravy ke SŘ zadavatelem</w:t>
            </w:r>
          </w:p>
        </w:tc>
      </w:tr>
      <w:tr>
        <w:trPr>
          <w:trHeight w:val="54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PDPS (čistopis)</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35 dnů od podání žádosti o SP</w:t>
            </w:r>
          </w:p>
        </w:tc>
      </w:tr>
    </w:tbl>
    <w:p>
      <w:pPr>
        <w:sectPr>
          <w:footerReference w:type="default" r:id="rId10"/>
          <w:footerReference w:type="even" r:id="rId11"/>
          <w:footnotePr>
            <w:pos w:val="pageBottom"/>
            <w:numFmt w:val="decimal"/>
            <w:numRestart w:val="continuous"/>
          </w:footnotePr>
          <w:pgSz w:w="11900" w:h="16840"/>
          <w:pgMar w:top="735" w:left="1322" w:right="1149" w:bottom="1253" w:header="307" w:footer="3" w:gutter="0"/>
          <w:pgNumType w:start="1"/>
          <w:cols w:space="720"/>
          <w:noEndnote/>
          <w:rtlGutter w:val="0"/>
          <w:docGrid w:linePitch="360"/>
        </w:sectPr>
      </w:pPr>
    </w:p>
    <w:tbl>
      <w:tblPr>
        <w:tblOverlap w:val="never"/>
        <w:jc w:val="center"/>
        <w:tblLayout w:type="fixed"/>
      </w:tblPr>
      <w:tblGrid>
        <w:gridCol w:w="569"/>
        <w:gridCol w:w="5854"/>
        <w:gridCol w:w="1166"/>
        <w:gridCol w:w="1519"/>
      </w:tblGrid>
      <w:tr>
        <w:trPr>
          <w:trHeight w:val="328"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 xml:space="preserve">Příloha ř.4k </w:t>
            </w:r>
            <w:r>
              <w:rPr>
                <w:color w:val="000000"/>
                <w:spacing w:val="0"/>
                <w:w w:val="100"/>
                <w:position w:val="0"/>
                <w:sz w:val="15"/>
                <w:szCs w:val="15"/>
                <w:shd w:val="clear" w:color="auto" w:fill="auto"/>
                <w:lang w:val="cs-CZ" w:eastAsia="cs-CZ" w:bidi="cs-CZ"/>
              </w:rPr>
              <w:t>VZč. 32/2019/PD/D2/VZMR/TR/sl</w:t>
            </w:r>
          </w:p>
        </w:tc>
      </w:tr>
      <w:tr>
        <w:trPr>
          <w:trHeight w:val="338"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6"/>
                <w:szCs w:val="26"/>
              </w:rPr>
            </w:pPr>
            <w:r>
              <w:rPr>
                <w:rFonts w:ascii="Calibri" w:eastAsia="Calibri" w:hAnsi="Calibri" w:cs="Calibri"/>
                <w:b/>
                <w:bCs/>
                <w:color w:val="000000"/>
                <w:spacing w:val="0"/>
                <w:w w:val="100"/>
                <w:position w:val="0"/>
                <w:sz w:val="26"/>
                <w:szCs w:val="26"/>
                <w:shd w:val="clear" w:color="auto" w:fill="auto"/>
                <w:lang w:val="cs-CZ" w:eastAsia="cs-CZ" w:bidi="cs-CZ"/>
              </w:rPr>
              <w:t>Kalkulace projekčních prací</w:t>
            </w:r>
          </w:p>
        </w:tc>
      </w:tr>
      <w:tr>
        <w:trPr>
          <w:trHeight w:val="256"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Název akce: ”111/41015 Bahnův mlýn - propustek ev. č. 41015-7P”</w:t>
            </w:r>
          </w:p>
        </w:tc>
      </w:tr>
      <w:tr>
        <w:trPr>
          <w:trHeight w:val="184"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Popis prací</w:t>
            </w:r>
          </w:p>
        </w:tc>
        <w:tc>
          <w:tcPr>
            <w:gridSpan w:val="2"/>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Cena v Kč bez DPH</w:t>
            </w:r>
          </w:p>
        </w:tc>
      </w:tr>
      <w:tr>
        <w:trPr>
          <w:trHeight w:val="4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center"/>
              <w:rPr>
                <w:sz w:val="15"/>
                <w:szCs w:val="15"/>
              </w:rPr>
            </w:pPr>
            <w:r>
              <w:rPr>
                <w:b/>
                <w:bCs/>
                <w:i/>
                <w:iCs/>
                <w:color w:val="000000"/>
                <w:spacing w:val="0"/>
                <w:w w:val="100"/>
                <w:position w:val="0"/>
                <w:sz w:val="15"/>
                <w:szCs w:val="15"/>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left"/>
              <w:rPr>
                <w:sz w:val="15"/>
                <w:szCs w:val="15"/>
              </w:rPr>
            </w:pPr>
            <w:r>
              <w:rPr>
                <w:b/>
                <w:bCs/>
                <w:i/>
                <w:iCs/>
                <w:color w:val="000000"/>
                <w:spacing w:val="0"/>
                <w:w w:val="100"/>
                <w:position w:val="0"/>
                <w:sz w:val="15"/>
                <w:szCs w:val="15"/>
                <w:shd w:val="clear" w:color="auto" w:fill="auto"/>
                <w:lang w:val="cs-CZ" w:eastAsia="cs-CZ" w:bidi="cs-CZ"/>
              </w:rPr>
              <w:t>celkem</w:t>
            </w:r>
          </w:p>
        </w:tc>
      </w:tr>
      <w:tr>
        <w:trPr>
          <w:trHeight w:val="194"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 xml:space="preserve">A. Vypracování projektové dokumentace dle TP </w:t>
            </w:r>
            <w:r>
              <w:rPr>
                <w:color w:val="000000"/>
                <w:spacing w:val="0"/>
                <w:w w:val="100"/>
                <w:position w:val="0"/>
                <w:sz w:val="15"/>
                <w:szCs w:val="15"/>
                <w:shd w:val="clear" w:color="auto" w:fill="auto"/>
                <w:lang w:val="cs-CZ" w:eastAsia="cs-CZ" w:bidi="cs-CZ"/>
              </w:rPr>
              <w:t>(příloha Ě 3 dokumentace výběrového řízení)</w:t>
            </w:r>
          </w:p>
        </w:tc>
      </w:tr>
      <w:tr>
        <w:trPr>
          <w:trHeight w:val="39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Geodetické zaměření předmětného území (výškopisné a polohopísné zaměření) v potřebném rozsahu úpravy násypu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600,-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18 000,00 Kč</w:t>
            </w:r>
          </w:p>
        </w:tc>
      </w:tr>
      <w:tr>
        <w:trPr>
          <w:trHeight w:val="59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Vypracování diagnostického průzkumu vozovky silnice v rozsahu dle technických podmínek v zadávací dokumentaci včetně návrhu variant rekonstrukce + jednoduchý inženýrsko- geologický průzkum násypového tělesa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600,-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40 000,00 KČ</w:t>
            </w:r>
          </w:p>
        </w:tc>
      </w:tr>
      <w:tr>
        <w:trPr>
          <w:trHeight w:val="58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5"/>
                <w:szCs w:val="15"/>
              </w:rPr>
            </w:pPr>
            <w:r>
              <w:rPr>
                <w:b/>
                <w:bCs/>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Vypracování projektové dokumentace pro územní rozhodnutí (DUR) v rozsahu dle technických podmínek v zadávací dokumentaci včetně zajištění pravomocného územního rozhodnutí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600,-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40 000,00 Kč</w:t>
            </w:r>
          </w:p>
        </w:tc>
      </w:tr>
      <w:tr>
        <w:trPr>
          <w:trHeight w:val="583"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5"/>
                <w:szCs w:val="15"/>
              </w:rPr>
            </w:pPr>
            <w:r>
              <w:rPr>
                <w:b/>
                <w:bCs/>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Vypracování projektové dokumentace pro stavební povolení (DSP) v rozsahu dle technických podmínek v zadávací dokumentaci včetně zajištění pravomocného stavebního povolení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600,-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120 000,00 Kč</w:t>
            </w:r>
          </w:p>
        </w:tc>
      </w:tr>
      <w:tr>
        <w:trPr>
          <w:trHeight w:val="40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Vypracování projektové dokumentace pro provedení stavby (PDPS) v rozsahu dle technických podmínek v zadávací dokumentaci</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600,-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40 000,00 Kč</w:t>
            </w:r>
          </w:p>
        </w:tc>
      </w:tr>
      <w:tr>
        <w:trPr>
          <w:trHeight w:val="202"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left"/>
              <w:rPr>
                <w:sz w:val="15"/>
                <w:szCs w:val="15"/>
              </w:rPr>
            </w:pPr>
            <w:r>
              <w:rPr>
                <w:b/>
                <w:bCs/>
                <w:color w:val="000000"/>
                <w:spacing w:val="0"/>
                <w:w w:val="100"/>
                <w:position w:val="0"/>
                <w:sz w:val="15"/>
                <w:szCs w:val="15"/>
                <w:shd w:val="clear" w:color="auto" w:fill="auto"/>
                <w:lang w:val="cs-CZ" w:eastAsia="cs-CZ" w:bidi="cs-CZ"/>
              </w:rPr>
              <w:t>A. Vypracování kompletní projektové dokumentace celkem *</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rPr>
                <w:sz w:val="15"/>
                <w:szCs w:val="15"/>
              </w:rPr>
            </w:pPr>
            <w:r>
              <w:rPr>
                <w:b/>
                <w:bCs/>
                <w:color w:val="000000"/>
                <w:spacing w:val="0"/>
                <w:w w:val="100"/>
                <w:position w:val="0"/>
                <w:sz w:val="15"/>
                <w:szCs w:val="15"/>
                <w:shd w:val="clear" w:color="auto" w:fill="auto"/>
                <w:lang w:val="cs-CZ" w:eastAsia="cs-CZ" w:bidi="cs-CZ"/>
              </w:rPr>
              <w:t>258 000,00 Kč</w:t>
            </w:r>
          </w:p>
        </w:tc>
      </w:tr>
      <w:tr>
        <w:trPr>
          <w:trHeight w:val="392"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 xml:space="preserve">B. Výkon autorského dozoru dle TP </w:t>
            </w:r>
            <w:r>
              <w:rPr>
                <w:color w:val="000000"/>
                <w:spacing w:val="0"/>
                <w:w w:val="100"/>
                <w:position w:val="0"/>
                <w:sz w:val="15"/>
                <w:szCs w:val="15"/>
                <w:shd w:val="clear" w:color="auto" w:fill="auto"/>
                <w:lang w:val="cs-CZ" w:eastAsia="cs-CZ" w:bidi="cs-CZ"/>
              </w:rPr>
              <w:t xml:space="preserve">(příloha C. 3 </w:t>
            </w:r>
            <w:r>
              <w:rPr>
                <w:b/>
                <w:bCs/>
                <w:color w:val="000000"/>
                <w:spacing w:val="0"/>
                <w:w w:val="100"/>
                <w:position w:val="0"/>
                <w:sz w:val="15"/>
                <w:szCs w:val="15"/>
                <w:shd w:val="clear" w:color="auto" w:fill="auto"/>
                <w:lang w:val="cs-CZ" w:eastAsia="cs-CZ" w:bidi="cs-CZ"/>
              </w:rPr>
              <w:t>dokumentace výběrového řízení)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za 1 hodinu (60 minut) **</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left"/>
              <w:rPr>
                <w:sz w:val="15"/>
                <w:szCs w:val="15"/>
              </w:rPr>
            </w:pPr>
            <w:r>
              <w:rPr>
                <w:b/>
                <w:bCs/>
                <w:i/>
                <w:iCs/>
                <w:color w:val="000000"/>
                <w:spacing w:val="0"/>
                <w:w w:val="100"/>
                <w:position w:val="0"/>
                <w:sz w:val="15"/>
                <w:szCs w:val="15"/>
                <w:shd w:val="clear" w:color="auto" w:fill="auto"/>
                <w:lang w:val="cs-CZ" w:eastAsia="cs-CZ" w:bidi="cs-CZ"/>
              </w:rPr>
              <w:t>celkem</w:t>
            </w:r>
          </w:p>
        </w:tc>
      </w:tr>
      <w:tr>
        <w:trPr>
          <w:trHeight w:val="38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Práce spojené s výkonem AD v kanceláří, v předpokládaném rozsahu 10 hodin, předpokládané náklady bez nároku na cestovné **</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600,00 Kř</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6 000,00 Kč</w:t>
            </w:r>
          </w:p>
        </w:tc>
      </w:tr>
      <w:tr>
        <w:trPr>
          <w:trHeight w:val="583"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7.</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Práce spojené s výkonem AD na staveništi, v předpokládaném rozsahu 8 návštěv (1 návštěva = 3 hod výkonu AD), předpokládané náklady včetně cestovného **</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center"/>
              <w:rPr>
                <w:sz w:val="15"/>
                <w:szCs w:val="15"/>
              </w:rPr>
            </w:pPr>
            <w:r>
              <w:rPr>
                <w:b/>
                <w:bCs/>
                <w:i/>
                <w:iCs/>
                <w:color w:val="000000"/>
                <w:spacing w:val="0"/>
                <w:w w:val="100"/>
                <w:position w:val="0"/>
                <w:sz w:val="15"/>
                <w:szCs w:val="15"/>
                <w:shd w:val="clear" w:color="auto" w:fill="auto"/>
                <w:lang w:val="cs-CZ" w:eastAsia="cs-CZ" w:bidi="cs-CZ"/>
              </w:rPr>
              <w:t>za 1 návštěvu á 3 hodiny (180 minut) **</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54"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celkem za 8 návštěv (24 hodin)</w:t>
            </w:r>
          </w:p>
        </w:tc>
      </w:tr>
      <w:tr>
        <w:trPr>
          <w:trHeight w:val="19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1 800,00 KČ</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14 400,00 KČ</w:t>
            </w:r>
          </w:p>
        </w:tc>
      </w:tr>
      <w:tr>
        <w:trPr>
          <w:trHeight w:val="202"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left"/>
              <w:rPr>
                <w:sz w:val="15"/>
                <w:szCs w:val="15"/>
              </w:rPr>
            </w:pPr>
            <w:r>
              <w:rPr>
                <w:b/>
                <w:bCs/>
                <w:color w:val="000000"/>
                <w:spacing w:val="0"/>
                <w:w w:val="100"/>
                <w:position w:val="0"/>
                <w:sz w:val="15"/>
                <w:szCs w:val="15"/>
                <w:shd w:val="clear" w:color="auto" w:fill="auto"/>
                <w:lang w:val="cs-CZ" w:eastAsia="cs-CZ" w:bidi="cs-CZ"/>
              </w:rPr>
              <w:t>B. Výkon autorského dozoru celkem ***</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rPr>
                <w:sz w:val="15"/>
                <w:szCs w:val="15"/>
              </w:rPr>
            </w:pPr>
            <w:r>
              <w:rPr>
                <w:b/>
                <w:bCs/>
                <w:color w:val="000000"/>
                <w:spacing w:val="0"/>
                <w:w w:val="100"/>
                <w:position w:val="0"/>
                <w:sz w:val="15"/>
                <w:szCs w:val="15"/>
                <w:shd w:val="clear" w:color="auto" w:fill="auto"/>
                <w:lang w:val="cs-CZ" w:eastAsia="cs-CZ" w:bidi="cs-CZ"/>
              </w:rPr>
              <w:t>20 400,00 Kř</w:t>
            </w:r>
          </w:p>
        </w:tc>
      </w:tr>
      <w:tr>
        <w:trPr>
          <w:trHeight w:val="198" w:hRule="exact"/>
        </w:trPr>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1" w:hRule="exact"/>
        </w:trPr>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tabs>
                <w:tab w:pos="673" w:val="left"/>
                <w:tab w:pos="904" w:val="left"/>
                <w:tab w:pos="1026" w:val="left"/>
              </w:tabs>
              <w:bidi w:val="0"/>
              <w:spacing w:before="0" w:after="0" w:line="240" w:lineRule="auto"/>
              <w:ind w:left="0" w:right="0" w:firstLine="0"/>
              <w:jc w:val="center"/>
              <w:rPr>
                <w:sz w:val="15"/>
                <w:szCs w:val="15"/>
              </w:rPr>
            </w:pPr>
            <w:r>
              <w:rPr>
                <w:b/>
                <w:bCs/>
                <w:i/>
                <w:iCs/>
                <w:color w:val="000000"/>
                <w:spacing w:val="0"/>
                <w:w w:val="100"/>
                <w:position w:val="0"/>
                <w:sz w:val="15"/>
                <w:szCs w:val="15"/>
                <w:shd w:val="clear" w:color="auto" w:fill="auto"/>
                <w:vertAlign w:val="superscript"/>
                <w:lang w:val="cs-CZ" w:eastAsia="cs-CZ" w:bidi="cs-CZ"/>
              </w:rPr>
              <w:t>;</w:t>
            </w:r>
            <w:r>
              <w:rPr>
                <w:b/>
                <w:bCs/>
                <w:i/>
                <w:iCs/>
                <w:color w:val="000000"/>
                <w:spacing w:val="0"/>
                <w:w w:val="100"/>
                <w:position w:val="0"/>
                <w:sz w:val="15"/>
                <w:szCs w:val="15"/>
                <w:shd w:val="clear" w:color="auto" w:fill="auto"/>
                <w:lang w:val="cs-CZ" w:eastAsia="cs-CZ" w:bidi="cs-CZ"/>
              </w:rPr>
              <w:t xml:space="preserve"> O -</w:t>
              <w:tab/>
              <w:t>■■ ”</w:t>
              <w:tab/>
              <w:t>-</w:t>
              <w:tab/>
              <w:t>■;</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both"/>
              <w:rPr>
                <w:sz w:val="15"/>
                <w:szCs w:val="15"/>
              </w:rPr>
            </w:pPr>
            <w:r>
              <w:rPr>
                <w:rFonts w:ascii="Arial" w:eastAsia="Arial" w:hAnsi="Arial" w:cs="Arial"/>
                <w:b/>
                <w:bCs/>
                <w:color w:val="000000"/>
                <w:spacing w:val="0"/>
                <w:w w:val="100"/>
                <w:position w:val="0"/>
                <w:sz w:val="15"/>
                <w:szCs w:val="15"/>
                <w:shd w:val="clear" w:color="auto" w:fill="auto"/>
                <w:lang w:val="cs-CZ" w:eastAsia="cs-CZ" w:bidi="cs-CZ"/>
              </w:rPr>
              <w:t>27840WKČ</w:t>
            </w:r>
          </w:p>
        </w:tc>
      </w:tr>
      <w:tr>
        <w:trPr>
          <w:trHeight w:val="202"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5020" w:right="0" w:firstLine="0"/>
              <w:jc w:val="left"/>
              <w:rPr>
                <w:sz w:val="17"/>
                <w:szCs w:val="17"/>
              </w:rPr>
            </w:pPr>
            <w:r>
              <w:rPr>
                <w:b/>
                <w:bCs/>
                <w:i/>
                <w:iCs/>
                <w:color w:val="000000"/>
                <w:spacing w:val="0"/>
                <w:w w:val="100"/>
                <w:position w:val="0"/>
                <w:sz w:val="17"/>
                <w:szCs w:val="17"/>
                <w:shd w:val="clear" w:color="auto" w:fill="auto"/>
                <w:lang w:val="cs-CZ" w:eastAsia="cs-CZ" w:bidi="cs-CZ"/>
              </w:rPr>
              <w:t>-'-cc.</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 x.: ' .</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bCs/>
                <w:color w:val="000000"/>
                <w:spacing w:val="0"/>
                <w:w w:val="100"/>
                <w:position w:val="0"/>
                <w:sz w:val="15"/>
                <w:szCs w:val="15"/>
                <w:shd w:val="clear" w:color="auto" w:fill="auto"/>
                <w:lang w:val="cs-CZ" w:eastAsia="cs-CZ" w:bidi="cs-CZ"/>
              </w:rPr>
              <w:t>- c : 58464J0 ÉÍ</w:t>
            </w:r>
          </w:p>
        </w:tc>
      </w:tr>
      <w:tr>
        <w:trPr>
          <w:trHeight w:val="421" w:hRule="exact"/>
        </w:trPr>
        <w:tc>
          <w:tcPr>
            <w:gridSpan w:val="2"/>
            <w:tcBorders>
              <w:top w:val="single" w:sz="4"/>
              <w:left w:val="single" w:sz="4"/>
              <w:bottom w:val="single" w:sz="4"/>
            </w:tcBorders>
            <w:shd w:val="clear" w:color="auto" w:fill="FFFFFF"/>
            <w:vAlign w:val="bottom"/>
          </w:tcPr>
          <w:p>
            <w:pPr>
              <w:pStyle w:val="Style2"/>
              <w:keepNext w:val="0"/>
              <w:keepLines w:val="0"/>
              <w:widowControl w:val="0"/>
              <w:shd w:val="clear" w:color="auto" w:fill="auto"/>
              <w:tabs>
                <w:tab w:pos="2549" w:val="left"/>
              </w:tabs>
              <w:bidi w:val="0"/>
              <w:spacing w:before="0" w:after="0" w:line="240" w:lineRule="auto"/>
              <w:ind w:left="360" w:right="0" w:hanging="360"/>
              <w:jc w:val="left"/>
              <w:rPr>
                <w:sz w:val="17"/>
                <w:szCs w:val="17"/>
              </w:rPr>
            </w:pPr>
            <w:r>
              <w:rPr>
                <w:color w:val="000000"/>
                <w:spacing w:val="0"/>
                <w:w w:val="100"/>
                <w:position w:val="0"/>
                <w:sz w:val="15"/>
                <w:szCs w:val="15"/>
                <w:shd w:val="clear" w:color="auto" w:fill="auto"/>
                <w:lang w:val="cs-CZ" w:eastAsia="cs-CZ" w:bidi="cs-CZ"/>
              </w:rPr>
              <w:t xml:space="preserve">-■■■■■ ■ /■" • </w:t>
            </w:r>
            <w:r>
              <w:rPr>
                <w:b/>
                <w:bCs/>
                <w:i/>
                <w:iCs/>
                <w:color w:val="000000"/>
                <w:spacing w:val="0"/>
                <w:w w:val="100"/>
                <w:position w:val="0"/>
                <w:sz w:val="17"/>
                <w:szCs w:val="17"/>
                <w:shd w:val="clear" w:color="auto" w:fill="auto"/>
                <w:lang w:val="cs-CZ" w:eastAsia="cs-CZ" w:bidi="cs-CZ"/>
              </w:rPr>
              <w:t>. (omak hodnocení nabUek)</w:t>
              <w:tab/>
              <w:t>;</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 X</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both"/>
              <w:rPr>
                <w:sz w:val="15"/>
                <w:szCs w:val="15"/>
              </w:rPr>
            </w:pPr>
            <w:r>
              <w:rPr>
                <w:rFonts w:ascii="Arial" w:eastAsia="Arial" w:hAnsi="Arial" w:cs="Arial"/>
                <w:b/>
                <w:bCs/>
                <w:color w:val="000000"/>
                <w:spacing w:val="0"/>
                <w:w w:val="100"/>
                <w:position w:val="0"/>
                <w:sz w:val="15"/>
                <w:szCs w:val="15"/>
                <w:shd w:val="clear" w:color="auto" w:fill="auto"/>
                <w:lang w:val="cs-CZ" w:eastAsia="cs-CZ" w:bidi="cs-CZ"/>
              </w:rPr>
              <w:t>336864,00 Kč</w:t>
            </w:r>
          </w:p>
        </w:tc>
      </w:tr>
    </w:tbl>
    <w:p>
      <w:pPr>
        <w:widowControl w:val="0"/>
        <w:spacing w:after="539" w:line="1" w:lineRule="exact"/>
      </w:pPr>
    </w:p>
    <w:p>
      <w:pPr>
        <w:pStyle w:val="Style40"/>
        <w:keepNext w:val="0"/>
        <w:keepLines w:val="0"/>
        <w:widowControl w:val="0"/>
        <w:shd w:val="clear" w:color="auto" w:fill="auto"/>
        <w:bidi w:val="0"/>
        <w:spacing w:before="0" w:after="100"/>
        <w:ind w:left="0" w:right="0" w:firstLine="0"/>
        <w:jc w:val="left"/>
      </w:pPr>
      <w:r>
        <w:rPr>
          <w:color w:val="000000"/>
          <w:spacing w:val="0"/>
          <w:w w:val="100"/>
          <w:position w:val="0"/>
          <w:shd w:val="clear" w:color="auto" w:fill="auto"/>
          <w:lang w:val="cs-CZ" w:eastAsia="cs-CZ" w:bidi="cs-CZ"/>
        </w:rPr>
        <w:t xml:space="preserve">* Cena za </w:t>
      </w:r>
      <w:r>
        <w:rPr>
          <w:color w:val="000000"/>
          <w:spacing w:val="0"/>
          <w:w w:val="100"/>
          <w:position w:val="0"/>
          <w:u w:val="single"/>
          <w:shd w:val="clear" w:color="auto" w:fill="auto"/>
          <w:lang w:val="cs-CZ" w:eastAsia="cs-CZ" w:bidi="cs-CZ"/>
        </w:rPr>
        <w:t>vypracování kompletníprotektové dokumentace celkem (část A)</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bude uvedena ve smlouvě o dílo.</w:t>
      </w:r>
    </w:p>
    <w:p>
      <w:pPr>
        <w:pStyle w:val="Style40"/>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 xml:space="preserve">** Cena </w:t>
      </w:r>
      <w:r>
        <w:rPr>
          <w:color w:val="000000"/>
          <w:spacing w:val="0"/>
          <w:w w:val="100"/>
          <w:position w:val="0"/>
          <w:u w:val="single"/>
          <w:shd w:val="clear" w:color="auto" w:fill="auto"/>
          <w:lang w:val="cs-CZ" w:eastAsia="cs-CZ" w:bidi="cs-CZ"/>
        </w:rPr>
        <w:t>výkonu autorského dozoru (část B&gt; za ! hodinu výkony AD</w:t>
      </w:r>
      <w:r>
        <w:rPr>
          <w:i w:val="0"/>
          <w:iCs w:val="0"/>
          <w:color w:val="000000"/>
          <w:spacing w:val="0"/>
          <w:w w:val="100"/>
          <w:position w:val="0"/>
          <w:sz w:val="13"/>
          <w:szCs w:val="13"/>
          <w:u w:val="single"/>
          <w:shd w:val="clear" w:color="auto" w:fill="auto"/>
          <w:lang w:val="cs-CZ" w:eastAsia="cs-CZ" w:bidi="cs-CZ"/>
        </w:rPr>
        <w:t xml:space="preserve"> v </w:t>
      </w:r>
      <w:r>
        <w:rPr>
          <w:color w:val="000000"/>
          <w:spacing w:val="0"/>
          <w:w w:val="100"/>
          <w:position w:val="0"/>
          <w:u w:val="single"/>
          <w:shd w:val="clear" w:color="auto" w:fill="auto"/>
          <w:lang w:val="cs-CZ" w:eastAsia="cs-CZ" w:bidi="cs-CZ"/>
        </w:rPr>
        <w:t>kanceláři</w:t>
      </w:r>
      <w:r>
        <w:rPr>
          <w:color w:val="000000"/>
          <w:spacing w:val="0"/>
          <w:w w:val="100"/>
          <w:position w:val="0"/>
          <w:shd w:val="clear" w:color="auto" w:fill="auto"/>
          <w:lang w:val="cs-CZ" w:eastAsia="cs-CZ" w:bidi="cs-CZ"/>
        </w:rPr>
        <w:t xml:space="preserve"> (položka č. 6) a cena </w:t>
      </w:r>
      <w:r>
        <w:rPr>
          <w:color w:val="000000"/>
          <w:spacing w:val="0"/>
          <w:w w:val="100"/>
          <w:position w:val="0"/>
          <w:u w:val="single"/>
          <w:shd w:val="clear" w:color="auto" w:fill="auto"/>
          <w:lang w:val="cs-CZ" w:eastAsia="cs-CZ" w:bidi="cs-CZ"/>
        </w:rPr>
        <w:t>za 1 návštěvu AD na staveništi</w:t>
      </w:r>
      <w:r>
        <w:rPr>
          <w:color w:val="000000"/>
          <w:spacing w:val="0"/>
          <w:w w:val="100"/>
          <w:position w:val="0"/>
          <w:shd w:val="clear" w:color="auto" w:fill="auto"/>
          <w:lang w:val="cs-CZ" w:eastAsia="cs-CZ" w:bidi="cs-CZ"/>
        </w:rPr>
        <w:t xml:space="preserve"> (položka č.</w:t>
      </w:r>
      <w:r>
        <w:rPr>
          <w:i w:val="0"/>
          <w:iCs w:val="0"/>
          <w:color w:val="000000"/>
          <w:spacing w:val="0"/>
          <w:w w:val="100"/>
          <w:position w:val="0"/>
          <w:sz w:val="13"/>
          <w:szCs w:val="13"/>
          <w:shd w:val="clear" w:color="auto" w:fill="auto"/>
          <w:lang w:val="cs-CZ" w:eastAsia="cs-CZ" w:bidi="cs-CZ"/>
        </w:rPr>
        <w:t xml:space="preserve"> 7y </w:t>
      </w:r>
      <w:r>
        <w:rPr>
          <w:b/>
          <w:bCs/>
          <w:color w:val="000000"/>
          <w:spacing w:val="0"/>
          <w:w w:val="100"/>
          <w:position w:val="0"/>
          <w:shd w:val="clear" w:color="auto" w:fill="auto"/>
          <w:lang w:val="cs-CZ" w:eastAsia="cs-CZ" w:bidi="cs-CZ"/>
        </w:rPr>
        <w:t xml:space="preserve">bude uvedena ve smlouvě o dílo a bude sloužil pro fakturaci výkonu AD </w:t>
      </w:r>
      <w:r>
        <w:rPr>
          <w:color w:val="000000"/>
          <w:spacing w:val="0"/>
          <w:w w:val="100"/>
          <w:position w:val="0"/>
          <w:shd w:val="clear" w:color="auto" w:fill="auto"/>
          <w:lang w:val="cs-CZ" w:eastAsia="cs-CZ" w:bidi="cs-CZ"/>
        </w:rPr>
        <w:t>dle doložené skutečnosti.</w:t>
      </w:r>
    </w:p>
    <w:p>
      <w:pPr>
        <w:pStyle w:val="Style4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 xml:space="preserve">*** Cena </w:t>
      </w:r>
      <w:r>
        <w:rPr>
          <w:color w:val="000000"/>
          <w:spacing w:val="0"/>
          <w:w w:val="100"/>
          <w:position w:val="0"/>
          <w:u w:val="single"/>
          <w:shd w:val="clear" w:color="auto" w:fill="auto"/>
          <w:lang w:val="cs-CZ" w:eastAsia="cs-CZ" w:bidi="cs-CZ"/>
        </w:rPr>
        <w:t>výkonu AD celkem</w:t>
      </w:r>
      <w:r>
        <w:rPr>
          <w:color w:val="000000"/>
          <w:spacing w:val="0"/>
          <w:w w:val="100"/>
          <w:position w:val="0"/>
          <w:shd w:val="clear" w:color="auto" w:fill="auto"/>
          <w:lang w:val="cs-CZ" w:eastAsia="cs-CZ" w:bidi="cs-CZ"/>
        </w:rPr>
        <w:t xml:space="preserve"> (část B) je uvedena pouze pro rovnocenné hodnocení podaných nabídek. </w:t>
      </w:r>
      <w:r>
        <w:rPr>
          <w:b/>
          <w:bCs/>
          <w:color w:val="000000"/>
          <w:spacing w:val="0"/>
          <w:w w:val="100"/>
          <w:position w:val="0"/>
          <w:shd w:val="clear" w:color="auto" w:fill="auto"/>
          <w:lang w:val="cs-CZ" w:eastAsia="cs-CZ" w:bidi="cs-CZ"/>
        </w:rPr>
        <w:t>Ve smlouvě o dílo uvedena nebude.</w:t>
      </w:r>
    </w:p>
    <w:p>
      <w:pPr>
        <w:pStyle w:val="Style40"/>
        <w:keepNext w:val="0"/>
        <w:keepLines w:val="0"/>
        <w:widowControl w:val="0"/>
        <w:shd w:val="clear" w:color="auto" w:fill="auto"/>
        <w:bidi w:val="0"/>
        <w:spacing w:before="0" w:after="1400"/>
        <w:ind w:left="0" w:right="0" w:firstLine="0"/>
        <w:jc w:val="left"/>
      </w:pP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cs-CZ" w:eastAsia="cs-CZ" w:bidi="cs-CZ"/>
        </w:rPr>
        <w:t>Cena celkem (část A Ji),</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cena </w:t>
      </w:r>
      <w:r>
        <w:rPr>
          <w:color w:val="000000"/>
          <w:spacing w:val="0"/>
          <w:w w:val="100"/>
          <w:position w:val="0"/>
          <w:shd w:val="clear" w:color="auto" w:fill="auto"/>
          <w:lang w:val="cs-CZ" w:eastAsia="cs-CZ" w:bidi="cs-CZ"/>
        </w:rPr>
        <w:t xml:space="preserve">vč. </w:t>
      </w:r>
      <w:r>
        <w:rPr>
          <w:b/>
          <w:bCs/>
          <w:color w:val="000000"/>
          <w:spacing w:val="0"/>
          <w:w w:val="100"/>
          <w:position w:val="0"/>
          <w:shd w:val="clear" w:color="auto" w:fill="auto"/>
          <w:lang w:val="cs-CZ" w:eastAsia="cs-CZ" w:bidi="cs-CZ"/>
        </w:rPr>
        <w:t xml:space="preserve">DPH bude použita k hodnocení podaných nabídek, </w:t>
      </w:r>
      <w:r>
        <w:rPr>
          <w:color w:val="000000"/>
          <w:spacing w:val="0"/>
          <w:w w:val="100"/>
          <w:position w:val="0"/>
          <w:shd w:val="clear" w:color="auto" w:fill="auto"/>
          <w:lang w:val="cs-CZ" w:eastAsia="cs-CZ" w:bidi="cs-CZ"/>
        </w:rPr>
        <w:t>ve smlouvě o dílo uvedena nebude.</w:t>
      </w:r>
    </w:p>
    <w:p>
      <w:pPr>
        <w:pStyle w:val="Style46"/>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V Brně dne: 21. 2. 2019</w:t>
      </w:r>
    </w:p>
    <w:p>
      <w:pPr>
        <w:pStyle w:val="Style40"/>
        <w:keepNext w:val="0"/>
        <w:keepLines w:val="0"/>
        <w:widowControl w:val="0"/>
        <w:pBdr>
          <w:top w:val="single" w:sz="4" w:space="0" w:color="auto"/>
        </w:pBdr>
        <w:shd w:val="clear" w:color="auto" w:fill="auto"/>
        <w:bidi w:val="0"/>
        <w:spacing w:before="0" w:after="240"/>
        <w:ind w:left="0" w:right="0" w:firstLine="0"/>
        <w:jc w:val="center"/>
        <w:sectPr>
          <w:footerReference w:type="default" r:id="rId12"/>
          <w:footerReference w:type="even" r:id="rId13"/>
          <w:footnotePr>
            <w:pos w:val="pageBottom"/>
            <w:numFmt w:val="decimal"/>
            <w:numRestart w:val="continuous"/>
          </w:footnotePr>
          <w:pgSz w:w="11900" w:h="16840"/>
          <w:pgMar w:top="1239" w:left="1113" w:right="1678" w:bottom="1239" w:header="0" w:footer="3" w:gutter="0"/>
          <w:pgNumType w:start="20"/>
          <w:cols w:space="720"/>
          <w:noEndnote/>
          <w:rtlGutter w:val="0"/>
          <w:docGrid w:linePitch="360"/>
        </w:sectPr>
      </w:pPr>
      <w:r>
        <w:rPr>
          <w:color w:val="000000"/>
          <w:spacing w:val="0"/>
          <w:w w:val="100"/>
          <w:position w:val="0"/>
          <w:shd w:val="clear" w:color="auto" w:fill="auto"/>
          <w:lang w:val="cs-CZ" w:eastAsia="cs-CZ" w:bidi="cs-CZ"/>
        </w:rPr>
        <w:t>Itig. Vít Rybák</w:t>
        <w:br/>
        <w:t>oprávněný jednat za dodavatele</w:t>
      </w:r>
    </w:p>
    <w:p>
      <w:pPr>
        <w:pStyle w:val="Style54"/>
        <w:keepNext/>
        <w:keepLines/>
        <w:widowControl w:val="0"/>
        <w:shd w:val="clear" w:color="auto" w:fill="auto"/>
        <w:bidi w:val="0"/>
        <w:spacing w:before="0" w:after="300" w:line="240" w:lineRule="auto"/>
        <w:ind w:left="0" w:right="0" w:firstLine="0"/>
        <w:jc w:val="center"/>
      </w:pPr>
      <w:bookmarkStart w:id="44" w:name="bookmark44"/>
      <w:bookmarkStart w:id="45" w:name="bookmark45"/>
      <w:r>
        <w:rPr>
          <w:color w:val="000000"/>
          <w:spacing w:val="0"/>
          <w:w w:val="100"/>
          <w:position w:val="0"/>
          <w:shd w:val="clear" w:color="auto" w:fill="auto"/>
          <w:lang w:val="cs-CZ" w:eastAsia="cs-CZ" w:bidi="cs-CZ"/>
        </w:rPr>
        <w:t>Příloha č. 5 dokumentace výběrového řízení</w:t>
      </w:r>
      <w:bookmarkEnd w:id="44"/>
      <w:bookmarkEnd w:id="45"/>
    </w:p>
    <w:p>
      <w:pPr>
        <w:pStyle w:val="Style54"/>
        <w:keepNext/>
        <w:keepLines/>
        <w:widowControl w:val="0"/>
        <w:shd w:val="clear" w:color="auto" w:fill="auto"/>
        <w:bidi w:val="0"/>
        <w:spacing w:before="0" w:after="240" w:line="240" w:lineRule="auto"/>
        <w:ind w:left="0" w:right="0" w:firstLine="0"/>
        <w:jc w:val="center"/>
      </w:pPr>
      <w:bookmarkStart w:id="46" w:name="bookmark46"/>
      <w:bookmarkStart w:id="47" w:name="bookmark47"/>
      <w:r>
        <w:rPr>
          <w:color w:val="000000"/>
          <w:spacing w:val="0"/>
          <w:w w:val="100"/>
          <w:position w:val="0"/>
          <w:shd w:val="clear" w:color="auto" w:fill="auto"/>
          <w:lang w:val="cs-CZ" w:eastAsia="cs-CZ" w:bidi="cs-CZ"/>
        </w:rPr>
        <w:t>Seznam poddodavatelů</w:t>
      </w:r>
      <w:bookmarkEnd w:id="46"/>
      <w:bookmarkEnd w:id="47"/>
    </w:p>
    <w:p>
      <w:pPr>
        <w:pStyle w:val="Style6"/>
        <w:keepNext w:val="0"/>
        <w:keepLines w:val="0"/>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shd w:val="clear" w:color="auto" w:fill="auto"/>
          <w:lang w:val="cs-CZ" w:eastAsia="cs-CZ" w:bidi="cs-CZ"/>
        </w:rPr>
        <w:t>Pokyn pro účastníka výběrového řízení:</w:t>
      </w:r>
    </w:p>
    <w:p>
      <w:pPr>
        <w:pStyle w:val="Style6"/>
        <w:keepNext w:val="0"/>
        <w:keepLines w:val="0"/>
        <w:widowControl w:val="0"/>
        <w:shd w:val="clear" w:color="auto" w:fill="auto"/>
        <w:bidi w:val="0"/>
        <w:spacing w:before="0" w:after="500" w:line="240" w:lineRule="auto"/>
        <w:ind w:left="0" w:right="0" w:firstLine="0"/>
        <w:jc w:val="both"/>
        <w:rPr>
          <w:sz w:val="24"/>
          <w:szCs w:val="24"/>
        </w:rPr>
      </w:pPr>
      <w:r>
        <w:drawing>
          <wp:anchor distT="0" distB="0" distL="15875" distR="0" simplePos="0" relativeHeight="125829384" behindDoc="0" locked="0" layoutInCell="1" allowOverlap="1">
            <wp:simplePos x="0" y="0"/>
            <wp:positionH relativeFrom="page">
              <wp:posOffset>931545</wp:posOffset>
            </wp:positionH>
            <wp:positionV relativeFrom="paragraph">
              <wp:posOffset>685800</wp:posOffset>
            </wp:positionV>
            <wp:extent cx="4754880" cy="359410"/>
            <wp:wrapTight wrapText="right">
              <wp:wrapPolygon>
                <wp:start x="2804" y="0"/>
                <wp:lineTo x="21600" y="0"/>
                <wp:lineTo x="21600" y="10731"/>
                <wp:lineTo x="10353" y="10731"/>
                <wp:lineTo x="10353" y="11006"/>
                <wp:lineTo x="10322" y="11006"/>
                <wp:lineTo x="10322" y="21600"/>
                <wp:lineTo x="0" y="21600"/>
                <wp:lineTo x="0" y="10594"/>
                <wp:lineTo x="2804" y="10594"/>
                <wp:lineTo x="2804" y="0"/>
              </wp:wrapPolygon>
            </wp:wrapTight>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4"/>
                    <a:stretch/>
                  </pic:blipFill>
                  <pic:spPr>
                    <a:xfrm>
                      <a:ext cx="4754880" cy="35941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915670</wp:posOffset>
                </wp:positionH>
                <wp:positionV relativeFrom="paragraph">
                  <wp:posOffset>697230</wp:posOffset>
                </wp:positionV>
                <wp:extent cx="612775" cy="173990"/>
                <wp:wrapNone/>
                <wp:docPr id="32" name="Shape 32"/>
                <a:graphic xmlns:a="http://schemas.openxmlformats.org/drawingml/2006/main">
                  <a:graphicData uri="http://schemas.microsoft.com/office/word/2010/wordprocessingShape">
                    <wps:wsp>
                      <wps:cNvSpPr txBox="1"/>
                      <wps:spPr>
                        <a:xfrm>
                          <a:ext cx="612775" cy="17399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b/>
                                <w:bCs/>
                                <w:strike/>
                                <w:color w:val="000000"/>
                                <w:spacing w:val="0"/>
                                <w:w w:val="100"/>
                                <w:position w:val="0"/>
                                <w:sz w:val="20"/>
                                <w:szCs w:val="20"/>
                                <w:shd w:val="clear" w:color="auto" w:fill="auto"/>
                                <w:lang w:val="cs-CZ" w:eastAsia="cs-CZ" w:bidi="cs-CZ"/>
                              </w:rPr>
                              <w:t>Dodavatel</w:t>
                            </w:r>
                          </w:p>
                        </w:txbxContent>
                      </wps:txbx>
                      <wps:bodyPr lIns="0" tIns="0" rIns="0" bIns="0">
                        <a:noAutoFit/>
                      </wps:bodyPr>
                    </wps:wsp>
                  </a:graphicData>
                </a:graphic>
              </wp:anchor>
            </w:drawing>
          </mc:Choice>
          <mc:Fallback>
            <w:pict>
              <v:shape id="_x0000_s1058" type="#_x0000_t202" style="position:absolute;margin-left:72.099999999999994pt;margin-top:54.899999999999999pt;width:48.25pt;height:13.699999999999999pt;z-index:251657731;mso-wrap-distance-left:0;mso-wrap-distance-right:0;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b/>
                          <w:bCs/>
                          <w:strike/>
                          <w:color w:val="000000"/>
                          <w:spacing w:val="0"/>
                          <w:w w:val="100"/>
                          <w:position w:val="0"/>
                          <w:sz w:val="20"/>
                          <w:szCs w:val="20"/>
                          <w:shd w:val="clear" w:color="auto" w:fill="auto"/>
                          <w:lang w:val="cs-CZ" w:eastAsia="cs-CZ" w:bidi="cs-CZ"/>
                        </w:rPr>
                        <w:t>Dodavatel</w:t>
                      </w:r>
                    </w:p>
                  </w:txbxContent>
                </v:textbox>
                <w10:wrap anchorx="page"/>
              </v:shape>
            </w:pict>
          </mc:Fallback>
        </mc:AlternateContent>
      </w:r>
      <w:r>
        <w:rPr>
          <w:i/>
          <w:iCs/>
          <w:color w:val="000000"/>
          <w:spacing w:val="0"/>
          <w:w w:val="100"/>
          <w:position w:val="0"/>
          <w:sz w:val="24"/>
          <w:szCs w:val="24"/>
          <w:shd w:val="clear" w:color="auto" w:fill="auto"/>
          <w:lang w:val="cs-CZ" w:eastAsia="cs-CZ" w:bidi="cs-CZ"/>
        </w:rPr>
        <w:t>V případě, že účastník výběrového řízení bude při plnění předmětu veřejné zakázky využívat poddodavatele, uvede je v seznamu, včetně uvedení části veřejné zakázky, kterou bude každý z poddodavatelů plnit.</w:t>
      </w:r>
    </w:p>
    <w:p>
      <w:pPr>
        <w:pStyle w:val="Style6"/>
        <w:keepNext w:val="0"/>
        <w:keepLines w:val="0"/>
        <w:widowControl w:val="0"/>
        <w:shd w:val="clear" w:color="auto" w:fill="auto"/>
        <w:bidi w:val="0"/>
        <w:spacing w:before="0" w:after="360" w:line="264" w:lineRule="auto"/>
        <w:ind w:left="0" w:right="0" w:firstLine="0"/>
        <w:jc w:val="both"/>
      </w:pPr>
      <w:r>
        <w:rPr>
          <w:b/>
          <w:bCs/>
          <w:strike/>
          <w:color w:val="000000"/>
          <w:spacing w:val="0"/>
          <w:w w:val="100"/>
          <w:position w:val="0"/>
          <w:shd w:val="clear" w:color="auto" w:fill="auto"/>
          <w:lang w:val="cs-CZ" w:eastAsia="cs-CZ" w:bidi="cs-CZ"/>
        </w:rPr>
        <w:t>r(dálo jon „dwfaiwíc/“), jako účastník výbě</w:t>
      </w:r>
      <w:r>
        <w:rPr>
          <w:color w:val="000000"/>
          <w:spacing w:val="0"/>
          <w:w w:val="100"/>
          <w:position w:val="0"/>
          <w:sz w:val="13"/>
          <w:szCs w:val="13"/>
          <w:shd w:val="clear" w:color="auto" w:fill="auto"/>
          <w:lang w:val="cs-CZ" w:eastAsia="cs-CZ" w:bidi="cs-CZ"/>
        </w:rPr>
        <w:t>h</w:t>
      </w:r>
      <w:r>
        <w:rPr>
          <w:b/>
          <w:bCs/>
          <w:strike/>
          <w:color w:val="000000"/>
          <w:spacing w:val="0"/>
          <w:w w:val="100"/>
          <w:position w:val="0"/>
          <w:shd w:val="clear" w:color="auto" w:fill="auto"/>
          <w:lang w:val="cs-CZ" w:eastAsia="cs-CZ" w:bidi="cs-CZ"/>
        </w:rPr>
        <w:t>ového říaoní veřejná Eokánky o nánvom Vypracování projektové dokumentace</w:t>
      </w:r>
      <w:r>
        <w:rPr>
          <w:color w:val="000000"/>
          <w:spacing w:val="0"/>
          <w:w w:val="100"/>
          <w:position w:val="0"/>
          <w:sz w:val="13"/>
          <w:szCs w:val="13"/>
          <w:shd w:val="clear" w:color="auto" w:fill="auto"/>
          <w:lang w:val="cs-CZ" w:eastAsia="cs-CZ" w:bidi="cs-CZ"/>
        </w:rPr>
        <w:t xml:space="preserve"> j</w:t>
      </w:r>
      <w:r>
        <w:rPr>
          <w:b/>
          <w:bCs/>
          <w:strike/>
          <w:color w:val="000000"/>
          <w:spacing w:val="0"/>
          <w:w w:val="100"/>
          <w:position w:val="0"/>
          <w:shd w:val="clear" w:color="auto" w:fill="auto"/>
          <w:lang w:val="cs-CZ" w:eastAsia="cs-CZ" w:bidi="cs-CZ"/>
        </w:rPr>
        <w:t>jIII</w:t>
      </w:r>
      <w:r>
        <w:rPr>
          <w:color w:val="000000"/>
          <w:spacing w:val="0"/>
          <w:w w:val="100"/>
          <w:position w:val="0"/>
          <w:sz w:val="13"/>
          <w:szCs w:val="13"/>
          <w:shd w:val="clear" w:color="auto" w:fill="auto"/>
          <w:lang w:val="cs-CZ" w:eastAsia="cs-CZ" w:bidi="cs-CZ"/>
        </w:rPr>
        <w:t>í</w:t>
      </w:r>
      <w:r>
        <w:rPr>
          <w:b/>
          <w:bCs/>
          <w:strike/>
          <w:color w:val="000000"/>
          <w:spacing w:val="0"/>
          <w:w w:val="100"/>
          <w:position w:val="0"/>
          <w:shd w:val="clear" w:color="auto" w:fill="auto"/>
          <w:lang w:val="cs-CZ" w:eastAsia="cs-CZ" w:bidi="cs-CZ"/>
        </w:rPr>
        <w:t>MlOlfi Bahníiv mlýn propustek evi ěi 1101S 7PW tímto v oouladu o § 105 nákona o. 131/2016 Sb^o nadávání vořojnýoh nahánok. oootno prohlaoujo, žo na plnění veřejná gakéuky oo budou podílet tito poddodavatele:</w:t>
      </w:r>
    </w:p>
    <w:p>
      <w:pPr>
        <w:pStyle w:val="Style6"/>
        <w:keepNext w:val="0"/>
        <w:keepLines w:val="0"/>
        <w:widowControl w:val="0"/>
        <w:shd w:val="clear" w:color="auto" w:fill="auto"/>
        <w:bidi w:val="0"/>
        <w:spacing w:before="0" w:after="160" w:line="240" w:lineRule="auto"/>
        <w:ind w:left="1860" w:right="0" w:firstLine="0"/>
        <w:jc w:val="both"/>
      </w:pPr>
      <w:r>
        <w:rPr>
          <w:b/>
          <w:bCs/>
          <w:strike/>
          <w:color w:val="000000"/>
          <w:spacing w:val="0"/>
          <w:w w:val="100"/>
          <w:position w:val="0"/>
          <w:shd w:val="clear" w:color="auto" w:fill="auto"/>
          <w:lang w:val="cs-CZ" w:eastAsia="cs-CZ" w:bidi="cs-CZ"/>
        </w:rPr>
        <w:t>PO</w:t>
      </w:r>
      <w:r>
        <w:rPr>
          <w:b/>
          <w:bCs/>
          <w:color w:val="000000"/>
          <w:spacing w:val="0"/>
          <w:w w:val="100"/>
          <w:position w:val="0"/>
          <w:shd w:val="clear" w:color="auto" w:fill="auto"/>
          <w:lang w:val="cs-CZ" w:eastAsia="cs-CZ" w:bidi="cs-CZ"/>
        </w:rPr>
        <w:t>D</w:t>
      </w:r>
      <w:r>
        <w:rPr>
          <w:b/>
          <w:bCs/>
          <w:strike/>
          <w:color w:val="000000"/>
          <w:spacing w:val="0"/>
          <w:w w:val="100"/>
          <w:position w:val="0"/>
          <w:shd w:val="clear" w:color="auto" w:fill="auto"/>
          <w:lang w:val="cs-CZ" w:eastAsia="cs-CZ" w:bidi="cs-CZ"/>
        </w:rPr>
        <w:t>DODAVATEL Č&lt;</w:t>
      </w:r>
    </w:p>
    <w:p>
      <w:pPr>
        <w:pStyle w:val="Style6"/>
        <w:keepNext w:val="0"/>
        <w:keepLines w:val="0"/>
        <w:widowControl w:val="0"/>
        <w:shd w:val="clear" w:color="auto" w:fill="auto"/>
        <w:bidi w:val="0"/>
        <w:spacing w:before="0" w:after="0" w:line="252" w:lineRule="auto"/>
        <w:ind w:left="0" w:right="0" w:firstLine="0"/>
        <w:jc w:val="left"/>
      </w:pPr>
      <w:r>
        <w:drawing>
          <wp:anchor distT="0" distB="905510" distL="101600" distR="101600" simplePos="0" relativeHeight="125829385" behindDoc="0" locked="0" layoutInCell="1" allowOverlap="1">
            <wp:simplePos x="0" y="0"/>
            <wp:positionH relativeFrom="page">
              <wp:posOffset>3530600</wp:posOffset>
            </wp:positionH>
            <wp:positionV relativeFrom="paragraph">
              <wp:posOffset>165100</wp:posOffset>
            </wp:positionV>
            <wp:extent cx="1322705" cy="615950"/>
            <wp:wrapSquare wrapText="left"/>
            <wp:docPr id="34" name="Shape 34"/>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16"/>
                    <a:stretch/>
                  </pic:blipFill>
                  <pic:spPr>
                    <a:xfrm>
                      <a:ext cx="1322705" cy="615950"/>
                    </a:xfrm>
                    <a:prstGeom prst="rect"/>
                  </pic:spPr>
                </pic:pic>
              </a:graphicData>
            </a:graphic>
          </wp:anchor>
        </w:drawing>
      </w:r>
      <w:r>
        <w:drawing>
          <wp:anchor distT="802640" distB="539750" distL="104140" distR="213360" simplePos="0" relativeHeight="125829386" behindDoc="0" locked="0" layoutInCell="1" allowOverlap="1">
            <wp:simplePos x="0" y="0"/>
            <wp:positionH relativeFrom="page">
              <wp:posOffset>3533140</wp:posOffset>
            </wp:positionH>
            <wp:positionV relativeFrom="paragraph">
              <wp:posOffset>967740</wp:posOffset>
            </wp:positionV>
            <wp:extent cx="1207135" cy="182880"/>
            <wp:wrapSquare wrapText="left"/>
            <wp:docPr id="36" name="Shape 36"/>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18"/>
                    <a:stretch/>
                  </pic:blipFill>
                  <pic:spPr>
                    <a:xfrm>
                      <a:ext cx="1207135" cy="182880"/>
                    </a:xfrm>
                    <a:prstGeom prst="rect"/>
                  </pic:spPr>
                </pic:pic>
              </a:graphicData>
            </a:graphic>
          </wp:anchor>
        </w:drawing>
      </w:r>
      <w:r>
        <w:drawing>
          <wp:anchor distT="1346200" distB="635" distL="101600" distR="215900" simplePos="0" relativeHeight="125829387" behindDoc="0" locked="0" layoutInCell="1" allowOverlap="1">
            <wp:simplePos x="0" y="0"/>
            <wp:positionH relativeFrom="page">
              <wp:posOffset>3530600</wp:posOffset>
            </wp:positionH>
            <wp:positionV relativeFrom="paragraph">
              <wp:posOffset>1511300</wp:posOffset>
            </wp:positionV>
            <wp:extent cx="1207135" cy="176530"/>
            <wp:wrapSquare wrapText="left"/>
            <wp:docPr id="38" name="Shape 38"/>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0"/>
                    <a:stretch/>
                  </pic:blipFill>
                  <pic:spPr>
                    <a:xfrm>
                      <a:ext cx="1207135" cy="176530"/>
                    </a:xfrm>
                    <a:prstGeom prst="rect"/>
                  </pic:spPr>
                </pic:pic>
              </a:graphicData>
            </a:graphic>
          </wp:anchor>
        </w:drawing>
      </w:r>
      <w:r>
        <w:rPr>
          <w:b/>
          <w:bCs/>
          <w:strike/>
          <w:color w:val="000000"/>
          <w:spacing w:val="0"/>
          <w:w w:val="100"/>
          <w:position w:val="0"/>
          <w:shd w:val="clear" w:color="auto" w:fill="auto"/>
          <w:lang w:val="cs-CZ" w:eastAsia="cs-CZ" w:bidi="cs-CZ"/>
        </w:rPr>
        <w:t>Jméno poddodavat</w:t>
      </w:r>
      <w:r>
        <w:rPr>
          <w:b/>
          <w:bCs/>
          <w:color w:val="000000"/>
          <w:spacing w:val="0"/>
          <w:w w:val="100"/>
          <w:position w:val="0"/>
          <w:shd w:val="clear" w:color="auto" w:fill="auto"/>
          <w:lang w:val="cs-CZ" w:eastAsia="cs-CZ" w:bidi="cs-CZ"/>
        </w:rPr>
        <w:t>el</w:t>
      </w:r>
      <w:r>
        <w:rPr>
          <w:b/>
          <w:bCs/>
          <w:strike/>
          <w:color w:val="000000"/>
          <w:spacing w:val="0"/>
          <w:w w:val="100"/>
          <w:position w:val="0"/>
          <w:shd w:val="clear" w:color="auto" w:fill="auto"/>
          <w:lang w:val="cs-CZ" w:eastAsia="cs-CZ" w:bidi="cs-CZ"/>
        </w:rPr>
        <w:t>e</w:t>
      </w:r>
    </w:p>
    <w:p>
      <w:pPr>
        <w:pStyle w:val="Style6"/>
        <w:keepNext w:val="0"/>
        <w:keepLines w:val="0"/>
        <w:widowControl w:val="0"/>
        <w:shd w:val="clear" w:color="auto" w:fill="auto"/>
        <w:bidi w:val="0"/>
        <w:spacing w:before="0" w:after="160" w:line="252" w:lineRule="auto"/>
        <w:ind w:left="0" w:right="0" w:firstLine="0"/>
        <w:jc w:val="both"/>
      </w:pPr>
      <w:r>
        <w:rPr>
          <w:b/>
          <w:bCs/>
          <w:i/>
          <w:iCs/>
          <w:strike/>
          <w:color w:val="000000"/>
          <w:spacing w:val="0"/>
          <w:w w:val="100"/>
          <w:position w:val="0"/>
          <w:shd w:val="clear" w:color="auto" w:fill="auto"/>
          <w:lang w:val="cs-CZ" w:eastAsia="cs-CZ" w:bidi="cs-CZ"/>
        </w:rPr>
        <w:t>(nánoví ohohodní fi</w:t>
      </w:r>
      <w:r>
        <w:rPr>
          <w:b/>
          <w:bCs/>
          <w:i/>
          <w:iCs/>
          <w:color w:val="000000"/>
          <w:spacing w:val="0"/>
          <w:w w:val="100"/>
          <w:position w:val="0"/>
          <w:shd w:val="clear" w:color="auto" w:fill="auto"/>
          <w:lang w:val="cs-CZ" w:eastAsia="cs-CZ" w:bidi="cs-CZ"/>
        </w:rPr>
        <w:t>r</w:t>
      </w:r>
      <w:r>
        <w:rPr>
          <w:b/>
          <w:bCs/>
          <w:i/>
          <w:iCs/>
          <w:strike/>
          <w:color w:val="000000"/>
          <w:spacing w:val="0"/>
          <w:w w:val="100"/>
          <w:position w:val="0"/>
          <w:shd w:val="clear" w:color="auto" w:fill="auto"/>
          <w:lang w:val="cs-CZ" w:eastAsia="cs-CZ" w:bidi="cs-CZ"/>
        </w:rPr>
        <w:t>m</w:t>
      </w:r>
      <w:r>
        <w:rPr>
          <w:b/>
          <w:bCs/>
          <w:i/>
          <w:iCs/>
          <w:color w:val="000000"/>
          <w:spacing w:val="0"/>
          <w:w w:val="100"/>
          <w:position w:val="0"/>
          <w:shd w:val="clear" w:color="auto" w:fill="auto"/>
          <w:lang w:val="cs-CZ" w:eastAsia="cs-CZ" w:bidi="cs-CZ"/>
        </w:rPr>
        <w:t>a</w:t>
      </w:r>
      <w:r>
        <w:rPr>
          <w:b/>
          <w:bCs/>
          <w:i/>
          <w:iCs/>
          <w:strike/>
          <w:color w:val="000000"/>
          <w:spacing w:val="0"/>
          <w:w w:val="100"/>
          <w:position w:val="0"/>
          <w:shd w:val="clear" w:color="auto" w:fill="auto"/>
          <w:lang w:val="cs-CZ" w:eastAsia="cs-CZ" w:bidi="cs-CZ"/>
        </w:rPr>
        <w:t>, přip. J</w:t>
      </w:r>
      <w:r>
        <w:rPr>
          <w:b/>
          <w:bCs/>
          <w:i/>
          <w:iCs/>
          <w:color w:val="000000"/>
          <w:spacing w:val="0"/>
          <w:w w:val="100"/>
          <w:position w:val="0"/>
          <w:shd w:val="clear" w:color="auto" w:fill="auto"/>
          <w:lang w:val="cs-CZ" w:eastAsia="cs-CZ" w:bidi="cs-CZ"/>
        </w:rPr>
        <w:t>m</w:t>
      </w:r>
      <w:r>
        <w:rPr>
          <w:b/>
          <w:bCs/>
          <w:i/>
          <w:iCs/>
          <w:strike/>
          <w:color w:val="000000"/>
          <w:spacing w:val="0"/>
          <w:w w:val="100"/>
          <w:position w:val="0"/>
          <w:shd w:val="clear" w:color="auto" w:fill="auto"/>
          <w:lang w:val="cs-CZ" w:eastAsia="cs-CZ" w:bidi="cs-CZ"/>
        </w:rPr>
        <w:t>éno a příjmení)</w:t>
      </w:r>
    </w:p>
    <w:p>
      <w:pPr>
        <w:pStyle w:val="Style6"/>
        <w:keepNext w:val="0"/>
        <w:keepLines w:val="0"/>
        <w:widowControl w:val="0"/>
        <w:shd w:val="clear" w:color="auto" w:fill="auto"/>
        <w:bidi w:val="0"/>
        <w:spacing w:before="0" w:after="300" w:line="252" w:lineRule="auto"/>
        <w:ind w:left="0" w:right="0" w:firstLine="0"/>
        <w:jc w:val="left"/>
      </w:pPr>
      <w:r>
        <w:rPr>
          <w:b/>
          <w:bCs/>
          <w:color w:val="000000"/>
          <w:spacing w:val="0"/>
          <w:w w:val="100"/>
          <w:position w:val="0"/>
          <w:shd w:val="clear" w:color="auto" w:fill="auto"/>
          <w:lang w:val="cs-CZ" w:eastAsia="cs-CZ" w:bidi="cs-CZ"/>
        </w:rPr>
        <w:t>JČG</w:t>
      </w:r>
    </w:p>
    <w:p>
      <w:pPr>
        <w:pStyle w:val="Style6"/>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hd w:val="clear" w:color="auto" w:fill="auto"/>
          <w:lang w:val="cs-CZ" w:eastAsia="cs-CZ" w:bidi="cs-CZ"/>
        </w:rPr>
        <w:t>S</w:t>
      </w:r>
      <w:r>
        <w:rPr>
          <w:b/>
          <w:bCs/>
          <w:strike/>
          <w:color w:val="000000"/>
          <w:spacing w:val="0"/>
          <w:w w:val="100"/>
          <w:position w:val="0"/>
          <w:shd w:val="clear" w:color="auto" w:fill="auto"/>
          <w:lang w:val="cs-CZ" w:eastAsia="cs-CZ" w:bidi="cs-CZ"/>
        </w:rPr>
        <w:t>ídlo / místo podnikání / bydlišt</w:t>
      </w:r>
      <w:r>
        <w:rPr>
          <w:b/>
          <w:bCs/>
          <w:color w:val="000000"/>
          <w:spacing w:val="0"/>
          <w:w w:val="100"/>
          <w:position w:val="0"/>
          <w:shd w:val="clear" w:color="auto" w:fill="auto"/>
          <w:lang w:val="cs-CZ" w:eastAsia="cs-CZ" w:bidi="cs-CZ"/>
        </w:rPr>
        <w:t>ě</w:t>
      </w:r>
    </w:p>
    <w:p>
      <w:pPr>
        <w:pStyle w:val="Style6"/>
        <w:keepNext w:val="0"/>
        <w:keepLines w:val="0"/>
        <w:widowControl w:val="0"/>
        <w:shd w:val="clear" w:color="auto" w:fill="auto"/>
        <w:bidi w:val="0"/>
        <w:spacing w:before="0" w:after="440" w:line="259" w:lineRule="auto"/>
        <w:ind w:left="0" w:right="0" w:firstLine="0"/>
        <w:jc w:val="left"/>
      </w:pPr>
      <w:r>
        <w:rPr>
          <w:b/>
          <w:bCs/>
          <w:strike/>
          <w:color w:val="000000"/>
          <w:spacing w:val="0"/>
          <w:w w:val="100"/>
          <w:position w:val="0"/>
          <w:shd w:val="clear" w:color="auto" w:fill="auto"/>
          <w:lang w:val="cs-CZ" w:eastAsia="cs-CZ" w:bidi="cs-CZ"/>
        </w:rPr>
        <w:t>Část veřejné Hakágkyj literou bude poddodavatel plnit</w:t>
      </w:r>
    </w:p>
    <w:p>
      <w:pPr>
        <w:pStyle w:val="Style6"/>
        <w:keepNext w:val="0"/>
        <w:keepLines w:val="0"/>
        <w:widowControl w:val="0"/>
        <w:shd w:val="clear" w:color="auto" w:fill="auto"/>
        <w:bidi w:val="0"/>
        <w:spacing w:before="0" w:after="960" w:line="264" w:lineRule="auto"/>
        <w:ind w:left="0" w:right="0" w:firstLine="0"/>
        <w:jc w:val="left"/>
      </w:pPr>
      <w:r>
        <w:rPr>
          <w:b/>
          <w:bCs/>
          <w:strike/>
          <w:color w:val="000000"/>
          <w:spacing w:val="0"/>
          <w:w w:val="100"/>
          <w:position w:val="0"/>
          <w:shd w:val="clear" w:color="auto" w:fill="auto"/>
          <w:lang w:val="cs-CZ" w:eastAsia="cs-CZ" w:bidi="cs-CZ"/>
        </w:rPr>
        <w:t>Podíl</w:t>
      </w:r>
      <w:r>
        <w:rPr>
          <w:b/>
          <w:bCs/>
          <w:color w:val="000000"/>
          <w:spacing w:val="0"/>
          <w:w w:val="100"/>
          <w:position w:val="0"/>
          <w:shd w:val="clear" w:color="auto" w:fill="auto"/>
          <w:lang w:val="cs-CZ" w:eastAsia="cs-CZ" w:bidi="cs-CZ"/>
        </w:rPr>
        <w:t xml:space="preserve"> č</w:t>
      </w:r>
      <w:r>
        <w:rPr>
          <w:b/>
          <w:bCs/>
          <w:strike/>
          <w:color w:val="000000"/>
          <w:spacing w:val="0"/>
          <w:w w:val="100"/>
          <w:position w:val="0"/>
          <w:shd w:val="clear" w:color="auto" w:fill="auto"/>
          <w:lang w:val="cs-CZ" w:eastAsia="cs-CZ" w:bidi="cs-CZ"/>
        </w:rPr>
        <w:t>ástí veř</w:t>
      </w:r>
      <w:r>
        <w:rPr>
          <w:b/>
          <w:bCs/>
          <w:color w:val="000000"/>
          <w:spacing w:val="0"/>
          <w:w w:val="100"/>
          <w:position w:val="0"/>
          <w:shd w:val="clear" w:color="auto" w:fill="auto"/>
          <w:lang w:val="cs-CZ" w:eastAsia="cs-CZ" w:bidi="cs-CZ"/>
        </w:rPr>
        <w:t>e</w:t>
      </w:r>
      <w:r>
        <w:rPr>
          <w:b/>
          <w:bCs/>
          <w:strike/>
          <w:color w:val="000000"/>
          <w:spacing w:val="0"/>
          <w:w w:val="100"/>
          <w:position w:val="0"/>
          <w:shd w:val="clear" w:color="auto" w:fill="auto"/>
          <w:lang w:val="cs-CZ" w:eastAsia="cs-CZ" w:bidi="cs-CZ"/>
        </w:rPr>
        <w:t>jn</w:t>
      </w:r>
      <w:r>
        <w:rPr>
          <w:b/>
          <w:bCs/>
          <w:color w:val="000000"/>
          <w:spacing w:val="0"/>
          <w:w w:val="100"/>
          <w:position w:val="0"/>
          <w:shd w:val="clear" w:color="auto" w:fill="auto"/>
          <w:lang w:val="cs-CZ" w:eastAsia="cs-CZ" w:bidi="cs-CZ"/>
        </w:rPr>
        <w:t xml:space="preserve">é </w:t>
      </w:r>
      <w:r>
        <w:rPr>
          <w:b/>
          <w:bCs/>
          <w:strike/>
          <w:color w:val="000000"/>
          <w:spacing w:val="0"/>
          <w:w w:val="100"/>
          <w:position w:val="0"/>
          <w:shd w:val="clear" w:color="auto" w:fill="auto"/>
          <w:lang w:val="cs-CZ" w:eastAsia="cs-CZ" w:bidi="cs-CZ"/>
        </w:rPr>
        <w:t>gahárlíy</w:t>
      </w:r>
      <w:r>
        <w:rPr>
          <w:b/>
          <w:bCs/>
          <w:color w:val="000000"/>
          <w:spacing w:val="0"/>
          <w:w w:val="100"/>
          <w:position w:val="0"/>
          <w:shd w:val="clear" w:color="auto" w:fill="auto"/>
          <w:lang w:val="cs-CZ" w:eastAsia="cs-CZ" w:bidi="cs-CZ"/>
        </w:rPr>
        <w:t xml:space="preserve">i </w:t>
      </w:r>
      <w:r>
        <w:rPr>
          <w:b/>
          <w:bCs/>
          <w:strike/>
          <w:color w:val="000000"/>
          <w:spacing w:val="0"/>
          <w:w w:val="100"/>
          <w:position w:val="0"/>
          <w:shd w:val="clear" w:color="auto" w:fill="auto"/>
          <w:lang w:val="cs-CZ" w:eastAsia="cs-CZ" w:bidi="cs-CZ"/>
        </w:rPr>
        <w:t>jež bude poddodavatel pln*t-^ K</w:t>
      </w:r>
      <w:r>
        <w:rPr>
          <w:b/>
          <w:bCs/>
          <w:color w:val="000000"/>
          <w:spacing w:val="0"/>
          <w:w w:val="100"/>
          <w:position w:val="0"/>
          <w:shd w:val="clear" w:color="auto" w:fill="auto"/>
          <w:lang w:val="cs-CZ" w:eastAsia="cs-CZ" w:bidi="cs-CZ"/>
        </w:rPr>
        <w:t xml:space="preserve">č </w:t>
      </w:r>
      <w:r>
        <w:rPr>
          <w:b/>
          <w:bCs/>
          <w:strike/>
          <w:color w:val="000000"/>
          <w:spacing w:val="0"/>
          <w:w w:val="100"/>
          <w:position w:val="0"/>
          <w:shd w:val="clear" w:color="auto" w:fill="auto"/>
          <w:lang w:val="cs-CZ" w:eastAsia="cs-CZ" w:bidi="cs-CZ"/>
        </w:rPr>
        <w:t>b</w:t>
      </w:r>
      <w:r>
        <w:rPr>
          <w:b/>
          <w:bCs/>
          <w:color w:val="000000"/>
          <w:spacing w:val="0"/>
          <w:w w:val="100"/>
          <w:position w:val="0"/>
          <w:shd w:val="clear" w:color="auto" w:fill="auto"/>
          <w:lang w:val="cs-CZ" w:eastAsia="cs-CZ" w:bidi="cs-CZ"/>
        </w:rPr>
        <w:t xml:space="preserve">ea </w:t>
      </w:r>
      <w:r>
        <w:rPr>
          <w:b/>
          <w:bCs/>
          <w:strike/>
          <w:color w:val="000000"/>
          <w:spacing w:val="0"/>
          <w:w w:val="100"/>
          <w:position w:val="0"/>
          <w:shd w:val="clear" w:color="auto" w:fill="auto"/>
          <w:lang w:val="cs-CZ" w:eastAsia="cs-CZ" w:bidi="cs-CZ"/>
        </w:rPr>
        <w:t>DPH</w:t>
      </w:r>
    </w:p>
    <w:p>
      <w:pPr>
        <w:pStyle w:val="Style19"/>
        <w:keepNext/>
        <w:keepLines/>
        <w:widowControl w:val="0"/>
        <w:shd w:val="clear" w:color="auto" w:fill="auto"/>
        <w:tabs>
          <w:tab w:leader="hyphen" w:pos="4399" w:val="left"/>
          <w:tab w:leader="hyphen" w:pos="9079" w:val="left"/>
        </w:tabs>
        <w:bidi w:val="0"/>
        <w:spacing w:before="0" w:after="240"/>
        <w:ind w:left="0" w:right="0" w:firstLine="0"/>
        <w:jc w:val="left"/>
      </w:pPr>
      <w:bookmarkStart w:id="48" w:name="bookmark48"/>
      <w:bookmarkStart w:id="49" w:name="bookmark49"/>
      <w:r>
        <w:rPr>
          <w:color w:val="000000"/>
          <w:spacing w:val="0"/>
          <w:w w:val="100"/>
          <w:position w:val="0"/>
          <w:shd w:val="clear" w:color="auto" w:fill="auto"/>
          <w:lang w:val="cs-CZ" w:eastAsia="cs-CZ" w:bidi="cs-CZ"/>
        </w:rPr>
        <w:tab/>
        <w:t>NEBO</w:t>
        <w:tab/>
      </w:r>
      <w:bookmarkEnd w:id="48"/>
      <w:bookmarkEnd w:id="49"/>
    </w:p>
    <w:p>
      <w:pPr>
        <w:pStyle w:val="Style6"/>
        <w:keepNext w:val="0"/>
        <w:keepLines w:val="0"/>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shd w:val="clear" w:color="auto" w:fill="auto"/>
          <w:lang w:val="cs-CZ" w:eastAsia="cs-CZ" w:bidi="cs-CZ"/>
        </w:rPr>
        <w:t>Pokyn pro účastníka výběrového řízení:</w:t>
      </w:r>
    </w:p>
    <w:p>
      <w:pPr>
        <w:pStyle w:val="Style6"/>
        <w:keepNext w:val="0"/>
        <w:keepLines w:val="0"/>
        <w:widowControl w:val="0"/>
        <w:shd w:val="clear" w:color="auto" w:fill="auto"/>
        <w:bidi w:val="0"/>
        <w:spacing w:before="0" w:after="500" w:line="240" w:lineRule="auto"/>
        <w:ind w:left="0" w:right="0" w:firstLine="0"/>
        <w:jc w:val="both"/>
        <w:rPr>
          <w:sz w:val="24"/>
          <w:szCs w:val="24"/>
        </w:rPr>
      </w:pPr>
      <w:r>
        <w:rPr>
          <w:i/>
          <w:iCs/>
          <w:color w:val="000000"/>
          <w:spacing w:val="0"/>
          <w:w w:val="100"/>
          <w:position w:val="0"/>
          <w:sz w:val="24"/>
          <w:szCs w:val="24"/>
          <w:shd w:val="clear" w:color="auto" w:fill="auto"/>
          <w:lang w:val="cs-CZ" w:eastAsia="cs-CZ" w:bidi="cs-CZ"/>
        </w:rPr>
        <w:t>V případě, že účastníku výběrového řízení nejsou známi poddodavatelé, jež se budou podílet na plnění veřejné zakázky, účastník výběrového řízení tento seznam neuvede a tuto skutečnost čestně prohlásí.</w:t>
      </w:r>
    </w:p>
    <w:p>
      <w:pPr>
        <w:pStyle w:val="Style6"/>
        <w:keepNext w:val="0"/>
        <w:keepLines w:val="0"/>
        <w:widowControl w:val="0"/>
        <w:shd w:val="clear" w:color="auto" w:fill="auto"/>
        <w:tabs>
          <w:tab w:leader="underscore" w:pos="3168" w:val="left"/>
        </w:tabs>
        <w:bidi w:val="0"/>
        <w:spacing w:before="0" w:after="0" w:line="240" w:lineRule="auto"/>
        <w:ind w:left="0" w:right="0" w:firstLine="0"/>
        <w:jc w:val="right"/>
      </w:pPr>
      <w:r>
        <w:drawing>
          <wp:anchor distT="8890" distB="0" distL="15875" distR="0" simplePos="0" relativeHeight="125829388" behindDoc="0" locked="0" layoutInCell="1" allowOverlap="1">
            <wp:simplePos x="0" y="0"/>
            <wp:positionH relativeFrom="page">
              <wp:posOffset>924560</wp:posOffset>
            </wp:positionH>
            <wp:positionV relativeFrom="paragraph">
              <wp:posOffset>21590</wp:posOffset>
            </wp:positionV>
            <wp:extent cx="3066415" cy="341630"/>
            <wp:wrapTight wrapText="right">
              <wp:wrapPolygon>
                <wp:start x="4346" y="0"/>
                <wp:lineTo x="21600" y="0"/>
                <wp:lineTo x="21600" y="10800"/>
                <wp:lineTo x="16047" y="10800"/>
                <wp:lineTo x="16047" y="10944"/>
                <wp:lineTo x="16031" y="10944"/>
                <wp:lineTo x="16031" y="21600"/>
                <wp:lineTo x="0" y="21600"/>
                <wp:lineTo x="0" y="10368"/>
                <wp:lineTo x="4346" y="10368"/>
                <wp:lineTo x="4346" y="0"/>
              </wp:wrapPolygon>
            </wp:wrapTight>
            <wp:docPr id="40" name="Shape 40"/>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22"/>
                    <a:stretch/>
                  </pic:blipFill>
                  <pic:spPr>
                    <a:xfrm>
                      <a:ext cx="3066415" cy="34163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908685</wp:posOffset>
                </wp:positionH>
                <wp:positionV relativeFrom="paragraph">
                  <wp:posOffset>12700</wp:posOffset>
                </wp:positionV>
                <wp:extent cx="617220" cy="187325"/>
                <wp:wrapNone/>
                <wp:docPr id="42" name="Shape 42"/>
                <a:graphic xmlns:a="http://schemas.openxmlformats.org/drawingml/2006/main">
                  <a:graphicData uri="http://schemas.microsoft.com/office/word/2010/wordprocessingShape">
                    <wps:wsp>
                      <wps:cNvSpPr txBox="1"/>
                      <wps:spPr>
                        <a:xfrm>
                          <a:ext cx="617220" cy="18732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xbxContent>
                      </wps:txbx>
                      <wps:bodyPr lIns="0" tIns="0" rIns="0" bIns="0">
                        <a:noAutoFit/>
                      </wps:bodyPr>
                    </wps:wsp>
                  </a:graphicData>
                </a:graphic>
              </wp:anchor>
            </w:drawing>
          </mc:Choice>
          <mc:Fallback>
            <w:pict>
              <v:shape id="_x0000_s1068" type="#_x0000_t202" style="position:absolute;margin-left:71.549999999999997pt;margin-top:1.pt;width:48.600000000000001pt;height:14.75pt;z-index:251657733;mso-wrap-distance-left:0;mso-wrap-distance-right:0;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xbxContent>
                </v:textbox>
                <w10:wrap anchorx="page"/>
              </v:shape>
            </w:pict>
          </mc:Fallback>
        </mc:AlternateContent>
      </w:r>
      <w:r>
        <w:rPr>
          <w:color w:val="000000"/>
          <w:spacing w:val="0"/>
          <w:w w:val="100"/>
          <w:position w:val="0"/>
          <w:shd w:val="clear" w:color="auto" w:fill="auto"/>
          <w:lang w:val="cs-CZ" w:eastAsia="cs-CZ" w:bidi="cs-CZ"/>
        </w:rPr>
        <w:t xml:space="preserve">j, IČO: BH9E5' </w:t>
      </w:r>
      <w:r>
        <w:rPr>
          <w:color w:val="000000"/>
          <w:spacing w:val="0"/>
          <w:w w:val="100"/>
          <w:position w:val="0"/>
          <w:shd w:val="clear" w:color="auto" w:fill="auto"/>
          <w:vertAlign w:val="superscript"/>
          <w:lang w:val="cs-CZ" w:eastAsia="cs-CZ" w:bidi="cs-CZ"/>
        </w:rPr>
        <w:t>se</w:t>
      </w:r>
      <w:r>
        <w:rPr>
          <w:color w:val="000000"/>
          <w:spacing w:val="0"/>
          <w:w w:val="100"/>
          <w:position w:val="0"/>
          <w:shd w:val="clear" w:color="auto" w:fill="auto"/>
          <w:lang w:val="cs-CZ" w:eastAsia="cs-CZ" w:bidi="cs-CZ"/>
        </w:rPr>
        <w:t xml:space="preserve"> sídlem</w:t>
        <w:tab/>
      </w:r>
    </w:p>
    <w:p>
      <w:pPr>
        <w:pStyle w:val="Style6"/>
        <w:keepNext w:val="0"/>
        <w:keepLines w:val="0"/>
        <w:widowControl w:val="0"/>
        <w:shd w:val="clear" w:color="auto" w:fill="auto"/>
        <w:bidi w:val="0"/>
        <w:spacing w:before="0" w:after="1420" w:line="266" w:lineRule="auto"/>
        <w:ind w:left="0" w:right="0" w:firstLine="0"/>
        <w:jc w:val="both"/>
      </w:pPr>
      <w:r>
        <mc:AlternateContent>
          <mc:Choice Requires="wps">
            <w:drawing>
              <wp:anchor distT="0" distB="0" distL="114300" distR="114300" simplePos="0" relativeHeight="125829389" behindDoc="0" locked="0" layoutInCell="1" allowOverlap="1">
                <wp:simplePos x="0" y="0"/>
                <wp:positionH relativeFrom="page">
                  <wp:posOffset>6031865</wp:posOffset>
                </wp:positionH>
                <wp:positionV relativeFrom="paragraph">
                  <wp:posOffset>1244600</wp:posOffset>
                </wp:positionV>
                <wp:extent cx="694690" cy="164465"/>
                <wp:wrapSquare wrapText="left"/>
                <wp:docPr id="44" name="Shape 44"/>
                <a:graphic xmlns:a="http://schemas.openxmlformats.org/drawingml/2006/main">
                  <a:graphicData uri="http://schemas.microsoft.com/office/word/2010/wordprocessingShape">
                    <wps:wsp>
                      <wps:cNvSpPr txBox="1"/>
                      <wps:spPr>
                        <a:xfrm>
                          <a:ext cx="694690" cy="16446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Stránka </w:t>
                            </w:r>
                            <w:r>
                              <w:rPr>
                                <w:b/>
                                <w:bCs/>
                                <w:color w:val="000000"/>
                                <w:spacing w:val="0"/>
                                <w:w w:val="100"/>
                                <w:position w:val="0"/>
                                <w:sz w:val="18"/>
                                <w:szCs w:val="18"/>
                                <w:shd w:val="clear" w:color="auto" w:fill="auto"/>
                                <w:lang w:val="cs-CZ" w:eastAsia="cs-CZ" w:bidi="cs-CZ"/>
                              </w:rPr>
                              <w:t xml:space="preserve">1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2</w:t>
                            </w:r>
                          </w:p>
                        </w:txbxContent>
                      </wps:txbx>
                      <wps:bodyPr wrap="none" lIns="0" tIns="0" rIns="0" bIns="0">
                        <a:noAutoFit/>
                      </wps:bodyPr>
                    </wps:wsp>
                  </a:graphicData>
                </a:graphic>
              </wp:anchor>
            </w:drawing>
          </mc:Choice>
          <mc:Fallback>
            <w:pict>
              <v:shape id="_x0000_s1070" type="#_x0000_t202" style="position:absolute;margin-left:474.94999999999999pt;margin-top:98.pt;width:54.700000000000003pt;height:12.949999999999999pt;z-index:-125829364;mso-wrap-distance-left:9.pt;mso-wrap-distance-right:9.pt;mso-position-horizontal-relative:page" filled="f" stroked="f">
                <v:textbox inset="0,0,0,0">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Stránka </w:t>
                      </w:r>
                      <w:r>
                        <w:rPr>
                          <w:b/>
                          <w:bCs/>
                          <w:color w:val="000000"/>
                          <w:spacing w:val="0"/>
                          <w:w w:val="100"/>
                          <w:position w:val="0"/>
                          <w:sz w:val="18"/>
                          <w:szCs w:val="18"/>
                          <w:shd w:val="clear" w:color="auto" w:fill="auto"/>
                          <w:lang w:val="cs-CZ" w:eastAsia="cs-CZ" w:bidi="cs-CZ"/>
                        </w:rPr>
                        <w:t xml:space="preserve">1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2</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 (dále jen </w:t>
      </w:r>
      <w:r>
        <w:rPr>
          <w:i/>
          <w:iCs/>
          <w:color w:val="000000"/>
          <w:spacing w:val="0"/>
          <w:w w:val="100"/>
          <w:position w:val="0"/>
          <w:sz w:val="24"/>
          <w:szCs w:val="24"/>
          <w:shd w:val="clear" w:color="auto" w:fill="auto"/>
          <w:lang w:val="cs-CZ" w:eastAsia="cs-CZ" w:bidi="cs-CZ"/>
        </w:rPr>
        <w:t>..dodavatel"},</w:t>
      </w:r>
      <w:r>
        <w:rPr>
          <w:color w:val="000000"/>
          <w:spacing w:val="0"/>
          <w:w w:val="100"/>
          <w:position w:val="0"/>
          <w:shd w:val="clear" w:color="auto" w:fill="auto"/>
          <w:lang w:val="cs-CZ" w:eastAsia="cs-CZ" w:bidi="cs-CZ"/>
        </w:rPr>
        <w:t xml:space="preserve"> jako účastník zadávacího řízení veřejné zakázky s názvem </w:t>
      </w:r>
      <w:r>
        <w:rPr>
          <w:b/>
          <w:bCs/>
          <w:color w:val="000000"/>
          <w:spacing w:val="0"/>
          <w:w w:val="100"/>
          <w:position w:val="0"/>
          <w:shd w:val="clear" w:color="auto" w:fill="auto"/>
          <w:lang w:val="cs-CZ" w:eastAsia="cs-CZ" w:bidi="cs-CZ"/>
        </w:rPr>
        <w:t>Vypracování projektové dokumentace „III/41015 Bahnův mlýn</w:t>
      </w:r>
    </w:p>
    <w:p>
      <w:pPr>
        <w:pStyle w:val="Style51"/>
        <w:keepNext w:val="0"/>
        <w:keepLines w:val="0"/>
        <w:widowControl w:val="0"/>
        <w:shd w:val="clear" w:color="auto" w:fill="auto"/>
        <w:bidi w:val="0"/>
        <w:spacing w:before="0" w:after="340" w:line="240" w:lineRule="auto"/>
        <w:ind w:left="0" w:right="0" w:firstLine="0"/>
        <w:jc w:val="left"/>
        <w:sectPr>
          <w:footnotePr>
            <w:pos w:val="pageBottom"/>
            <w:numFmt w:val="decimal"/>
            <w:numRestart w:val="continuous"/>
          </w:footnotePr>
          <w:pgSz w:w="11900" w:h="16840"/>
          <w:pgMar w:top="1665" w:left="1402" w:right="1296" w:bottom="477" w:header="0" w:footer="3" w:gutter="0"/>
          <w:cols w:space="720"/>
          <w:noEndnote/>
          <w:rtlGutter w:val="0"/>
          <w:docGrid w:linePitch="360"/>
        </w:sectPr>
      </w:pPr>
      <w:r>
        <w:rPr>
          <w:color w:val="000000"/>
          <w:spacing w:val="0"/>
          <w:w w:val="100"/>
          <w:position w:val="0"/>
          <w:shd w:val="clear" w:color="auto" w:fill="auto"/>
          <w:lang w:val="cs-CZ" w:eastAsia="cs-CZ" w:bidi="cs-CZ"/>
        </w:rPr>
        <w:t xml:space="preserve">Dokumentace výběrového řízení č. </w:t>
      </w:r>
      <w:r>
        <w:rPr>
          <w:b/>
          <w:bCs/>
          <w:color w:val="000000"/>
          <w:spacing w:val="0"/>
          <w:w w:val="100"/>
          <w:position w:val="0"/>
          <w:sz w:val="18"/>
          <w:szCs w:val="18"/>
          <w:shd w:val="clear" w:color="auto" w:fill="auto"/>
          <w:lang w:val="cs-CZ" w:eastAsia="cs-CZ" w:bidi="cs-CZ"/>
        </w:rPr>
        <w:t xml:space="preserve">32/2019/PD/D2/VZMR/TR/sl - </w:t>
      </w:r>
      <w:r>
        <w:rPr>
          <w:color w:val="000000"/>
          <w:spacing w:val="0"/>
          <w:w w:val="100"/>
          <w:position w:val="0"/>
          <w:shd w:val="clear" w:color="auto" w:fill="auto"/>
          <w:lang w:val="cs-CZ" w:eastAsia="cs-CZ" w:bidi="cs-CZ"/>
        </w:rPr>
        <w:t>příloha č. 5</w:t>
      </w:r>
    </w:p>
    <w:p>
      <w:pPr>
        <w:pStyle w:val="Style6"/>
        <w:keepNext w:val="0"/>
        <w:keepLines w:val="0"/>
        <w:widowControl w:val="0"/>
        <w:shd w:val="clear" w:color="auto" w:fill="auto"/>
        <w:bidi w:val="0"/>
        <w:spacing w:before="0" w:after="3500" w:line="264" w:lineRule="auto"/>
        <w:ind w:left="0" w:right="0" w:firstLine="0"/>
        <w:jc w:val="left"/>
      </w:pPr>
      <w:r>
        <w:rPr>
          <w:b/>
          <w:bCs/>
          <w:color w:val="000000"/>
          <w:spacing w:val="0"/>
          <w:w w:val="100"/>
          <w:position w:val="0"/>
          <w:shd w:val="clear" w:color="auto" w:fill="auto"/>
          <w:lang w:val="cs-CZ" w:eastAsia="cs-CZ" w:bidi="cs-CZ"/>
        </w:rPr>
        <w:t xml:space="preserve">- propustek ev. č. 41015-7P“, </w:t>
      </w:r>
      <w:r>
        <w:rPr>
          <w:color w:val="000000"/>
          <w:spacing w:val="0"/>
          <w:w w:val="100"/>
          <w:position w:val="0"/>
          <w:shd w:val="clear" w:color="auto" w:fill="auto"/>
          <w:lang w:val="cs-CZ" w:eastAsia="cs-CZ" w:bidi="cs-CZ"/>
        </w:rPr>
        <w:t>tímto v souladu s § 105 zákona č. 134/2016 Sb., o zadávání veřejných zakázek, čestně prohlašuje, že mu nejsou známi poddodavatelé, jež se budou podílet na plnění veřejné zakázky.</w:t>
      </w:r>
    </w:p>
    <w:p>
      <w:pPr>
        <w:pStyle w:val="Style6"/>
        <w:keepNext w:val="0"/>
        <w:keepLines w:val="0"/>
        <w:widowControl w:val="0"/>
        <w:shd w:val="clear" w:color="auto" w:fill="auto"/>
        <w:bidi w:val="0"/>
        <w:spacing w:before="0" w:after="3220" w:line="240" w:lineRule="auto"/>
        <w:ind w:left="0" w:right="0" w:firstLine="0"/>
        <w:jc w:val="left"/>
      </w:pPr>
      <w:r>
        <w:rPr>
          <w:color w:val="000000"/>
          <w:spacing w:val="0"/>
          <w:w w:val="100"/>
          <w:position w:val="0"/>
          <w:shd w:val="clear" w:color="auto" w:fill="auto"/>
          <w:lang w:val="cs-CZ" w:eastAsia="cs-CZ" w:bidi="cs-CZ"/>
        </w:rPr>
        <w:t>V Brně dne 21.2. 2019</w:t>
      </w:r>
    </w:p>
    <w:p>
      <w:pPr>
        <w:pStyle w:val="Style19"/>
        <w:keepNext/>
        <w:keepLines/>
        <w:widowControl w:val="0"/>
        <w:shd w:val="clear" w:color="auto" w:fill="auto"/>
        <w:bidi w:val="0"/>
        <w:spacing w:before="0" w:after="260" w:line="240" w:lineRule="auto"/>
        <w:ind w:left="0" w:right="0" w:firstLine="0"/>
        <w:jc w:val="left"/>
      </w:pPr>
      <w:bookmarkStart w:id="50" w:name="bookmark50"/>
      <w:bookmarkStart w:id="51" w:name="bookmark51"/>
      <w:r>
        <w:rPr>
          <w:color w:val="000000"/>
          <w:spacing w:val="0"/>
          <w:w w:val="100"/>
          <w:position w:val="0"/>
          <w:shd w:val="clear" w:color="auto" w:fill="auto"/>
          <w:lang w:val="cs-CZ" w:eastAsia="cs-CZ" w:bidi="cs-CZ"/>
        </w:rPr>
        <w:t xml:space="preserve">RYBÁK- PROJEKTOVÁNÍ STAVEB, spol. s r .o. IČO: </w:t>
      </w:r>
      <w:r>
        <w:rPr>
          <w:b w:val="0"/>
          <w:bCs w:val="0"/>
          <w:color w:val="000000"/>
          <w:spacing w:val="0"/>
          <w:w w:val="100"/>
          <w:position w:val="0"/>
          <w:shd w:val="clear" w:color="auto" w:fill="auto"/>
          <w:lang w:val="cs-CZ" w:eastAsia="cs-CZ" w:bidi="cs-CZ"/>
        </w:rPr>
        <w:t>25325680</w:t>
      </w:r>
      <w:bookmarkEnd w:id="50"/>
      <w:bookmarkEnd w:id="51"/>
    </w:p>
    <w:p>
      <w:pPr>
        <w:pStyle w:val="Style6"/>
        <w:keepNext w:val="0"/>
        <w:keepLines w:val="0"/>
        <w:widowControl w:val="0"/>
        <w:shd w:val="clear" w:color="auto" w:fill="auto"/>
        <w:bidi w:val="0"/>
        <w:spacing w:before="0" w:after="5800" w:line="240" w:lineRule="auto"/>
        <w:ind w:left="0" w:right="0" w:firstLine="0"/>
        <w:jc w:val="left"/>
      </w:pPr>
      <w:r>
        <mc:AlternateContent>
          <mc:Choice Requires="wps">
            <w:drawing>
              <wp:anchor distT="0" distB="0" distL="114300" distR="114300" simplePos="0" relativeHeight="125829391" behindDoc="0" locked="0" layoutInCell="1" allowOverlap="1">
                <wp:simplePos x="0" y="0"/>
                <wp:positionH relativeFrom="page">
                  <wp:posOffset>6021705</wp:posOffset>
                </wp:positionH>
                <wp:positionV relativeFrom="paragraph">
                  <wp:posOffset>3848100</wp:posOffset>
                </wp:positionV>
                <wp:extent cx="694690" cy="164465"/>
                <wp:wrapSquare wrapText="bothSides"/>
                <wp:docPr id="46" name="Shape 46"/>
                <a:graphic xmlns:a="http://schemas.openxmlformats.org/drawingml/2006/main">
                  <a:graphicData uri="http://schemas.microsoft.com/office/word/2010/wordprocessingShape">
                    <wps:wsp>
                      <wps:cNvSpPr txBox="1"/>
                      <wps:spPr>
                        <a:xfrm>
                          <a:ext cx="694690" cy="164465"/>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Stránka </w:t>
                            </w:r>
                            <w:r>
                              <w:rPr>
                                <w:b/>
                                <w:bCs/>
                                <w:color w:val="000000"/>
                                <w:spacing w:val="0"/>
                                <w:w w:val="100"/>
                                <w:position w:val="0"/>
                                <w:sz w:val="18"/>
                                <w:szCs w:val="18"/>
                                <w:shd w:val="clear" w:color="auto" w:fill="auto"/>
                                <w:lang w:val="cs-CZ" w:eastAsia="cs-CZ" w:bidi="cs-CZ"/>
                              </w:rPr>
                              <w:t xml:space="preserve">2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2</w:t>
                            </w:r>
                          </w:p>
                        </w:txbxContent>
                      </wps:txbx>
                      <wps:bodyPr wrap="none" lIns="0" tIns="0" rIns="0" bIns="0">
                        <a:noAutoFit/>
                      </wps:bodyPr>
                    </wps:wsp>
                  </a:graphicData>
                </a:graphic>
              </wp:anchor>
            </w:drawing>
          </mc:Choice>
          <mc:Fallback>
            <w:pict>
              <v:shape id="_x0000_s1072" type="#_x0000_t202" style="position:absolute;margin-left:474.14999999999998pt;margin-top:303.pt;width:54.700000000000003pt;height:12.949999999999999pt;z-index:-125829362;mso-wrap-distance-left:9.pt;mso-wrap-distance-right:9.pt;mso-position-horizontal-relative:page" filled="f" stroked="f">
                <v:textbox inset="0,0,0,0">
                  <w:txbxContent>
                    <w:p>
                      <w:pPr>
                        <w:pStyle w:val="Style5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Stránka </w:t>
                      </w:r>
                      <w:r>
                        <w:rPr>
                          <w:b/>
                          <w:bCs/>
                          <w:color w:val="000000"/>
                          <w:spacing w:val="0"/>
                          <w:w w:val="100"/>
                          <w:position w:val="0"/>
                          <w:sz w:val="18"/>
                          <w:szCs w:val="18"/>
                          <w:shd w:val="clear" w:color="auto" w:fill="auto"/>
                          <w:lang w:val="cs-CZ" w:eastAsia="cs-CZ" w:bidi="cs-CZ"/>
                        </w:rPr>
                        <w:t xml:space="preserve">2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2</w:t>
                      </w:r>
                    </w:p>
                  </w:txbxContent>
                </v:textbox>
                <w10:wrap type="square" anchorx="page"/>
              </v:shape>
            </w:pict>
          </mc:Fallback>
        </mc:AlternateContent>
      </w:r>
      <w:r>
        <w:rPr>
          <w:color w:val="000000"/>
          <w:spacing w:val="0"/>
          <w:w w:val="100"/>
          <w:position w:val="0"/>
          <w:shd w:val="clear" w:color="auto" w:fill="auto"/>
          <w:lang w:val="cs-CZ" w:eastAsia="cs-CZ" w:bidi="cs-CZ"/>
        </w:rPr>
        <w:t>Ing. Vít Rybák, jednatel</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Dokumentace výběrového řízení č. </w:t>
      </w:r>
      <w:r>
        <w:rPr>
          <w:b/>
          <w:bCs/>
          <w:color w:val="000000"/>
          <w:spacing w:val="0"/>
          <w:w w:val="100"/>
          <w:position w:val="0"/>
          <w:sz w:val="18"/>
          <w:szCs w:val="18"/>
          <w:shd w:val="clear" w:color="auto" w:fill="auto"/>
          <w:lang w:val="cs-CZ" w:eastAsia="cs-CZ" w:bidi="cs-CZ"/>
        </w:rPr>
        <w:t xml:space="preserve">32/2019/PD/D2/VZMR/TR/sI - </w:t>
      </w:r>
      <w:r>
        <w:rPr>
          <w:color w:val="000000"/>
          <w:spacing w:val="0"/>
          <w:w w:val="100"/>
          <w:position w:val="0"/>
          <w:shd w:val="clear" w:color="auto" w:fill="auto"/>
          <w:lang w:val="cs-CZ" w:eastAsia="cs-CZ" w:bidi="cs-CZ"/>
        </w:rPr>
        <w:t xml:space="preserve">příloha </w:t>
      </w:r>
      <w:r>
        <w:rPr>
          <w:i/>
          <w:iCs/>
          <w:color w:val="000000"/>
          <w:spacing w:val="0"/>
          <w:w w:val="100"/>
          <w:position w:val="0"/>
          <w:shd w:val="clear" w:color="auto" w:fill="auto"/>
          <w:lang w:val="cs-CZ" w:eastAsia="cs-CZ" w:bidi="cs-CZ"/>
        </w:rPr>
        <w:t>č.</w:t>
      </w:r>
      <w:r>
        <w:rPr>
          <w:color w:val="000000"/>
          <w:spacing w:val="0"/>
          <w:w w:val="100"/>
          <w:position w:val="0"/>
          <w:shd w:val="clear" w:color="auto" w:fill="auto"/>
          <w:lang w:val="cs-CZ" w:eastAsia="cs-CZ" w:bidi="cs-CZ"/>
        </w:rPr>
        <w:t xml:space="preserve"> 5</w:t>
      </w:r>
    </w:p>
    <w:sectPr>
      <w:footnotePr>
        <w:pos w:val="pageBottom"/>
        <w:numFmt w:val="decimal"/>
        <w:numRestart w:val="continuous"/>
      </w:footnotePr>
      <w:pgSz w:w="11900" w:h="16840"/>
      <w:pgMar w:top="1483" w:left="1405" w:right="1355" w:bottom="45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941705</wp:posOffset>
              </wp:positionH>
              <wp:positionV relativeFrom="page">
                <wp:posOffset>10053955</wp:posOffset>
              </wp:positionV>
              <wp:extent cx="5737860" cy="116840"/>
              <wp:wrapNone/>
              <wp:docPr id="3" name="Shape 3"/>
              <a:graphic xmlns:a="http://schemas.openxmlformats.org/drawingml/2006/main">
                <a:graphicData uri="http://schemas.microsoft.com/office/word/2010/wordprocessingShape">
                  <wps:wsp>
                    <wps:cNvSpPr txBox="1"/>
                    <wps:spPr>
                      <a:xfrm>
                        <a:ext cx="5737860" cy="116840"/>
                      </a:xfrm>
                      <a:prstGeom prst="rect"/>
                      <a:noFill/>
                    </wps:spPr>
                    <wps:txbx>
                      <w:txbxContent>
                        <w:p>
                          <w:pPr>
                            <w:pStyle w:val="Style9"/>
                            <w:keepNext w:val="0"/>
                            <w:keepLines w:val="0"/>
                            <w:widowControl w:val="0"/>
                            <w:shd w:val="clear" w:color="auto" w:fill="auto"/>
                            <w:tabs>
                              <w:tab w:pos="9036"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32/2019/PD/D2/VZMR/TR/sl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11</w:t>
                          </w:r>
                        </w:p>
                      </w:txbxContent>
                    </wps:txbx>
                    <wps:bodyPr lIns="0" tIns="0" rIns="0" bIns="0">
                      <a:spAutoFit/>
                    </wps:bodyPr>
                  </wps:wsp>
                </a:graphicData>
              </a:graphic>
            </wp:anchor>
          </w:drawing>
        </mc:Choice>
        <mc:Fallback>
          <w:pict>
            <v:shape id="_x0000_s1029" type="#_x0000_t202" style="position:absolute;margin-left:74.150000000000006pt;margin-top:791.64999999999998pt;width:451.80000000000001pt;height:9.1999999999999993pt;z-index:-188744063;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36"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32/2019/PD/D2/VZMR/TR/sl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927735</wp:posOffset>
              </wp:positionH>
              <wp:positionV relativeFrom="page">
                <wp:posOffset>9994900</wp:posOffset>
              </wp:positionV>
              <wp:extent cx="5783580" cy="0"/>
              <wp:wrapNone/>
              <wp:docPr id="5" name="Shape 5"/>
              <a:graphic xmlns:a="http://schemas.openxmlformats.org/drawingml/2006/main">
                <a:graphicData uri="http://schemas.microsoft.com/office/word/2010/wordprocessingShape">
                  <wps:wsp>
                    <wps:cNvCnPr/>
                    <wps:spPr>
                      <a:xfrm>
                        <a:ext cx="5783580" cy="0"/>
                      </a:xfrm>
                      <a:prstGeom prst="straightConnector1"/>
                      <a:ln w="12700">
                        <a:solidFill/>
                      </a:ln>
                    </wps:spPr>
                    <wps:bodyPr/>
                  </wps:wsp>
                </a:graphicData>
              </a:graphic>
            </wp:anchor>
          </w:drawing>
        </mc:Choice>
        <mc:Fallback>
          <w:pict>
            <v:shape o:spt="32" o:oned="true" path="m,l21600,21600e" style="position:absolute;margin-left:73.049999999999997pt;margin-top:787.pt;width:455.3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941705</wp:posOffset>
              </wp:positionH>
              <wp:positionV relativeFrom="page">
                <wp:posOffset>10053955</wp:posOffset>
              </wp:positionV>
              <wp:extent cx="5737860" cy="116840"/>
              <wp:wrapNone/>
              <wp:docPr id="6" name="Shape 6"/>
              <a:graphic xmlns:a="http://schemas.openxmlformats.org/drawingml/2006/main">
                <a:graphicData uri="http://schemas.microsoft.com/office/word/2010/wordprocessingShape">
                  <wps:wsp>
                    <wps:cNvSpPr txBox="1"/>
                    <wps:spPr>
                      <a:xfrm>
                        <a:ext cx="5737860" cy="116840"/>
                      </a:xfrm>
                      <a:prstGeom prst="rect"/>
                      <a:noFill/>
                    </wps:spPr>
                    <wps:txbx>
                      <w:txbxContent>
                        <w:p>
                          <w:pPr>
                            <w:pStyle w:val="Style9"/>
                            <w:keepNext w:val="0"/>
                            <w:keepLines w:val="0"/>
                            <w:widowControl w:val="0"/>
                            <w:shd w:val="clear" w:color="auto" w:fill="auto"/>
                            <w:tabs>
                              <w:tab w:pos="9036"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32/2019/PD/D2/VZMR/TR/sl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11</w:t>
                          </w:r>
                        </w:p>
                      </w:txbxContent>
                    </wps:txbx>
                    <wps:bodyPr lIns="0" tIns="0" rIns="0" bIns="0">
                      <a:spAutoFit/>
                    </wps:bodyPr>
                  </wps:wsp>
                </a:graphicData>
              </a:graphic>
            </wp:anchor>
          </w:drawing>
        </mc:Choice>
        <mc:Fallback>
          <w:pict>
            <v:shape id="_x0000_s1032" type="#_x0000_t202" style="position:absolute;margin-left:74.150000000000006pt;margin-top:791.64999999999998pt;width:451.80000000000001pt;height:9.1999999999999993pt;z-index:-18874406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36"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32/2019/PD/D2/VZMR/TR/sl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927735</wp:posOffset>
              </wp:positionH>
              <wp:positionV relativeFrom="page">
                <wp:posOffset>9994900</wp:posOffset>
              </wp:positionV>
              <wp:extent cx="5783580" cy="0"/>
              <wp:wrapNone/>
              <wp:docPr id="8" name="Shape 8"/>
              <a:graphic xmlns:a="http://schemas.openxmlformats.org/drawingml/2006/main">
                <a:graphicData uri="http://schemas.microsoft.com/office/word/2010/wordprocessingShape">
                  <wps:wsp>
                    <wps:cNvCnPr/>
                    <wps:spPr>
                      <a:xfrm>
                        <a:ext cx="5783580" cy="0"/>
                      </a:xfrm>
                      <a:prstGeom prst="straightConnector1"/>
                      <a:ln w="12700">
                        <a:solidFill/>
                      </a:ln>
                    </wps:spPr>
                    <wps:bodyPr/>
                  </wps:wsp>
                </a:graphicData>
              </a:graphic>
            </wp:anchor>
          </w:drawing>
        </mc:Choice>
        <mc:Fallback>
          <w:pict>
            <v:shape o:spt="32" o:oned="true" path="m,l21600,21600e" style="position:absolute;margin-left:73.049999999999997pt;margin-top:787.pt;width:455.39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955040</wp:posOffset>
              </wp:positionH>
              <wp:positionV relativeFrom="page">
                <wp:posOffset>10031095</wp:posOffset>
              </wp:positionV>
              <wp:extent cx="5756275" cy="130175"/>
              <wp:wrapNone/>
              <wp:docPr id="9" name="Shape 9"/>
              <a:graphic xmlns:a="http://schemas.openxmlformats.org/drawingml/2006/main">
                <a:graphicData uri="http://schemas.microsoft.com/office/word/2010/wordprocessingShape">
                  <wps:wsp>
                    <wps:cNvSpPr txBox="1"/>
                    <wps:spPr>
                      <a:xfrm>
                        <a:ext cx="5756275" cy="130175"/>
                      </a:xfrm>
                      <a:prstGeom prst="rect"/>
                      <a:noFill/>
                    </wps:spPr>
                    <wps:txbx>
                      <w:txbxContent>
                        <w:p>
                          <w:pPr>
                            <w:pStyle w:val="Style9"/>
                            <w:keepNext w:val="0"/>
                            <w:keepLines w:val="0"/>
                            <w:widowControl w:val="0"/>
                            <w:shd w:val="clear" w:color="auto" w:fill="auto"/>
                            <w:tabs>
                              <w:tab w:pos="9065"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32/2019/PI)/I)2/VZMR/TR/sl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11</w:t>
                          </w:r>
                        </w:p>
                      </w:txbxContent>
                    </wps:txbx>
                    <wps:bodyPr lIns="0" tIns="0" rIns="0" bIns="0">
                      <a:spAutoFit/>
                    </wps:bodyPr>
                  </wps:wsp>
                </a:graphicData>
              </a:graphic>
            </wp:anchor>
          </w:drawing>
        </mc:Choice>
        <mc:Fallback>
          <w:pict>
            <v:shape id="_x0000_s1035" type="#_x0000_t202" style="position:absolute;margin-left:75.200000000000003pt;margin-top:789.85000000000002pt;width:453.25pt;height:10.25pt;z-index:-188744059;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65"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32/2019/PI)/I)2/VZMR/TR/sl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936625</wp:posOffset>
              </wp:positionH>
              <wp:positionV relativeFrom="page">
                <wp:posOffset>9994265</wp:posOffset>
              </wp:positionV>
              <wp:extent cx="5806440" cy="0"/>
              <wp:wrapNone/>
              <wp:docPr id="11" name="Shape 11"/>
              <a:graphic xmlns:a="http://schemas.openxmlformats.org/drawingml/2006/main">
                <a:graphicData uri="http://schemas.microsoft.com/office/word/2010/wordprocessingShape">
                  <wps:wsp>
                    <wps:cNvCnPr/>
                    <wps:spPr>
                      <a:xfrm>
                        <a:ext cx="5806440" cy="0"/>
                      </a:xfrm>
                      <a:prstGeom prst="straightConnector1"/>
                      <a:ln w="12700">
                        <a:solidFill/>
                      </a:ln>
                    </wps:spPr>
                    <wps:bodyPr/>
                  </wps:wsp>
                </a:graphicData>
              </a:graphic>
            </wp:anchor>
          </w:drawing>
        </mc:Choice>
        <mc:Fallback>
          <w:pict>
            <v:shape o:spt="32" o:oned="true" path="m,l21600,21600e" style="position:absolute;margin-left:73.75pt;margin-top:786.95000000000005pt;width:457.19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937895</wp:posOffset>
              </wp:positionH>
              <wp:positionV relativeFrom="page">
                <wp:posOffset>10031095</wp:posOffset>
              </wp:positionV>
              <wp:extent cx="5733415" cy="121285"/>
              <wp:wrapNone/>
              <wp:docPr id="16" name="Shape 16"/>
              <a:graphic xmlns:a="http://schemas.openxmlformats.org/drawingml/2006/main">
                <a:graphicData uri="http://schemas.microsoft.com/office/word/2010/wordprocessingShape">
                  <wps:wsp>
                    <wps:cNvSpPr txBox="1"/>
                    <wps:spPr>
                      <a:xfrm>
                        <a:ext cx="5733415" cy="121285"/>
                      </a:xfrm>
                      <a:prstGeom prst="rect"/>
                      <a:noFill/>
                    </wps:spPr>
                    <wps:txbx>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32/2019/PD/D2/VZMR/TR/sl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11</w:t>
                          </w:r>
                        </w:p>
                      </w:txbxContent>
                    </wps:txbx>
                    <wps:bodyPr lIns="0" tIns="0" rIns="0" bIns="0">
                      <a:spAutoFit/>
                    </wps:bodyPr>
                  </wps:wsp>
                </a:graphicData>
              </a:graphic>
            </wp:anchor>
          </w:drawing>
        </mc:Choice>
        <mc:Fallback>
          <w:pict>
            <v:shape id="_x0000_s1042" type="#_x0000_t202" style="position:absolute;margin-left:73.849999999999994pt;margin-top:789.85000000000002pt;width:451.44999999999999pt;height:9.5500000000000007pt;z-index:-188744057;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32/2019/PD/D2/VZMR/TR/sl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919480</wp:posOffset>
              </wp:positionH>
              <wp:positionV relativeFrom="page">
                <wp:posOffset>9979660</wp:posOffset>
              </wp:positionV>
              <wp:extent cx="5783580" cy="0"/>
              <wp:wrapNone/>
              <wp:docPr id="18" name="Shape 18"/>
              <a:graphic xmlns:a="http://schemas.openxmlformats.org/drawingml/2006/main">
                <a:graphicData uri="http://schemas.microsoft.com/office/word/2010/wordprocessingShape">
                  <wps:wsp>
                    <wps:cNvCnPr/>
                    <wps:spPr>
                      <a:xfrm>
                        <a:ext cx="5783580" cy="0"/>
                      </a:xfrm>
                      <a:prstGeom prst="straightConnector1"/>
                      <a:ln w="12700">
                        <a:solidFill/>
                      </a:ln>
                    </wps:spPr>
                    <wps:bodyPr/>
                  </wps:wsp>
                </a:graphicData>
              </a:graphic>
            </wp:anchor>
          </w:drawing>
        </mc:Choice>
        <mc:Fallback>
          <w:pict>
            <v:shape o:spt="32" o:oned="true" path="m,l21600,21600e" style="position:absolute;margin-left:72.400000000000006pt;margin-top:785.79999999999995pt;width:455.39999999999998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937895</wp:posOffset>
              </wp:positionH>
              <wp:positionV relativeFrom="page">
                <wp:posOffset>10031095</wp:posOffset>
              </wp:positionV>
              <wp:extent cx="5733415" cy="121285"/>
              <wp:wrapNone/>
              <wp:docPr id="19" name="Shape 19"/>
              <a:graphic xmlns:a="http://schemas.openxmlformats.org/drawingml/2006/main">
                <a:graphicData uri="http://schemas.microsoft.com/office/word/2010/wordprocessingShape">
                  <wps:wsp>
                    <wps:cNvSpPr txBox="1"/>
                    <wps:spPr>
                      <a:xfrm>
                        <a:ext cx="5733415" cy="121285"/>
                      </a:xfrm>
                      <a:prstGeom prst="rect"/>
                      <a:noFill/>
                    </wps:spPr>
                    <wps:txbx>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32/2019/PD/D2/VZMR/TR/sl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11</w:t>
                          </w:r>
                        </w:p>
                      </w:txbxContent>
                    </wps:txbx>
                    <wps:bodyPr lIns="0" tIns="0" rIns="0" bIns="0">
                      <a:spAutoFit/>
                    </wps:bodyPr>
                  </wps:wsp>
                </a:graphicData>
              </a:graphic>
            </wp:anchor>
          </w:drawing>
        </mc:Choice>
        <mc:Fallback>
          <w:pict>
            <v:shape id="_x0000_s1045" type="#_x0000_t202" style="position:absolute;margin-left:73.849999999999994pt;margin-top:789.85000000000002pt;width:451.44999999999999pt;height:9.5500000000000007pt;z-index:-18874405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32/2019/PD/D2/VZMR/TR/sl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919480</wp:posOffset>
              </wp:positionH>
              <wp:positionV relativeFrom="page">
                <wp:posOffset>9979660</wp:posOffset>
              </wp:positionV>
              <wp:extent cx="5783580" cy="0"/>
              <wp:wrapNone/>
              <wp:docPr id="21" name="Shape 21"/>
              <a:graphic xmlns:a="http://schemas.openxmlformats.org/drawingml/2006/main">
                <a:graphicData uri="http://schemas.microsoft.com/office/word/2010/wordprocessingShape">
                  <wps:wsp>
                    <wps:cNvCnPr/>
                    <wps:spPr>
                      <a:xfrm>
                        <a:ext cx="5783580" cy="0"/>
                      </a:xfrm>
                      <a:prstGeom prst="straightConnector1"/>
                      <a:ln w="12700">
                        <a:solidFill/>
                      </a:ln>
                    </wps:spPr>
                    <wps:bodyPr/>
                  </wps:wsp>
                </a:graphicData>
              </a:graphic>
            </wp:anchor>
          </w:drawing>
        </mc:Choice>
        <mc:Fallback>
          <w:pict>
            <v:shape o:spt="32" o:oned="true" path="m,l21600,21600e" style="position:absolute;margin-left:72.400000000000006pt;margin-top:785.79999999999995pt;width:455.39999999999998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947420</wp:posOffset>
              </wp:positionH>
              <wp:positionV relativeFrom="page">
                <wp:posOffset>9965690</wp:posOffset>
              </wp:positionV>
              <wp:extent cx="5765165" cy="151130"/>
              <wp:wrapNone/>
              <wp:docPr id="24" name="Shape 24"/>
              <a:graphic xmlns:a="http://schemas.openxmlformats.org/drawingml/2006/main">
                <a:graphicData uri="http://schemas.microsoft.com/office/word/2010/wordprocessingShape">
                  <wps:wsp>
                    <wps:cNvSpPr txBox="1"/>
                    <wps:spPr>
                      <a:xfrm>
                        <a:ext cx="5765165" cy="1511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Dokumentace výběrového řízení č. </w:t>
                          </w:r>
                          <w:r>
                            <w:rPr>
                              <w:b/>
                              <w:bCs/>
                              <w:color w:val="000000"/>
                              <w:spacing w:val="0"/>
                              <w:w w:val="100"/>
                              <w:position w:val="0"/>
                              <w:sz w:val="22"/>
                              <w:szCs w:val="22"/>
                              <w:shd w:val="clear" w:color="auto" w:fill="auto"/>
                              <w:lang w:val="cs-CZ" w:eastAsia="cs-CZ" w:bidi="cs-CZ"/>
                            </w:rPr>
                            <w:t xml:space="preserve">32/2019/PD/D2/VZMR//TR/sl - </w:t>
                          </w:r>
                          <w:r>
                            <w:rPr>
                              <w:color w:val="000000"/>
                              <w:spacing w:val="0"/>
                              <w:w w:val="100"/>
                              <w:position w:val="0"/>
                              <w:sz w:val="22"/>
                              <w:szCs w:val="22"/>
                              <w:shd w:val="clear" w:color="auto" w:fill="auto"/>
                              <w:lang w:val="cs-CZ" w:eastAsia="cs-CZ" w:bidi="cs-CZ"/>
                            </w:rPr>
                            <w:t xml:space="preserve">příloha č. 3 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50" type="#_x0000_t202" style="position:absolute;margin-left:74.599999999999994pt;margin-top:784.70000000000005pt;width:453.94999999999999pt;height:11.9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Dokumentace výběrového řízení č. </w:t>
                    </w:r>
                    <w:r>
                      <w:rPr>
                        <w:b/>
                        <w:bCs/>
                        <w:color w:val="000000"/>
                        <w:spacing w:val="0"/>
                        <w:w w:val="100"/>
                        <w:position w:val="0"/>
                        <w:sz w:val="22"/>
                        <w:szCs w:val="22"/>
                        <w:shd w:val="clear" w:color="auto" w:fill="auto"/>
                        <w:lang w:val="cs-CZ" w:eastAsia="cs-CZ" w:bidi="cs-CZ"/>
                      </w:rPr>
                      <w:t xml:space="preserve">32/2019/PD/D2/VZMR//TR/sl - </w:t>
                    </w:r>
                    <w:r>
                      <w:rPr>
                        <w:color w:val="000000"/>
                        <w:spacing w:val="0"/>
                        <w:w w:val="100"/>
                        <w:position w:val="0"/>
                        <w:sz w:val="22"/>
                        <w:szCs w:val="22"/>
                        <w:shd w:val="clear" w:color="auto" w:fill="auto"/>
                        <w:lang w:val="cs-CZ" w:eastAsia="cs-CZ" w:bidi="cs-CZ"/>
                      </w:rPr>
                      <w:t xml:space="preserve">příloha č. 3 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947420</wp:posOffset>
              </wp:positionH>
              <wp:positionV relativeFrom="page">
                <wp:posOffset>9965690</wp:posOffset>
              </wp:positionV>
              <wp:extent cx="5765165" cy="151130"/>
              <wp:wrapNone/>
              <wp:docPr id="26" name="Shape 26"/>
              <a:graphic xmlns:a="http://schemas.openxmlformats.org/drawingml/2006/main">
                <a:graphicData uri="http://schemas.microsoft.com/office/word/2010/wordprocessingShape">
                  <wps:wsp>
                    <wps:cNvSpPr txBox="1"/>
                    <wps:spPr>
                      <a:xfrm>
                        <a:ext cx="5765165" cy="1511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Dokumentace výběrového řízení č. </w:t>
                          </w:r>
                          <w:r>
                            <w:rPr>
                              <w:b/>
                              <w:bCs/>
                              <w:color w:val="000000"/>
                              <w:spacing w:val="0"/>
                              <w:w w:val="100"/>
                              <w:position w:val="0"/>
                              <w:sz w:val="22"/>
                              <w:szCs w:val="22"/>
                              <w:shd w:val="clear" w:color="auto" w:fill="auto"/>
                              <w:lang w:val="cs-CZ" w:eastAsia="cs-CZ" w:bidi="cs-CZ"/>
                            </w:rPr>
                            <w:t xml:space="preserve">32/2019/PD/D2/VZMR//TR/sl - </w:t>
                          </w:r>
                          <w:r>
                            <w:rPr>
                              <w:color w:val="000000"/>
                              <w:spacing w:val="0"/>
                              <w:w w:val="100"/>
                              <w:position w:val="0"/>
                              <w:sz w:val="22"/>
                              <w:szCs w:val="22"/>
                              <w:shd w:val="clear" w:color="auto" w:fill="auto"/>
                              <w:lang w:val="cs-CZ" w:eastAsia="cs-CZ" w:bidi="cs-CZ"/>
                            </w:rPr>
                            <w:t xml:space="preserve">příloha č. 3 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52" type="#_x0000_t202" style="position:absolute;margin-left:74.599999999999994pt;margin-top:784.70000000000005pt;width:453.94999999999999pt;height:11.9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Dokumentace výběrového řízení č. </w:t>
                    </w:r>
                    <w:r>
                      <w:rPr>
                        <w:b/>
                        <w:bCs/>
                        <w:color w:val="000000"/>
                        <w:spacing w:val="0"/>
                        <w:w w:val="100"/>
                        <w:position w:val="0"/>
                        <w:sz w:val="22"/>
                        <w:szCs w:val="22"/>
                        <w:shd w:val="clear" w:color="auto" w:fill="auto"/>
                        <w:lang w:val="cs-CZ" w:eastAsia="cs-CZ" w:bidi="cs-CZ"/>
                      </w:rPr>
                      <w:t xml:space="preserve">32/2019/PD/D2/VZMR//TR/sl - </w:t>
                    </w:r>
                    <w:r>
                      <w:rPr>
                        <w:color w:val="000000"/>
                        <w:spacing w:val="0"/>
                        <w:w w:val="100"/>
                        <w:position w:val="0"/>
                        <w:sz w:val="22"/>
                        <w:szCs w:val="22"/>
                        <w:shd w:val="clear" w:color="auto" w:fill="auto"/>
                        <w:lang w:val="cs-CZ" w:eastAsia="cs-CZ" w:bidi="cs-CZ"/>
                      </w:rPr>
                      <w:t xml:space="preserve">příloha č. 3 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947420</wp:posOffset>
              </wp:positionH>
              <wp:positionV relativeFrom="page">
                <wp:posOffset>9652635</wp:posOffset>
              </wp:positionV>
              <wp:extent cx="5203190" cy="171450"/>
              <wp:wrapNone/>
              <wp:docPr id="28" name="Shape 28"/>
              <a:graphic xmlns:a="http://schemas.openxmlformats.org/drawingml/2006/main">
                <a:graphicData uri="http://schemas.microsoft.com/office/word/2010/wordprocessingShape">
                  <wps:wsp>
                    <wps:cNvSpPr txBox="1"/>
                    <wps:spPr>
                      <a:xfrm>
                        <a:ext cx="5203190" cy="1714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shd w:val="clear" w:color="auto" w:fill="auto"/>
                              <w:vertAlign w:val="superscript"/>
                              <w:lang w:val="cs-CZ" w:eastAsia="cs-CZ" w:bidi="cs-CZ"/>
                            </w:rPr>
                            <w:t>1</w:t>
                          </w:r>
                          <w:r>
                            <w:rPr>
                              <w:i/>
                              <w:iCs/>
                              <w:color w:val="000000"/>
                              <w:spacing w:val="0"/>
                              <w:w w:val="100"/>
                              <w:position w:val="0"/>
                              <w:sz w:val="24"/>
                              <w:szCs w:val="24"/>
                              <w:shd w:val="clear" w:color="auto" w:fill="auto"/>
                              <w:lang w:val="cs-CZ" w:eastAsia="cs-CZ" w:bidi="cs-CZ"/>
                            </w:rPr>
                            <w:t xml:space="preserve"> Účastník výběrového řízení použije tuto tabulku tolikrát, kolik poddodavatelů uvádí.</w:t>
                          </w:r>
                        </w:p>
                      </w:txbxContent>
                    </wps:txbx>
                    <wps:bodyPr wrap="none" lIns="0" tIns="0" rIns="0" bIns="0">
                      <a:spAutoFit/>
                    </wps:bodyPr>
                  </wps:wsp>
                </a:graphicData>
              </a:graphic>
            </wp:anchor>
          </w:drawing>
        </mc:Choice>
        <mc:Fallback>
          <w:pict>
            <v:shape id="_x0000_s1054" type="#_x0000_t202" style="position:absolute;margin-left:74.599999999999994pt;margin-top:760.04999999999995pt;width:409.69999999999999pt;height:13.5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shd w:val="clear" w:color="auto" w:fill="auto"/>
                        <w:vertAlign w:val="superscript"/>
                        <w:lang w:val="cs-CZ" w:eastAsia="cs-CZ" w:bidi="cs-CZ"/>
                      </w:rPr>
                      <w:t>1</w:t>
                    </w:r>
                    <w:r>
                      <w:rPr>
                        <w:i/>
                        <w:iCs/>
                        <w:color w:val="000000"/>
                        <w:spacing w:val="0"/>
                        <w:w w:val="100"/>
                        <w:position w:val="0"/>
                        <w:sz w:val="24"/>
                        <w:szCs w:val="24"/>
                        <w:shd w:val="clear" w:color="auto" w:fill="auto"/>
                        <w:lang w:val="cs-CZ" w:eastAsia="cs-CZ" w:bidi="cs-CZ"/>
                      </w:rPr>
                      <w:t xml:space="preserve"> Účastník výběrového řízení použije tuto tabulku tolikrát, kolik poddodavatelů uvádí.</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5.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5.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6.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Titulek tabulky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sz w:val="22"/>
      <w:szCs w:val="22"/>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Nadpis #1_"/>
    <w:basedOn w:val="DefaultParagraphFont"/>
    <w:link w:val="Style13"/>
    <w:rPr>
      <w:rFonts w:ascii="Times New Roman" w:eastAsia="Times New Roman" w:hAnsi="Times New Roman" w:cs="Times New Roman"/>
      <w:b/>
      <w:bCs/>
      <w:i w:val="0"/>
      <w:iCs w:val="0"/>
      <w:smallCaps w:val="0"/>
      <w:strike w:val="0"/>
      <w:sz w:val="32"/>
      <w:szCs w:val="32"/>
      <w:u w:val="none"/>
    </w:rPr>
  </w:style>
  <w:style w:type="character" w:customStyle="1" w:styleId="CharStyle20">
    <w:name w:val="Nadpis #3_"/>
    <w:basedOn w:val="DefaultParagraphFont"/>
    <w:link w:val="Style19"/>
    <w:rPr>
      <w:rFonts w:ascii="Times New Roman" w:eastAsia="Times New Roman" w:hAnsi="Times New Roman" w:cs="Times New Roman"/>
      <w:b/>
      <w:bCs/>
      <w:i w:val="0"/>
      <w:iCs w:val="0"/>
      <w:smallCaps w:val="0"/>
      <w:strike w:val="0"/>
      <w:sz w:val="22"/>
      <w:szCs w:val="22"/>
      <w:u w:val="none"/>
    </w:rPr>
  </w:style>
  <w:style w:type="character" w:customStyle="1" w:styleId="CharStyle26">
    <w:name w:val="Základní text (4)_"/>
    <w:basedOn w:val="DefaultParagraphFont"/>
    <w:link w:val="Style25"/>
    <w:rPr>
      <w:rFonts w:ascii="Times New Roman" w:eastAsia="Times New Roman" w:hAnsi="Times New Roman" w:cs="Times New Roman"/>
      <w:b/>
      <w:bCs/>
      <w:i w:val="0"/>
      <w:iCs w:val="0"/>
      <w:smallCaps w:val="0"/>
      <w:strike w:val="0"/>
      <w:sz w:val="28"/>
      <w:szCs w:val="28"/>
      <w:u w:val="none"/>
    </w:rPr>
  </w:style>
  <w:style w:type="character" w:customStyle="1" w:styleId="CharStyle41">
    <w:name w:val="Základní text (2)_"/>
    <w:basedOn w:val="DefaultParagraphFont"/>
    <w:link w:val="Style40"/>
    <w:rPr>
      <w:rFonts w:ascii="Times New Roman" w:eastAsia="Times New Roman" w:hAnsi="Times New Roman" w:cs="Times New Roman"/>
      <w:b w:val="0"/>
      <w:bCs w:val="0"/>
      <w:i/>
      <w:iCs/>
      <w:smallCaps w:val="0"/>
      <w:strike w:val="0"/>
      <w:sz w:val="14"/>
      <w:szCs w:val="14"/>
      <w:u w:val="none"/>
    </w:rPr>
  </w:style>
  <w:style w:type="character" w:customStyle="1" w:styleId="CharStyle47">
    <w:name w:val="Základní text (5)_"/>
    <w:basedOn w:val="DefaultParagraphFont"/>
    <w:link w:val="Style46"/>
    <w:rPr>
      <w:rFonts w:ascii="Arial" w:eastAsia="Arial" w:hAnsi="Arial" w:cs="Arial"/>
      <w:b w:val="0"/>
      <w:bCs w:val="0"/>
      <w:i w:val="0"/>
      <w:iCs w:val="0"/>
      <w:smallCaps w:val="0"/>
      <w:strike w:val="0"/>
      <w:sz w:val="12"/>
      <w:szCs w:val="12"/>
      <w:u w:val="none"/>
    </w:rPr>
  </w:style>
  <w:style w:type="character" w:customStyle="1" w:styleId="CharStyle49">
    <w:name w:val="Titulek obrázku_"/>
    <w:basedOn w:val="DefaultParagraphFont"/>
    <w:link w:val="Style48"/>
    <w:rPr>
      <w:rFonts w:ascii="Times New Roman" w:eastAsia="Times New Roman" w:hAnsi="Times New Roman" w:cs="Times New Roman"/>
      <w:b w:val="0"/>
      <w:bCs w:val="0"/>
      <w:i w:val="0"/>
      <w:iCs w:val="0"/>
      <w:smallCaps w:val="0"/>
      <w:strike w:val="0"/>
      <w:sz w:val="22"/>
      <w:szCs w:val="22"/>
      <w:u w:val="none"/>
    </w:rPr>
  </w:style>
  <w:style w:type="character" w:customStyle="1" w:styleId="CharStyle52">
    <w:name w:val="Základní text (3)_"/>
    <w:basedOn w:val="DefaultParagraphFont"/>
    <w:link w:val="Style51"/>
    <w:rPr>
      <w:rFonts w:ascii="Times New Roman" w:eastAsia="Times New Roman" w:hAnsi="Times New Roman" w:cs="Times New Roman"/>
      <w:b w:val="0"/>
      <w:bCs w:val="0"/>
      <w:i w:val="0"/>
      <w:iCs w:val="0"/>
      <w:smallCaps w:val="0"/>
      <w:strike w:val="0"/>
      <w:sz w:val="19"/>
      <w:szCs w:val="19"/>
      <w:u w:val="none"/>
    </w:rPr>
  </w:style>
  <w:style w:type="character" w:customStyle="1" w:styleId="CharStyle55">
    <w:name w:val="Nadpis #2_"/>
    <w:basedOn w:val="DefaultParagraphFont"/>
    <w:link w:val="Style54"/>
    <w:rPr>
      <w:rFonts w:ascii="Times New Roman" w:eastAsia="Times New Roman" w:hAnsi="Times New Roman" w:cs="Times New Roman"/>
      <w:b/>
      <w:bCs/>
      <w:i w:val="0"/>
      <w:iCs w:val="0"/>
      <w:smallCaps w:val="0"/>
      <w:strike w:val="0"/>
      <w:sz w:val="28"/>
      <w:szCs w:val="28"/>
      <w:u w:val="none"/>
    </w:rPr>
  </w:style>
  <w:style w:type="paragraph" w:customStyle="1" w:styleId="Style2">
    <w:name w:val="Jiné"/>
    <w:basedOn w:val="Normal"/>
    <w:link w:val="CharStyle3"/>
    <w:pPr>
      <w:widowControl w:val="0"/>
      <w:shd w:val="clear" w:color="auto" w:fill="FFFFFF"/>
      <w:spacing w:after="12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6">
    <w:name w:val="Základní text"/>
    <w:basedOn w:val="Normal"/>
    <w:link w:val="CharStyle7"/>
    <w:pPr>
      <w:widowControl w:val="0"/>
      <w:shd w:val="clear" w:color="auto" w:fill="FFFFFF"/>
      <w:spacing w:after="12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Nadpis #1"/>
    <w:basedOn w:val="Normal"/>
    <w:link w:val="CharStyle14"/>
    <w:pPr>
      <w:widowControl w:val="0"/>
      <w:shd w:val="clear" w:color="auto" w:fill="FFFFFF"/>
      <w:spacing w:after="580"/>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9">
    <w:name w:val="Nadpis #3"/>
    <w:basedOn w:val="Normal"/>
    <w:link w:val="CharStyle20"/>
    <w:pPr>
      <w:widowControl w:val="0"/>
      <w:shd w:val="clear" w:color="auto" w:fill="FFFFFF"/>
      <w:spacing w:after="120" w:line="262" w:lineRule="auto"/>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25">
    <w:name w:val="Základní text (4)"/>
    <w:basedOn w:val="Normal"/>
    <w:link w:val="CharStyle26"/>
    <w:pPr>
      <w:widowControl w:val="0"/>
      <w:shd w:val="clear" w:color="auto" w:fill="FFFFFF"/>
      <w:spacing w:after="400" w:line="259" w:lineRule="auto"/>
      <w:jc w:val="center"/>
    </w:pPr>
    <w:rPr>
      <w:rFonts w:ascii="Times New Roman" w:eastAsia="Times New Roman" w:hAnsi="Times New Roman" w:cs="Times New Roman"/>
      <w:b/>
      <w:bCs/>
      <w:i w:val="0"/>
      <w:iCs w:val="0"/>
      <w:smallCaps w:val="0"/>
      <w:strike w:val="0"/>
      <w:sz w:val="28"/>
      <w:szCs w:val="28"/>
      <w:u w:val="none"/>
    </w:rPr>
  </w:style>
  <w:style w:type="paragraph" w:customStyle="1" w:styleId="Style40">
    <w:name w:val="Základní text (2)"/>
    <w:basedOn w:val="Normal"/>
    <w:link w:val="CharStyle41"/>
    <w:pPr>
      <w:widowControl w:val="0"/>
      <w:shd w:val="clear" w:color="auto" w:fill="FFFFFF"/>
      <w:spacing w:after="260" w:line="264" w:lineRule="auto"/>
    </w:pPr>
    <w:rPr>
      <w:rFonts w:ascii="Times New Roman" w:eastAsia="Times New Roman" w:hAnsi="Times New Roman" w:cs="Times New Roman"/>
      <w:b w:val="0"/>
      <w:bCs w:val="0"/>
      <w:i/>
      <w:iCs/>
      <w:smallCaps w:val="0"/>
      <w:strike w:val="0"/>
      <w:sz w:val="14"/>
      <w:szCs w:val="14"/>
      <w:u w:val="none"/>
    </w:rPr>
  </w:style>
  <w:style w:type="paragraph" w:customStyle="1" w:styleId="Style46">
    <w:name w:val="Základní text (5)"/>
    <w:basedOn w:val="Normal"/>
    <w:link w:val="CharStyle47"/>
    <w:pPr>
      <w:widowControl w:val="0"/>
      <w:shd w:val="clear" w:color="auto" w:fill="FFFFFF"/>
      <w:spacing w:after="200"/>
      <w:ind w:firstLine="580"/>
    </w:pPr>
    <w:rPr>
      <w:rFonts w:ascii="Arial" w:eastAsia="Arial" w:hAnsi="Arial" w:cs="Arial"/>
      <w:b w:val="0"/>
      <w:bCs w:val="0"/>
      <w:i w:val="0"/>
      <w:iCs w:val="0"/>
      <w:smallCaps w:val="0"/>
      <w:strike w:val="0"/>
      <w:sz w:val="12"/>
      <w:szCs w:val="12"/>
      <w:u w:val="none"/>
    </w:rPr>
  </w:style>
  <w:style w:type="paragraph" w:customStyle="1" w:styleId="Style48">
    <w:name w:val="Titulek obrázku"/>
    <w:basedOn w:val="Normal"/>
    <w:link w:val="CharStyle49"/>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51">
    <w:name w:val="Základní text (3)"/>
    <w:basedOn w:val="Normal"/>
    <w:link w:val="CharStyle52"/>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4">
    <w:name w:val="Nadpis #2"/>
    <w:basedOn w:val="Normal"/>
    <w:link w:val="CharStyle55"/>
    <w:pPr>
      <w:widowControl w:val="0"/>
      <w:shd w:val="clear" w:color="auto" w:fill="FFFFFF"/>
      <w:spacing w:after="270"/>
      <w:jc w:val="center"/>
      <w:outlineLvl w:val="1"/>
    </w:pPr>
    <w:rPr>
      <w:rFonts w:ascii="Times New Roman" w:eastAsia="Times New Roman" w:hAnsi="Times New Roman" w:cs="Times New Roman"/>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image" Target="media/image1.png"/><Relationship Id="rId15" Type="http://schemas.openxmlformats.org/officeDocument/2006/relationships/image" Target="media/image1.png" TargetMode="External"/><Relationship Id="rId16" Type="http://schemas.openxmlformats.org/officeDocument/2006/relationships/image" Target="media/image2.png"/><Relationship Id="rId17" Type="http://schemas.openxmlformats.org/officeDocument/2006/relationships/image" Target="media/image2.png" TargetMode="External"/><Relationship Id="rId18" Type="http://schemas.openxmlformats.org/officeDocument/2006/relationships/image" Target="media/image3.png"/><Relationship Id="rId19" Type="http://schemas.openxmlformats.org/officeDocument/2006/relationships/image" Target="media/image3.png" TargetMode="External"/><Relationship Id="rId20" Type="http://schemas.openxmlformats.org/officeDocument/2006/relationships/image" Target="media/image4.png"/><Relationship Id="rId21" Type="http://schemas.openxmlformats.org/officeDocument/2006/relationships/image" Target="media/image4.png" TargetMode="External"/><Relationship Id="rId22" Type="http://schemas.openxmlformats.org/officeDocument/2006/relationships/image" Target="media/image5.png"/><Relationship Id="rId23" Type="http://schemas.openxmlformats.org/officeDocument/2006/relationships/image" Target="media/image5.png" TargetMode="External"/></Relationships>
</file>