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499" w:rsidRDefault="009C0499">
      <w:pPr>
        <w:pStyle w:val="Nadpis1"/>
      </w:pPr>
    </w:p>
    <w:p w:rsidR="00677610" w:rsidRPr="0001730B" w:rsidRDefault="008B05CA">
      <w:pPr>
        <w:pStyle w:val="Nadpis1"/>
        <w:rPr>
          <w:rFonts w:ascii="Calibri" w:hAnsi="Calibri" w:cs="Calibri"/>
        </w:rPr>
      </w:pPr>
      <w:r>
        <w:tab/>
      </w:r>
      <w:r w:rsidR="00677610" w:rsidRPr="0001730B">
        <w:rPr>
          <w:rFonts w:ascii="Calibri" w:hAnsi="Calibri" w:cs="Calibri"/>
        </w:rPr>
        <w:t>SMLOUVA O DÍLO</w:t>
      </w:r>
    </w:p>
    <w:p w:rsidR="00677610" w:rsidRDefault="00677610">
      <w:pPr>
        <w:pStyle w:val="Zkladntext2"/>
        <w:rPr>
          <w:rFonts w:ascii="Calibri" w:hAnsi="Calibri" w:cs="Calibri"/>
        </w:rPr>
      </w:pPr>
      <w:r w:rsidRPr="0001730B">
        <w:rPr>
          <w:rFonts w:ascii="Calibri" w:hAnsi="Calibri" w:cs="Calibri"/>
        </w:rPr>
        <w:t xml:space="preserve">uzavřená v souladu s ustanovením § </w:t>
      </w:r>
      <w:r w:rsidR="00E45278" w:rsidRPr="0001730B">
        <w:rPr>
          <w:rFonts w:ascii="Calibri" w:hAnsi="Calibri" w:cs="Calibri"/>
        </w:rPr>
        <w:t>2586</w:t>
      </w:r>
      <w:r w:rsidRPr="0001730B">
        <w:rPr>
          <w:rFonts w:ascii="Calibri" w:hAnsi="Calibri" w:cs="Calibri"/>
        </w:rPr>
        <w:t xml:space="preserve"> a následujících zákona č.  </w:t>
      </w:r>
      <w:r w:rsidR="00E45278" w:rsidRPr="0001730B">
        <w:rPr>
          <w:rFonts w:ascii="Calibri" w:hAnsi="Calibri" w:cs="Calibri"/>
        </w:rPr>
        <w:t>89/2012</w:t>
      </w:r>
      <w:r w:rsidR="00A62A61">
        <w:rPr>
          <w:rFonts w:ascii="Calibri" w:hAnsi="Calibri" w:cs="Calibri"/>
        </w:rPr>
        <w:t xml:space="preserve"> Sb., </w:t>
      </w:r>
      <w:r w:rsidR="00E45278" w:rsidRPr="0001730B">
        <w:rPr>
          <w:rFonts w:ascii="Calibri" w:hAnsi="Calibri" w:cs="Calibri"/>
        </w:rPr>
        <w:t>občanský</w:t>
      </w:r>
      <w:r w:rsidRPr="0001730B">
        <w:rPr>
          <w:rFonts w:ascii="Calibri" w:hAnsi="Calibri" w:cs="Calibri"/>
        </w:rPr>
        <w:t xml:space="preserve"> zákoník, </w:t>
      </w:r>
      <w:r w:rsidR="00E45278" w:rsidRPr="0001730B">
        <w:rPr>
          <w:rFonts w:ascii="Calibri" w:hAnsi="Calibri" w:cs="Calibri"/>
        </w:rPr>
        <w:br/>
      </w:r>
    </w:p>
    <w:p w:rsidR="0071239A" w:rsidRPr="0001730B" w:rsidRDefault="0071239A">
      <w:pPr>
        <w:pStyle w:val="Zkladntext2"/>
        <w:rPr>
          <w:rFonts w:ascii="Calibri" w:hAnsi="Calibri" w:cs="Calibri"/>
        </w:rPr>
      </w:pPr>
    </w:p>
    <w:p w:rsidR="00677610" w:rsidRPr="00313955" w:rsidRDefault="00677610" w:rsidP="00313955">
      <w:pPr>
        <w:tabs>
          <w:tab w:val="left" w:pos="3402"/>
        </w:tabs>
        <w:jc w:val="both"/>
        <w:rPr>
          <w:rFonts w:ascii="Calibri" w:hAnsi="Calibri" w:cs="Calibri"/>
          <w:b/>
          <w:sz w:val="22"/>
          <w:szCs w:val="22"/>
        </w:rPr>
      </w:pPr>
      <w:r w:rsidRPr="00313955">
        <w:rPr>
          <w:rFonts w:ascii="Calibri" w:hAnsi="Calibri" w:cs="Calibri"/>
          <w:b/>
          <w:i/>
          <w:sz w:val="22"/>
          <w:szCs w:val="22"/>
        </w:rPr>
        <w:t>Zhotovitel:</w:t>
      </w:r>
      <w:r w:rsidRPr="00313955">
        <w:rPr>
          <w:rFonts w:ascii="Calibri" w:hAnsi="Calibri" w:cs="Calibri"/>
          <w:b/>
          <w:sz w:val="22"/>
          <w:szCs w:val="22"/>
        </w:rPr>
        <w:t xml:space="preserve"> </w:t>
      </w:r>
    </w:p>
    <w:p w:rsidR="00677610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Obchodní firma:</w:t>
      </w:r>
      <w:r w:rsidRPr="001215A4">
        <w:rPr>
          <w:rFonts w:ascii="Calibri" w:hAnsi="Calibri" w:cs="Calibri"/>
          <w:sz w:val="22"/>
          <w:szCs w:val="22"/>
        </w:rPr>
        <w:tab/>
        <w:t xml:space="preserve">Povodí Odry, státní podnik </w:t>
      </w:r>
    </w:p>
    <w:p w:rsidR="00423EBB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Sídlo: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Pr="001215A4">
        <w:rPr>
          <w:rFonts w:ascii="Calibri" w:hAnsi="Calibri" w:cs="Calibri"/>
          <w:sz w:val="22"/>
          <w:szCs w:val="22"/>
        </w:rPr>
        <w:tab/>
      </w:r>
      <w:r w:rsidR="00423EBB" w:rsidRPr="001215A4">
        <w:rPr>
          <w:rFonts w:ascii="Calibri" w:hAnsi="Calibri" w:cs="Calibri"/>
          <w:sz w:val="22"/>
          <w:szCs w:val="22"/>
        </w:rPr>
        <w:t>Varenská 3101/49, Moravská Ostrava, 702 00 Ostrava</w:t>
      </w:r>
    </w:p>
    <w:p w:rsidR="00423EBB" w:rsidRPr="001215A4" w:rsidRDefault="00423EBB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sz w:val="22"/>
          <w:szCs w:val="22"/>
        </w:rPr>
        <w:tab/>
        <w:t>doručovací číslo: 701 26</w:t>
      </w:r>
    </w:p>
    <w:p w:rsidR="00677610" w:rsidRPr="001D7A9D" w:rsidRDefault="00677610" w:rsidP="0064588A">
      <w:pPr>
        <w:tabs>
          <w:tab w:val="left" w:pos="3544"/>
        </w:tabs>
        <w:rPr>
          <w:rFonts w:ascii="Calibri" w:hAnsi="Calibri" w:cs="Calibri"/>
          <w:b/>
          <w:bCs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Statutární zástupce: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Pr="001215A4">
        <w:rPr>
          <w:rFonts w:ascii="Calibri" w:hAnsi="Calibri" w:cs="Calibri"/>
          <w:sz w:val="22"/>
          <w:szCs w:val="22"/>
        </w:rPr>
        <w:tab/>
      </w:r>
      <w:r w:rsidR="001475A5" w:rsidRPr="001215A4">
        <w:rPr>
          <w:rFonts w:ascii="Calibri" w:hAnsi="Calibri" w:cs="Calibri"/>
          <w:sz w:val="22"/>
          <w:szCs w:val="22"/>
        </w:rPr>
        <w:t xml:space="preserve">Ing. Jiří Pagáč, </w:t>
      </w:r>
      <w:r w:rsidR="00222800">
        <w:rPr>
          <w:rFonts w:ascii="Calibri" w:hAnsi="Calibri" w:cs="Calibri"/>
          <w:bCs/>
          <w:sz w:val="22"/>
          <w:szCs w:val="22"/>
        </w:rPr>
        <w:t>generální ředitel</w:t>
      </w:r>
    </w:p>
    <w:p w:rsidR="00677610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Zástupce pro věci smluvní:</w:t>
      </w:r>
      <w:r w:rsidRPr="001215A4">
        <w:rPr>
          <w:rFonts w:ascii="Calibri" w:hAnsi="Calibri" w:cs="Calibri"/>
          <w:i/>
          <w:sz w:val="22"/>
          <w:szCs w:val="22"/>
        </w:rPr>
        <w:tab/>
      </w:r>
      <w:r w:rsidRPr="001215A4">
        <w:rPr>
          <w:rFonts w:ascii="Calibri" w:hAnsi="Calibri" w:cs="Calibri"/>
          <w:sz w:val="22"/>
          <w:szCs w:val="22"/>
        </w:rPr>
        <w:t xml:space="preserve">Ing. </w:t>
      </w:r>
      <w:r w:rsidR="00DC784F" w:rsidRPr="001215A4">
        <w:rPr>
          <w:rFonts w:ascii="Calibri" w:hAnsi="Calibri" w:cs="Calibri"/>
          <w:sz w:val="22"/>
          <w:szCs w:val="22"/>
        </w:rPr>
        <w:t>Petr Březina</w:t>
      </w:r>
      <w:r w:rsidRPr="001215A4">
        <w:rPr>
          <w:rFonts w:ascii="Calibri" w:hAnsi="Calibri" w:cs="Calibri"/>
          <w:sz w:val="22"/>
          <w:szCs w:val="22"/>
        </w:rPr>
        <w:t xml:space="preserve">, </w:t>
      </w:r>
      <w:r w:rsidR="00DC784F" w:rsidRPr="001215A4">
        <w:rPr>
          <w:rFonts w:ascii="Calibri" w:hAnsi="Calibri" w:cs="Calibri"/>
          <w:sz w:val="22"/>
          <w:szCs w:val="22"/>
        </w:rPr>
        <w:t>technický</w:t>
      </w:r>
      <w:r w:rsidRPr="001215A4">
        <w:rPr>
          <w:rFonts w:ascii="Calibri" w:hAnsi="Calibri" w:cs="Calibri"/>
          <w:sz w:val="22"/>
          <w:szCs w:val="22"/>
        </w:rPr>
        <w:t xml:space="preserve"> ředitel</w:t>
      </w:r>
    </w:p>
    <w:p w:rsidR="00677610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Zástupce pro věci technické: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Pr="001215A4">
        <w:rPr>
          <w:rFonts w:ascii="Calibri" w:hAnsi="Calibri" w:cs="Calibri"/>
          <w:sz w:val="22"/>
          <w:szCs w:val="22"/>
        </w:rPr>
        <w:tab/>
        <w:t>Ing. Jiří Jusko, vedoucí odboru VHL</w:t>
      </w:r>
    </w:p>
    <w:p w:rsidR="00677610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IČ / DIČ:</w:t>
      </w:r>
      <w:r w:rsidRPr="001215A4">
        <w:rPr>
          <w:rFonts w:ascii="Calibri" w:hAnsi="Calibri" w:cs="Calibri"/>
          <w:sz w:val="22"/>
          <w:szCs w:val="22"/>
        </w:rPr>
        <w:tab/>
      </w:r>
      <w:proofErr w:type="gramStart"/>
      <w:r w:rsidRPr="001215A4">
        <w:rPr>
          <w:rFonts w:ascii="Calibri" w:hAnsi="Calibri" w:cs="Calibri"/>
          <w:sz w:val="22"/>
          <w:szCs w:val="22"/>
        </w:rPr>
        <w:t>70890021   /   CZ70890021</w:t>
      </w:r>
      <w:proofErr w:type="gramEnd"/>
      <w:r w:rsidRPr="001215A4">
        <w:rPr>
          <w:rFonts w:ascii="Calibri" w:hAnsi="Calibri" w:cs="Calibri"/>
          <w:sz w:val="22"/>
          <w:szCs w:val="22"/>
        </w:rPr>
        <w:t xml:space="preserve"> </w:t>
      </w:r>
    </w:p>
    <w:p w:rsidR="00677610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Bankovní spojení: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Pr="001215A4">
        <w:rPr>
          <w:rFonts w:ascii="Calibri" w:hAnsi="Calibri" w:cs="Calibri"/>
          <w:sz w:val="22"/>
          <w:szCs w:val="22"/>
        </w:rPr>
        <w:tab/>
        <w:t xml:space="preserve">KB Ostrava, </w:t>
      </w:r>
      <w:proofErr w:type="spellStart"/>
      <w:proofErr w:type="gramStart"/>
      <w:r w:rsidRPr="001215A4">
        <w:rPr>
          <w:rFonts w:ascii="Calibri" w:hAnsi="Calibri" w:cs="Calibri"/>
          <w:sz w:val="22"/>
          <w:szCs w:val="22"/>
        </w:rPr>
        <w:t>č.ú</w:t>
      </w:r>
      <w:proofErr w:type="spellEnd"/>
      <w:r w:rsidRPr="001215A4">
        <w:rPr>
          <w:rFonts w:ascii="Calibri" w:hAnsi="Calibri" w:cs="Calibri"/>
          <w:sz w:val="22"/>
          <w:szCs w:val="22"/>
        </w:rPr>
        <w:t>.  97104</w:t>
      </w:r>
      <w:proofErr w:type="gramEnd"/>
      <w:r w:rsidRPr="001215A4">
        <w:rPr>
          <w:rFonts w:ascii="Calibri" w:hAnsi="Calibri" w:cs="Calibri"/>
          <w:sz w:val="22"/>
          <w:szCs w:val="22"/>
        </w:rPr>
        <w:noBreakHyphen/>
        <w:t>761/0100</w:t>
      </w:r>
    </w:p>
    <w:p w:rsidR="00677610" w:rsidRPr="001215A4" w:rsidRDefault="003473D3" w:rsidP="0064588A">
      <w:pPr>
        <w:tabs>
          <w:tab w:val="left" w:pos="3544"/>
        </w:tabs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Telefon</w:t>
      </w:r>
      <w:r w:rsidR="00677610" w:rsidRPr="001215A4">
        <w:rPr>
          <w:rFonts w:ascii="Calibri" w:hAnsi="Calibri" w:cs="Calibri"/>
          <w:i/>
          <w:sz w:val="22"/>
          <w:szCs w:val="22"/>
        </w:rPr>
        <w:t>:</w:t>
      </w:r>
      <w:r w:rsidR="00677610" w:rsidRPr="001215A4">
        <w:rPr>
          <w:rFonts w:ascii="Calibri" w:hAnsi="Calibri" w:cs="Calibri"/>
          <w:i/>
          <w:sz w:val="22"/>
          <w:szCs w:val="22"/>
        </w:rPr>
        <w:tab/>
      </w:r>
      <w:proofErr w:type="spellStart"/>
      <w:r w:rsidR="00CB6347">
        <w:rPr>
          <w:rFonts w:ascii="Calibri" w:hAnsi="Calibri" w:cs="Calibri"/>
          <w:sz w:val="22"/>
          <w:szCs w:val="22"/>
        </w:rPr>
        <w:t>xxx</w:t>
      </w:r>
      <w:proofErr w:type="spellEnd"/>
      <w:r w:rsidR="00677610" w:rsidRPr="001215A4">
        <w:rPr>
          <w:rFonts w:ascii="Calibri" w:hAnsi="Calibri" w:cs="Calibri"/>
          <w:sz w:val="22"/>
          <w:szCs w:val="22"/>
        </w:rPr>
        <w:t xml:space="preserve">  </w:t>
      </w:r>
      <w:r w:rsidR="00677610" w:rsidRPr="001215A4">
        <w:rPr>
          <w:rFonts w:ascii="Calibri" w:hAnsi="Calibri" w:cs="Calibri"/>
          <w:i/>
          <w:sz w:val="22"/>
          <w:szCs w:val="22"/>
        </w:rPr>
        <w:tab/>
      </w:r>
    </w:p>
    <w:p w:rsidR="00677610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E-mail/Internet:</w:t>
      </w:r>
      <w:r w:rsidRPr="001215A4">
        <w:rPr>
          <w:rFonts w:ascii="Calibri" w:hAnsi="Calibri" w:cs="Calibri"/>
          <w:i/>
          <w:sz w:val="22"/>
          <w:szCs w:val="22"/>
        </w:rPr>
        <w:tab/>
      </w:r>
      <w:hyperlink r:id="rId8" w:history="1">
        <w:r w:rsidR="00DC784F" w:rsidRPr="001215A4">
          <w:rPr>
            <w:rStyle w:val="Hypertextovodkaz"/>
            <w:rFonts w:ascii="Calibri" w:hAnsi="Calibri" w:cs="Calibri"/>
            <w:sz w:val="22"/>
            <w:szCs w:val="22"/>
          </w:rPr>
          <w:t>laborator@pod.cz</w:t>
        </w:r>
      </w:hyperlink>
      <w:r w:rsidRPr="001215A4">
        <w:rPr>
          <w:rFonts w:ascii="Calibri" w:hAnsi="Calibri" w:cs="Calibri"/>
          <w:sz w:val="22"/>
          <w:szCs w:val="22"/>
        </w:rPr>
        <w:t xml:space="preserve"> / http://laborator.pod.cz</w:t>
      </w:r>
    </w:p>
    <w:p w:rsidR="00677610" w:rsidRPr="001215A4" w:rsidRDefault="00677610" w:rsidP="00313955">
      <w:pPr>
        <w:tabs>
          <w:tab w:val="left" w:pos="3402"/>
        </w:tabs>
        <w:rPr>
          <w:rFonts w:ascii="Calibri" w:hAnsi="Calibri" w:cs="Calibri"/>
          <w:i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 xml:space="preserve">zapsán v obchodním rejstříku Krajského soudu v Ostravě odd. A XIV, </w:t>
      </w:r>
      <w:proofErr w:type="spellStart"/>
      <w:r w:rsidRPr="001215A4">
        <w:rPr>
          <w:rFonts w:ascii="Calibri" w:hAnsi="Calibri" w:cs="Calibri"/>
          <w:i/>
          <w:sz w:val="22"/>
          <w:szCs w:val="22"/>
        </w:rPr>
        <w:t>vl</w:t>
      </w:r>
      <w:proofErr w:type="spellEnd"/>
      <w:r w:rsidRPr="001215A4">
        <w:rPr>
          <w:rFonts w:ascii="Calibri" w:hAnsi="Calibri" w:cs="Calibri"/>
          <w:i/>
          <w:sz w:val="22"/>
          <w:szCs w:val="22"/>
        </w:rPr>
        <w:t>. 584</w:t>
      </w:r>
    </w:p>
    <w:p w:rsidR="00677610" w:rsidRPr="001215A4" w:rsidRDefault="00677610" w:rsidP="00313955">
      <w:pPr>
        <w:tabs>
          <w:tab w:val="left" w:pos="3402"/>
        </w:tabs>
        <w:spacing w:before="120" w:after="120"/>
        <w:rPr>
          <w:rFonts w:ascii="Calibri" w:hAnsi="Calibri" w:cs="Calibri"/>
          <w:sz w:val="22"/>
          <w:szCs w:val="22"/>
        </w:rPr>
      </w:pPr>
    </w:p>
    <w:p w:rsidR="00FE3D9C" w:rsidRPr="00313955" w:rsidRDefault="00313955" w:rsidP="00313955">
      <w:pPr>
        <w:tabs>
          <w:tab w:val="left" w:pos="3402"/>
        </w:tabs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Objednatel</w:t>
      </w:r>
      <w:r w:rsidR="00FE3D9C" w:rsidRPr="00313955">
        <w:rPr>
          <w:rFonts w:ascii="Calibri" w:hAnsi="Calibri" w:cs="Calibri"/>
          <w:b/>
          <w:i/>
          <w:sz w:val="22"/>
          <w:szCs w:val="22"/>
        </w:rPr>
        <w:t>:</w:t>
      </w:r>
    </w:p>
    <w:p w:rsidR="00FE3D9C" w:rsidRPr="0064588A" w:rsidRDefault="00FE3D9C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Obchodní firma: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="00A90432">
        <w:rPr>
          <w:rFonts w:ascii="Calibri" w:hAnsi="Calibri" w:cs="Calibri"/>
          <w:sz w:val="22"/>
          <w:szCs w:val="22"/>
        </w:rPr>
        <w:t xml:space="preserve"> </w:t>
      </w:r>
      <w:r w:rsidR="00A90432" w:rsidRPr="0064588A">
        <w:rPr>
          <w:rFonts w:ascii="Calibri" w:hAnsi="Calibri" w:cs="Calibri"/>
          <w:sz w:val="22"/>
          <w:szCs w:val="22"/>
        </w:rPr>
        <w:tab/>
      </w:r>
      <w:r w:rsidR="00A90432" w:rsidRPr="0064588A">
        <w:rPr>
          <w:rFonts w:ascii="Calibri" w:hAnsi="Calibri" w:cs="Calibri"/>
          <w:sz w:val="22"/>
          <w:szCs w:val="22"/>
        </w:rPr>
        <w:tab/>
      </w:r>
      <w:r w:rsidRPr="0064588A">
        <w:rPr>
          <w:rFonts w:ascii="Calibri" w:hAnsi="Calibri" w:cs="Calibri"/>
          <w:sz w:val="22"/>
          <w:szCs w:val="22"/>
        </w:rPr>
        <w:tab/>
      </w:r>
      <w:proofErr w:type="spellStart"/>
      <w:r w:rsidR="00082118" w:rsidRPr="00872E68">
        <w:rPr>
          <w:rFonts w:asciiTheme="minorHAnsi" w:hAnsiTheme="minorHAnsi" w:cs="Calibri"/>
          <w:sz w:val="22"/>
          <w:szCs w:val="22"/>
        </w:rPr>
        <w:t>Aqualia</w:t>
      </w:r>
      <w:proofErr w:type="spellEnd"/>
      <w:r w:rsidR="00082118" w:rsidRPr="00872E68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="00082118" w:rsidRPr="00872E68">
        <w:rPr>
          <w:rFonts w:asciiTheme="minorHAnsi" w:hAnsiTheme="minorHAnsi" w:cs="Calibri"/>
          <w:sz w:val="22"/>
          <w:szCs w:val="22"/>
        </w:rPr>
        <w:t>infraestructuras</w:t>
      </w:r>
      <w:proofErr w:type="spellEnd"/>
      <w:r w:rsidR="00082118" w:rsidRPr="00872E68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="00082118" w:rsidRPr="00872E68">
        <w:rPr>
          <w:rFonts w:asciiTheme="minorHAnsi" w:hAnsiTheme="minorHAnsi" w:cs="Calibri"/>
          <w:sz w:val="22"/>
          <w:szCs w:val="22"/>
        </w:rPr>
        <w:t>inženýring</w:t>
      </w:r>
      <w:proofErr w:type="spellEnd"/>
      <w:r w:rsidR="00082118" w:rsidRPr="00872E68">
        <w:rPr>
          <w:rFonts w:asciiTheme="minorHAnsi" w:hAnsiTheme="minorHAnsi" w:cs="Calibri"/>
          <w:sz w:val="22"/>
          <w:szCs w:val="22"/>
        </w:rPr>
        <w:t>, s.r.o.</w:t>
      </w:r>
    </w:p>
    <w:p w:rsidR="00FE3D9C" w:rsidRPr="0064588A" w:rsidRDefault="00FE3D9C" w:rsidP="00A20090">
      <w:pPr>
        <w:tabs>
          <w:tab w:val="left" w:pos="3544"/>
        </w:tabs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Sídlo (adresa pro odeslání výsledků):</w:t>
      </w:r>
      <w:r w:rsidR="00A90432">
        <w:rPr>
          <w:rFonts w:ascii="Calibri" w:hAnsi="Calibri" w:cs="Calibri"/>
          <w:sz w:val="22"/>
          <w:szCs w:val="22"/>
        </w:rPr>
        <w:t xml:space="preserve"> </w:t>
      </w:r>
      <w:r w:rsidR="00A90432">
        <w:rPr>
          <w:rFonts w:ascii="Calibri" w:hAnsi="Calibri" w:cs="Calibri"/>
          <w:sz w:val="22"/>
          <w:szCs w:val="22"/>
        </w:rPr>
        <w:tab/>
      </w:r>
      <w:proofErr w:type="spellStart"/>
      <w:r w:rsidR="00A20090" w:rsidRPr="00872E68">
        <w:rPr>
          <w:rFonts w:asciiTheme="minorHAnsi" w:hAnsiTheme="minorHAnsi" w:cs="Calibri"/>
          <w:sz w:val="22"/>
          <w:szCs w:val="22"/>
        </w:rPr>
        <w:t>Slavníkovců</w:t>
      </w:r>
      <w:proofErr w:type="spellEnd"/>
      <w:r w:rsidR="00A20090" w:rsidRPr="00872E68">
        <w:rPr>
          <w:rFonts w:asciiTheme="minorHAnsi" w:hAnsiTheme="minorHAnsi" w:cs="Calibri"/>
          <w:sz w:val="22"/>
          <w:szCs w:val="22"/>
        </w:rPr>
        <w:t xml:space="preserve"> 571/21</w:t>
      </w:r>
      <w:r w:rsidR="00A20090">
        <w:rPr>
          <w:rFonts w:asciiTheme="minorHAnsi" w:hAnsiTheme="minorHAnsi" w:cs="Calibri"/>
          <w:sz w:val="22"/>
          <w:szCs w:val="22"/>
        </w:rPr>
        <w:t xml:space="preserve">, </w:t>
      </w:r>
      <w:r w:rsidR="00082118" w:rsidRPr="00872E68">
        <w:rPr>
          <w:rFonts w:asciiTheme="minorHAnsi" w:hAnsiTheme="minorHAnsi" w:cs="Calibri"/>
          <w:sz w:val="22"/>
          <w:szCs w:val="22"/>
        </w:rPr>
        <w:t>Mariánské Hory, 709 00</w:t>
      </w:r>
      <w:r w:rsidR="00A20090">
        <w:rPr>
          <w:rFonts w:asciiTheme="minorHAnsi" w:hAnsiTheme="minorHAnsi" w:cs="Calibri"/>
          <w:sz w:val="22"/>
          <w:szCs w:val="22"/>
        </w:rPr>
        <w:t xml:space="preserve"> Ostrava</w:t>
      </w:r>
    </w:p>
    <w:p w:rsidR="00FE3D9C" w:rsidRPr="001215A4" w:rsidRDefault="002047DF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Statutární zástupce</w:t>
      </w:r>
      <w:r w:rsidR="00FE3D9C" w:rsidRPr="001215A4">
        <w:rPr>
          <w:rFonts w:ascii="Calibri" w:hAnsi="Calibri" w:cs="Calibri"/>
          <w:i/>
          <w:sz w:val="22"/>
          <w:szCs w:val="22"/>
        </w:rPr>
        <w:t>:</w:t>
      </w:r>
      <w:r w:rsidR="0001730B" w:rsidRPr="001215A4">
        <w:rPr>
          <w:rFonts w:ascii="Calibri" w:hAnsi="Calibri" w:cs="Calibri"/>
          <w:sz w:val="22"/>
          <w:szCs w:val="22"/>
        </w:rPr>
        <w:t xml:space="preserve"> </w:t>
      </w:r>
      <w:r w:rsidR="0001730B" w:rsidRPr="001215A4">
        <w:rPr>
          <w:rFonts w:ascii="Calibri" w:hAnsi="Calibri" w:cs="Calibri"/>
          <w:sz w:val="22"/>
          <w:szCs w:val="22"/>
        </w:rPr>
        <w:tab/>
      </w:r>
      <w:r w:rsidR="0064588A">
        <w:rPr>
          <w:rFonts w:ascii="Calibri" w:hAnsi="Calibri" w:cs="Calibri"/>
          <w:sz w:val="22"/>
          <w:szCs w:val="22"/>
        </w:rPr>
        <w:tab/>
      </w:r>
      <w:proofErr w:type="spellStart"/>
      <w:r w:rsidR="00CB6347">
        <w:rPr>
          <w:rFonts w:asciiTheme="minorHAnsi" w:hAnsiTheme="minorHAnsi" w:cs="Calibri"/>
          <w:sz w:val="22"/>
          <w:szCs w:val="22"/>
        </w:rPr>
        <w:t>xxx</w:t>
      </w:r>
      <w:proofErr w:type="spellEnd"/>
    </w:p>
    <w:p w:rsidR="00082118" w:rsidRDefault="00082118" w:rsidP="00082118">
      <w:pPr>
        <w:tabs>
          <w:tab w:val="left" w:pos="3261"/>
        </w:tabs>
        <w:rPr>
          <w:rFonts w:asciiTheme="minorHAnsi" w:hAnsiTheme="minorHAns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Zástupce pro věci smluvní:</w:t>
      </w:r>
      <w:r w:rsidRPr="001215A4"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proofErr w:type="spellStart"/>
      <w:r w:rsidR="00CB6347">
        <w:rPr>
          <w:rFonts w:asciiTheme="minorHAnsi" w:hAnsiTheme="minorHAnsi" w:cs="Calibri"/>
          <w:sz w:val="22"/>
          <w:szCs w:val="22"/>
        </w:rPr>
        <w:t>xxx</w:t>
      </w:r>
      <w:proofErr w:type="spellEnd"/>
    </w:p>
    <w:p w:rsidR="00082118" w:rsidRPr="00082118" w:rsidRDefault="00082118" w:rsidP="00082118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                                                           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</w:p>
    <w:p w:rsidR="00FE3D9C" w:rsidRPr="001215A4" w:rsidRDefault="001A7A9F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Zástupce pro věci technické</w:t>
      </w:r>
      <w:r w:rsidR="00FE3D9C" w:rsidRPr="001215A4">
        <w:rPr>
          <w:rFonts w:ascii="Calibri" w:hAnsi="Calibri" w:cs="Calibri"/>
          <w:i/>
          <w:sz w:val="22"/>
          <w:szCs w:val="22"/>
        </w:rPr>
        <w:t>:</w:t>
      </w:r>
      <w:r w:rsidR="00FE3D9C" w:rsidRPr="001215A4">
        <w:rPr>
          <w:rFonts w:ascii="Calibri" w:hAnsi="Calibri" w:cs="Calibri"/>
          <w:sz w:val="22"/>
          <w:szCs w:val="22"/>
        </w:rPr>
        <w:tab/>
      </w:r>
      <w:r w:rsidR="0064588A">
        <w:rPr>
          <w:rFonts w:ascii="Calibri" w:hAnsi="Calibri" w:cs="Calibri"/>
          <w:sz w:val="22"/>
          <w:szCs w:val="22"/>
        </w:rPr>
        <w:tab/>
      </w:r>
      <w:r w:rsidR="00FE3D9C" w:rsidRPr="001215A4">
        <w:rPr>
          <w:rFonts w:ascii="Calibri" w:hAnsi="Calibri" w:cs="Calibri"/>
          <w:sz w:val="22"/>
          <w:szCs w:val="22"/>
        </w:rPr>
        <w:tab/>
      </w:r>
      <w:proofErr w:type="spellStart"/>
      <w:r w:rsidR="00CB6347">
        <w:rPr>
          <w:rFonts w:asciiTheme="minorHAnsi" w:hAnsiTheme="minorHAnsi" w:cs="Calibri"/>
          <w:sz w:val="22"/>
          <w:szCs w:val="22"/>
        </w:rPr>
        <w:t>xxx</w:t>
      </w:r>
      <w:proofErr w:type="spellEnd"/>
    </w:p>
    <w:p w:rsidR="0071239A" w:rsidRPr="0064588A" w:rsidRDefault="001A7A9F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IČ / DIČ</w:t>
      </w:r>
      <w:r w:rsidR="00FE3D9C" w:rsidRPr="001215A4">
        <w:rPr>
          <w:rFonts w:ascii="Calibri" w:hAnsi="Calibri" w:cs="Calibri"/>
          <w:i/>
          <w:sz w:val="22"/>
          <w:szCs w:val="22"/>
        </w:rPr>
        <w:t xml:space="preserve">: </w:t>
      </w:r>
      <w:r w:rsidR="00A90432">
        <w:rPr>
          <w:rFonts w:ascii="Calibri" w:hAnsi="Calibri" w:cs="Calibri"/>
          <w:sz w:val="22"/>
          <w:szCs w:val="22"/>
        </w:rPr>
        <w:t xml:space="preserve"> </w:t>
      </w:r>
      <w:r w:rsidR="00A90432" w:rsidRPr="0064588A">
        <w:rPr>
          <w:rFonts w:ascii="Calibri" w:hAnsi="Calibri" w:cs="Calibri"/>
          <w:sz w:val="22"/>
          <w:szCs w:val="22"/>
        </w:rPr>
        <w:tab/>
        <w:t xml:space="preserve"> </w:t>
      </w:r>
      <w:r w:rsidR="0064588A" w:rsidRPr="0064588A">
        <w:rPr>
          <w:rFonts w:ascii="Calibri" w:hAnsi="Calibri" w:cs="Calibri"/>
          <w:sz w:val="22"/>
          <w:szCs w:val="22"/>
        </w:rPr>
        <w:tab/>
      </w:r>
      <w:proofErr w:type="gramStart"/>
      <w:r w:rsidR="00082118">
        <w:rPr>
          <w:rFonts w:asciiTheme="minorHAnsi" w:hAnsiTheme="minorHAnsi" w:cs="Calibri"/>
          <w:sz w:val="22"/>
          <w:szCs w:val="22"/>
        </w:rPr>
        <w:t>64608042</w:t>
      </w:r>
      <w:r w:rsidR="00973741">
        <w:rPr>
          <w:rFonts w:asciiTheme="minorHAnsi" w:hAnsiTheme="minorHAnsi" w:cs="Calibri"/>
          <w:sz w:val="22"/>
          <w:szCs w:val="22"/>
        </w:rPr>
        <w:t xml:space="preserve"> </w:t>
      </w:r>
      <w:r w:rsidR="00082118">
        <w:rPr>
          <w:rFonts w:asciiTheme="minorHAnsi" w:hAnsiTheme="minorHAnsi" w:cs="Calibri"/>
          <w:sz w:val="22"/>
          <w:szCs w:val="22"/>
        </w:rPr>
        <w:t xml:space="preserve"> </w:t>
      </w:r>
      <w:r w:rsidR="00082118" w:rsidRPr="00872E68">
        <w:rPr>
          <w:rFonts w:asciiTheme="minorHAnsi" w:hAnsiTheme="minorHAnsi" w:cs="Calibri"/>
          <w:sz w:val="22"/>
          <w:szCs w:val="22"/>
        </w:rPr>
        <w:t>/ CZ64608042</w:t>
      </w:r>
      <w:proofErr w:type="gramEnd"/>
      <w:r w:rsidR="0071239A" w:rsidRPr="0064588A">
        <w:rPr>
          <w:rFonts w:ascii="Calibri" w:hAnsi="Calibri" w:cs="Calibri"/>
          <w:sz w:val="22"/>
          <w:szCs w:val="22"/>
        </w:rPr>
        <w:t xml:space="preserve"> </w:t>
      </w:r>
      <w:r w:rsidR="00FE3D9C" w:rsidRPr="0064588A">
        <w:rPr>
          <w:rFonts w:ascii="Calibri" w:hAnsi="Calibri" w:cs="Calibri"/>
          <w:sz w:val="22"/>
          <w:szCs w:val="22"/>
        </w:rPr>
        <w:t xml:space="preserve"> </w:t>
      </w:r>
    </w:p>
    <w:p w:rsidR="00FE3D9C" w:rsidRPr="0064588A" w:rsidRDefault="00FE3D9C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Bankovní spojení: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="00A90432">
        <w:rPr>
          <w:rFonts w:ascii="Calibri" w:hAnsi="Calibri" w:cs="Calibri"/>
          <w:sz w:val="22"/>
          <w:szCs w:val="22"/>
        </w:rPr>
        <w:t xml:space="preserve"> </w:t>
      </w:r>
      <w:r w:rsidR="00A90432" w:rsidRPr="0064588A">
        <w:rPr>
          <w:rFonts w:ascii="Calibri" w:hAnsi="Calibri" w:cs="Calibri"/>
          <w:sz w:val="22"/>
          <w:szCs w:val="22"/>
        </w:rPr>
        <w:tab/>
      </w:r>
      <w:r w:rsidR="0064588A">
        <w:rPr>
          <w:rFonts w:ascii="Calibri" w:hAnsi="Calibri" w:cs="Calibri"/>
          <w:sz w:val="22"/>
          <w:szCs w:val="22"/>
        </w:rPr>
        <w:tab/>
      </w:r>
      <w:r w:rsidR="00082118" w:rsidRPr="00872E68">
        <w:rPr>
          <w:rFonts w:asciiTheme="minorHAnsi" w:hAnsiTheme="minorHAnsi" w:cs="Calibri"/>
          <w:sz w:val="22"/>
          <w:szCs w:val="22"/>
        </w:rPr>
        <w:t xml:space="preserve">KB Ostrava, a.s., </w:t>
      </w:r>
      <w:proofErr w:type="spellStart"/>
      <w:proofErr w:type="gramStart"/>
      <w:r w:rsidR="00082118" w:rsidRPr="00872E68">
        <w:rPr>
          <w:rFonts w:asciiTheme="minorHAnsi" w:hAnsiTheme="minorHAnsi" w:cs="Calibri"/>
          <w:sz w:val="22"/>
          <w:szCs w:val="22"/>
        </w:rPr>
        <w:t>č.ú</w:t>
      </w:r>
      <w:proofErr w:type="spellEnd"/>
      <w:r w:rsidR="00082118" w:rsidRPr="00872E68">
        <w:rPr>
          <w:rFonts w:asciiTheme="minorHAnsi" w:hAnsiTheme="minorHAnsi" w:cs="Calibri"/>
          <w:sz w:val="22"/>
          <w:szCs w:val="22"/>
        </w:rPr>
        <w:t>.  196370620247/0100</w:t>
      </w:r>
      <w:proofErr w:type="gramEnd"/>
    </w:p>
    <w:p w:rsidR="00FE3D9C" w:rsidRPr="001215A4" w:rsidRDefault="00FE3D9C" w:rsidP="0064588A">
      <w:pPr>
        <w:tabs>
          <w:tab w:val="left" w:pos="3402"/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Telefon:</w:t>
      </w:r>
      <w:r w:rsidR="00A90432">
        <w:rPr>
          <w:rFonts w:ascii="Calibri" w:hAnsi="Calibri" w:cs="Calibri"/>
          <w:sz w:val="22"/>
          <w:szCs w:val="22"/>
        </w:rPr>
        <w:t xml:space="preserve"> </w:t>
      </w:r>
      <w:r w:rsidR="00A90432">
        <w:rPr>
          <w:rFonts w:ascii="Calibri" w:hAnsi="Calibri" w:cs="Calibri"/>
          <w:sz w:val="22"/>
          <w:szCs w:val="22"/>
        </w:rPr>
        <w:tab/>
      </w:r>
      <w:r w:rsidR="0064588A">
        <w:rPr>
          <w:rFonts w:ascii="Calibri" w:hAnsi="Calibri" w:cs="Calibri"/>
          <w:sz w:val="22"/>
          <w:szCs w:val="22"/>
        </w:rPr>
        <w:tab/>
      </w:r>
      <w:proofErr w:type="spellStart"/>
      <w:r w:rsidR="00CB6347">
        <w:rPr>
          <w:rFonts w:asciiTheme="minorHAnsi" w:hAnsiTheme="minorHAnsi" w:cs="Calibri"/>
          <w:sz w:val="22"/>
          <w:szCs w:val="22"/>
        </w:rPr>
        <w:t>xxx</w:t>
      </w:r>
      <w:proofErr w:type="spellEnd"/>
      <w:r w:rsidRPr="001215A4">
        <w:rPr>
          <w:rFonts w:ascii="Calibri" w:hAnsi="Calibri" w:cs="Calibri"/>
          <w:sz w:val="22"/>
          <w:szCs w:val="22"/>
        </w:rPr>
        <w:t xml:space="preserve"> </w:t>
      </w:r>
    </w:p>
    <w:p w:rsidR="00FE3D9C" w:rsidRPr="00CB6347" w:rsidRDefault="00FE3D9C" w:rsidP="0064588A">
      <w:pPr>
        <w:pStyle w:val="Nadpis2"/>
        <w:tabs>
          <w:tab w:val="left" w:pos="3402"/>
          <w:tab w:val="left" w:pos="3544"/>
        </w:tabs>
        <w:rPr>
          <w:rFonts w:ascii="Arial" w:hAnsi="Arial" w:cs="Arial"/>
          <w:i w:val="0"/>
          <w:szCs w:val="22"/>
        </w:rPr>
      </w:pPr>
      <w:r w:rsidRPr="001215A4">
        <w:rPr>
          <w:rFonts w:ascii="Calibri" w:hAnsi="Calibri" w:cs="Calibri"/>
          <w:szCs w:val="22"/>
        </w:rPr>
        <w:t>E-mail/Internet:</w:t>
      </w:r>
      <w:r w:rsidR="00A90432">
        <w:rPr>
          <w:rFonts w:ascii="Calibri" w:hAnsi="Calibri" w:cs="Calibri"/>
          <w:i w:val="0"/>
          <w:szCs w:val="22"/>
        </w:rPr>
        <w:t xml:space="preserve"> </w:t>
      </w:r>
      <w:r w:rsidR="00A90432">
        <w:rPr>
          <w:rFonts w:ascii="Calibri" w:hAnsi="Calibri" w:cs="Calibri"/>
          <w:i w:val="0"/>
          <w:szCs w:val="22"/>
        </w:rPr>
        <w:tab/>
      </w:r>
      <w:r w:rsidR="0064588A">
        <w:rPr>
          <w:rFonts w:ascii="Calibri" w:hAnsi="Calibri" w:cs="Calibri"/>
          <w:i w:val="0"/>
          <w:szCs w:val="22"/>
        </w:rPr>
        <w:tab/>
      </w:r>
      <w:proofErr w:type="spellStart"/>
      <w:r w:rsidR="00CB6347" w:rsidRPr="00CB6347">
        <w:rPr>
          <w:rFonts w:asciiTheme="minorHAnsi" w:hAnsiTheme="minorHAnsi" w:cs="Arial"/>
          <w:i w:val="0"/>
        </w:rPr>
        <w:t>xxx</w:t>
      </w:r>
      <w:proofErr w:type="spellEnd"/>
    </w:p>
    <w:p w:rsidR="00FE3D9C" w:rsidRDefault="00082118" w:rsidP="00313955">
      <w:pPr>
        <w:pStyle w:val="Nadpis2"/>
        <w:tabs>
          <w:tab w:val="left" w:pos="3402"/>
          <w:tab w:val="right" w:pos="4253"/>
        </w:tabs>
        <w:rPr>
          <w:rFonts w:asciiTheme="minorHAnsi" w:hAnsiTheme="minorHAnsi" w:cs="Calibri"/>
          <w:szCs w:val="22"/>
        </w:rPr>
      </w:pPr>
      <w:r w:rsidRPr="00872E68">
        <w:rPr>
          <w:rFonts w:asciiTheme="minorHAnsi" w:hAnsiTheme="minorHAnsi" w:cs="Calibri"/>
          <w:szCs w:val="22"/>
        </w:rPr>
        <w:t>zápis v obchodním rejstříku Krajského soudu Ostrava, oddíl C, vložka 14055</w:t>
      </w:r>
    </w:p>
    <w:p w:rsidR="00082118" w:rsidRPr="00082118" w:rsidRDefault="00082118" w:rsidP="00082118"/>
    <w:p w:rsidR="00431FAD" w:rsidRPr="0071239A" w:rsidRDefault="00431FAD" w:rsidP="00431FAD">
      <w:pPr>
        <w:pStyle w:val="Nadpis2"/>
        <w:tabs>
          <w:tab w:val="right" w:pos="3261"/>
          <w:tab w:val="right" w:pos="4253"/>
        </w:tabs>
        <w:rPr>
          <w:rFonts w:ascii="Calibri" w:hAnsi="Calibri" w:cs="Calibri"/>
          <w:sz w:val="23"/>
          <w:szCs w:val="23"/>
        </w:rPr>
      </w:pPr>
      <w:r w:rsidRPr="0071239A">
        <w:rPr>
          <w:rFonts w:ascii="Calibri" w:hAnsi="Calibri" w:cs="Calibri"/>
          <w:sz w:val="23"/>
          <w:szCs w:val="23"/>
        </w:rPr>
        <w:tab/>
      </w:r>
      <w:r w:rsidRPr="0071239A">
        <w:rPr>
          <w:rFonts w:ascii="Calibri" w:hAnsi="Calibri" w:cs="Calibri"/>
          <w:sz w:val="23"/>
          <w:szCs w:val="23"/>
        </w:rPr>
        <w:tab/>
      </w:r>
      <w:r w:rsidRPr="0071239A">
        <w:rPr>
          <w:rFonts w:ascii="Calibri" w:hAnsi="Calibri" w:cs="Calibri"/>
          <w:sz w:val="23"/>
          <w:szCs w:val="23"/>
        </w:rPr>
        <w:tab/>
      </w:r>
    </w:p>
    <w:p w:rsidR="00431FAD" w:rsidRPr="00DC784F" w:rsidRDefault="00431FAD" w:rsidP="00431FAD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80"/>
        <w:jc w:val="center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b/>
          <w:sz w:val="22"/>
          <w:szCs w:val="22"/>
        </w:rPr>
        <w:t>I. Předmět smlouvy</w:t>
      </w:r>
      <w:r w:rsidRPr="00DC784F">
        <w:rPr>
          <w:rFonts w:ascii="Calibri" w:hAnsi="Calibri" w:cs="Calibri"/>
          <w:sz w:val="22"/>
          <w:szCs w:val="22"/>
        </w:rPr>
        <w:t xml:space="preserve"> </w:t>
      </w:r>
    </w:p>
    <w:p w:rsidR="00FE3D9C" w:rsidRPr="00DC784F" w:rsidRDefault="00FE3D9C" w:rsidP="00FE3D9C">
      <w:pPr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Zhotovitel se zavazuje provádět pro objednatele:</w:t>
      </w:r>
    </w:p>
    <w:p w:rsidR="00082118" w:rsidRDefault="00082118" w:rsidP="00082118">
      <w:pPr>
        <w:numPr>
          <w:ilvl w:val="0"/>
          <w:numId w:val="3"/>
        </w:numPr>
        <w:ind w:left="357" w:hanging="35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R</w:t>
      </w:r>
      <w:r w:rsidRPr="00872E68">
        <w:rPr>
          <w:rFonts w:asciiTheme="minorHAnsi" w:hAnsiTheme="minorHAnsi" w:cs="Calibri"/>
          <w:sz w:val="22"/>
          <w:szCs w:val="22"/>
        </w:rPr>
        <w:t>ozbory vzorků vod v rozsahu dle přílohy č. 1 této smlouvy.</w:t>
      </w:r>
    </w:p>
    <w:p w:rsidR="00082118" w:rsidRPr="00872E68" w:rsidRDefault="00082118" w:rsidP="00082118">
      <w:pPr>
        <w:numPr>
          <w:ilvl w:val="0"/>
          <w:numId w:val="3"/>
        </w:numPr>
        <w:ind w:left="357" w:hanging="35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Odběr a dopravu vzorků do vodohospodářských laboratoří zhotovitele zajistí objednatel.</w:t>
      </w:r>
    </w:p>
    <w:p w:rsidR="00082118" w:rsidRPr="00DC784F" w:rsidRDefault="00082118" w:rsidP="00082118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872E68">
        <w:rPr>
          <w:rFonts w:asciiTheme="minorHAnsi" w:hAnsiTheme="minorHAnsi" w:cs="Calibri"/>
          <w:sz w:val="22"/>
          <w:szCs w:val="22"/>
        </w:rPr>
        <w:t>Rozsah prací prováděných zhotovitelem může být upraven po vzájemné dohodě smluvních stran.</w:t>
      </w:r>
    </w:p>
    <w:p w:rsidR="00983760" w:rsidRDefault="00983760">
      <w:pPr>
        <w:pStyle w:val="Nadpis5"/>
        <w:spacing w:before="80"/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pStyle w:val="Nadpis5"/>
        <w:spacing w:before="80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II. Čas a způsob plnění</w:t>
      </w:r>
    </w:p>
    <w:p w:rsidR="00010BC8" w:rsidRPr="00082118" w:rsidRDefault="00010BC8" w:rsidP="00010BC8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Smlouva se uzavírá na dobu </w:t>
      </w:r>
      <w:r w:rsidRPr="00082118">
        <w:rPr>
          <w:rFonts w:ascii="Calibri" w:hAnsi="Calibri" w:cs="Calibri"/>
          <w:sz w:val="22"/>
          <w:szCs w:val="22"/>
        </w:rPr>
        <w:t>do</w:t>
      </w:r>
      <w:r w:rsidR="00913ED2" w:rsidRPr="00082118">
        <w:rPr>
          <w:rFonts w:ascii="Calibri" w:hAnsi="Calibri" w:cs="Calibri"/>
          <w:sz w:val="22"/>
          <w:szCs w:val="22"/>
        </w:rPr>
        <w:t xml:space="preserve"> </w:t>
      </w:r>
      <w:r w:rsidR="002502F8" w:rsidRPr="00082118">
        <w:rPr>
          <w:rFonts w:ascii="Calibri" w:hAnsi="Calibri" w:cs="Calibri"/>
          <w:sz w:val="22"/>
          <w:szCs w:val="22"/>
        </w:rPr>
        <w:t>31. 12. 201</w:t>
      </w:r>
      <w:r w:rsidR="005D5C36" w:rsidRPr="00082118">
        <w:rPr>
          <w:rFonts w:ascii="Calibri" w:hAnsi="Calibri" w:cs="Calibri"/>
          <w:sz w:val="22"/>
          <w:szCs w:val="22"/>
        </w:rPr>
        <w:t>9</w:t>
      </w:r>
      <w:r w:rsidRPr="00082118">
        <w:rPr>
          <w:rFonts w:ascii="Calibri" w:hAnsi="Calibri" w:cs="Calibri"/>
          <w:sz w:val="22"/>
          <w:szCs w:val="22"/>
        </w:rPr>
        <w:t>.</w:t>
      </w:r>
    </w:p>
    <w:p w:rsidR="00677610" w:rsidRPr="00DC784F" w:rsidRDefault="00677610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Doba provedení laboratorních prací je 15 pracovních dnů od převzetí vzorku v laboratoři, pokud není zástupci pro věci technické dohodnuta</w:t>
      </w:r>
      <w:r w:rsidR="000C2C3E" w:rsidRPr="00DC784F">
        <w:rPr>
          <w:rFonts w:ascii="Calibri" w:hAnsi="Calibri" w:cs="Calibri"/>
          <w:sz w:val="22"/>
          <w:szCs w:val="22"/>
        </w:rPr>
        <w:t xml:space="preserve"> doba</w:t>
      </w:r>
      <w:r w:rsidRPr="00DC784F">
        <w:rPr>
          <w:rFonts w:ascii="Calibri" w:hAnsi="Calibri" w:cs="Calibri"/>
          <w:sz w:val="22"/>
          <w:szCs w:val="22"/>
        </w:rPr>
        <w:t xml:space="preserve"> jiná.</w:t>
      </w:r>
    </w:p>
    <w:p w:rsidR="00677610" w:rsidRPr="00DC784F" w:rsidRDefault="00677610" w:rsidP="00AC290D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Výsledky budou </w:t>
      </w:r>
      <w:r w:rsidR="009A3E22" w:rsidRPr="00DC784F">
        <w:rPr>
          <w:rFonts w:ascii="Calibri" w:hAnsi="Calibri" w:cs="Calibri"/>
          <w:sz w:val="22"/>
          <w:szCs w:val="22"/>
        </w:rPr>
        <w:t xml:space="preserve">odeslány ihned po dokončení rozborů e-mailem na </w:t>
      </w:r>
      <w:r w:rsidR="00082118" w:rsidRPr="00872E68">
        <w:rPr>
          <w:rFonts w:asciiTheme="minorHAnsi" w:hAnsiTheme="minorHAnsi" w:cs="Calibri"/>
          <w:sz w:val="22"/>
          <w:szCs w:val="22"/>
        </w:rPr>
        <w:t xml:space="preserve">adresy </w:t>
      </w:r>
      <w:proofErr w:type="gramStart"/>
      <w:r w:rsidR="00CB6347">
        <w:rPr>
          <w:rFonts w:asciiTheme="minorHAnsi" w:hAnsiTheme="minorHAnsi" w:cs="Calibri"/>
          <w:sz w:val="22"/>
          <w:szCs w:val="22"/>
        </w:rPr>
        <w:fldChar w:fldCharType="begin"/>
      </w:r>
      <w:r w:rsidR="00CB6347">
        <w:rPr>
          <w:rFonts w:asciiTheme="minorHAnsi" w:hAnsiTheme="minorHAnsi" w:cs="Calibri"/>
          <w:sz w:val="22"/>
          <w:szCs w:val="22"/>
        </w:rPr>
        <w:instrText xml:space="preserve"> HYPERLINK "mailto:</w:instrText>
      </w:r>
      <w:r w:rsidR="00CB6347" w:rsidRPr="00CB6347">
        <w:rPr>
          <w:rFonts w:asciiTheme="minorHAnsi" w:hAnsiTheme="minorHAnsi" w:cs="Calibri"/>
          <w:sz w:val="22"/>
          <w:szCs w:val="22"/>
        </w:rPr>
        <w:instrText>xxx</w:instrText>
      </w:r>
      <w:r w:rsidR="00CB6347">
        <w:rPr>
          <w:rFonts w:asciiTheme="minorHAnsi" w:hAnsiTheme="minorHAnsi" w:cs="Calibri"/>
          <w:sz w:val="22"/>
          <w:szCs w:val="22"/>
        </w:rPr>
        <w:instrText xml:space="preserve">" </w:instrText>
      </w:r>
      <w:r w:rsidR="00CB6347">
        <w:rPr>
          <w:rFonts w:asciiTheme="minorHAnsi" w:hAnsiTheme="minorHAnsi" w:cs="Calibri"/>
          <w:sz w:val="22"/>
          <w:szCs w:val="22"/>
        </w:rPr>
        <w:fldChar w:fldCharType="separate"/>
      </w:r>
      <w:proofErr w:type="spellStart"/>
      <w:r w:rsidR="00CB6347" w:rsidRPr="008B6B21">
        <w:rPr>
          <w:rStyle w:val="Hypertextovodkaz"/>
          <w:rFonts w:asciiTheme="minorHAnsi" w:hAnsiTheme="minorHAnsi" w:cs="Calibri"/>
          <w:sz w:val="22"/>
          <w:szCs w:val="22"/>
        </w:rPr>
        <w:t>xxx</w:t>
      </w:r>
      <w:proofErr w:type="spellEnd"/>
      <w:r w:rsidR="00CB6347">
        <w:rPr>
          <w:rFonts w:asciiTheme="minorHAnsi" w:hAnsiTheme="minorHAnsi" w:cs="Calibri"/>
          <w:sz w:val="22"/>
          <w:szCs w:val="22"/>
        </w:rPr>
        <w:fldChar w:fldCharType="end"/>
      </w:r>
      <w:r w:rsidR="00082118" w:rsidRPr="00872E68">
        <w:rPr>
          <w:rFonts w:asciiTheme="minorHAnsi" w:hAnsiTheme="minorHAnsi" w:cs="Calibri"/>
          <w:sz w:val="22"/>
          <w:szCs w:val="22"/>
        </w:rPr>
        <w:t xml:space="preserve">,  </w:t>
      </w:r>
      <w:hyperlink r:id="rId9" w:history="1">
        <w:proofErr w:type="spellStart"/>
        <w:r w:rsidR="00CB6347">
          <w:rPr>
            <w:rStyle w:val="Hypertextovodkaz"/>
            <w:rFonts w:asciiTheme="minorHAnsi" w:hAnsiTheme="minorHAnsi" w:cs="Calibri"/>
            <w:sz w:val="22"/>
            <w:szCs w:val="22"/>
          </w:rPr>
          <w:t>xxx</w:t>
        </w:r>
        <w:proofErr w:type="spellEnd"/>
      </w:hyperlink>
      <w:proofErr w:type="gramEnd"/>
      <w:r w:rsidR="00082118" w:rsidRPr="00872E68">
        <w:rPr>
          <w:rFonts w:asciiTheme="minorHAnsi" w:hAnsiTheme="minorHAnsi" w:cs="Calibri"/>
          <w:sz w:val="22"/>
          <w:szCs w:val="22"/>
        </w:rPr>
        <w:t>,</w:t>
      </w:r>
      <w:r w:rsidR="0071239A" w:rsidRPr="00DC784F">
        <w:rPr>
          <w:rFonts w:ascii="Calibri" w:hAnsi="Calibri" w:cs="Calibri"/>
          <w:sz w:val="22"/>
          <w:szCs w:val="22"/>
        </w:rPr>
        <w:t xml:space="preserve"> </w:t>
      </w:r>
      <w:r w:rsidR="00C63349" w:rsidRPr="00DC784F">
        <w:rPr>
          <w:rFonts w:ascii="Calibri" w:hAnsi="Calibri" w:cs="Calibri"/>
          <w:sz w:val="22"/>
          <w:szCs w:val="22"/>
        </w:rPr>
        <w:t xml:space="preserve">a dále pak </w:t>
      </w:r>
      <w:r w:rsidR="009A3E22" w:rsidRPr="00DC784F">
        <w:rPr>
          <w:rFonts w:ascii="Calibri" w:hAnsi="Calibri" w:cs="Calibri"/>
          <w:sz w:val="22"/>
          <w:szCs w:val="22"/>
        </w:rPr>
        <w:t>formou zkušebního protokolu v písemné podobě společně s fakturou. Zástupci pro věci technické se mohou dohodnout na jiné formě předání dat.</w:t>
      </w:r>
    </w:p>
    <w:p w:rsidR="00677610" w:rsidRPr="00DA03A7" w:rsidRDefault="00677610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A03A7">
        <w:rPr>
          <w:rFonts w:ascii="Calibri" w:hAnsi="Calibri" w:cs="Calibri"/>
          <w:sz w:val="22"/>
          <w:szCs w:val="22"/>
        </w:rPr>
        <w:t>Zhotovitel odpovídá za vady, jež má dílo v době předání.</w:t>
      </w:r>
    </w:p>
    <w:p w:rsidR="00677610" w:rsidRPr="00DC784F" w:rsidRDefault="00677610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Pokud do 15 dnů ode dne doručení zkušebního protokolu objednatel neuplatní reklamaci na provedené práce, má se za to, že dílo nemá vady a nedodělky a splňuje veškeré požadavky objednatele uvedené v objednávce či této smlouvě.</w:t>
      </w:r>
    </w:p>
    <w:p w:rsidR="00677610" w:rsidRPr="00DC784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lastRenderedPageBreak/>
        <w:t>III. Cena díla</w:t>
      </w:r>
    </w:p>
    <w:p w:rsidR="00DA08A4" w:rsidRPr="00872E68" w:rsidRDefault="00DA08A4" w:rsidP="00DA08A4">
      <w:pPr>
        <w:numPr>
          <w:ilvl w:val="0"/>
          <w:numId w:val="27"/>
        </w:numPr>
        <w:jc w:val="both"/>
        <w:rPr>
          <w:rFonts w:asciiTheme="minorHAnsi" w:hAnsiTheme="minorHAnsi" w:cs="Calibri"/>
          <w:sz w:val="22"/>
          <w:szCs w:val="22"/>
        </w:rPr>
      </w:pPr>
      <w:r w:rsidRPr="00872E68">
        <w:rPr>
          <w:rFonts w:asciiTheme="minorHAnsi" w:hAnsiTheme="minorHAnsi" w:cs="Calibri"/>
          <w:sz w:val="22"/>
          <w:szCs w:val="22"/>
        </w:rPr>
        <w:t>Smluvní strany se dohodly, že za provedení díla bude zhotovitel fakturovat ceny dle přílohy č. 1 této smlouvy.</w:t>
      </w:r>
    </w:p>
    <w:p w:rsidR="00295DCA" w:rsidRPr="00DC784F" w:rsidRDefault="00E450BA" w:rsidP="00E450BA">
      <w:p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b)</w:t>
      </w:r>
      <w:r w:rsidRPr="00DC784F">
        <w:rPr>
          <w:rFonts w:ascii="Calibri" w:hAnsi="Calibri" w:cs="Calibri"/>
          <w:sz w:val="22"/>
          <w:szCs w:val="22"/>
        </w:rPr>
        <w:tab/>
      </w:r>
      <w:r w:rsidR="00295DCA" w:rsidRPr="00DC784F">
        <w:rPr>
          <w:rFonts w:ascii="Calibri" w:hAnsi="Calibri" w:cs="Calibri"/>
          <w:sz w:val="22"/>
          <w:szCs w:val="22"/>
        </w:rPr>
        <w:t>Práce nad rozsah uvedený v</w:t>
      </w:r>
      <w:r w:rsidRPr="00DC784F">
        <w:rPr>
          <w:rFonts w:ascii="Calibri" w:hAnsi="Calibri" w:cs="Calibri"/>
          <w:sz w:val="22"/>
          <w:szCs w:val="22"/>
        </w:rPr>
        <w:t> čl</w:t>
      </w:r>
      <w:r w:rsidRPr="00DA08A4">
        <w:rPr>
          <w:rFonts w:ascii="Calibri" w:hAnsi="Calibri" w:cs="Calibri"/>
          <w:sz w:val="22"/>
          <w:szCs w:val="22"/>
        </w:rPr>
        <w:t>.</w:t>
      </w:r>
      <w:r w:rsidR="00295DCA" w:rsidRPr="00DA08A4">
        <w:rPr>
          <w:rFonts w:ascii="Calibri" w:hAnsi="Calibri" w:cs="Calibri"/>
          <w:sz w:val="22"/>
          <w:szCs w:val="22"/>
        </w:rPr>
        <w:t xml:space="preserve"> I. </w:t>
      </w:r>
      <w:proofErr w:type="gramStart"/>
      <w:r w:rsidRPr="00DA08A4">
        <w:rPr>
          <w:rFonts w:ascii="Calibri" w:hAnsi="Calibri" w:cs="Calibri"/>
          <w:sz w:val="22"/>
          <w:szCs w:val="22"/>
        </w:rPr>
        <w:t>bod</w:t>
      </w:r>
      <w:r w:rsidR="00295DCA" w:rsidRPr="00DA08A4">
        <w:rPr>
          <w:rFonts w:ascii="Calibri" w:hAnsi="Calibri" w:cs="Calibri"/>
          <w:sz w:val="22"/>
          <w:szCs w:val="22"/>
        </w:rPr>
        <w:t xml:space="preserve"> a)</w:t>
      </w:r>
      <w:r w:rsidR="00DA03A7" w:rsidRPr="00DA08A4">
        <w:rPr>
          <w:rFonts w:ascii="Calibri" w:hAnsi="Calibri" w:cs="Calibri"/>
          <w:sz w:val="22"/>
          <w:szCs w:val="22"/>
        </w:rPr>
        <w:t xml:space="preserve"> </w:t>
      </w:r>
      <w:r w:rsidR="00295DCA" w:rsidRPr="00DA08A4">
        <w:rPr>
          <w:rFonts w:ascii="Calibri" w:hAnsi="Calibri" w:cs="Calibri"/>
          <w:sz w:val="22"/>
          <w:szCs w:val="22"/>
        </w:rPr>
        <w:t xml:space="preserve"> budou</w:t>
      </w:r>
      <w:proofErr w:type="gramEnd"/>
      <w:r w:rsidR="00295DCA" w:rsidRPr="00DA08A4">
        <w:rPr>
          <w:rFonts w:ascii="Calibri" w:hAnsi="Calibri" w:cs="Calibri"/>
          <w:sz w:val="22"/>
          <w:szCs w:val="22"/>
        </w:rPr>
        <w:t xml:space="preserve"> fakturovány </w:t>
      </w:r>
      <w:r w:rsidR="00EB7743" w:rsidRPr="00DA08A4">
        <w:rPr>
          <w:rFonts w:ascii="Calibri" w:hAnsi="Calibri" w:cs="Calibri"/>
          <w:sz w:val="22"/>
          <w:szCs w:val="22"/>
        </w:rPr>
        <w:t>po</w:t>
      </w:r>
      <w:r w:rsidR="00295DCA" w:rsidRPr="00DA08A4">
        <w:rPr>
          <w:rFonts w:ascii="Calibri" w:hAnsi="Calibri" w:cs="Calibri"/>
          <w:sz w:val="22"/>
          <w:szCs w:val="22"/>
        </w:rPr>
        <w:t>dle</w:t>
      </w:r>
      <w:r w:rsidR="00EB7743" w:rsidRPr="00DA08A4">
        <w:rPr>
          <w:rFonts w:ascii="Calibri" w:hAnsi="Calibri" w:cs="Calibri"/>
          <w:sz w:val="22"/>
          <w:szCs w:val="22"/>
        </w:rPr>
        <w:t xml:space="preserve"> aktuálně</w:t>
      </w:r>
      <w:r w:rsidR="00295DCA" w:rsidRPr="00DA08A4">
        <w:rPr>
          <w:rFonts w:ascii="Calibri" w:hAnsi="Calibri" w:cs="Calibri"/>
          <w:sz w:val="22"/>
          <w:szCs w:val="22"/>
        </w:rPr>
        <w:t xml:space="preserve"> platného </w:t>
      </w:r>
      <w:r w:rsidR="00EB7743" w:rsidRPr="00DA08A4">
        <w:rPr>
          <w:rFonts w:ascii="Calibri" w:hAnsi="Calibri" w:cs="Calibri"/>
          <w:sz w:val="22"/>
          <w:szCs w:val="22"/>
        </w:rPr>
        <w:t>Ceníku laboratorních výkonů a služeb Povodí Odry, státní podnik</w:t>
      </w:r>
      <w:r w:rsidR="00295DCA" w:rsidRPr="00DA08A4">
        <w:rPr>
          <w:rFonts w:ascii="Calibri" w:hAnsi="Calibri" w:cs="Calibri"/>
          <w:sz w:val="22"/>
          <w:szCs w:val="22"/>
        </w:rPr>
        <w:t xml:space="preserve"> s uplatněním slevy ve výši 10%.</w:t>
      </w:r>
    </w:p>
    <w:p w:rsidR="00CB7C9C" w:rsidRPr="00DC784F" w:rsidRDefault="00CB7C9C" w:rsidP="003C3DCE">
      <w:pPr>
        <w:spacing w:after="60"/>
        <w:jc w:val="both"/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t xml:space="preserve">IV. Platební podmínky </w:t>
      </w:r>
    </w:p>
    <w:p w:rsidR="00677610" w:rsidRPr="00DC784F" w:rsidRDefault="0067761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Podkladem pro úhradu ceny dodaného díla bude faktura, která bude mít náležitosti daňového dokladu dle zákona č. 235/2004 Sb., o dani z přidané hodnoty, ve znění pozdějších předpisů.</w:t>
      </w:r>
    </w:p>
    <w:p w:rsidR="00677610" w:rsidRPr="00DC784F" w:rsidRDefault="0067761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Kromě náležitostí stanovených výše uvedeným právním předpisem bude faktura obsahovat i číslo smlouvy.</w:t>
      </w:r>
    </w:p>
    <w:p w:rsidR="00677610" w:rsidRPr="00DC784F" w:rsidRDefault="0067761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Faktura za provedené práce bude objednateli vystavena vždy do 15 dnů ode dne ukončení laboratorních prací.</w:t>
      </w:r>
    </w:p>
    <w:p w:rsidR="00677610" w:rsidRPr="00DC784F" w:rsidRDefault="0067761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Lhůta splatnosti faktury se sjednává na 30 kalendářních dnů ode dne jejího vystavení.</w:t>
      </w:r>
    </w:p>
    <w:p w:rsidR="00480CCE" w:rsidRPr="00DC784F" w:rsidRDefault="00677610" w:rsidP="00480CCE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Nebude-li faktura obsahovat některou náležitost nebo bude chybně účtována cena nebo DPH, je objednatel oprávněn před uplynutím splatnosti písemně vznést námitky. Od doby podání námitek přestává běžet původní lhůta splatnosti. </w:t>
      </w:r>
      <w:r w:rsidR="00480CCE" w:rsidRPr="00DC784F">
        <w:rPr>
          <w:rFonts w:ascii="Calibri" w:hAnsi="Calibri" w:cs="Calibri"/>
          <w:sz w:val="22"/>
          <w:szCs w:val="22"/>
        </w:rPr>
        <w:t>Celá lhůta splatnosti běží opět ode dne vystavení nové (opravené) faktury.</w:t>
      </w:r>
    </w:p>
    <w:p w:rsidR="00480CCE" w:rsidRPr="00DC784F" w:rsidRDefault="00480CCE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</w:p>
    <w:p w:rsidR="00677610" w:rsidRPr="00DC784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t xml:space="preserve">V. Sankční ujednání </w:t>
      </w:r>
    </w:p>
    <w:p w:rsidR="000100C7" w:rsidRPr="00DC784F" w:rsidRDefault="000100C7" w:rsidP="000100C7">
      <w:pPr>
        <w:pStyle w:val="Zkladntext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t>Pro případ prodlení se zaplacením ceny je povinen objednatel uhradit zhotov</w:t>
      </w:r>
      <w:r w:rsidR="00E51622">
        <w:rPr>
          <w:rFonts w:ascii="Calibri" w:hAnsi="Calibri" w:cs="Calibri"/>
          <w:szCs w:val="22"/>
        </w:rPr>
        <w:t>iteli smluvní pokutu ve výši </w:t>
      </w:r>
      <w:r w:rsidR="00DA3CE5" w:rsidRPr="00DC784F">
        <w:rPr>
          <w:rFonts w:ascii="Calibri" w:hAnsi="Calibri" w:cs="Calibri"/>
          <w:szCs w:val="22"/>
        </w:rPr>
        <w:t>0,5%</w:t>
      </w:r>
      <w:r w:rsidRPr="00DC784F">
        <w:rPr>
          <w:rFonts w:ascii="Calibri" w:hAnsi="Calibri" w:cs="Calibri"/>
          <w:szCs w:val="22"/>
        </w:rPr>
        <w:t xml:space="preserve"> z dlužné částky za každý i započatý den prodlení.</w:t>
      </w:r>
    </w:p>
    <w:p w:rsidR="00677610" w:rsidRPr="00DC784F" w:rsidRDefault="00677610">
      <w:pPr>
        <w:rPr>
          <w:rFonts w:ascii="Calibri" w:hAnsi="Calibri" w:cs="Calibri"/>
          <w:sz w:val="22"/>
          <w:szCs w:val="22"/>
        </w:rPr>
      </w:pPr>
    </w:p>
    <w:p w:rsidR="00B4044E" w:rsidRPr="00DC784F" w:rsidRDefault="00B4044E">
      <w:pPr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t>VI. Zvláštní ujednání</w:t>
      </w:r>
    </w:p>
    <w:p w:rsidR="00DC784F" w:rsidRPr="00DC784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Objednatel souhlasí s tím, že nebude-li zhotovitel moci provést některou z dohodnutých zkoušek ve vlastních VH laboratořích (např. pro poruchu zkušebního zařízení, apod.), zajistí zhotovitel její provedení poddodávkou u jiné akreditované laboratoře. </w:t>
      </w:r>
    </w:p>
    <w:p w:rsidR="00DC784F" w:rsidRPr="00DC784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Práce zajištěné podle předchozího bodu poddodávkou budou fakturovány stejně, jako by byly provedeny ve VH laboratořích zhotovitele, tj. bez zvýšení ceny díla.</w:t>
      </w:r>
    </w:p>
    <w:p w:rsidR="00DC784F" w:rsidRPr="00DC784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V případě odběru vzorků zhotovitelem objednatel zabezpečí zpřístupnění odběrových míst zhotoviteli.</w:t>
      </w:r>
    </w:p>
    <w:p w:rsidR="00DC784F" w:rsidRPr="00DC784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Objednatel bere na vědomí, že laboratoř zhotovitele má přiznán flexibilní rozsah, který umožňuje průběžný rozvoj služeb pokrytých akreditací, neboli zavedení nové metody či normy, nebo modifikace metody v rámci platného rozsahu akreditace laboratoře uvedeného v příloze osvědčení o akreditaci. Podrobnější informace podají pracovníci laboratoře na vyžádání.</w:t>
      </w:r>
    </w:p>
    <w:p w:rsidR="00DC784F" w:rsidRPr="00DC784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Zhotovitel se zavazuje veškeré informace, o kterých se dozví v souvislosti s prováděním díla, uchovávat v tajnosti a nezveřejňovat je třetím osobám bez souhlasu objednatele, není-li to vyžadováno zákonem.</w:t>
      </w:r>
    </w:p>
    <w:p w:rsidR="00903328" w:rsidRPr="00DC784F" w:rsidRDefault="00903328" w:rsidP="00903328">
      <w:pPr>
        <w:rPr>
          <w:rFonts w:ascii="Calibri" w:hAnsi="Calibri" w:cs="Calibri"/>
          <w:sz w:val="22"/>
          <w:szCs w:val="22"/>
        </w:rPr>
      </w:pPr>
    </w:p>
    <w:p w:rsidR="00B4044E" w:rsidRPr="00DC784F" w:rsidRDefault="00B4044E" w:rsidP="00903328">
      <w:pPr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t>VII. Závěrečná ujednání</w:t>
      </w:r>
    </w:p>
    <w:p w:rsidR="00DC784F" w:rsidRPr="00DC784F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Na právní vztahy výslovně v této smlouvě neupravené se přiměřeně použijí ustanovení občanského zákoníku.</w:t>
      </w:r>
    </w:p>
    <w:p w:rsidR="00DC784F" w:rsidRPr="00DC784F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Smlouva nabývá platnosti dnem oboustranného podpisu oprávněnými zástupci smluvních stran</w:t>
      </w:r>
      <w:r w:rsidR="00983760">
        <w:rPr>
          <w:rFonts w:ascii="Calibri" w:hAnsi="Calibri" w:cs="Calibri"/>
          <w:sz w:val="22"/>
          <w:szCs w:val="22"/>
        </w:rPr>
        <w:t xml:space="preserve"> a účinnosti zveřejněním v registru smluv.</w:t>
      </w:r>
    </w:p>
    <w:p w:rsidR="00DC784F" w:rsidRPr="00DC784F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Tuto smlouvu lze doplňovat a měnit pouze na základě oboustranně potvrzených smluvních dodatků.</w:t>
      </w:r>
    </w:p>
    <w:p w:rsidR="00DA08A4" w:rsidRPr="009277EB" w:rsidRDefault="00DA08A4" w:rsidP="00DA08A4">
      <w:pPr>
        <w:numPr>
          <w:ilvl w:val="0"/>
          <w:numId w:val="11"/>
        </w:numPr>
        <w:rPr>
          <w:rFonts w:asciiTheme="minorHAnsi" w:hAnsiTheme="minorHAnsi" w:cs="Calibri"/>
          <w:sz w:val="22"/>
          <w:szCs w:val="22"/>
        </w:rPr>
      </w:pPr>
      <w:r w:rsidRPr="009277EB">
        <w:rPr>
          <w:rFonts w:asciiTheme="minorHAnsi" w:hAnsiTheme="minorHAnsi" w:cs="Calibri"/>
          <w:sz w:val="22"/>
          <w:szCs w:val="22"/>
        </w:rPr>
        <w:t>Smlouva je vystavena ve čtyřech originálech, každé smluvní straně náleží dva výtisky.</w:t>
      </w:r>
    </w:p>
    <w:p w:rsidR="00DC784F" w:rsidRPr="00DC784F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DC784F" w:rsidRPr="00DC784F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lastRenderedPageBreak/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DC784F" w:rsidRPr="00DC784F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jejím obsahu, což stvrzují svými podpisy.</w:t>
      </w:r>
    </w:p>
    <w:p w:rsidR="00DC784F" w:rsidRPr="00DC784F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/>
          <w:sz w:val="22"/>
          <w:szCs w:val="22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</w:t>
      </w:r>
      <w:r w:rsidRPr="00DC784F">
        <w:rPr>
          <w:rFonts w:ascii="Calibri" w:hAnsi="Calibri" w:cs="Calibri"/>
          <w:sz w:val="22"/>
          <w:szCs w:val="22"/>
        </w:rPr>
        <w:t>.</w:t>
      </w:r>
    </w:p>
    <w:p w:rsidR="00DC784F" w:rsidRPr="00E1466E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/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E1466E" w:rsidRDefault="00E1466E" w:rsidP="00E1466E">
      <w:pPr>
        <w:numPr>
          <w:ilvl w:val="0"/>
          <w:numId w:val="11"/>
        </w:numPr>
        <w:jc w:val="both"/>
        <w:rPr>
          <w:rFonts w:asciiTheme="minorHAnsi" w:hAnsiTheme="minorHAnsi" w:cs="Calibri"/>
          <w:sz w:val="22"/>
          <w:szCs w:val="22"/>
        </w:rPr>
      </w:pPr>
      <w:r w:rsidRPr="00983760">
        <w:rPr>
          <w:rFonts w:asciiTheme="minorHAnsi" w:hAnsiTheme="minorHAnsi" w:cs="Calibri"/>
          <w:sz w:val="22"/>
          <w:szCs w:val="22"/>
        </w:rPr>
        <w:t xml:space="preserve">Smluvní strany výslovně souhlasí, že tato smlouva bude zveřejněna podle zák. č. 340/2015 Sb., zákon </w:t>
      </w:r>
      <w:r w:rsidRPr="00983760">
        <w:rPr>
          <w:rFonts w:asciiTheme="minorHAnsi" w:hAnsiTheme="minorHAnsi"/>
          <w:sz w:val="22"/>
          <w:szCs w:val="22"/>
        </w:rPr>
        <w:t>o registru</w:t>
      </w:r>
      <w:r w:rsidRPr="00983760">
        <w:rPr>
          <w:rFonts w:asciiTheme="minorHAnsi" w:hAnsiTheme="minorHAnsi" w:cs="Calibri"/>
          <w:sz w:val="22"/>
          <w:szCs w:val="22"/>
        </w:rPr>
        <w:t xml:space="preserve"> smluv, ve znění pozdějších předpisů, a to včetně příloh, dodatků, odvozených dokumentů a </w:t>
      </w:r>
      <w:proofErr w:type="spellStart"/>
      <w:r w:rsidRPr="00983760">
        <w:rPr>
          <w:rFonts w:asciiTheme="minorHAnsi" w:hAnsiTheme="minorHAnsi" w:cs="Calibri"/>
          <w:sz w:val="22"/>
          <w:szCs w:val="22"/>
        </w:rPr>
        <w:t>metadat</w:t>
      </w:r>
      <w:proofErr w:type="spellEnd"/>
      <w:r w:rsidRPr="00983760">
        <w:rPr>
          <w:rFonts w:asciiTheme="minorHAnsi" w:hAnsiTheme="minorHAnsi" w:cs="Calibri"/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2D04EF" w:rsidRPr="00983760" w:rsidRDefault="002D04EF" w:rsidP="00E1466E">
      <w:pPr>
        <w:numPr>
          <w:ilvl w:val="0"/>
          <w:numId w:val="11"/>
        </w:num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Smluvní strany nepovažují žádné ustanovení smlouvy za obchodní tajemství.</w:t>
      </w:r>
    </w:p>
    <w:p w:rsidR="00E1466E" w:rsidRDefault="00E1466E" w:rsidP="00E1466E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983760">
        <w:rPr>
          <w:rFonts w:asciiTheme="minorHAnsi" w:hAnsiTheme="minorHAnsi" w:cs="Calibri"/>
          <w:sz w:val="22"/>
          <w:szCs w:val="22"/>
        </w:rPr>
        <w:t xml:space="preserve">Smluvní strany se dohodly, že tuto smlouvu zveřejní v registru smluv Povodí Odry, státní podnik </w:t>
      </w:r>
      <w:r w:rsidRPr="00983760">
        <w:rPr>
          <w:rFonts w:asciiTheme="minorHAnsi" w:hAnsiTheme="minorHAnsi" w:cs="Calibri"/>
          <w:sz w:val="22"/>
          <w:szCs w:val="22"/>
        </w:rPr>
        <w:br/>
        <w:t>do 30 dnů od jejího uzavření. V případě nesplnění této smluvní povinnosti uveřejní smlouvu druhá</w:t>
      </w:r>
      <w:r>
        <w:rPr>
          <w:rFonts w:ascii="Calibri" w:hAnsi="Calibri" w:cs="Calibri"/>
          <w:sz w:val="22"/>
          <w:szCs w:val="22"/>
        </w:rPr>
        <w:t xml:space="preserve"> smluvní strana.</w:t>
      </w:r>
    </w:p>
    <w:p w:rsidR="00677610" w:rsidRDefault="00677610">
      <w:pPr>
        <w:rPr>
          <w:rFonts w:ascii="Calibri" w:hAnsi="Calibri" w:cs="Calibri"/>
          <w:sz w:val="22"/>
          <w:szCs w:val="22"/>
        </w:rPr>
      </w:pPr>
    </w:p>
    <w:p w:rsidR="0001422C" w:rsidRDefault="0001422C">
      <w:pPr>
        <w:rPr>
          <w:rFonts w:ascii="Calibri" w:hAnsi="Calibri" w:cs="Calibri"/>
          <w:sz w:val="22"/>
          <w:szCs w:val="22"/>
        </w:rPr>
      </w:pPr>
    </w:p>
    <w:p w:rsidR="00983760" w:rsidRPr="00DC784F" w:rsidRDefault="00983760">
      <w:pPr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za zhotovitele</w:t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  <w:t>za objednatele</w:t>
      </w:r>
    </w:p>
    <w:p w:rsidR="002502F8" w:rsidRPr="00DC784F" w:rsidRDefault="00677610" w:rsidP="002502F8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V Ostravě dne </w:t>
      </w:r>
      <w:r w:rsidR="00DA08A4">
        <w:rPr>
          <w:rFonts w:ascii="Calibri" w:hAnsi="Calibri" w:cs="Calibri"/>
          <w:sz w:val="22"/>
          <w:szCs w:val="22"/>
        </w:rPr>
        <w:tab/>
      </w:r>
      <w:proofErr w:type="gramStart"/>
      <w:r w:rsidR="00CB6347">
        <w:rPr>
          <w:rFonts w:ascii="Calibri" w:hAnsi="Calibri" w:cs="Calibri"/>
          <w:sz w:val="22"/>
          <w:szCs w:val="22"/>
        </w:rPr>
        <w:t>14.3.2019</w:t>
      </w:r>
      <w:proofErr w:type="gramEnd"/>
      <w:r w:rsidR="00DA08A4">
        <w:rPr>
          <w:rFonts w:ascii="Calibri" w:hAnsi="Calibri" w:cs="Calibri"/>
          <w:sz w:val="22"/>
          <w:szCs w:val="22"/>
        </w:rPr>
        <w:tab/>
      </w:r>
      <w:r w:rsidR="00DA08A4">
        <w:rPr>
          <w:rFonts w:ascii="Calibri" w:hAnsi="Calibri" w:cs="Calibri"/>
          <w:sz w:val="22"/>
          <w:szCs w:val="22"/>
        </w:rPr>
        <w:tab/>
      </w:r>
      <w:r w:rsidR="00DA08A4">
        <w:rPr>
          <w:rFonts w:ascii="Calibri" w:hAnsi="Calibri" w:cs="Calibri"/>
          <w:sz w:val="22"/>
          <w:szCs w:val="22"/>
        </w:rPr>
        <w:tab/>
      </w:r>
      <w:r w:rsidR="00DA08A4">
        <w:rPr>
          <w:rFonts w:ascii="Calibri" w:hAnsi="Calibri" w:cs="Calibri"/>
          <w:sz w:val="22"/>
          <w:szCs w:val="22"/>
        </w:rPr>
        <w:tab/>
      </w:r>
      <w:r w:rsidR="00DA08A4">
        <w:rPr>
          <w:rFonts w:ascii="Calibri" w:hAnsi="Calibri" w:cs="Calibri"/>
          <w:sz w:val="22"/>
          <w:szCs w:val="22"/>
        </w:rPr>
        <w:tab/>
      </w:r>
      <w:r w:rsidR="00FE3D9C" w:rsidRPr="00DC784F">
        <w:rPr>
          <w:rFonts w:ascii="Calibri" w:hAnsi="Calibri" w:cs="Calibri"/>
          <w:sz w:val="22"/>
          <w:szCs w:val="22"/>
        </w:rPr>
        <w:t xml:space="preserve">V </w:t>
      </w:r>
      <w:r w:rsidR="00983760">
        <w:rPr>
          <w:rFonts w:ascii="Calibri" w:hAnsi="Calibri" w:cs="Calibri"/>
          <w:sz w:val="22"/>
          <w:szCs w:val="22"/>
        </w:rPr>
        <w:t>Ostravě</w:t>
      </w:r>
      <w:r w:rsidR="002502F8" w:rsidRPr="00DC784F">
        <w:rPr>
          <w:rFonts w:ascii="Calibri" w:hAnsi="Calibri" w:cs="Calibri"/>
          <w:sz w:val="22"/>
          <w:szCs w:val="22"/>
        </w:rPr>
        <w:t xml:space="preserve"> dne</w:t>
      </w:r>
    </w:p>
    <w:p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</w:p>
    <w:p w:rsidR="00CB6347" w:rsidRDefault="00CB6347" w:rsidP="00CB6347">
      <w:pPr>
        <w:pStyle w:val="Nadpis5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0"/>
        <w:jc w:val="left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Ing. Petr Březina</w:t>
      </w:r>
    </w:p>
    <w:p w:rsidR="005D0A66" w:rsidRPr="00DC784F" w:rsidRDefault="00CB6347" w:rsidP="00CB6347">
      <w:pPr>
        <w:pStyle w:val="Nadpis5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0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technický ředitel</w:t>
      </w:r>
      <w:r w:rsidR="00AB4CEC">
        <w:rPr>
          <w:rFonts w:ascii="Calibri" w:hAnsi="Calibri" w:cs="Calibri"/>
          <w:sz w:val="22"/>
          <w:szCs w:val="22"/>
        </w:rPr>
        <w:br w:type="column"/>
      </w:r>
    </w:p>
    <w:tbl>
      <w:tblPr>
        <w:tblW w:w="932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3053"/>
        <w:gridCol w:w="1677"/>
        <w:gridCol w:w="1518"/>
        <w:gridCol w:w="1536"/>
        <w:gridCol w:w="1536"/>
      </w:tblGrid>
      <w:tr w:rsidR="005D0A66" w:rsidRPr="00BA657D" w:rsidTr="008D051D">
        <w:trPr>
          <w:trHeight w:val="301"/>
        </w:trPr>
        <w:tc>
          <w:tcPr>
            <w:tcW w:w="9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A66" w:rsidRPr="00BA657D" w:rsidRDefault="005D0A66" w:rsidP="008D051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Příloha č. 1 smlouvy o dílo</w:t>
            </w:r>
          </w:p>
        </w:tc>
      </w:tr>
      <w:tr w:rsidR="005D0A66" w:rsidRPr="00BA657D" w:rsidTr="00DB1333">
        <w:trPr>
          <w:trHeight w:val="603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A66" w:rsidRPr="00BA657D" w:rsidRDefault="005D0A66" w:rsidP="008D051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Odběrné místo (rozsah)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A66" w:rsidRPr="00BA657D" w:rsidRDefault="005D0A66" w:rsidP="008D051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Jednotková cena (bez DPH)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A66" w:rsidRPr="00BA657D" w:rsidRDefault="005D0A66" w:rsidP="008D051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Předpokládaný počet za rok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A66" w:rsidRPr="00BA657D" w:rsidRDefault="005D0A66" w:rsidP="008D051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Celkem za rok (bez DPH)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A66" w:rsidRPr="00BA657D" w:rsidRDefault="005D0A66" w:rsidP="008D051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Celkem za rok (včetně DPH)</w:t>
            </w:r>
          </w:p>
        </w:tc>
      </w:tr>
      <w:tr w:rsidR="00614DB7" w:rsidRPr="00BA657D" w:rsidTr="00162741">
        <w:trPr>
          <w:trHeight w:val="603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B7" w:rsidRPr="00A5350F" w:rsidRDefault="00614DB7" w:rsidP="00A5350F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Bromičnany, chlorečnany, chloritany</w:t>
            </w:r>
            <w:bookmarkStart w:id="0" w:name="_GoBack"/>
            <w:bookmarkEnd w:id="0"/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B7" w:rsidRPr="00A5350F" w:rsidRDefault="00614DB7" w:rsidP="00614DB7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306 Kč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B7" w:rsidRPr="00A5350F" w:rsidRDefault="00614DB7" w:rsidP="00A5350F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A5350F">
              <w:rPr>
                <w:rFonts w:ascii="Calibri" w:hAnsi="Calibri"/>
                <w:b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B7" w:rsidRDefault="00614D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39 780 Kč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B7" w:rsidRDefault="00614D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48 133,80 Kč </w:t>
            </w:r>
          </w:p>
        </w:tc>
      </w:tr>
      <w:tr w:rsidR="00DB1333" w:rsidRPr="00BA657D" w:rsidTr="00DB1333">
        <w:trPr>
          <w:trHeight w:val="120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33" w:rsidRPr="00BA657D" w:rsidRDefault="00DB1333" w:rsidP="008D05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>Měření 1 z uvedených ukazatelů: aktivita alfa, aktivita polonia (</w:t>
            </w:r>
            <w:proofErr w:type="spellStart"/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>Soupr</w:t>
            </w:r>
            <w:proofErr w:type="spellEnd"/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 xml:space="preserve">. měř. </w:t>
            </w:r>
            <w:proofErr w:type="gramStart"/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>radonu</w:t>
            </w:r>
            <w:proofErr w:type="gramEnd"/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 xml:space="preserve"> a alfa aktivity ve vodě)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33" w:rsidRDefault="00DB13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510 Kč 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33" w:rsidRDefault="00DB13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33" w:rsidRDefault="00DB13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2 550 Kč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33" w:rsidRDefault="00DB13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3 085,50 Kč </w:t>
            </w:r>
          </w:p>
        </w:tc>
      </w:tr>
      <w:tr w:rsidR="00DB1333" w:rsidRPr="00BA657D" w:rsidTr="00DB1333">
        <w:trPr>
          <w:trHeight w:val="904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33" w:rsidRPr="00BA657D" w:rsidRDefault="00DB1333" w:rsidP="008D05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 xml:space="preserve">Měření aktivity beta (Měřič nízkých aktivit alfa + beta záření)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33" w:rsidRDefault="00DB13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647 Kč 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33" w:rsidRDefault="00DB13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33" w:rsidRDefault="00DB13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3 235 Kč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33" w:rsidRDefault="00DB13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3 914,35 Kč </w:t>
            </w:r>
          </w:p>
        </w:tc>
      </w:tr>
      <w:tr w:rsidR="00DB1333" w:rsidRPr="00BA657D" w:rsidTr="00DB1333">
        <w:trPr>
          <w:trHeight w:val="1205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33" w:rsidRPr="00BA657D" w:rsidRDefault="00DB1333" w:rsidP="008D05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>Měření 1 z uvedených ukazatelů: aktivita radonu, radia (</w:t>
            </w:r>
            <w:proofErr w:type="spellStart"/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>Soupr</w:t>
            </w:r>
            <w:proofErr w:type="spellEnd"/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 xml:space="preserve">. měř. </w:t>
            </w:r>
            <w:proofErr w:type="gramStart"/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>radonu</w:t>
            </w:r>
            <w:proofErr w:type="gramEnd"/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 xml:space="preserve"> a alfa aktivity ve vodě)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33" w:rsidRDefault="00DB13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523 Kč 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33" w:rsidRDefault="00DB13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33" w:rsidRDefault="00DB13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2 615 Kč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33" w:rsidRDefault="00DB13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3 164,15 Kč </w:t>
            </w:r>
          </w:p>
        </w:tc>
      </w:tr>
      <w:tr w:rsidR="00DB1333" w:rsidRPr="00BA657D" w:rsidTr="00DB1333">
        <w:trPr>
          <w:trHeight w:val="301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33" w:rsidRPr="00BA657D" w:rsidRDefault="00DB1333" w:rsidP="008D05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 xml:space="preserve">Stanovení </w:t>
            </w:r>
            <w:proofErr w:type="spellStart"/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>Sr</w:t>
            </w:r>
            <w:proofErr w:type="spellEnd"/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 xml:space="preserve"> ve vodách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33" w:rsidRDefault="00DB13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88 Kč 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33" w:rsidRDefault="00DB13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33" w:rsidRDefault="00DB13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176 Kč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33" w:rsidRDefault="00DB13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212,96 Kč </w:t>
            </w:r>
          </w:p>
        </w:tc>
      </w:tr>
      <w:tr w:rsidR="00DB1333" w:rsidRPr="00BA657D" w:rsidTr="00DB1333">
        <w:trPr>
          <w:trHeight w:val="603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33" w:rsidRPr="00BA657D" w:rsidRDefault="00DB1333" w:rsidP="008D05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>Stanovení uvedených analytů (skupina 1)</w:t>
            </w:r>
          </w:p>
        </w:tc>
        <w:tc>
          <w:tcPr>
            <w:tcW w:w="1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33" w:rsidRDefault="00DB13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2 732 Kč </w:t>
            </w:r>
          </w:p>
        </w:tc>
        <w:tc>
          <w:tcPr>
            <w:tcW w:w="1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33" w:rsidRDefault="00DB13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1333" w:rsidRDefault="00DB13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40 980 Kč 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1333" w:rsidRDefault="00DB13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49 585,80 Kč </w:t>
            </w:r>
          </w:p>
        </w:tc>
      </w:tr>
      <w:tr w:rsidR="00DB1333" w:rsidRPr="00BA657D" w:rsidTr="00DB1333">
        <w:trPr>
          <w:trHeight w:val="4229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33" w:rsidRPr="005D0A66" w:rsidRDefault="00DB1333" w:rsidP="008D051D">
            <w:pPr>
              <w:rPr>
                <w:rFonts w:ascii="Calibri" w:hAnsi="Calibri"/>
                <w:color w:val="000000"/>
              </w:rPr>
            </w:pPr>
            <w:r w:rsidRPr="005D0A66">
              <w:rPr>
                <w:rFonts w:ascii="Calibri" w:hAnsi="Calibri"/>
                <w:color w:val="000000"/>
              </w:rPr>
              <w:t>alfa-HCH,HCB (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hexachlorbenzen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), beta-HCH, gama-HCH, delta-HCH, o,p-DDE, p,p-DDE, o,p-DDD, p,p-DDD, o,p-DDT, p,p-DDT, aldrin,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heptachlor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methoxychlor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acetochlor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alachlor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bentazone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chlorotoluron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desethylatrazin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hexazinon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isoproturon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linuron</w:t>
            </w:r>
            <w:proofErr w:type="spellEnd"/>
            <w:r w:rsidRPr="005D0A66">
              <w:rPr>
                <w:rFonts w:ascii="Calibri" w:hAnsi="Calibri"/>
                <w:color w:val="000000"/>
              </w:rPr>
              <w:t>, MCPA, MCPB, MCPP (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mecoprop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),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metolachlor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simazin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terbuthylazin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, 2,4-,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dichlorfenoxyoctová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 kyselina (2,4-D),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atrazin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chlorpyrifos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dicamba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metazachloru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atrazine</w:t>
            </w:r>
            <w:proofErr w:type="spellEnd"/>
            <w:r w:rsidRPr="005D0A66">
              <w:rPr>
                <w:rFonts w:ascii="Calibri" w:hAnsi="Calibri"/>
                <w:color w:val="000000"/>
              </w:rPr>
              <w:t>-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desisopropyl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atrazine</w:t>
            </w:r>
            <w:proofErr w:type="spellEnd"/>
            <w:r w:rsidRPr="005D0A66">
              <w:rPr>
                <w:rFonts w:ascii="Calibri" w:hAnsi="Calibri"/>
                <w:color w:val="000000"/>
              </w:rPr>
              <w:t>-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hydroxy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dimethachlor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acetochlor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 ESA,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acetochlor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 OA,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alachlor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 ESA,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metazachlor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 ESA,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metolachlor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 ESA,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terbuthylazin</w:t>
            </w:r>
            <w:proofErr w:type="spellEnd"/>
            <w:r w:rsidRPr="005D0A66">
              <w:rPr>
                <w:rFonts w:ascii="Calibri" w:hAnsi="Calibri"/>
                <w:color w:val="000000"/>
              </w:rPr>
              <w:t>-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hydroxy</w:t>
            </w:r>
            <w:proofErr w:type="spellEnd"/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333" w:rsidRPr="00BA657D" w:rsidRDefault="00DB1333" w:rsidP="008D051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333" w:rsidRPr="00BA657D" w:rsidRDefault="00DB1333" w:rsidP="008D051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1333" w:rsidRPr="00BA657D" w:rsidRDefault="00DB1333" w:rsidP="008D051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1333" w:rsidRPr="00BA657D" w:rsidRDefault="00DB1333" w:rsidP="008D051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B1333" w:rsidRPr="00BA657D" w:rsidTr="00DB1333">
        <w:trPr>
          <w:trHeight w:val="603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333" w:rsidRPr="00BA657D" w:rsidRDefault="00DB1333" w:rsidP="008D05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>Stanovení uvedených analytů (skupina 2)</w:t>
            </w:r>
          </w:p>
        </w:tc>
        <w:tc>
          <w:tcPr>
            <w:tcW w:w="1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33" w:rsidRDefault="00DB13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1 400 Kč </w:t>
            </w:r>
          </w:p>
        </w:tc>
        <w:tc>
          <w:tcPr>
            <w:tcW w:w="1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33" w:rsidRDefault="00DB13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1333" w:rsidRDefault="00DB13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35 000 Kč 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1333" w:rsidRDefault="00DB133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42 350,00 Kč </w:t>
            </w:r>
          </w:p>
        </w:tc>
      </w:tr>
      <w:tr w:rsidR="005D0A66" w:rsidRPr="00BA657D" w:rsidTr="00DB1333">
        <w:trPr>
          <w:trHeight w:val="1493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A66" w:rsidRPr="005D0A66" w:rsidRDefault="005D0A66" w:rsidP="008D051D">
            <w:pPr>
              <w:rPr>
                <w:rFonts w:ascii="Calibri" w:hAnsi="Calibri"/>
                <w:color w:val="000000"/>
              </w:rPr>
            </w:pPr>
            <w:proofErr w:type="spellStart"/>
            <w:r w:rsidRPr="005D0A66">
              <w:rPr>
                <w:rFonts w:ascii="Calibri" w:hAnsi="Calibri"/>
                <w:color w:val="000000"/>
              </w:rPr>
              <w:t>Acetochlor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acetochlor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 ESA,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acetochlor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 OA,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alachlor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alachlor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 ESA,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atrazin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atrazine</w:t>
            </w:r>
            <w:proofErr w:type="spellEnd"/>
            <w:r w:rsidRPr="005D0A66">
              <w:rPr>
                <w:rFonts w:ascii="Calibri" w:hAnsi="Calibri"/>
                <w:color w:val="000000"/>
              </w:rPr>
              <w:t>-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desisopropyl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atrazine</w:t>
            </w:r>
            <w:proofErr w:type="spellEnd"/>
            <w:r w:rsidRPr="005D0A66">
              <w:rPr>
                <w:rFonts w:ascii="Calibri" w:hAnsi="Calibri"/>
                <w:color w:val="000000"/>
              </w:rPr>
              <w:t>-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hydroxy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metazachloru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metazachlor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 ESA,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metolachlor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metolachlor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 ESA,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terbuthylazin</w:t>
            </w:r>
            <w:proofErr w:type="spellEnd"/>
            <w:r w:rsidRPr="005D0A66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terbuthylazin</w:t>
            </w:r>
            <w:proofErr w:type="spellEnd"/>
            <w:r w:rsidRPr="005D0A66">
              <w:rPr>
                <w:rFonts w:ascii="Calibri" w:hAnsi="Calibri"/>
                <w:color w:val="000000"/>
              </w:rPr>
              <w:t>-</w:t>
            </w:r>
            <w:proofErr w:type="spellStart"/>
            <w:r w:rsidRPr="005D0A66">
              <w:rPr>
                <w:rFonts w:ascii="Calibri" w:hAnsi="Calibri"/>
                <w:color w:val="000000"/>
              </w:rPr>
              <w:t>hydroxy</w:t>
            </w:r>
            <w:proofErr w:type="spellEnd"/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66" w:rsidRPr="00BA657D" w:rsidRDefault="005D0A66" w:rsidP="008D051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A66" w:rsidRPr="00BA657D" w:rsidRDefault="005D0A66" w:rsidP="008D051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0A66" w:rsidRPr="00BA657D" w:rsidRDefault="005D0A66" w:rsidP="008D051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0A66" w:rsidRPr="00BA657D" w:rsidRDefault="005D0A66" w:rsidP="008D051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14DB7" w:rsidRPr="00BA657D" w:rsidTr="00DB1333">
        <w:trPr>
          <w:trHeight w:val="301"/>
        </w:trPr>
        <w:tc>
          <w:tcPr>
            <w:tcW w:w="6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4DB7" w:rsidRPr="00BA657D" w:rsidRDefault="00614DB7" w:rsidP="008D051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57D">
              <w:rPr>
                <w:rFonts w:ascii="Calibri" w:hAnsi="Calibri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DB7" w:rsidRDefault="00614D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124 336 Kč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DB7" w:rsidRDefault="00614D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150 446,56 Kč </w:t>
            </w:r>
          </w:p>
        </w:tc>
      </w:tr>
    </w:tbl>
    <w:p w:rsidR="00D62807" w:rsidRPr="00614DB7" w:rsidRDefault="00614DB7" w:rsidP="0071239A">
      <w:pPr>
        <w:pStyle w:val="Nadpis5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enter" w:pos="7088"/>
        </w:tabs>
        <w:spacing w:before="60" w:after="0"/>
        <w:jc w:val="both"/>
        <w:rPr>
          <w:rFonts w:ascii="Calibri" w:hAnsi="Calibri" w:cs="Calibri"/>
          <w:b w:val="0"/>
          <w:sz w:val="22"/>
          <w:szCs w:val="22"/>
        </w:rPr>
      </w:pPr>
      <w:r w:rsidRPr="00614DB7">
        <w:rPr>
          <w:rFonts w:ascii="Calibri" w:hAnsi="Calibri" w:cs="Calibri"/>
          <w:b w:val="0"/>
          <w:sz w:val="22"/>
          <w:szCs w:val="22"/>
        </w:rPr>
        <w:t>*Jednotková cena za 1 aniont je 102 Kč bez DPH</w:t>
      </w:r>
    </w:p>
    <w:sectPr w:rsidR="00D62807" w:rsidRPr="00614DB7" w:rsidSect="009C0499">
      <w:headerReference w:type="default" r:id="rId10"/>
      <w:footerReference w:type="default" r:id="rId11"/>
      <w:headerReference w:type="first" r:id="rId12"/>
      <w:pgSz w:w="11906" w:h="16838"/>
      <w:pgMar w:top="1134" w:right="1134" w:bottom="1134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F5C" w:rsidRDefault="005F5F5C">
      <w:r>
        <w:separator/>
      </w:r>
    </w:p>
  </w:endnote>
  <w:endnote w:type="continuationSeparator" w:id="0">
    <w:p w:rsidR="005F5F5C" w:rsidRDefault="005F5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118" w:rsidRDefault="00082118">
    <w:pPr>
      <w:pStyle w:val="Zpat"/>
    </w:pPr>
    <w:r>
      <w:rPr>
        <w:snapToGrid w:val="0"/>
      </w:rPr>
      <w:tab/>
      <w:t xml:space="preserve">- </w:t>
    </w:r>
    <w:r w:rsidR="00861AB9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861AB9">
      <w:rPr>
        <w:snapToGrid w:val="0"/>
      </w:rPr>
      <w:fldChar w:fldCharType="separate"/>
    </w:r>
    <w:r w:rsidR="00CB6347">
      <w:rPr>
        <w:noProof/>
        <w:snapToGrid w:val="0"/>
      </w:rPr>
      <w:t>4</w:t>
    </w:r>
    <w:r w:rsidR="00861AB9"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F5C" w:rsidRDefault="005F5F5C">
      <w:r>
        <w:separator/>
      </w:r>
    </w:p>
  </w:footnote>
  <w:footnote w:type="continuationSeparator" w:id="0">
    <w:p w:rsidR="005F5F5C" w:rsidRDefault="005F5F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118" w:rsidRPr="0001730B" w:rsidRDefault="00082118" w:rsidP="005D3A73">
    <w:pPr>
      <w:tabs>
        <w:tab w:val="right" w:pos="9214"/>
      </w:tabs>
      <w:rPr>
        <w:rFonts w:ascii="Calibri" w:hAnsi="Calibri" w:cs="Calibri"/>
        <w:b/>
        <w:sz w:val="22"/>
      </w:rPr>
    </w:pPr>
    <w:r w:rsidRPr="0001730B">
      <w:rPr>
        <w:rFonts w:ascii="Calibri" w:hAnsi="Calibri" w:cs="Calibri"/>
        <w:sz w:val="22"/>
      </w:rPr>
      <w:tab/>
    </w:r>
    <w:r w:rsidRPr="0001730B">
      <w:rPr>
        <w:rFonts w:ascii="Calibri" w:hAnsi="Calibri" w:cs="Calibri"/>
        <w:sz w:val="22"/>
      </w:rPr>
      <w:tab/>
    </w:r>
  </w:p>
  <w:p w:rsidR="00082118" w:rsidRDefault="00082118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499" w:rsidRDefault="009C0499">
    <w:pPr>
      <w:pStyle w:val="Zhlav"/>
    </w:pPr>
    <w:r>
      <w:rPr>
        <w:rFonts w:ascii="Calibri" w:hAnsi="Calibri" w:cs="Calibri"/>
        <w:sz w:val="22"/>
      </w:rPr>
      <w:t>Ev. č. zhotovitele</w:t>
    </w:r>
    <w:r w:rsidRPr="0001730B">
      <w:rPr>
        <w:rFonts w:ascii="Calibri" w:hAnsi="Calibri" w:cs="Calibri"/>
        <w:sz w:val="22"/>
      </w:rPr>
      <w:t xml:space="preserve">:  </w:t>
    </w:r>
    <w:r w:rsidRPr="009C0499">
      <w:rPr>
        <w:rFonts w:ascii="Calibri" w:hAnsi="Calibri" w:cs="Calibri"/>
        <w:b/>
        <w:sz w:val="22"/>
      </w:rPr>
      <w:t>02</w:t>
    </w:r>
    <w:r w:rsidR="002B2C74">
      <w:rPr>
        <w:rFonts w:ascii="Calibri" w:hAnsi="Calibri" w:cs="Calibri"/>
        <w:b/>
        <w:sz w:val="22"/>
      </w:rPr>
      <w:t>3</w:t>
    </w:r>
    <w:r w:rsidRPr="009C0499">
      <w:rPr>
        <w:rFonts w:ascii="Calibri" w:hAnsi="Calibri" w:cs="Calibri"/>
        <w:b/>
        <w:sz w:val="22"/>
      </w:rPr>
      <w:t>/19</w:t>
    </w:r>
    <w:r>
      <w:rPr>
        <w:rFonts w:ascii="Calibri" w:hAnsi="Calibri" w:cs="Calibri"/>
        <w:sz w:val="22"/>
      </w:rPr>
      <w:tab/>
    </w:r>
    <w:r>
      <w:rPr>
        <w:rFonts w:ascii="Calibri" w:hAnsi="Calibri" w:cs="Calibri"/>
        <w:sz w:val="22"/>
      </w:rPr>
      <w:tab/>
    </w:r>
    <w:r w:rsidRPr="0001730B">
      <w:rPr>
        <w:rFonts w:ascii="Calibri" w:hAnsi="Calibri" w:cs="Calibri"/>
        <w:sz w:val="22"/>
      </w:rPr>
      <w:t xml:space="preserve">Ev. č. objednatele: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F39A5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>
    <w:nsid w:val="0FC0781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63F10F5"/>
    <w:multiLevelType w:val="hybridMultilevel"/>
    <w:tmpl w:val="A92C94A2"/>
    <w:lvl w:ilvl="0" w:tplc="927C3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B5A54"/>
    <w:multiLevelType w:val="singleLevel"/>
    <w:tmpl w:val="9A8C57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9FD384C"/>
    <w:multiLevelType w:val="hybridMultilevel"/>
    <w:tmpl w:val="10642750"/>
    <w:lvl w:ilvl="0" w:tplc="FFE498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8053C"/>
    <w:multiLevelType w:val="singleLevel"/>
    <w:tmpl w:val="04ACACC8"/>
    <w:lvl w:ilvl="0">
      <w:start w:val="1"/>
      <w:numFmt w:val="lowerLetter"/>
      <w:lvlText w:val="%1)"/>
      <w:lvlJc w:val="left"/>
      <w:pPr>
        <w:tabs>
          <w:tab w:val="num" w:pos="400"/>
        </w:tabs>
        <w:ind w:left="369" w:hanging="329"/>
      </w:pPr>
      <w:rPr>
        <w:rFonts w:hint="default"/>
      </w:rPr>
    </w:lvl>
  </w:abstractNum>
  <w:abstractNum w:abstractNumId="6">
    <w:nsid w:val="26610F8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27743CA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88D63B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318871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4C227AB"/>
    <w:multiLevelType w:val="singleLevel"/>
    <w:tmpl w:val="F3E08D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546699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3CEB4AAE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3">
    <w:nsid w:val="43974D80"/>
    <w:multiLevelType w:val="hybridMultilevel"/>
    <w:tmpl w:val="8A6A7B5E"/>
    <w:lvl w:ilvl="0" w:tplc="2B1AD6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C65FF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59E44FB4"/>
    <w:multiLevelType w:val="hybridMultilevel"/>
    <w:tmpl w:val="B6683CE8"/>
    <w:lvl w:ilvl="0" w:tplc="39F00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CE4F28"/>
    <w:multiLevelType w:val="singleLevel"/>
    <w:tmpl w:val="946C6C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2BB64A9"/>
    <w:multiLevelType w:val="hybridMultilevel"/>
    <w:tmpl w:val="CCFA4D0A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B664A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6AC54D34"/>
    <w:multiLevelType w:val="singleLevel"/>
    <w:tmpl w:val="2D801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6B7418D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2">
    <w:nsid w:val="74FB219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>
    <w:nsid w:val="76961997"/>
    <w:multiLevelType w:val="hybridMultilevel"/>
    <w:tmpl w:val="236AE676"/>
    <w:lvl w:ilvl="0" w:tplc="5000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4C3049"/>
    <w:multiLevelType w:val="hybridMultilevel"/>
    <w:tmpl w:val="B15833A0"/>
    <w:lvl w:ilvl="0" w:tplc="2EEC6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D96E5A"/>
    <w:multiLevelType w:val="hybridMultilevel"/>
    <w:tmpl w:val="898080D8"/>
    <w:lvl w:ilvl="0" w:tplc="ECF0565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1"/>
  </w:num>
  <w:num w:numId="4">
    <w:abstractNumId w:val="20"/>
  </w:num>
  <w:num w:numId="5">
    <w:abstractNumId w:val="22"/>
  </w:num>
  <w:num w:numId="6">
    <w:abstractNumId w:val="18"/>
  </w:num>
  <w:num w:numId="7">
    <w:abstractNumId w:val="11"/>
  </w:num>
  <w:num w:numId="8">
    <w:abstractNumId w:val="14"/>
  </w:num>
  <w:num w:numId="9">
    <w:abstractNumId w:val="7"/>
  </w:num>
  <w:num w:numId="10">
    <w:abstractNumId w:val="9"/>
  </w:num>
  <w:num w:numId="11">
    <w:abstractNumId w:val="8"/>
  </w:num>
  <w:num w:numId="12">
    <w:abstractNumId w:val="10"/>
  </w:num>
  <w:num w:numId="13">
    <w:abstractNumId w:val="0"/>
  </w:num>
  <w:num w:numId="14">
    <w:abstractNumId w:val="12"/>
  </w:num>
  <w:num w:numId="15">
    <w:abstractNumId w:val="5"/>
  </w:num>
  <w:num w:numId="16">
    <w:abstractNumId w:val="3"/>
  </w:num>
  <w:num w:numId="17">
    <w:abstractNumId w:val="17"/>
  </w:num>
  <w:num w:numId="18">
    <w:abstractNumId w:val="12"/>
    <w:lvlOverride w:ilvl="0">
      <w:startOverride w:val="1"/>
    </w:lvlOverride>
  </w:num>
  <w:num w:numId="19">
    <w:abstractNumId w:val="6"/>
  </w:num>
  <w:num w:numId="20">
    <w:abstractNumId w:val="13"/>
  </w:num>
  <w:num w:numId="21">
    <w:abstractNumId w:val="4"/>
  </w:num>
  <w:num w:numId="22">
    <w:abstractNumId w:val="23"/>
  </w:num>
  <w:num w:numId="23">
    <w:abstractNumId w:val="24"/>
  </w:num>
  <w:num w:numId="24">
    <w:abstractNumId w:val="2"/>
  </w:num>
  <w:num w:numId="25">
    <w:abstractNumId w:val="15"/>
  </w:num>
  <w:num w:numId="26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2F9"/>
    <w:rsid w:val="000100C7"/>
    <w:rsid w:val="00010BC8"/>
    <w:rsid w:val="0001422C"/>
    <w:rsid w:val="0001730B"/>
    <w:rsid w:val="00024803"/>
    <w:rsid w:val="00033F0E"/>
    <w:rsid w:val="000608DB"/>
    <w:rsid w:val="00067C98"/>
    <w:rsid w:val="000770BC"/>
    <w:rsid w:val="00082118"/>
    <w:rsid w:val="000B1741"/>
    <w:rsid w:val="000C2C3E"/>
    <w:rsid w:val="000D6A17"/>
    <w:rsid w:val="000F1C9A"/>
    <w:rsid w:val="00104DE3"/>
    <w:rsid w:val="00115B56"/>
    <w:rsid w:val="001215A4"/>
    <w:rsid w:val="001416E6"/>
    <w:rsid w:val="001475A5"/>
    <w:rsid w:val="00162C5B"/>
    <w:rsid w:val="00180F31"/>
    <w:rsid w:val="001A7A9F"/>
    <w:rsid w:val="001A7D69"/>
    <w:rsid w:val="001D7A9D"/>
    <w:rsid w:val="001F26D0"/>
    <w:rsid w:val="001F576A"/>
    <w:rsid w:val="002047DF"/>
    <w:rsid w:val="00222800"/>
    <w:rsid w:val="00232D86"/>
    <w:rsid w:val="002502F8"/>
    <w:rsid w:val="00295DCA"/>
    <w:rsid w:val="00295F68"/>
    <w:rsid w:val="002A2BED"/>
    <w:rsid w:val="002B2C74"/>
    <w:rsid w:val="002C1751"/>
    <w:rsid w:val="002C5D46"/>
    <w:rsid w:val="002D04EF"/>
    <w:rsid w:val="00301EB4"/>
    <w:rsid w:val="00304548"/>
    <w:rsid w:val="00313955"/>
    <w:rsid w:val="00335166"/>
    <w:rsid w:val="003473D3"/>
    <w:rsid w:val="0035349A"/>
    <w:rsid w:val="0036391C"/>
    <w:rsid w:val="00375B4B"/>
    <w:rsid w:val="003C3DCE"/>
    <w:rsid w:val="003C5DD5"/>
    <w:rsid w:val="003D3DC3"/>
    <w:rsid w:val="003E0002"/>
    <w:rsid w:val="003F45A3"/>
    <w:rsid w:val="0041202D"/>
    <w:rsid w:val="00423EBB"/>
    <w:rsid w:val="00431FAD"/>
    <w:rsid w:val="004676CD"/>
    <w:rsid w:val="00471ABD"/>
    <w:rsid w:val="00480CCE"/>
    <w:rsid w:val="004B5864"/>
    <w:rsid w:val="004C70DA"/>
    <w:rsid w:val="004F143E"/>
    <w:rsid w:val="004F6829"/>
    <w:rsid w:val="00501C71"/>
    <w:rsid w:val="00515FBA"/>
    <w:rsid w:val="00520447"/>
    <w:rsid w:val="00523F55"/>
    <w:rsid w:val="005706FF"/>
    <w:rsid w:val="00582128"/>
    <w:rsid w:val="005B1290"/>
    <w:rsid w:val="005C39A6"/>
    <w:rsid w:val="005D0A66"/>
    <w:rsid w:val="005D3A73"/>
    <w:rsid w:val="005D5C36"/>
    <w:rsid w:val="005F5F5C"/>
    <w:rsid w:val="00610181"/>
    <w:rsid w:val="00614DB7"/>
    <w:rsid w:val="006415A6"/>
    <w:rsid w:val="0064588A"/>
    <w:rsid w:val="006511AC"/>
    <w:rsid w:val="00677610"/>
    <w:rsid w:val="006D7CC9"/>
    <w:rsid w:val="00706492"/>
    <w:rsid w:val="0071239A"/>
    <w:rsid w:val="0071284E"/>
    <w:rsid w:val="00714561"/>
    <w:rsid w:val="00772324"/>
    <w:rsid w:val="0077599D"/>
    <w:rsid w:val="00796514"/>
    <w:rsid w:val="007E3866"/>
    <w:rsid w:val="00804820"/>
    <w:rsid w:val="00822294"/>
    <w:rsid w:val="00836F1F"/>
    <w:rsid w:val="0084445D"/>
    <w:rsid w:val="00861AB9"/>
    <w:rsid w:val="008809BD"/>
    <w:rsid w:val="008A1E0A"/>
    <w:rsid w:val="008B05CA"/>
    <w:rsid w:val="00903328"/>
    <w:rsid w:val="00913ED2"/>
    <w:rsid w:val="009240FE"/>
    <w:rsid w:val="00971D84"/>
    <w:rsid w:val="00973741"/>
    <w:rsid w:val="0098354D"/>
    <w:rsid w:val="00983760"/>
    <w:rsid w:val="009A3E22"/>
    <w:rsid w:val="009C0499"/>
    <w:rsid w:val="009E6756"/>
    <w:rsid w:val="009F4BC2"/>
    <w:rsid w:val="00A20090"/>
    <w:rsid w:val="00A47E20"/>
    <w:rsid w:val="00A5350F"/>
    <w:rsid w:val="00A62A61"/>
    <w:rsid w:val="00A76AD9"/>
    <w:rsid w:val="00A90432"/>
    <w:rsid w:val="00A96C09"/>
    <w:rsid w:val="00AB4CEC"/>
    <w:rsid w:val="00AB740C"/>
    <w:rsid w:val="00AC220D"/>
    <w:rsid w:val="00AC290D"/>
    <w:rsid w:val="00AC5D41"/>
    <w:rsid w:val="00AD0EE7"/>
    <w:rsid w:val="00AE1068"/>
    <w:rsid w:val="00B17CDF"/>
    <w:rsid w:val="00B4044E"/>
    <w:rsid w:val="00B654E8"/>
    <w:rsid w:val="00B65B41"/>
    <w:rsid w:val="00BB07A5"/>
    <w:rsid w:val="00BC254B"/>
    <w:rsid w:val="00BE2A56"/>
    <w:rsid w:val="00BF3719"/>
    <w:rsid w:val="00C03E35"/>
    <w:rsid w:val="00C60BE4"/>
    <w:rsid w:val="00C63349"/>
    <w:rsid w:val="00CB6347"/>
    <w:rsid w:val="00CB7C9C"/>
    <w:rsid w:val="00CE0153"/>
    <w:rsid w:val="00D12056"/>
    <w:rsid w:val="00D27800"/>
    <w:rsid w:val="00D303A4"/>
    <w:rsid w:val="00D3458B"/>
    <w:rsid w:val="00D45328"/>
    <w:rsid w:val="00D603C7"/>
    <w:rsid w:val="00D62807"/>
    <w:rsid w:val="00D9482A"/>
    <w:rsid w:val="00D976B5"/>
    <w:rsid w:val="00DA03A7"/>
    <w:rsid w:val="00DA08A4"/>
    <w:rsid w:val="00DA3CE5"/>
    <w:rsid w:val="00DA3FC0"/>
    <w:rsid w:val="00DB1333"/>
    <w:rsid w:val="00DB2914"/>
    <w:rsid w:val="00DC784F"/>
    <w:rsid w:val="00DD029E"/>
    <w:rsid w:val="00DF6156"/>
    <w:rsid w:val="00E00F37"/>
    <w:rsid w:val="00E1466E"/>
    <w:rsid w:val="00E217D9"/>
    <w:rsid w:val="00E302F9"/>
    <w:rsid w:val="00E352EE"/>
    <w:rsid w:val="00E356FE"/>
    <w:rsid w:val="00E450BA"/>
    <w:rsid w:val="00E45278"/>
    <w:rsid w:val="00E51622"/>
    <w:rsid w:val="00E524C2"/>
    <w:rsid w:val="00E5388D"/>
    <w:rsid w:val="00E8495D"/>
    <w:rsid w:val="00E860B6"/>
    <w:rsid w:val="00EA5884"/>
    <w:rsid w:val="00EB3C3E"/>
    <w:rsid w:val="00EB7743"/>
    <w:rsid w:val="00EC4BE0"/>
    <w:rsid w:val="00EC505C"/>
    <w:rsid w:val="00EF3677"/>
    <w:rsid w:val="00F703CE"/>
    <w:rsid w:val="00F8651A"/>
    <w:rsid w:val="00FD1B04"/>
    <w:rsid w:val="00FE3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1B04"/>
  </w:style>
  <w:style w:type="paragraph" w:styleId="Nadpis1">
    <w:name w:val="heading 1"/>
    <w:basedOn w:val="Normln"/>
    <w:next w:val="Normln"/>
    <w:qFormat/>
    <w:rsid w:val="00FD1B04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FD1B04"/>
    <w:pPr>
      <w:keepNext/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120"/>
      <w:jc w:val="center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80"/>
      <w:jc w:val="center"/>
      <w:outlineLvl w:val="4"/>
    </w:pPr>
    <w:rPr>
      <w:b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D1B0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D1B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D1B04"/>
  </w:style>
  <w:style w:type="paragraph" w:styleId="Zkladntext2">
    <w:name w:val="Body Text 2"/>
    <w:basedOn w:val="Normln"/>
    <w:rsid w:val="00FD1B04"/>
    <w:pPr>
      <w:jc w:val="center"/>
    </w:pPr>
  </w:style>
  <w:style w:type="paragraph" w:styleId="Zkladntext">
    <w:name w:val="Body Text"/>
    <w:basedOn w:val="Normln"/>
    <w:rsid w:val="00FD1B04"/>
    <w:pPr>
      <w:jc w:val="both"/>
    </w:pPr>
    <w:rPr>
      <w:sz w:val="22"/>
    </w:rPr>
  </w:style>
  <w:style w:type="character" w:styleId="Hypertextovodkaz">
    <w:name w:val="Hyperlink"/>
    <w:basedOn w:val="Standardnpsmoodstavce"/>
    <w:rsid w:val="009A3E2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29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914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Bezmezer"/>
    <w:rsid w:val="005D3A73"/>
    <w:pPr>
      <w:keepNext/>
      <w:numPr>
        <w:ilvl w:val="1"/>
        <w:numId w:val="26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5D3A73"/>
    <w:pPr>
      <w:keepNext/>
      <w:numPr>
        <w:numId w:val="26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5D3A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orator@pod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na.Budinska@smvak.cz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Smlouvy%20TIO\Formul&#225;&#345;e%20smluv\Klasick&#233;\Odb&#283;ry%20a%20rozbory03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41845-B291-4458-94BF-24C9C7E13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Odběry a rozbory03</Template>
  <TotalTime>3</TotalTime>
  <Pages>4</Pages>
  <Words>1464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Odbor informatiky</Company>
  <LinksUpToDate>false</LinksUpToDate>
  <CharactersWithSpaces>10084</CharactersWithSpaces>
  <SharedDoc>false</SharedDoc>
  <HLinks>
    <vt:vector size="12" baseType="variant">
      <vt:variant>
        <vt:i4>12386445</vt:i4>
      </vt:variant>
      <vt:variant>
        <vt:i4>3</vt:i4>
      </vt:variant>
      <vt:variant>
        <vt:i4>0</vt:i4>
      </vt:variant>
      <vt:variant>
        <vt:i4>5</vt:i4>
      </vt:variant>
      <vt:variant>
        <vt:lpwstr>mailto:jméno@doména.cz</vt:lpwstr>
      </vt:variant>
      <vt:variant>
        <vt:lpwstr/>
      </vt:variant>
      <vt:variant>
        <vt:i4>7274571</vt:i4>
      </vt:variant>
      <vt:variant>
        <vt:i4>0</vt:i4>
      </vt:variant>
      <vt:variant>
        <vt:i4>0</vt:i4>
      </vt:variant>
      <vt:variant>
        <vt:i4>5</vt:i4>
      </vt:variant>
      <vt:variant>
        <vt:lpwstr>mailto:laborator@pod.cz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Vencl</dc:creator>
  <cp:lastModifiedBy>Groholova</cp:lastModifiedBy>
  <cp:revision>3</cp:revision>
  <cp:lastPrinted>2019-03-13T07:12:00Z</cp:lastPrinted>
  <dcterms:created xsi:type="dcterms:W3CDTF">2019-03-15T08:47:00Z</dcterms:created>
  <dcterms:modified xsi:type="dcterms:W3CDTF">2019-03-15T08:50:00Z</dcterms:modified>
</cp:coreProperties>
</file>