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F" w:rsidRDefault="00BA636F" w:rsidP="00BA636F">
      <w:pPr>
        <w:jc w:val="center"/>
        <w:rPr>
          <w:b/>
          <w:sz w:val="40"/>
          <w:szCs w:val="40"/>
        </w:rPr>
      </w:pPr>
      <w:r w:rsidRPr="00BA636F">
        <w:rPr>
          <w:b/>
          <w:sz w:val="40"/>
          <w:szCs w:val="40"/>
        </w:rPr>
        <w:t>DAROVACÍ SMLOUVA</w:t>
      </w:r>
    </w:p>
    <w:p w:rsidR="00BA636F" w:rsidRPr="007A1C4E" w:rsidRDefault="00BA636F" w:rsidP="007A1C4E">
      <w:pPr>
        <w:rPr>
          <w:b/>
        </w:rPr>
      </w:pPr>
      <w:r w:rsidRPr="007A1C4E">
        <w:rPr>
          <w:b/>
        </w:rPr>
        <w:t>Smluvní strany</w:t>
      </w:r>
    </w:p>
    <w:p w:rsidR="00BA636F" w:rsidRDefault="00BA636F" w:rsidP="00BA636F">
      <w:r w:rsidRPr="00BA636F">
        <w:rPr>
          <w:b/>
        </w:rPr>
        <w:t xml:space="preserve">Charita Lucie </w:t>
      </w:r>
      <w:proofErr w:type="gramStart"/>
      <w:r w:rsidRPr="00BA636F">
        <w:rPr>
          <w:b/>
        </w:rPr>
        <w:t xml:space="preserve">Bílé </w:t>
      </w:r>
      <w:proofErr w:type="spellStart"/>
      <w:r w:rsidRPr="00BA636F">
        <w:rPr>
          <w:b/>
        </w:rPr>
        <w:t>z.s</w:t>
      </w:r>
      <w:proofErr w:type="spellEnd"/>
      <w:r w:rsidRPr="00BA636F">
        <w:rPr>
          <w:b/>
        </w:rPr>
        <w:t>.</w:t>
      </w:r>
      <w:proofErr w:type="gramEnd"/>
      <w:r w:rsidRPr="00BA636F">
        <w:rPr>
          <w:b/>
        </w:rPr>
        <w:br/>
      </w:r>
      <w:r>
        <w:t>IČ: 06164765</w:t>
      </w:r>
      <w:r>
        <w:br/>
        <w:t xml:space="preserve">se sídlem: </w:t>
      </w:r>
      <w:proofErr w:type="gramStart"/>
      <w:r>
        <w:t>č.p.</w:t>
      </w:r>
      <w:proofErr w:type="gramEnd"/>
      <w:r>
        <w:t xml:space="preserve"> 44, 273 27 Otvovice</w:t>
      </w:r>
      <w:r>
        <w:br/>
        <w:t xml:space="preserve">bankovní spojení: </w:t>
      </w:r>
      <w:proofErr w:type="spellStart"/>
      <w:r w:rsidR="00790721">
        <w:t>xxxxxxxxxxxxxxxxxxxxxxxx</w:t>
      </w:r>
      <w:proofErr w:type="spellEnd"/>
      <w:r>
        <w:br/>
        <w:t xml:space="preserve">zastoupená: Hana </w:t>
      </w:r>
      <w:proofErr w:type="spellStart"/>
      <w:r>
        <w:t>Zaňáková</w:t>
      </w:r>
      <w:proofErr w:type="spellEnd"/>
      <w:r>
        <w:t>, předsedkyně</w:t>
      </w:r>
      <w:r>
        <w:br/>
        <w:t>zapsaná u Městského soudu v Praze, zn. L68604</w:t>
      </w:r>
      <w:r>
        <w:br/>
        <w:t>dále jen „dárce“</w:t>
      </w:r>
    </w:p>
    <w:p w:rsidR="00BA636F" w:rsidRDefault="00BA636F" w:rsidP="00BA636F">
      <w:r>
        <w:t>a</w:t>
      </w:r>
    </w:p>
    <w:p w:rsidR="00BA636F" w:rsidRDefault="00CA15E0" w:rsidP="00BA636F">
      <w:r w:rsidRPr="00CA15E0">
        <w:rPr>
          <w:b/>
        </w:rPr>
        <w:t>Sociální služby města Moravská Třebová</w:t>
      </w:r>
      <w:r>
        <w:rPr>
          <w:b/>
        </w:rPr>
        <w:br/>
      </w:r>
      <w:r w:rsidR="00BA636F">
        <w:t>IČ:</w:t>
      </w:r>
      <w:r w:rsidR="002F1D9E">
        <w:t xml:space="preserve"> </w:t>
      </w:r>
      <w:r w:rsidR="002F1D9E" w:rsidRPr="002F1D9E">
        <w:t>00194263</w:t>
      </w:r>
      <w:r w:rsidR="002F1D9E" w:rsidRPr="009D1071">
        <w:t xml:space="preserve"> </w:t>
      </w:r>
      <w:r w:rsidR="00BA636F" w:rsidRPr="009D1071">
        <w:br/>
      </w:r>
      <w:r w:rsidR="00BA636F">
        <w:t xml:space="preserve">se sídlem: </w:t>
      </w:r>
      <w:r w:rsidRPr="00CA15E0">
        <w:t xml:space="preserve">Svitavská </w:t>
      </w:r>
      <w:r w:rsidR="00D31497">
        <w:t>308/</w:t>
      </w:r>
      <w:r w:rsidRPr="00CA15E0">
        <w:t>8, 571 01 Moravská Třebová</w:t>
      </w:r>
      <w:r w:rsidR="00BA636F">
        <w:br/>
        <w:t xml:space="preserve">bankovní spojení: </w:t>
      </w:r>
      <w:r w:rsidR="00790721">
        <w:t>xxxxxxxxxxxxxxx</w:t>
      </w:r>
      <w:bookmarkStart w:id="0" w:name="_GoBack"/>
      <w:bookmarkEnd w:id="0"/>
      <w:r w:rsidR="00BA636F">
        <w:br/>
        <w:t>zastoupen</w:t>
      </w:r>
      <w:r w:rsidR="004D317D">
        <w:t>ý</w:t>
      </w:r>
      <w:r w:rsidR="00BA636F">
        <w:t xml:space="preserve">: </w:t>
      </w:r>
      <w:r w:rsidR="007A1C4E" w:rsidRPr="007A1C4E">
        <w:t>Mgr. Milan Janoušek, ředitel</w:t>
      </w:r>
      <w:r w:rsidR="00BA636F">
        <w:br/>
        <w:t>dále jen „příjemce“</w:t>
      </w:r>
    </w:p>
    <w:p w:rsidR="007A1C4E" w:rsidRDefault="007A1C4E" w:rsidP="007A1C4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x-none"/>
        </w:rPr>
      </w:pPr>
      <w:r w:rsidRPr="007A1C4E">
        <w:rPr>
          <w:rFonts w:cstheme="minorHAnsi"/>
          <w:lang w:val="x-none"/>
        </w:rPr>
        <w:t>Smluvní strany prohlašují, že jsou způsobilé uzavřít tuto smlouvu, stejně jako způsobilé nabývat v rámci právního řádu vlastním právním jednáním práva a povinnosti.</w:t>
      </w:r>
    </w:p>
    <w:p w:rsidR="007A1C4E" w:rsidRPr="007A1C4E" w:rsidRDefault="007A1C4E" w:rsidP="007A1C4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lang w:val="x-none"/>
        </w:rPr>
      </w:pPr>
    </w:p>
    <w:p w:rsidR="001071DF" w:rsidRDefault="00BA636F" w:rsidP="00D0484C">
      <w:pPr>
        <w:pStyle w:val="Odstavecseseznamem"/>
        <w:numPr>
          <w:ilvl w:val="0"/>
          <w:numId w:val="1"/>
        </w:numPr>
        <w:ind w:left="426" w:hanging="502"/>
        <w:rPr>
          <w:b/>
        </w:rPr>
      </w:pPr>
      <w:r w:rsidRPr="00BA636F">
        <w:rPr>
          <w:b/>
        </w:rPr>
        <w:t>Předmět smlouvy</w:t>
      </w:r>
    </w:p>
    <w:p w:rsidR="00D0484C" w:rsidRPr="00D0484C" w:rsidRDefault="00BA636F" w:rsidP="007A1C4E">
      <w:pPr>
        <w:pStyle w:val="Odstavecseseznamem"/>
        <w:numPr>
          <w:ilvl w:val="1"/>
          <w:numId w:val="1"/>
        </w:numPr>
        <w:ind w:left="426" w:hanging="502"/>
        <w:jc w:val="both"/>
      </w:pPr>
      <w:r>
        <w:t xml:space="preserve"> Předmětem smlouvy je darování movité věci: </w:t>
      </w:r>
      <w:r w:rsidR="00CA15E0" w:rsidRPr="00CA15E0">
        <w:rPr>
          <w:b/>
        </w:rPr>
        <w:t xml:space="preserve">el. </w:t>
      </w:r>
      <w:proofErr w:type="gramStart"/>
      <w:r w:rsidR="00CA15E0" w:rsidRPr="00CA15E0">
        <w:rPr>
          <w:b/>
        </w:rPr>
        <w:t>vozík</w:t>
      </w:r>
      <w:proofErr w:type="gramEnd"/>
      <w:r w:rsidR="00CA15E0" w:rsidRPr="00CA15E0">
        <w:rPr>
          <w:b/>
        </w:rPr>
        <w:t xml:space="preserve"> </w:t>
      </w:r>
      <w:proofErr w:type="spellStart"/>
      <w:r w:rsidR="00CA15E0" w:rsidRPr="00CA15E0">
        <w:rPr>
          <w:b/>
        </w:rPr>
        <w:t>Forest</w:t>
      </w:r>
      <w:proofErr w:type="spellEnd"/>
      <w:r w:rsidR="00CA15E0" w:rsidRPr="00CA15E0">
        <w:rPr>
          <w:b/>
        </w:rPr>
        <w:t xml:space="preserve"> </w:t>
      </w:r>
      <w:r>
        <w:t>v hodnotě</w:t>
      </w:r>
      <w:r w:rsidR="00502521" w:rsidRPr="00502521">
        <w:t xml:space="preserve"> </w:t>
      </w:r>
      <w:r w:rsidR="00CA15E0">
        <w:t>101 667</w:t>
      </w:r>
      <w:r w:rsidR="00396B33">
        <w:t xml:space="preserve"> </w:t>
      </w:r>
      <w:r w:rsidRPr="00D0484C">
        <w:t>Kč</w:t>
      </w:r>
      <w:r w:rsidR="00632E33">
        <w:t xml:space="preserve">, slovy </w:t>
      </w:r>
      <w:proofErr w:type="spellStart"/>
      <w:r w:rsidR="00632E33">
        <w:t>j</w:t>
      </w:r>
      <w:r w:rsidR="000F3C7B">
        <w:t>e</w:t>
      </w:r>
      <w:r w:rsidR="00632E33">
        <w:t>dnostojedentisíc</w:t>
      </w:r>
      <w:r w:rsidR="000F3C7B">
        <w:t>šestsetšedesátsedmkorun</w:t>
      </w:r>
      <w:proofErr w:type="spellEnd"/>
      <w:r w:rsidRPr="00D0484C">
        <w:t xml:space="preserve"> (dále jen „dar“)</w:t>
      </w:r>
      <w:r w:rsidR="00B425B9">
        <w:t>.</w:t>
      </w:r>
    </w:p>
    <w:p w:rsidR="00D0484C" w:rsidRDefault="00D0484C" w:rsidP="007A1C4E">
      <w:pPr>
        <w:pStyle w:val="Odstavecseseznamem"/>
        <w:numPr>
          <w:ilvl w:val="1"/>
          <w:numId w:val="1"/>
        </w:numPr>
        <w:ind w:left="426" w:hanging="502"/>
        <w:jc w:val="both"/>
      </w:pPr>
      <w:r>
        <w:t xml:space="preserve">Příjemce se zavazuje, že dar použije výhradně pro účely užívání pana </w:t>
      </w:r>
      <w:r w:rsidR="00CA15E0">
        <w:rPr>
          <w:b/>
        </w:rPr>
        <w:t>Josefa Korčáka</w:t>
      </w:r>
      <w:r>
        <w:t xml:space="preserve">, nar. </w:t>
      </w:r>
      <w:r w:rsidR="00CA15E0">
        <w:t>25</w:t>
      </w:r>
      <w:r w:rsidR="009D1071" w:rsidRPr="009D1071">
        <w:t xml:space="preserve">. </w:t>
      </w:r>
      <w:r w:rsidR="00396B33">
        <w:t>1</w:t>
      </w:r>
      <w:r w:rsidR="00CA15E0">
        <w:t>2</w:t>
      </w:r>
      <w:r w:rsidR="009D1071" w:rsidRPr="009D1071">
        <w:t>. 195</w:t>
      </w:r>
      <w:r w:rsidR="00CA15E0">
        <w:t>1</w:t>
      </w:r>
      <w:r w:rsidRPr="009D1071">
        <w:t>, po dobu jeho života</w:t>
      </w:r>
      <w:r w:rsidR="00B425B9">
        <w:t>. Bližší informace o obdarovaném</w:t>
      </w:r>
      <w:r w:rsidRPr="009D1071">
        <w:t xml:space="preserve"> uveden</w:t>
      </w:r>
      <w:r w:rsidR="00B425B9">
        <w:t>y</w:t>
      </w:r>
      <w:r w:rsidRPr="009D1071">
        <w:t xml:space="preserve"> v místě příjemce daru. Následně je </w:t>
      </w:r>
      <w:r>
        <w:t>příjemce oprávněn využít dar pro jakoukoliv jinou osobu pobývající v</w:t>
      </w:r>
      <w:r w:rsidR="009D1071">
        <w:t xml:space="preserve"> domově </w:t>
      </w:r>
      <w:r w:rsidR="009D1071" w:rsidRPr="009D1071">
        <w:t>Sociálních služeb města Moravská Třebová</w:t>
      </w:r>
      <w:r>
        <w:t>.</w:t>
      </w:r>
    </w:p>
    <w:p w:rsidR="00D0484C" w:rsidRDefault="00D0484C" w:rsidP="007A1C4E">
      <w:pPr>
        <w:pStyle w:val="Odstavecseseznamem"/>
        <w:numPr>
          <w:ilvl w:val="1"/>
          <w:numId w:val="1"/>
        </w:numPr>
        <w:ind w:left="426" w:hanging="502"/>
        <w:jc w:val="both"/>
      </w:pPr>
      <w:r>
        <w:t xml:space="preserve">Dárce má právo na odstoupení od této smlouvy a na vrácení daru v případě, že příjemce použije dar v rozporu s účelem uvedeným v bodě 2.2. smlouvy. </w:t>
      </w:r>
    </w:p>
    <w:p w:rsidR="00D0484C" w:rsidRDefault="00D0484C" w:rsidP="007A1C4E">
      <w:pPr>
        <w:pStyle w:val="Odstavecseseznamem"/>
        <w:numPr>
          <w:ilvl w:val="1"/>
          <w:numId w:val="1"/>
        </w:numPr>
        <w:ind w:left="426" w:hanging="502"/>
        <w:jc w:val="both"/>
      </w:pPr>
      <w:r>
        <w:t>Dárce si vyhrazuje právo kontroly využití daru. V případě použití daru v rozporu s touto smlouvou se příjemce daru zavazuje dar neprodleně vrátit dárci.</w:t>
      </w:r>
    </w:p>
    <w:p w:rsidR="00D0484C" w:rsidRDefault="00D0484C" w:rsidP="007A1C4E">
      <w:pPr>
        <w:pStyle w:val="Odstavecseseznamem"/>
        <w:numPr>
          <w:ilvl w:val="1"/>
          <w:numId w:val="1"/>
        </w:numPr>
        <w:ind w:left="426" w:hanging="502"/>
        <w:jc w:val="both"/>
      </w:pPr>
      <w:r>
        <w:t>Příjemce se zavazuje na žádost třetích osob, které na pořízení daru přispívali prostřednictvím sbírky organizované dárcem, vydat takovým osobám bezodkladně potvrzení o darované částce.</w:t>
      </w:r>
    </w:p>
    <w:p w:rsidR="00D0484C" w:rsidRDefault="00D0484C" w:rsidP="00D0484C">
      <w:pPr>
        <w:pStyle w:val="Odstavecseseznamem"/>
        <w:ind w:left="426"/>
      </w:pPr>
      <w:r>
        <w:t xml:space="preserve"> </w:t>
      </w:r>
    </w:p>
    <w:p w:rsidR="00D0484C" w:rsidRDefault="00D0484C" w:rsidP="00D0484C">
      <w:pPr>
        <w:pStyle w:val="Odstavecseseznamem"/>
        <w:numPr>
          <w:ilvl w:val="0"/>
          <w:numId w:val="1"/>
        </w:numPr>
        <w:rPr>
          <w:b/>
        </w:rPr>
      </w:pPr>
      <w:r w:rsidRPr="009563AB">
        <w:rPr>
          <w:b/>
        </w:rPr>
        <w:t>Závěrečná ujednání</w:t>
      </w:r>
    </w:p>
    <w:p w:rsidR="00632E33" w:rsidRPr="009563AB" w:rsidRDefault="00632E33" w:rsidP="00632E33">
      <w:pPr>
        <w:pStyle w:val="Odstavecseseznamem"/>
        <w:ind w:left="360"/>
        <w:rPr>
          <w:b/>
        </w:rPr>
      </w:pPr>
    </w:p>
    <w:p w:rsidR="00632E33" w:rsidRDefault="00632E33" w:rsidP="000F3C7B">
      <w:pPr>
        <w:pStyle w:val="Odstavecseseznamem"/>
        <w:numPr>
          <w:ilvl w:val="1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32E33">
        <w:rPr>
          <w:rFonts w:cstheme="minorHAnsi"/>
        </w:rPr>
        <w:t>Tato smlouva nabývá platnosti dnem podpisu poslední smluvní strany a účinnosti dnem</w:t>
      </w:r>
    </w:p>
    <w:p w:rsidR="00632E33" w:rsidRPr="00632E33" w:rsidRDefault="00632E33" w:rsidP="000F3C7B">
      <w:pPr>
        <w:pStyle w:val="Odstavecseseznamem"/>
        <w:suppressAutoHyphens/>
        <w:spacing w:after="0" w:line="240" w:lineRule="auto"/>
        <w:ind w:left="454"/>
        <w:jc w:val="both"/>
        <w:rPr>
          <w:rFonts w:cstheme="minorHAnsi"/>
        </w:rPr>
      </w:pPr>
      <w:r w:rsidRPr="00632E33">
        <w:rPr>
          <w:rFonts w:cstheme="minorHAnsi"/>
        </w:rPr>
        <w:t>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</w:p>
    <w:p w:rsidR="00632E33" w:rsidRPr="00817866" w:rsidRDefault="00632E33" w:rsidP="000F3C7B">
      <w:pPr>
        <w:pStyle w:val="Textkomente"/>
        <w:spacing w:before="60"/>
        <w:ind w:left="454"/>
        <w:jc w:val="both"/>
        <w:rPr>
          <w:rFonts w:asciiTheme="minorHAnsi" w:hAnsiTheme="minorHAnsi" w:cstheme="minorHAnsi"/>
          <w:sz w:val="24"/>
          <w:szCs w:val="24"/>
        </w:rPr>
      </w:pPr>
      <w:r w:rsidRPr="00632E33">
        <w:rPr>
          <w:rFonts w:asciiTheme="minorHAnsi" w:hAnsiTheme="minorHAnsi" w:cstheme="minorHAnsi"/>
          <w:sz w:val="22"/>
          <w:szCs w:val="22"/>
        </w:rPr>
        <w:t xml:space="preserve">Smluvní strany prohlašují, že smlouva neobsahuje žádná obchodní tajemství a souhlasí s uveřejněním dodatku i smlouvy (vč. </w:t>
      </w:r>
      <w:proofErr w:type="spellStart"/>
      <w:r w:rsidRPr="00632E33">
        <w:rPr>
          <w:rFonts w:asciiTheme="minorHAnsi" w:hAnsiTheme="minorHAnsi" w:cstheme="minorHAnsi"/>
          <w:sz w:val="22"/>
          <w:szCs w:val="22"/>
        </w:rPr>
        <w:t>metadat</w:t>
      </w:r>
      <w:proofErr w:type="spellEnd"/>
      <w:r w:rsidRPr="00632E33">
        <w:rPr>
          <w:rFonts w:asciiTheme="minorHAnsi" w:hAnsiTheme="minorHAnsi" w:cstheme="minorHAnsi"/>
          <w:sz w:val="22"/>
          <w:szCs w:val="22"/>
        </w:rPr>
        <w:t xml:space="preserve">) bez stanovení jakýchkoliv dalších podmínek. </w:t>
      </w:r>
      <w:r w:rsidRPr="00632E33">
        <w:rPr>
          <w:rFonts w:asciiTheme="minorHAnsi" w:hAnsiTheme="minorHAnsi" w:cstheme="minorHAnsi"/>
          <w:iCs/>
          <w:sz w:val="22"/>
          <w:szCs w:val="22"/>
        </w:rPr>
        <w:t xml:space="preserve">Uveřejnění smlouvy prostřednictvím registru smluv (§ 5 zák. č. 340/2015 Sb.) zabezpečí </w:t>
      </w:r>
      <w:r w:rsidR="00D31497">
        <w:rPr>
          <w:rFonts w:asciiTheme="minorHAnsi" w:hAnsiTheme="minorHAnsi" w:cstheme="minorHAnsi"/>
          <w:iCs/>
          <w:sz w:val="22"/>
          <w:szCs w:val="22"/>
        </w:rPr>
        <w:t>příjemce</w:t>
      </w:r>
      <w:r w:rsidRPr="00632E33">
        <w:rPr>
          <w:rFonts w:asciiTheme="minorHAnsi" w:hAnsiTheme="minorHAnsi" w:cstheme="minorHAnsi"/>
          <w:iCs/>
          <w:sz w:val="22"/>
          <w:szCs w:val="22"/>
        </w:rPr>
        <w:t xml:space="preserve"> a to nejpozději do 30 dnů od podpisu smlouvy.</w:t>
      </w:r>
      <w:r w:rsidRPr="0081786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0484C" w:rsidRPr="009563AB" w:rsidRDefault="00D0484C" w:rsidP="000F3C7B">
      <w:pPr>
        <w:pStyle w:val="Odstavecseseznamem"/>
        <w:ind w:left="426"/>
        <w:jc w:val="both"/>
      </w:pPr>
    </w:p>
    <w:p w:rsidR="00D0484C" w:rsidRPr="009563AB" w:rsidRDefault="00D0484C" w:rsidP="000F3C7B">
      <w:pPr>
        <w:pStyle w:val="Odstavecseseznamem"/>
        <w:numPr>
          <w:ilvl w:val="1"/>
          <w:numId w:val="1"/>
        </w:numPr>
        <w:ind w:left="426" w:hanging="426"/>
        <w:jc w:val="both"/>
      </w:pPr>
      <w:r w:rsidRPr="009563AB">
        <w:lastRenderedPageBreak/>
        <w:t xml:space="preserve">Smluvní strany prohlašují, že si tuto smlouvu před jejím podpisem přečetly, že byla uzavřena po vzájemném projednání podle jejich vůle, nikoli v tísni za nápadně nevýhodných podmínek. </w:t>
      </w:r>
    </w:p>
    <w:p w:rsidR="009563AB" w:rsidRPr="009563AB" w:rsidRDefault="00D0484C" w:rsidP="000F3C7B">
      <w:pPr>
        <w:pStyle w:val="Odstavecseseznamem"/>
        <w:numPr>
          <w:ilvl w:val="1"/>
          <w:numId w:val="1"/>
        </w:numPr>
        <w:ind w:left="426" w:hanging="426"/>
        <w:jc w:val="both"/>
      </w:pPr>
      <w:r w:rsidRPr="009563AB">
        <w:t>Tato smlouva je vyhotovena ve dvou vyhotoveních, z nichž obdrží každá strana jedno</w:t>
      </w:r>
      <w:r w:rsidR="009563AB" w:rsidRPr="009563AB">
        <w:t xml:space="preserve"> par</w:t>
      </w:r>
      <w:r w:rsidR="00AD27A2">
        <w:t>e</w:t>
      </w:r>
      <w:r w:rsidR="009563AB" w:rsidRPr="009563AB">
        <w:t xml:space="preserve">. </w:t>
      </w:r>
    </w:p>
    <w:p w:rsidR="009563AB" w:rsidRPr="009563AB" w:rsidRDefault="009563AB" w:rsidP="009563AB"/>
    <w:p w:rsidR="009563AB" w:rsidRPr="009563AB" w:rsidRDefault="009563AB" w:rsidP="009563AB">
      <w:pPr>
        <w:rPr>
          <w:color w:val="FF0000"/>
        </w:rPr>
      </w:pPr>
      <w:r w:rsidRPr="009563AB">
        <w:t>V</w:t>
      </w:r>
      <w:r w:rsidR="00B425B9">
        <w:t> </w:t>
      </w:r>
      <w:r w:rsidR="00B425B9" w:rsidRPr="00B425B9">
        <w:t xml:space="preserve">Otvovicích </w:t>
      </w:r>
      <w:proofErr w:type="gramStart"/>
      <w:r w:rsidR="00B425B9" w:rsidRPr="00B425B9">
        <w:t>26.2.2019</w:t>
      </w:r>
      <w:proofErr w:type="gramEnd"/>
      <w:r w:rsidR="000F3C7B">
        <w:tab/>
      </w:r>
      <w:r w:rsidR="000F3C7B">
        <w:tab/>
      </w:r>
      <w:r w:rsidR="000F3C7B">
        <w:tab/>
      </w:r>
      <w:r w:rsidR="000F3C7B">
        <w:tab/>
      </w:r>
      <w:r w:rsidR="000F3C7B">
        <w:tab/>
      </w:r>
      <w:r w:rsidR="000F3C7B">
        <w:tab/>
        <w:t>V Moravské Třebové 1. 3. 2019</w:t>
      </w:r>
    </w:p>
    <w:p w:rsidR="009563AB" w:rsidRDefault="009563AB" w:rsidP="009563AB">
      <w:r w:rsidRPr="009563AB">
        <w:t>za dárce</w:t>
      </w:r>
      <w:r w:rsidRPr="009563AB">
        <w:tab/>
      </w:r>
      <w:r w:rsidRPr="009563AB">
        <w:tab/>
      </w:r>
      <w:r w:rsidRPr="009563AB">
        <w:tab/>
      </w:r>
      <w:r w:rsidRPr="009563AB">
        <w:tab/>
      </w:r>
      <w:r w:rsidRPr="009563AB">
        <w:tab/>
      </w:r>
      <w:r w:rsidRPr="009563AB">
        <w:tab/>
      </w:r>
      <w:r w:rsidRPr="009563AB">
        <w:tab/>
        <w:t>za příjemce</w:t>
      </w:r>
      <w:r w:rsidRPr="009563AB">
        <w:br/>
      </w:r>
    </w:p>
    <w:p w:rsidR="000F3C7B" w:rsidRDefault="000F3C7B" w:rsidP="009563AB"/>
    <w:p w:rsidR="000F3C7B" w:rsidRPr="009563AB" w:rsidRDefault="000F3C7B" w:rsidP="009563AB"/>
    <w:p w:rsidR="00BA636F" w:rsidRPr="009563AB" w:rsidRDefault="009563AB" w:rsidP="009563AB">
      <w:r w:rsidRPr="009563AB">
        <w:t>…………………………………………………</w:t>
      </w:r>
      <w:r w:rsidRPr="009563AB">
        <w:tab/>
      </w:r>
      <w:r w:rsidRPr="009563AB">
        <w:tab/>
      </w:r>
      <w:r w:rsidRPr="009563AB">
        <w:tab/>
      </w:r>
      <w:r w:rsidRPr="009563AB">
        <w:tab/>
        <w:t>……………………………………………….</w:t>
      </w:r>
      <w:r w:rsidRPr="009563AB">
        <w:br/>
        <w:t xml:space="preserve">Hana </w:t>
      </w:r>
      <w:proofErr w:type="spellStart"/>
      <w:r w:rsidRPr="009563AB">
        <w:t>Zaňáková</w:t>
      </w:r>
      <w:proofErr w:type="spellEnd"/>
      <w:r w:rsidRPr="009563AB">
        <w:t>, předsedkyně</w:t>
      </w:r>
      <w:r w:rsidRPr="009563AB">
        <w:tab/>
      </w:r>
      <w:r w:rsidRPr="009563AB">
        <w:tab/>
      </w:r>
      <w:r w:rsidRPr="009563AB">
        <w:tab/>
      </w:r>
      <w:r w:rsidRPr="009563AB">
        <w:tab/>
      </w:r>
      <w:r w:rsidRPr="009563AB">
        <w:tab/>
      </w:r>
      <w:r w:rsidR="000F3C7B" w:rsidRPr="000F3C7B">
        <w:t>Mgr. Milan Janoušek, ředitel</w:t>
      </w:r>
      <w:r w:rsidR="00D0484C" w:rsidRPr="009563AB">
        <w:rPr>
          <w:color w:val="FF0000"/>
        </w:rPr>
        <w:br/>
      </w:r>
    </w:p>
    <w:sectPr w:rsidR="00BA636F" w:rsidRPr="0095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6DF2"/>
    <w:multiLevelType w:val="multilevel"/>
    <w:tmpl w:val="BD84FF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6F"/>
    <w:rsid w:val="000F3C7B"/>
    <w:rsid w:val="001071DF"/>
    <w:rsid w:val="00274793"/>
    <w:rsid w:val="002F1D9E"/>
    <w:rsid w:val="00357505"/>
    <w:rsid w:val="00396B33"/>
    <w:rsid w:val="004D317D"/>
    <w:rsid w:val="00502521"/>
    <w:rsid w:val="00632E33"/>
    <w:rsid w:val="00790721"/>
    <w:rsid w:val="007A1C4E"/>
    <w:rsid w:val="009158C6"/>
    <w:rsid w:val="009563AB"/>
    <w:rsid w:val="009D1071"/>
    <w:rsid w:val="00AD27A2"/>
    <w:rsid w:val="00B425B9"/>
    <w:rsid w:val="00BA636F"/>
    <w:rsid w:val="00C7115E"/>
    <w:rsid w:val="00CA15E0"/>
    <w:rsid w:val="00CC38F4"/>
    <w:rsid w:val="00D0484C"/>
    <w:rsid w:val="00D31497"/>
    <w:rsid w:val="00E1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59ABC-C233-4BA7-A7F4-81D7515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6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D1071"/>
    <w:rPr>
      <w:b/>
      <w:bCs/>
    </w:rPr>
  </w:style>
  <w:style w:type="paragraph" w:styleId="Textkomente">
    <w:name w:val="annotation text"/>
    <w:basedOn w:val="Normln"/>
    <w:link w:val="TextkomenteChar"/>
    <w:uiPriority w:val="99"/>
    <w:rsid w:val="0063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E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Ivicová</dc:creator>
  <cp:keywords/>
  <dc:description/>
  <cp:lastModifiedBy>Eva</cp:lastModifiedBy>
  <cp:revision>9</cp:revision>
  <dcterms:created xsi:type="dcterms:W3CDTF">2019-02-25T08:47:00Z</dcterms:created>
  <dcterms:modified xsi:type="dcterms:W3CDTF">2019-03-18T07:04:00Z</dcterms:modified>
</cp:coreProperties>
</file>