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854548">
        <w:rPr>
          <w:b/>
        </w:rPr>
        <w:t>4772</w:t>
      </w:r>
      <w:r w:rsidR="00A37E8D">
        <w:rPr>
          <w:b/>
        </w:rPr>
        <w:t>/2019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</w:r>
      <w:r w:rsidR="000A7D8E">
        <w:t xml:space="preserve">XXX </w:t>
      </w:r>
      <w:proofErr w:type="spellStart"/>
      <w:r w:rsidR="000A7D8E">
        <w:t>XXX</w:t>
      </w:r>
      <w:proofErr w:type="spellEnd"/>
      <w:r w:rsidR="000A7D8E">
        <w:t xml:space="preserve"> </w:t>
      </w:r>
      <w:proofErr w:type="spellStart"/>
      <w:r w:rsidR="000A7D8E">
        <w:t>XXX</w:t>
      </w:r>
      <w:proofErr w:type="spellEnd"/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r w:rsidR="000A7D8E">
        <w:t>XXX</w:t>
      </w:r>
      <w:r>
        <w:t>@</w:t>
      </w:r>
      <w:r w:rsidR="000A7D8E">
        <w:t>XXXX</w:t>
      </w:r>
      <w:r>
        <w:t>.cz</w:t>
      </w:r>
      <w:r>
        <w:tab/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160156" w:rsidRPr="0051386C" w:rsidRDefault="00160156" w:rsidP="00160156">
      <w:pPr>
        <w:spacing w:after="0"/>
      </w:pPr>
      <w:r w:rsidRPr="0051386C">
        <w:t>Dodavatel:</w:t>
      </w:r>
      <w:r w:rsidRPr="0051386C">
        <w:tab/>
      </w:r>
      <w:r w:rsidRPr="0051386C">
        <w:tab/>
      </w:r>
      <w:r w:rsidR="00C2238C" w:rsidRPr="00C2238C">
        <w:rPr>
          <w:bCs/>
        </w:rPr>
        <w:t>NRG komodity s.r.o.</w:t>
      </w:r>
    </w:p>
    <w:p w:rsidR="00160156" w:rsidRPr="0051386C" w:rsidRDefault="00160156" w:rsidP="00160156">
      <w:pPr>
        <w:spacing w:after="0"/>
      </w:pPr>
      <w:r w:rsidRPr="0051386C">
        <w:t xml:space="preserve">Sídlo: </w:t>
      </w:r>
      <w:r w:rsidRPr="0051386C">
        <w:tab/>
      </w:r>
      <w:r w:rsidRPr="0051386C">
        <w:tab/>
      </w:r>
      <w:r w:rsidRPr="0051386C">
        <w:tab/>
      </w:r>
      <w:r w:rsidR="00C2238C" w:rsidRPr="00C2238C">
        <w:rPr>
          <w:bCs/>
        </w:rPr>
        <w:t xml:space="preserve">Na Pile 1109/3, 400 03, Ústí nad Labem – </w:t>
      </w:r>
      <w:proofErr w:type="spellStart"/>
      <w:r w:rsidR="00C2238C" w:rsidRPr="00C2238C">
        <w:rPr>
          <w:bCs/>
        </w:rPr>
        <w:t>Střekov</w:t>
      </w:r>
      <w:proofErr w:type="spellEnd"/>
    </w:p>
    <w:p w:rsidR="00160156" w:rsidRPr="0051386C" w:rsidRDefault="00160156" w:rsidP="00160156">
      <w:pPr>
        <w:spacing w:after="0"/>
      </w:pPr>
      <w:r w:rsidRPr="0051386C">
        <w:t xml:space="preserve">IČ: </w:t>
      </w:r>
      <w:r w:rsidRPr="0051386C">
        <w:tab/>
      </w:r>
      <w:r w:rsidRPr="0051386C">
        <w:tab/>
      </w:r>
      <w:r w:rsidR="00D607E2" w:rsidRPr="0051386C">
        <w:tab/>
      </w:r>
      <w:r w:rsidR="00C2238C" w:rsidRPr="00C2238C">
        <w:rPr>
          <w:bCs/>
        </w:rPr>
        <w:t>01729853</w:t>
      </w:r>
    </w:p>
    <w:p w:rsidR="00160156" w:rsidRDefault="00160156" w:rsidP="00160156">
      <w:pPr>
        <w:spacing w:after="0"/>
      </w:pPr>
      <w:r>
        <w:t xml:space="preserve">Bankovní spojení </w:t>
      </w:r>
      <w:r>
        <w:tab/>
      </w:r>
      <w:r w:rsidR="000A7D8E" w:rsidRPr="000A7D8E">
        <w:t>XXXXX</w:t>
      </w:r>
    </w:p>
    <w:p w:rsidR="00C2238C" w:rsidRPr="00C2238C" w:rsidRDefault="00160156" w:rsidP="00C2238C">
      <w:pPr>
        <w:spacing w:after="0"/>
        <w:rPr>
          <w:b/>
          <w:bCs/>
          <w:color w:val="FF0000"/>
        </w:rPr>
      </w:pPr>
      <w:r>
        <w:t xml:space="preserve">Zástupce: </w:t>
      </w:r>
      <w:r>
        <w:tab/>
      </w:r>
      <w:r>
        <w:tab/>
      </w:r>
      <w:r w:rsidR="000A7D8E" w:rsidRPr="000A7D8E">
        <w:rPr>
          <w:bCs/>
        </w:rPr>
        <w:t>XXXXX</w:t>
      </w:r>
    </w:p>
    <w:p w:rsidR="00160156" w:rsidRPr="00C2238C" w:rsidRDefault="006B3212" w:rsidP="00160156">
      <w:pPr>
        <w:spacing w:after="0"/>
        <w:rPr>
          <w:color w:val="FF0000"/>
        </w:rPr>
      </w:pPr>
      <w:r>
        <w:t>T</w:t>
      </w:r>
      <w:r w:rsidR="00160156">
        <w:t>el.:</w:t>
      </w:r>
      <w:r w:rsidR="00160156">
        <w:tab/>
      </w:r>
      <w:r w:rsidR="00160156">
        <w:tab/>
      </w:r>
      <w:r w:rsidR="00160156">
        <w:tab/>
      </w:r>
      <w:r w:rsidR="000A7D8E" w:rsidRPr="000A7D8E">
        <w:t>XXXXX</w:t>
      </w:r>
    </w:p>
    <w:p w:rsidR="00160156" w:rsidRDefault="006B3212" w:rsidP="00160156">
      <w:pPr>
        <w:spacing w:after="0"/>
      </w:pPr>
      <w:r>
        <w:t>E</w:t>
      </w:r>
      <w:r w:rsidR="00160156">
        <w:t xml:space="preserve">mail: </w:t>
      </w:r>
      <w:r w:rsidR="00160156">
        <w:tab/>
      </w:r>
      <w:r w:rsidR="00160156">
        <w:tab/>
      </w:r>
      <w:r w:rsidR="00160156">
        <w:tab/>
      </w:r>
      <w:r w:rsidR="000A7D8E" w:rsidRPr="000A7D8E">
        <w:t>XXX@XXXX.cz</w:t>
      </w:r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 xml:space="preserve">v celkovém množství </w:t>
      </w:r>
      <w:r w:rsidR="00C2238C">
        <w:rPr>
          <w:rFonts w:cs="Arial"/>
        </w:rPr>
        <w:t>5</w:t>
      </w:r>
      <w:r>
        <w:rPr>
          <w:rFonts w:cs="Arial"/>
        </w:rPr>
        <w:t xml:space="preserve"> 000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Smluvní cena se stanovuje na </w:t>
      </w:r>
      <w:r w:rsidR="00C2238C">
        <w:rPr>
          <w:rFonts w:cs="Arial"/>
        </w:rPr>
        <w:t>119 700</w:t>
      </w:r>
      <w:r>
        <w:rPr>
          <w:rFonts w:cs="Arial"/>
        </w:rPr>
        <w:t xml:space="preserve">,-Kč bez DPH a </w:t>
      </w:r>
      <w:r w:rsidR="00C2238C">
        <w:rPr>
          <w:rFonts w:cs="Arial"/>
        </w:rPr>
        <w:t>144 837</w:t>
      </w:r>
      <w:r w:rsidR="0038126C">
        <w:rPr>
          <w:rFonts w:cs="Arial"/>
        </w:rPr>
        <w:t>,-</w:t>
      </w:r>
      <w:r>
        <w:rPr>
          <w:rFonts w:cs="Arial"/>
        </w:rPr>
        <w:t xml:space="preserve">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B67B02" w:rsidRDefault="00B67B02" w:rsidP="00BC6875">
      <w:pPr>
        <w:jc w:val="center"/>
        <w:rPr>
          <w:b/>
        </w:rPr>
      </w:pPr>
      <w:r w:rsidRPr="00B67B02">
        <w:rPr>
          <w:b/>
          <w:lang w:val="x-none"/>
        </w:rPr>
        <w:t>Všeobecné dodací podmínky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</w:t>
      </w:r>
      <w:r w:rsidRPr="00ED2050">
        <w:rPr>
          <w:rFonts w:cs="Arial"/>
        </w:rPr>
        <w:lastRenderedPageBreak/>
        <w:t xml:space="preserve">náležitosti, odběratel není povinen fakturovanou částku uhradit </w:t>
      </w:r>
      <w:r w:rsidRPr="00ED2050">
        <w:rPr>
          <w:rFonts w:cs="Arial"/>
        </w:rPr>
        <w:br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 </w:t>
      </w:r>
      <w:r w:rsidR="00101B09">
        <w:t>…………</w:t>
      </w:r>
      <w:r>
        <w:t xml:space="preserve"> dne</w:t>
      </w:r>
      <w:r w:rsidR="00264AB3">
        <w:t>…………</w:t>
      </w:r>
      <w:proofErr w:type="gramStart"/>
      <w:r w:rsidR="00264AB3">
        <w:t>…..</w:t>
      </w:r>
      <w:proofErr w:type="gramEnd"/>
      <w:r w:rsidR="00264AB3">
        <w:t xml:space="preserve">      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1A386A">
        <w:t xml:space="preserve"> </w:t>
      </w:r>
      <w:proofErr w:type="spellStart"/>
      <w:r w:rsidR="00D94B5A">
        <w:t>xxx</w:t>
      </w:r>
      <w:bookmarkStart w:id="0" w:name="_GoBack"/>
      <w:bookmarkEnd w:id="0"/>
      <w:proofErr w:type="spellEnd"/>
      <w:r w:rsidR="0038126C">
        <w:t xml:space="preserve"> 2019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E77804" w:rsidP="00160156">
      <w:r>
        <w:tab/>
      </w:r>
      <w:r>
        <w:tab/>
      </w:r>
      <w:r w:rsidR="001A386A">
        <w:tab/>
      </w:r>
      <w:r w:rsidR="001A386A">
        <w:tab/>
      </w:r>
      <w:r w:rsidR="001A386A">
        <w:tab/>
      </w:r>
      <w:r w:rsidR="00D94B5A">
        <w:tab/>
      </w:r>
      <w:r w:rsidR="00D94B5A">
        <w:tab/>
      </w:r>
    </w:p>
    <w:p w:rsidR="00B111C2" w:rsidRDefault="00101B09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0"/>
  </w:num>
  <w:num w:numId="9">
    <w:abstractNumId w:val="18"/>
  </w:num>
  <w:num w:numId="10">
    <w:abstractNumId w:val="6"/>
  </w:num>
  <w:num w:numId="11">
    <w:abstractNumId w:val="16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13"/>
  </w:num>
  <w:num w:numId="17">
    <w:abstractNumId w:val="3"/>
  </w:num>
  <w:num w:numId="18">
    <w:abstractNumId w:val="0"/>
  </w:num>
  <w:num w:numId="19">
    <w:abstractNumId w:val="15"/>
  </w:num>
  <w:num w:numId="20">
    <w:abstractNumId w:val="11"/>
  </w:num>
  <w:num w:numId="21">
    <w:abstractNumId w:val="1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A7D8E"/>
    <w:rsid w:val="000E6BDF"/>
    <w:rsid w:val="00101B09"/>
    <w:rsid w:val="00160156"/>
    <w:rsid w:val="0018203E"/>
    <w:rsid w:val="001A386A"/>
    <w:rsid w:val="001E385B"/>
    <w:rsid w:val="002541FB"/>
    <w:rsid w:val="00264AB3"/>
    <w:rsid w:val="0038126C"/>
    <w:rsid w:val="003A1383"/>
    <w:rsid w:val="003E7B6C"/>
    <w:rsid w:val="0047741F"/>
    <w:rsid w:val="0051386C"/>
    <w:rsid w:val="00595346"/>
    <w:rsid w:val="00662F7B"/>
    <w:rsid w:val="006714BA"/>
    <w:rsid w:val="00681956"/>
    <w:rsid w:val="006B3212"/>
    <w:rsid w:val="006F3A57"/>
    <w:rsid w:val="00751C8C"/>
    <w:rsid w:val="00854548"/>
    <w:rsid w:val="008B6048"/>
    <w:rsid w:val="009B081F"/>
    <w:rsid w:val="009C1D21"/>
    <w:rsid w:val="009D2044"/>
    <w:rsid w:val="00A37E8D"/>
    <w:rsid w:val="00AC4936"/>
    <w:rsid w:val="00B111C2"/>
    <w:rsid w:val="00B67B02"/>
    <w:rsid w:val="00B81BE4"/>
    <w:rsid w:val="00BC6875"/>
    <w:rsid w:val="00C2238C"/>
    <w:rsid w:val="00C519A9"/>
    <w:rsid w:val="00D35110"/>
    <w:rsid w:val="00D44C49"/>
    <w:rsid w:val="00D607E2"/>
    <w:rsid w:val="00D94B5A"/>
    <w:rsid w:val="00DB486F"/>
    <w:rsid w:val="00E37163"/>
    <w:rsid w:val="00E77804"/>
    <w:rsid w:val="00E90F3E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Markéta Bílková</cp:lastModifiedBy>
  <cp:revision>6</cp:revision>
  <cp:lastPrinted>2019-01-09T10:01:00Z</cp:lastPrinted>
  <dcterms:created xsi:type="dcterms:W3CDTF">2019-02-27T11:15:00Z</dcterms:created>
  <dcterms:modified xsi:type="dcterms:W3CDTF">2019-03-05T04:54:00Z</dcterms:modified>
</cp:coreProperties>
</file>