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</w:pPr>
      <w:proofErr w:type="spellStart"/>
      <w:r w:rsidRPr="00D742EE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Příloha</w:t>
      </w:r>
      <w:proofErr w:type="spellEnd"/>
      <w:r w:rsidRPr="00D742EE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2a </w:t>
      </w:r>
      <w:proofErr w:type="spellStart"/>
      <w:r w:rsidRPr="00D742EE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ke</w:t>
      </w:r>
      <w:proofErr w:type="spellEnd"/>
      <w:r w:rsidRPr="00D742EE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Smlouvě</w:t>
      </w:r>
      <w:proofErr w:type="spellEnd"/>
      <w:r w:rsidRPr="00D742EE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37/2019 o poskytnutí obratového bonusu </w:t>
      </w:r>
      <w:proofErr w:type="spellStart"/>
      <w:r w:rsidRPr="00D742EE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uzavřené</w:t>
      </w:r>
      <w:proofErr w:type="spellEnd"/>
      <w:r w:rsidRPr="00D742EE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mezi</w:t>
      </w:r>
      <w:proofErr w:type="spellEnd"/>
      <w:r w:rsidRPr="00D742EE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smluvními</w:t>
      </w:r>
      <w:proofErr w:type="spellEnd"/>
      <w:r w:rsidRPr="00D742EE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stranami, </w:t>
      </w:r>
      <w:proofErr w:type="spellStart"/>
      <w:r w:rsidRPr="00D742EE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kterými</w:t>
      </w:r>
      <w:proofErr w:type="spellEnd"/>
      <w:r w:rsidRPr="00D742EE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jsou</w:t>
      </w:r>
      <w:proofErr w:type="spellEnd"/>
      <w:r w:rsidRPr="00D742EE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: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D742E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Zentiva</w:t>
      </w:r>
      <w:proofErr w:type="spellEnd"/>
      <w:r w:rsidRPr="00D742E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, </w:t>
      </w:r>
      <w:proofErr w:type="spellStart"/>
      <w:r w:rsidRPr="00D742E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k.s</w:t>
      </w:r>
      <w:proofErr w:type="spellEnd"/>
      <w:r w:rsidRPr="00D742E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.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Sídlo: Praha 10 – Dolní </w:t>
      </w:r>
      <w:proofErr w:type="spellStart"/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Měcholu</w:t>
      </w:r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py</w:t>
      </w:r>
      <w:proofErr w:type="spellEnd"/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, U </w:t>
      </w:r>
      <w:proofErr w:type="spellStart"/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Kabelovny</w:t>
      </w:r>
      <w:proofErr w:type="spellEnd"/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130, PSČ 102 37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IČO: 492 40 030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DIČ: CZ492 40 030 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  <w:bookmarkStart w:id="0" w:name="_Hlk527133946"/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</w:t>
      </w:r>
      <w:bookmarkEnd w:id="0"/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CitiBank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Europe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plc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.,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. 2008150109/2600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Zapsaná</w:t>
      </w:r>
      <w:proofErr w:type="spellEnd"/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v </w:t>
      </w:r>
      <w:proofErr w:type="spellStart"/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obchodním</w:t>
      </w:r>
      <w:proofErr w:type="spellEnd"/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proofErr w:type="spellStart"/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rejstříku</w:t>
      </w:r>
      <w:proofErr w:type="spellEnd"/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pod spis. zn. A 64046, ved</w:t>
      </w:r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enou u </w:t>
      </w:r>
      <w:proofErr w:type="spellStart"/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Městského</w:t>
      </w:r>
      <w:proofErr w:type="spellEnd"/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soudu</w:t>
      </w:r>
      <w:proofErr w:type="spellEnd"/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v </w:t>
      </w:r>
      <w:proofErr w:type="spellStart"/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Praze</w:t>
      </w:r>
      <w:proofErr w:type="spellEnd"/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,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Zastoupená</w:t>
      </w:r>
      <w:proofErr w:type="spellEnd"/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: [OU </w:t>
      </w:r>
      <w:proofErr w:type="spellStart"/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OU</w:t>
      </w:r>
      <w:proofErr w:type="spellEnd"/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], na </w:t>
      </w:r>
      <w:proofErr w:type="spellStart"/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základě</w:t>
      </w:r>
      <w:proofErr w:type="spellEnd"/>
      <w:r w:rsidRPr="00D742EE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plné moci</w:t>
      </w:r>
      <w:r w:rsidRPr="00D742E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b/>
          <w:sz w:val="20"/>
          <w:szCs w:val="20"/>
          <w:lang w:val="sk-SK" w:eastAsia="sk-SK"/>
        </w:rPr>
        <w:t>(</w:t>
      </w:r>
      <w:proofErr w:type="spellStart"/>
      <w:r w:rsidRPr="00D742EE">
        <w:rPr>
          <w:rFonts w:ascii="Arial" w:eastAsia="Times New Roman" w:hAnsi="Arial" w:cs="Arial"/>
          <w:b/>
          <w:sz w:val="20"/>
          <w:szCs w:val="20"/>
          <w:lang w:val="sk-SK" w:eastAsia="sk-SK"/>
        </w:rPr>
        <w:t>dále</w:t>
      </w:r>
      <w:proofErr w:type="spellEnd"/>
      <w:r w:rsidRPr="00D742EE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jen „</w:t>
      </w:r>
      <w:proofErr w:type="spellStart"/>
      <w:r w:rsidRPr="00D742EE">
        <w:rPr>
          <w:rFonts w:ascii="Arial" w:eastAsia="Times New Roman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D742EE">
        <w:rPr>
          <w:rFonts w:ascii="Arial" w:eastAsia="Times New Roman" w:hAnsi="Arial" w:cs="Arial"/>
          <w:b/>
          <w:sz w:val="20"/>
          <w:szCs w:val="20"/>
          <w:lang w:val="sk-SK" w:eastAsia="sk-SK"/>
        </w:rPr>
        <w:t>“)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na </w:t>
      </w:r>
      <w:proofErr w:type="spellStart"/>
      <w:r w:rsidRPr="00D742EE">
        <w:rPr>
          <w:rFonts w:ascii="Arial" w:eastAsia="Times New Roman" w:hAnsi="Arial" w:cs="Arial"/>
          <w:b/>
          <w:sz w:val="20"/>
          <w:szCs w:val="20"/>
          <w:lang w:val="sk-SK" w:eastAsia="sk-SK"/>
        </w:rPr>
        <w:t>straně</w:t>
      </w:r>
      <w:proofErr w:type="spellEnd"/>
      <w:r w:rsidRPr="00D742EE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b/>
          <w:sz w:val="20"/>
          <w:szCs w:val="20"/>
          <w:lang w:val="sk-SK" w:eastAsia="sk-SK"/>
        </w:rPr>
        <w:t>jedné</w:t>
      </w:r>
      <w:proofErr w:type="spellEnd"/>
      <w:r w:rsidRPr="00D742EE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:rsidR="00D742EE" w:rsidRPr="00D742EE" w:rsidRDefault="00D742EE" w:rsidP="00D742EE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742EE">
        <w:rPr>
          <w:rFonts w:ascii="Arial" w:eastAsia="Times New Roman" w:hAnsi="Arial" w:cs="Arial"/>
          <w:b/>
          <w:sz w:val="20"/>
          <w:szCs w:val="20"/>
          <w:lang w:eastAsia="zh-CN"/>
        </w:rPr>
        <w:t>a na straně druhé</w:t>
      </w: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D742EE">
        <w:rPr>
          <w:rFonts w:ascii="Arial" w:eastAsia="Times New Roman" w:hAnsi="Arial" w:cs="Arial"/>
          <w:b/>
          <w:sz w:val="20"/>
          <w:szCs w:val="20"/>
          <w:lang w:val="sk-SK" w:eastAsia="sk-SK"/>
        </w:rPr>
        <w:t>Kroměřížská</w:t>
      </w:r>
      <w:proofErr w:type="spellEnd"/>
      <w:r w:rsidRPr="00D742EE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a.s.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Sídlo: Havlíčkova 660/69, 767 01 Kroměříž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IČO: 27660532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DIČ: CZ27660532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D742EE">
        <w:rPr>
          <w:rFonts w:ascii="Baskerville" w:eastAsia="Times New Roman" w:hAnsi="Baskerville" w:cs="Baskerville"/>
          <w:color w:val="FF0000"/>
          <w:sz w:val="20"/>
          <w:szCs w:val="20"/>
          <w:lang w:val="sk-SK" w:eastAsia="sk-SK"/>
        </w:rPr>
        <w:t xml:space="preserve"> </w:t>
      </w:r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MONETA Money Bank,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. 174-851906724/0600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Krajského 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soudu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Brně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, spisová značka B 4416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  <w:lang w:val="sk-SK" w:eastAsia="sk-SK"/>
        </w:rPr>
      </w:pP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Zastoupená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OU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], </w:t>
      </w:r>
      <w:proofErr w:type="spellStart"/>
      <w:r w:rsidR="0096077D">
        <w:rPr>
          <w:rFonts w:ascii="Arial" w:eastAsia="Times New Roman" w:hAnsi="Arial" w:cs="Arial"/>
          <w:sz w:val="20"/>
          <w:szCs w:val="20"/>
          <w:lang w:val="sk-SK" w:eastAsia="sk-SK"/>
        </w:rPr>
        <w:t>ředitel</w:t>
      </w:r>
      <w:proofErr w:type="spellEnd"/>
      <w:r w:rsidR="00960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a </w:t>
      </w:r>
      <w:proofErr w:type="spellStart"/>
      <w:r w:rsidR="0096077D">
        <w:rPr>
          <w:rFonts w:ascii="Arial" w:eastAsia="Times New Roman" w:hAnsi="Arial" w:cs="Arial"/>
          <w:sz w:val="20"/>
          <w:szCs w:val="20"/>
          <w:lang w:val="sk-SK" w:eastAsia="sk-SK"/>
        </w:rPr>
        <w:t>místopředseda</w:t>
      </w:r>
      <w:proofErr w:type="spellEnd"/>
      <w:r w:rsidR="00960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="0096077D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1“)</w:t>
      </w: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742EE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D742EE">
        <w:rPr>
          <w:rFonts w:ascii="Arial" w:eastAsia="Times New Roman" w:hAnsi="Arial" w:cs="Arial"/>
          <w:b/>
          <w:sz w:val="20"/>
          <w:szCs w:val="20"/>
          <w:lang w:val="sk-SK" w:eastAsia="sk-SK"/>
        </w:rPr>
        <w:t>Uherskohradišťská</w:t>
      </w:r>
      <w:proofErr w:type="spellEnd"/>
      <w:r w:rsidRPr="00D742EE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a.s.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Se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J. E.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Purkyně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365, 686 68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Uherské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Hradiště</w:t>
      </w:r>
      <w:proofErr w:type="spellEnd"/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IČO: 27660915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DIČ: </w:t>
      </w:r>
      <w:r>
        <w:rPr>
          <w:rFonts w:ascii="Arial" w:eastAsia="Times New Roman" w:hAnsi="Arial" w:cs="Arial"/>
          <w:sz w:val="20"/>
          <w:szCs w:val="20"/>
          <w:lang w:val="sk-SK" w:eastAsia="sk-SK"/>
        </w:rPr>
        <w:t>CZ</w:t>
      </w:r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27660915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MONETA Money Bank,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</w:t>
      </w:r>
      <w:r w:rsidRPr="00D742EE">
        <w:rPr>
          <w:rFonts w:ascii="Arial" w:eastAsia="Times New Roman" w:hAnsi="Arial" w:cs="Arial"/>
          <w:color w:val="333333"/>
          <w:sz w:val="20"/>
          <w:szCs w:val="20"/>
          <w:lang w:val="sk-SK" w:eastAsia="sk-SK"/>
        </w:rPr>
        <w:t xml:space="preserve">455907514/0600 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4420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OU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],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ředitel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a 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místopředseda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2“)</w:t>
      </w: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742EE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D742EE">
        <w:rPr>
          <w:rFonts w:ascii="Arial" w:eastAsia="Times New Roman" w:hAnsi="Arial" w:cs="Arial"/>
          <w:b/>
          <w:sz w:val="20"/>
          <w:szCs w:val="20"/>
          <w:lang w:val="sk-SK" w:eastAsia="sk-SK"/>
        </w:rPr>
        <w:t>Vsetínská</w:t>
      </w:r>
      <w:proofErr w:type="spellEnd"/>
      <w:r w:rsidRPr="00D742EE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D742EE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Se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Nemocniční 955, 755 01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Vsetín</w:t>
      </w:r>
      <w:proofErr w:type="spellEnd"/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IČO: 26871068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DIČ: CZ26871068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k-SK" w:eastAsia="sk-SK"/>
        </w:rPr>
      </w:pP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 KB 10006-29037851/0100,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v.s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6471 </w:t>
      </w:r>
      <w:r w:rsidRPr="00D742EE">
        <w:rPr>
          <w:rFonts w:ascii="Arial" w:eastAsia="Times New Roman" w:hAnsi="Arial" w:cs="Times New Roman"/>
          <w:sz w:val="20"/>
          <w:szCs w:val="20"/>
          <w:lang w:val="sk-SK" w:eastAsia="sk-SK"/>
        </w:rPr>
        <w:t xml:space="preserve">                  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OR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Krajským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soudem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Ostravě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2946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OU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],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místopředsedkyně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3“)</w:t>
      </w: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D742EE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Krajská nemocnice T. </w:t>
      </w:r>
      <w:proofErr w:type="spellStart"/>
      <w:r w:rsidRPr="00D742EE">
        <w:rPr>
          <w:rFonts w:ascii="Arial" w:eastAsia="Times New Roman" w:hAnsi="Arial" w:cs="Arial"/>
          <w:b/>
          <w:sz w:val="20"/>
          <w:szCs w:val="20"/>
          <w:lang w:val="sk-SK" w:eastAsia="sk-SK"/>
        </w:rPr>
        <w:t>Bati</w:t>
      </w:r>
      <w:proofErr w:type="spellEnd"/>
      <w:r w:rsidRPr="00D742EE">
        <w:rPr>
          <w:rFonts w:ascii="Arial" w:eastAsia="Times New Roman" w:hAnsi="Arial" w:cs="Arial"/>
          <w:b/>
          <w:sz w:val="20"/>
          <w:szCs w:val="20"/>
          <w:lang w:val="sk-SK" w:eastAsia="sk-SK"/>
        </w:rPr>
        <w:t>, a.s.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Sídlo: Havlíčkovo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nábř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600, 762 75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Zlín</w:t>
      </w:r>
      <w:proofErr w:type="spellEnd"/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IČ: 27661989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DIČ: CZ0027661989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D742EE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  Česká </w:t>
      </w:r>
      <w:proofErr w:type="spellStart"/>
      <w:r w:rsidRPr="00D742EE">
        <w:rPr>
          <w:rFonts w:ascii="Arial" w:eastAsia="Times New Roman" w:hAnsi="Arial" w:cs="Arial"/>
          <w:iCs/>
          <w:sz w:val="20"/>
          <w:szCs w:val="20"/>
          <w:lang w:val="sk-SK" w:eastAsia="sk-SK"/>
        </w:rPr>
        <w:t>spořitelna</w:t>
      </w:r>
      <w:proofErr w:type="spellEnd"/>
      <w:r w:rsidRPr="00D742EE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, a.s., </w:t>
      </w:r>
      <w:proofErr w:type="spellStart"/>
      <w:r w:rsidRPr="00D742EE">
        <w:rPr>
          <w:rFonts w:ascii="Arial" w:eastAsia="Times New Roman" w:hAnsi="Arial" w:cs="Arial"/>
          <w:iCs/>
          <w:sz w:val="20"/>
          <w:szCs w:val="20"/>
          <w:lang w:val="sk-SK" w:eastAsia="sk-SK"/>
        </w:rPr>
        <w:t>č.ú</w:t>
      </w:r>
      <w:proofErr w:type="spellEnd"/>
      <w:r w:rsidRPr="00D742EE">
        <w:rPr>
          <w:rFonts w:ascii="Arial" w:eastAsia="Times New Roman" w:hAnsi="Arial" w:cs="Arial"/>
          <w:iCs/>
          <w:sz w:val="20"/>
          <w:szCs w:val="20"/>
          <w:lang w:val="sk-SK" w:eastAsia="sk-SK"/>
        </w:rPr>
        <w:t>. 3482762/0800</w:t>
      </w:r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4437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OU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],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 </w:t>
      </w:r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         [OU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OU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], člen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4“)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lastRenderedPageBreak/>
        <w:t>(</w:t>
      </w:r>
      <w:proofErr w:type="spellStart"/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společně</w:t>
      </w:r>
      <w:proofErr w:type="spellEnd"/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též</w:t>
      </w:r>
      <w:proofErr w:type="spellEnd"/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„Nemocnice“ a </w:t>
      </w:r>
      <w:proofErr w:type="spellStart"/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jednotlivě</w:t>
      </w:r>
      <w:proofErr w:type="spellEnd"/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též</w:t>
      </w:r>
      <w:proofErr w:type="spellEnd"/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„Nemocnice“).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A: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>pro</w:t>
      </w:r>
      <w:proofErr w:type="spellEnd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účely </w:t>
      </w:r>
      <w:proofErr w:type="spellStart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 </w:t>
      </w:r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</w:t>
      </w:r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</w:t>
      </w:r>
      <w:proofErr w:type="spellStart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pro</w:t>
      </w:r>
      <w:proofErr w:type="spellEnd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tuto skupinu </w:t>
      </w:r>
      <w:proofErr w:type="spellStart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D742EE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1.1. – 30.4.2019 (1. </w:t>
      </w:r>
      <w:proofErr w:type="spellStart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kalendářní</w:t>
      </w:r>
      <w:proofErr w:type="spellEnd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cyklus)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</w:t>
      </w:r>
      <w:proofErr w:type="spellStart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pro</w:t>
      </w:r>
      <w:proofErr w:type="spellEnd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tuto skupinu </w:t>
      </w:r>
      <w:proofErr w:type="spellStart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:rsid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B: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>pro</w:t>
      </w:r>
      <w:proofErr w:type="spellEnd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účely </w:t>
      </w:r>
      <w:proofErr w:type="spellStart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  <w:proofErr w:type="spellStart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</w:t>
      </w:r>
      <w:proofErr w:type="spellEnd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]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</w:t>
      </w:r>
      <w:proofErr w:type="spellStart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pro</w:t>
      </w:r>
      <w:proofErr w:type="spellEnd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tuto skupinu </w:t>
      </w:r>
      <w:proofErr w:type="spellStart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D742EE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1.1. – 30.4.2019 (1. </w:t>
      </w:r>
      <w:proofErr w:type="spellStart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kalendářní</w:t>
      </w:r>
      <w:proofErr w:type="spellEnd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cyklus)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</w:t>
      </w:r>
      <w:proofErr w:type="spellStart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pro</w:t>
      </w:r>
      <w:proofErr w:type="spellEnd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tuto skupinu </w:t>
      </w:r>
      <w:proofErr w:type="spellStart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D742EE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XX]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C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>pro</w:t>
      </w:r>
      <w:proofErr w:type="spellEnd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účely </w:t>
      </w:r>
      <w:proofErr w:type="spellStart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D742EE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  <w:proofErr w:type="spellStart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</w:t>
      </w:r>
      <w:proofErr w:type="spellEnd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]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</w:t>
      </w:r>
      <w:proofErr w:type="spellStart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pro</w:t>
      </w:r>
      <w:proofErr w:type="spellEnd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tuto skupinu </w:t>
      </w:r>
      <w:proofErr w:type="spellStart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D742EE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1.1. – 30.4.2019 (1. </w:t>
      </w:r>
      <w:proofErr w:type="spellStart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kalendářní</w:t>
      </w:r>
      <w:proofErr w:type="spellEnd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cyklus)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</w:t>
      </w:r>
      <w:proofErr w:type="spellStart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pro</w:t>
      </w:r>
      <w:proofErr w:type="spellEnd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tuto skupinu </w:t>
      </w:r>
      <w:proofErr w:type="spellStart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D742EE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XX]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bookmarkStart w:id="1" w:name="_Hlk527133897"/>
    </w:p>
    <w:bookmarkEnd w:id="1"/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Bonus bude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Společností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uhrazen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jednotlivým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Nemocnicím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poměrné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výši, jež bude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odpovídat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vzájemnému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poměru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obratu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Výrobků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dosažených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referenčním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období jednotlivými </w:t>
      </w:r>
      <w:proofErr w:type="spellStart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Nemocnicemi</w:t>
      </w:r>
      <w:proofErr w:type="spellEnd"/>
      <w:r w:rsidRPr="00D742EE">
        <w:rPr>
          <w:rFonts w:ascii="Arial" w:eastAsia="Times New Roman" w:hAnsi="Arial" w:cs="Arial"/>
          <w:sz w:val="20"/>
          <w:szCs w:val="20"/>
          <w:lang w:val="sk-SK" w:eastAsia="sk-SK"/>
        </w:rPr>
        <w:t>.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proofErr w:type="spellStart"/>
      <w:r w:rsidRPr="00D742EE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Účinnost</w:t>
      </w:r>
      <w:proofErr w:type="spellEnd"/>
      <w:r w:rsidRPr="00D742EE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 </w:t>
      </w:r>
      <w:proofErr w:type="spellStart"/>
      <w:r w:rsidRPr="00D742EE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přílohy</w:t>
      </w:r>
      <w:proofErr w:type="spellEnd"/>
      <w:r w:rsidRPr="00D742EE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: 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D742EE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Od 1.1.2019 do 30.4.2019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D742EE">
        <w:rPr>
          <w:rFonts w:ascii="Arial" w:eastAsia="Times New Roman" w:hAnsi="Arial" w:cs="Arial"/>
          <w:sz w:val="20"/>
          <w:szCs w:val="20"/>
          <w:lang w:eastAsia="zh-CN"/>
        </w:rPr>
        <w:t>V Praze, dne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zh-CN"/>
        </w:rPr>
        <w:t>24.1.2019</w:t>
      </w:r>
      <w:proofErr w:type="gramEnd"/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Calibri" w:hAnsi="Arial" w:cs="Arial"/>
          <w:sz w:val="20"/>
          <w:szCs w:val="20"/>
          <w:lang w:eastAsia="zh-CN"/>
        </w:rPr>
        <w:tab/>
      </w:r>
      <w:r>
        <w:rPr>
          <w:rFonts w:ascii="Arial" w:eastAsia="Calibri" w:hAnsi="Arial" w:cs="Arial"/>
          <w:sz w:val="20"/>
          <w:szCs w:val="20"/>
          <w:lang w:eastAsia="zh-CN"/>
        </w:rPr>
        <w:tab/>
        <w:t>Ve Zlíně</w:t>
      </w:r>
      <w:r w:rsidRPr="00D742EE">
        <w:rPr>
          <w:rFonts w:ascii="Arial" w:eastAsia="Calibri" w:hAnsi="Arial" w:cs="Arial"/>
          <w:sz w:val="20"/>
          <w:szCs w:val="20"/>
          <w:lang w:eastAsia="zh-CN"/>
        </w:rPr>
        <w:t xml:space="preserve"> dne</w:t>
      </w:r>
      <w:r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>15.2.2019</w:t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D742EE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D742EE">
        <w:rPr>
          <w:rFonts w:ascii="Arial" w:eastAsia="Arial" w:hAnsi="Arial" w:cs="Arial"/>
          <w:sz w:val="20"/>
          <w:szCs w:val="20"/>
          <w:lang w:eastAsia="zh-CN"/>
        </w:rPr>
        <w:tab/>
        <w:t xml:space="preserve">            _____________________________________</w:t>
      </w: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proofErr w:type="spellStart"/>
      <w:r w:rsidRPr="00D742EE">
        <w:rPr>
          <w:rFonts w:ascii="Arial" w:eastAsia="Times New Roman" w:hAnsi="Arial" w:cs="Arial"/>
          <w:b/>
          <w:sz w:val="20"/>
          <w:szCs w:val="20"/>
          <w:lang w:eastAsia="zh-CN"/>
        </w:rPr>
        <w:t>Zentiva,</w:t>
      </w:r>
      <w:proofErr w:type="gramStart"/>
      <w:r w:rsidRPr="00D742EE">
        <w:rPr>
          <w:rFonts w:ascii="Arial" w:eastAsia="Times New Roman" w:hAnsi="Arial" w:cs="Arial"/>
          <w:b/>
          <w:sz w:val="20"/>
          <w:szCs w:val="20"/>
          <w:lang w:eastAsia="zh-CN"/>
        </w:rPr>
        <w:t>k.s</w:t>
      </w:r>
      <w:proofErr w:type="spellEnd"/>
      <w:r w:rsidRPr="00D742EE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proofErr w:type="gramEnd"/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b/>
          <w:sz w:val="20"/>
          <w:szCs w:val="20"/>
          <w:lang w:eastAsia="zh-CN"/>
        </w:rPr>
        <w:t>Kroměřížská nemocnice a.s.</w:t>
      </w: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A"/>
          <w:sz w:val="20"/>
          <w:szCs w:val="20"/>
          <w:lang w:eastAsia="zh-CN" w:bidi="hi-IN"/>
        </w:rPr>
      </w:pPr>
      <w:r w:rsidRPr="00D742EE">
        <w:rPr>
          <w:rFonts w:ascii="Arial" w:eastAsia="Times New Roman" w:hAnsi="Arial" w:cs="Arial" w:hint="eastAsia"/>
          <w:sz w:val="20"/>
          <w:szCs w:val="20"/>
          <w:lang w:eastAsia="zh-CN"/>
        </w:rPr>
        <w:t>[OU</w:t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D742EE">
        <w:rPr>
          <w:rFonts w:ascii="Arial" w:eastAsia="Times New Roman" w:hAnsi="Arial" w:cs="Arial" w:hint="eastAsia"/>
          <w:sz w:val="20"/>
          <w:szCs w:val="20"/>
          <w:lang w:eastAsia="zh-CN"/>
        </w:rPr>
        <w:t>OU]</w:t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</w:t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 xml:space="preserve">[OU OU], </w:t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</w:t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>na základě plné moci</w:t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proofErr w:type="spellStart"/>
      <w:r w:rsidR="0096077D">
        <w:rPr>
          <w:rFonts w:ascii="Arial" w:eastAsia="Times New Roman" w:hAnsi="Arial" w:cs="Arial"/>
          <w:sz w:val="20"/>
          <w:szCs w:val="20"/>
          <w:lang w:val="sk-SK" w:eastAsia="sk-SK"/>
        </w:rPr>
        <w:t>ředitel</w:t>
      </w:r>
      <w:proofErr w:type="spellEnd"/>
      <w:r w:rsidR="00960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a </w:t>
      </w:r>
      <w:proofErr w:type="spellStart"/>
      <w:r w:rsidR="0096077D">
        <w:rPr>
          <w:rFonts w:ascii="Arial" w:eastAsia="Times New Roman" w:hAnsi="Arial" w:cs="Arial"/>
          <w:sz w:val="20"/>
          <w:szCs w:val="20"/>
          <w:lang w:val="sk-SK" w:eastAsia="sk-SK"/>
        </w:rPr>
        <w:t>místopředseda</w:t>
      </w:r>
      <w:proofErr w:type="spellEnd"/>
      <w:r w:rsidR="0096077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představenstva</w:t>
      </w:r>
      <w:bookmarkStart w:id="2" w:name="_GoBack"/>
      <w:bookmarkEnd w:id="2"/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D742EE">
        <w:rPr>
          <w:rFonts w:ascii="Arial" w:eastAsia="Times New Roman" w:hAnsi="Arial" w:cs="Arial"/>
          <w:sz w:val="20"/>
          <w:szCs w:val="20"/>
          <w:lang w:eastAsia="zh-CN"/>
        </w:rPr>
        <w:t>V Praze, dne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zh-CN"/>
        </w:rPr>
        <w:t>24.1.2019</w:t>
      </w:r>
      <w:proofErr w:type="gramEnd"/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Calibri" w:hAnsi="Arial" w:cs="Arial"/>
          <w:sz w:val="20"/>
          <w:szCs w:val="20"/>
          <w:lang w:eastAsia="zh-CN"/>
        </w:rPr>
        <w:tab/>
      </w:r>
      <w:r>
        <w:rPr>
          <w:rFonts w:ascii="Arial" w:eastAsia="Calibri" w:hAnsi="Arial" w:cs="Arial"/>
          <w:sz w:val="20"/>
          <w:szCs w:val="20"/>
          <w:lang w:eastAsia="zh-CN"/>
        </w:rPr>
        <w:tab/>
        <w:t>Ve Zlíně</w:t>
      </w:r>
      <w:r w:rsidRPr="00D742EE">
        <w:rPr>
          <w:rFonts w:ascii="Arial" w:eastAsia="Calibri" w:hAnsi="Arial" w:cs="Arial"/>
          <w:sz w:val="20"/>
          <w:szCs w:val="20"/>
          <w:lang w:eastAsia="zh-CN"/>
        </w:rPr>
        <w:t xml:space="preserve"> dne</w:t>
      </w:r>
      <w:r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>15.2.2019</w:t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D742EE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D742EE">
        <w:rPr>
          <w:rFonts w:ascii="Arial" w:eastAsia="Arial" w:hAnsi="Arial" w:cs="Arial"/>
          <w:sz w:val="20"/>
          <w:szCs w:val="20"/>
          <w:lang w:eastAsia="zh-CN"/>
        </w:rPr>
        <w:tab/>
      </w:r>
      <w:r w:rsidRPr="00D742EE">
        <w:rPr>
          <w:rFonts w:ascii="Arial" w:eastAsia="Arial" w:hAnsi="Arial" w:cs="Arial"/>
          <w:sz w:val="20"/>
          <w:szCs w:val="20"/>
          <w:lang w:eastAsia="zh-CN"/>
        </w:rPr>
        <w:tab/>
        <w:t>__________________________________</w:t>
      </w: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742EE">
        <w:rPr>
          <w:rFonts w:ascii="Arial" w:eastAsia="Times New Roman" w:hAnsi="Arial" w:cs="Arial"/>
          <w:b/>
          <w:sz w:val="20"/>
          <w:szCs w:val="20"/>
          <w:lang w:eastAsia="zh-CN"/>
        </w:rPr>
        <w:t>Uherskohradišťská nemocnice a.s.</w:t>
      </w:r>
      <w:r w:rsidRPr="00D742EE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b/>
          <w:sz w:val="20"/>
          <w:szCs w:val="20"/>
          <w:lang w:eastAsia="zh-CN"/>
        </w:rPr>
        <w:tab/>
        <w:t>Vsetínská nemocnice a.s.</w:t>
      </w: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42EE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 xml:space="preserve"> [OU OU],</w:t>
      </w: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42EE">
        <w:rPr>
          <w:rFonts w:ascii="Arial" w:eastAsia="Times New Roman" w:hAnsi="Arial" w:cs="Arial"/>
          <w:sz w:val="20"/>
          <w:szCs w:val="20"/>
          <w:lang w:eastAsia="zh-CN"/>
        </w:rPr>
        <w:t>ředitel a místopředseda představenstva</w:t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místopředsedkyně představenstva</w:t>
      </w: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  <w:r w:rsidRPr="00D742EE">
        <w:rPr>
          <w:rFonts w:ascii="Arial" w:eastAsia="Times New Roman" w:hAnsi="Arial" w:cs="Arial"/>
          <w:sz w:val="20"/>
          <w:szCs w:val="20"/>
          <w:lang w:eastAsia="zh-CN"/>
        </w:rPr>
        <w:t>V Praze, dne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zh-CN"/>
        </w:rPr>
        <w:t>24.1.2019</w:t>
      </w:r>
      <w:proofErr w:type="gramEnd"/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Calibri" w:hAnsi="Arial" w:cs="Arial"/>
          <w:sz w:val="20"/>
          <w:szCs w:val="20"/>
          <w:lang w:eastAsia="zh-CN"/>
        </w:rPr>
        <w:tab/>
      </w:r>
      <w:r>
        <w:rPr>
          <w:rFonts w:ascii="Arial" w:eastAsia="Calibri" w:hAnsi="Arial" w:cs="Arial"/>
          <w:sz w:val="20"/>
          <w:szCs w:val="20"/>
          <w:lang w:eastAsia="zh-CN"/>
        </w:rPr>
        <w:tab/>
        <w:t>Ve Zlíně</w:t>
      </w:r>
      <w:r w:rsidRPr="00D742EE">
        <w:rPr>
          <w:rFonts w:ascii="Arial" w:eastAsia="Calibri" w:hAnsi="Arial" w:cs="Arial"/>
          <w:sz w:val="20"/>
          <w:szCs w:val="20"/>
          <w:lang w:eastAsia="zh-CN"/>
        </w:rPr>
        <w:t xml:space="preserve"> dne</w:t>
      </w:r>
      <w:r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zh-CN"/>
        </w:rPr>
        <w:t>15.2.2019</w:t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42EE">
        <w:rPr>
          <w:rFonts w:ascii="Arial" w:eastAsia="Times New Roman" w:hAnsi="Arial" w:cs="Arial"/>
          <w:b/>
          <w:sz w:val="20"/>
          <w:szCs w:val="20"/>
          <w:lang w:eastAsia="zh-CN"/>
        </w:rPr>
        <w:t>______________________________</w:t>
      </w:r>
      <w:r w:rsidRPr="00D742EE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>_________________________________</w:t>
      </w: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742EE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Krajská nemocnice T. Bati, a.s. </w:t>
      </w:r>
      <w:r w:rsidRPr="00D742EE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Krajská nemocnice </w:t>
      </w:r>
      <w:proofErr w:type="spellStart"/>
      <w:proofErr w:type="gramStart"/>
      <w:r w:rsidRPr="00D742EE">
        <w:rPr>
          <w:rFonts w:ascii="Arial" w:eastAsia="Times New Roman" w:hAnsi="Arial" w:cs="Arial"/>
          <w:b/>
          <w:sz w:val="20"/>
          <w:szCs w:val="20"/>
          <w:lang w:eastAsia="zh-CN"/>
        </w:rPr>
        <w:t>T.Bati</w:t>
      </w:r>
      <w:proofErr w:type="spellEnd"/>
      <w:proofErr w:type="gramEnd"/>
      <w:r w:rsidRPr="00D742EE">
        <w:rPr>
          <w:rFonts w:ascii="Arial" w:eastAsia="Times New Roman" w:hAnsi="Arial" w:cs="Arial"/>
          <w:b/>
          <w:sz w:val="20"/>
          <w:szCs w:val="20"/>
          <w:lang w:eastAsia="zh-CN"/>
        </w:rPr>
        <w:t>, a.s.</w:t>
      </w:r>
    </w:p>
    <w:p w:rsidR="00D742EE" w:rsidRPr="00D742EE" w:rsidRDefault="00D742EE" w:rsidP="00D742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742EE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</w:t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</w:t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 xml:space="preserve">   člen představenstva</w:t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742EE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:rsidR="00D742EE" w:rsidRPr="00D742EE" w:rsidRDefault="00D742EE" w:rsidP="00D742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sk-SK" w:eastAsia="sk-SK"/>
        </w:rPr>
      </w:pPr>
    </w:p>
    <w:p w:rsidR="005F239C" w:rsidRDefault="005F239C"/>
    <w:sectPr w:rsidR="005F239C" w:rsidSect="00D77A8D">
      <w:headerReference w:type="default" r:id="rId7"/>
      <w:headerReference w:type="first" r:id="rId8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2B" w:rsidRDefault="005D3A2B">
      <w:pPr>
        <w:spacing w:after="0" w:line="240" w:lineRule="auto"/>
      </w:pPr>
      <w:r>
        <w:separator/>
      </w:r>
    </w:p>
  </w:endnote>
  <w:endnote w:type="continuationSeparator" w:id="0">
    <w:p w:rsidR="005D3A2B" w:rsidRDefault="005D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2B" w:rsidRDefault="005D3A2B">
      <w:pPr>
        <w:spacing w:after="0" w:line="240" w:lineRule="auto"/>
      </w:pPr>
      <w:r>
        <w:separator/>
      </w:r>
    </w:p>
  </w:footnote>
  <w:footnote w:type="continuationSeparator" w:id="0">
    <w:p w:rsidR="005D3A2B" w:rsidRDefault="005D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1" w:rsidRDefault="005D3A2B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11" w:rsidRPr="00020653" w:rsidRDefault="005D3A2B">
    <w:pPr>
      <w:pStyle w:val="Zhlav"/>
      <w:jc w:val="center"/>
      <w:rPr>
        <w:rFonts w:ascii="Cambria" w:hAnsi="Cambria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E"/>
    <w:rsid w:val="005D3A2B"/>
    <w:rsid w:val="005F239C"/>
    <w:rsid w:val="0096077D"/>
    <w:rsid w:val="00D7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7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4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7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PH/CZ</dc:creator>
  <cp:lastModifiedBy>Machova, Dominika /CZ/EXT</cp:lastModifiedBy>
  <cp:revision>2</cp:revision>
  <dcterms:created xsi:type="dcterms:W3CDTF">2019-03-13T08:16:00Z</dcterms:created>
  <dcterms:modified xsi:type="dcterms:W3CDTF">2019-03-13T08:16:00Z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563756446</vt:i4>
  </property>
  <property fmtid="{D5CDD505-2E9C-101B-9397-08002B2CF9AE}" pid="3" name="_NewReviewCycle">
    <vt:lpwstr/>
  </property>
  <property fmtid="{D5CDD505-2E9C-101B-9397-08002B2CF9AE}" pid="4" name="_EmailSubject">
    <vt:lpwstr>RS_Nemocnice Zlínského kraje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  <property fmtid="{D5CDD505-2E9C-101B-9397-08002B2CF9AE}" pid="8" name="_PreviousAdHocReviewCycleID">
    <vt:i4>-80280747</vt:i4>
  </property>
</Properties>
</file>