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87A" w:rsidRPr="006E23AF" w:rsidRDefault="009B387A" w:rsidP="009B387A">
      <w:pPr>
        <w:pStyle w:val="Nzev"/>
        <w:spacing w:line="235" w:lineRule="auto"/>
        <w:outlineLvl w:val="0"/>
        <w:rPr>
          <w:rFonts w:ascii="Arial Narrow" w:hAnsi="Arial Narrow" w:cs="Arial Narrow"/>
          <w:spacing w:val="8"/>
          <w:sz w:val="21"/>
          <w:szCs w:val="21"/>
        </w:rPr>
      </w:pPr>
      <w:r w:rsidRPr="006E23AF">
        <w:rPr>
          <w:rFonts w:ascii="Arial Narrow" w:hAnsi="Arial Narrow" w:cs="Arial Narrow"/>
          <w:spacing w:val="8"/>
          <w:sz w:val="21"/>
          <w:szCs w:val="21"/>
        </w:rPr>
        <w:t xml:space="preserve">SMLOUVA O SPOLUPRÁCI PŘI PRODEJI VSTUPENEK č </w:t>
      </w:r>
      <w:r w:rsidR="00180BDF">
        <w:rPr>
          <w:rFonts w:ascii="Arial Narrow" w:hAnsi="Arial Narrow" w:cs="Arial Narrow"/>
          <w:spacing w:val="8"/>
          <w:sz w:val="21"/>
          <w:szCs w:val="21"/>
        </w:rPr>
        <w:t>2013/02 TH</w:t>
      </w:r>
    </w:p>
    <w:p w:rsidR="009B387A" w:rsidRPr="006E23AF" w:rsidRDefault="009B387A" w:rsidP="009B387A">
      <w:pPr>
        <w:spacing w:after="40" w:line="235" w:lineRule="auto"/>
        <w:jc w:val="center"/>
        <w:outlineLvl w:val="0"/>
        <w:rPr>
          <w:rFonts w:ascii="Arial Narrow" w:hAnsi="Arial Narrow" w:cs="Arial Narrow"/>
          <w:spacing w:val="8"/>
          <w:sz w:val="21"/>
          <w:szCs w:val="21"/>
        </w:rPr>
      </w:pPr>
      <w:r w:rsidRPr="006E23AF">
        <w:rPr>
          <w:rFonts w:ascii="Arial Narrow" w:hAnsi="Arial Narrow" w:cs="Arial Narrow"/>
          <w:spacing w:val="8"/>
          <w:sz w:val="21"/>
          <w:szCs w:val="21"/>
        </w:rPr>
        <w:t>uzavřená dle § 269 odst. 2 Obchodního zákoníku níže uvedeného dne, měsíce a roku mezi smluvními stranami:</w:t>
      </w:r>
    </w:p>
    <w:p w:rsidR="009B387A" w:rsidRPr="006E23AF" w:rsidRDefault="009B387A" w:rsidP="009B387A">
      <w:pPr>
        <w:widowControl w:val="0"/>
        <w:spacing w:line="235" w:lineRule="auto"/>
        <w:jc w:val="both"/>
        <w:rPr>
          <w:rFonts w:ascii="Arial Narrow" w:hAnsi="Arial Narrow" w:cs="Arial Narrow"/>
          <w:b/>
          <w:bCs/>
          <w:spacing w:val="8"/>
          <w:sz w:val="21"/>
          <w:szCs w:val="21"/>
        </w:rPr>
      </w:pPr>
      <w:proofErr w:type="spellStart"/>
      <w:r w:rsidRPr="006E23AF">
        <w:rPr>
          <w:rFonts w:ascii="Arial Narrow" w:hAnsi="Arial Narrow" w:cs="Arial Narrow"/>
          <w:b/>
          <w:bCs/>
          <w:spacing w:val="8"/>
          <w:sz w:val="21"/>
          <w:szCs w:val="21"/>
        </w:rPr>
        <w:t>IRSnet</w:t>
      </w:r>
      <w:proofErr w:type="spellEnd"/>
      <w:r w:rsidRPr="006E23AF">
        <w:rPr>
          <w:rFonts w:ascii="Arial Narrow" w:hAnsi="Arial Narrow" w:cs="Arial Narrow"/>
          <w:b/>
          <w:bCs/>
          <w:spacing w:val="8"/>
          <w:sz w:val="21"/>
          <w:szCs w:val="21"/>
        </w:rPr>
        <w:t xml:space="preserve"> CZ s.r.o.</w:t>
      </w:r>
    </w:p>
    <w:tbl>
      <w:tblPr>
        <w:tblW w:w="0" w:type="auto"/>
        <w:tblInd w:w="-68" w:type="dxa"/>
        <w:tblLayout w:type="fixed"/>
        <w:tblCellMar>
          <w:left w:w="70" w:type="dxa"/>
          <w:right w:w="70" w:type="dxa"/>
        </w:tblCellMar>
        <w:tblLook w:val="0000" w:firstRow="0" w:lastRow="0" w:firstColumn="0" w:lastColumn="0" w:noHBand="0" w:noVBand="0"/>
      </w:tblPr>
      <w:tblGrid>
        <w:gridCol w:w="2690"/>
        <w:gridCol w:w="6878"/>
      </w:tblGrid>
      <w:tr w:rsidR="009B387A" w:rsidRPr="006E23AF" w:rsidTr="00353C1F">
        <w:tc>
          <w:tcPr>
            <w:tcW w:w="2690" w:type="dxa"/>
          </w:tcPr>
          <w:p w:rsidR="009B387A" w:rsidRPr="006E23AF" w:rsidRDefault="009B387A" w:rsidP="00353C1F">
            <w:pPr>
              <w:pStyle w:val="Zhlav"/>
              <w:widowControl w:val="0"/>
              <w:tabs>
                <w:tab w:val="clear" w:pos="4536"/>
                <w:tab w:val="clear" w:pos="9072"/>
              </w:tabs>
              <w:spacing w:line="235" w:lineRule="auto"/>
              <w:jc w:val="both"/>
              <w:rPr>
                <w:rFonts w:ascii="Arial Narrow" w:hAnsi="Arial Narrow" w:cs="Arial Narrow"/>
                <w:spacing w:val="8"/>
                <w:sz w:val="20"/>
                <w:szCs w:val="20"/>
              </w:rPr>
            </w:pPr>
            <w:r w:rsidRPr="006E23AF">
              <w:rPr>
                <w:rFonts w:ascii="Arial Narrow" w:hAnsi="Arial Narrow" w:cs="Arial Narrow"/>
                <w:spacing w:val="8"/>
                <w:sz w:val="20"/>
                <w:szCs w:val="20"/>
              </w:rPr>
              <w:t>Se sídlem:</w:t>
            </w:r>
          </w:p>
        </w:tc>
        <w:tc>
          <w:tcPr>
            <w:tcW w:w="6878"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6E23AF">
              <w:rPr>
                <w:rFonts w:ascii="Arial Narrow" w:hAnsi="Arial Narrow" w:cs="Arial Narrow"/>
                <w:spacing w:val="8"/>
                <w:sz w:val="20"/>
                <w:szCs w:val="20"/>
              </w:rPr>
              <w:t>Praha 5, Smíchov, Radlická 28/663, PSČ: 15000</w:t>
            </w:r>
          </w:p>
        </w:tc>
      </w:tr>
      <w:tr w:rsidR="009B387A" w:rsidRPr="006E23AF" w:rsidTr="00353C1F">
        <w:tc>
          <w:tcPr>
            <w:tcW w:w="2690"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6E23AF">
              <w:rPr>
                <w:rFonts w:ascii="Arial Narrow" w:hAnsi="Arial Narrow" w:cs="Arial Narrow"/>
                <w:spacing w:val="8"/>
                <w:sz w:val="20"/>
                <w:szCs w:val="20"/>
              </w:rPr>
              <w:t>Za společnost jedná:</w:t>
            </w:r>
          </w:p>
        </w:tc>
        <w:tc>
          <w:tcPr>
            <w:tcW w:w="6878"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Lucia </w:t>
            </w:r>
            <w:proofErr w:type="spellStart"/>
            <w:r w:rsidRPr="006E23AF">
              <w:rPr>
                <w:rFonts w:ascii="Arial Narrow" w:hAnsi="Arial Narrow" w:cs="Arial Narrow"/>
                <w:spacing w:val="8"/>
                <w:sz w:val="20"/>
                <w:szCs w:val="20"/>
              </w:rPr>
              <w:t>Bočánková</w:t>
            </w:r>
            <w:proofErr w:type="spellEnd"/>
            <w:r w:rsidRPr="006E23AF">
              <w:rPr>
                <w:rFonts w:ascii="Arial Narrow" w:hAnsi="Arial Narrow" w:cs="Arial Narrow"/>
                <w:spacing w:val="8"/>
                <w:sz w:val="20"/>
                <w:szCs w:val="20"/>
              </w:rPr>
              <w:t xml:space="preserve"> a Martin Lokaj, jednatelé</w:t>
            </w:r>
          </w:p>
        </w:tc>
      </w:tr>
      <w:tr w:rsidR="009B387A" w:rsidRPr="006E23AF" w:rsidTr="00353C1F">
        <w:tc>
          <w:tcPr>
            <w:tcW w:w="2690"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6E23AF">
              <w:rPr>
                <w:rFonts w:ascii="Arial Narrow" w:hAnsi="Arial Narrow" w:cs="Arial Narrow"/>
                <w:spacing w:val="8"/>
                <w:sz w:val="20"/>
                <w:szCs w:val="20"/>
              </w:rPr>
              <w:t>IČ/ DIČ:</w:t>
            </w:r>
          </w:p>
        </w:tc>
        <w:tc>
          <w:tcPr>
            <w:tcW w:w="6878"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6E23AF">
              <w:rPr>
                <w:rFonts w:ascii="Arial Narrow" w:hAnsi="Arial Narrow" w:cs="Arial Narrow"/>
                <w:spacing w:val="8"/>
                <w:sz w:val="20"/>
                <w:szCs w:val="20"/>
              </w:rPr>
              <w:t>26732122 / CZ26732122</w:t>
            </w:r>
          </w:p>
        </w:tc>
      </w:tr>
      <w:tr w:rsidR="009B387A" w:rsidRPr="006E23AF" w:rsidTr="00353C1F">
        <w:tc>
          <w:tcPr>
            <w:tcW w:w="2690"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6E23AF">
              <w:rPr>
                <w:rFonts w:ascii="Arial Narrow" w:hAnsi="Arial Narrow" w:cs="Arial Narrow"/>
                <w:spacing w:val="8"/>
                <w:sz w:val="20"/>
                <w:szCs w:val="20"/>
              </w:rPr>
              <w:t>Bankovní spojení:</w:t>
            </w:r>
          </w:p>
        </w:tc>
        <w:tc>
          <w:tcPr>
            <w:tcW w:w="6878" w:type="dxa"/>
          </w:tcPr>
          <w:p w:rsidR="009B387A" w:rsidRPr="006E23AF" w:rsidRDefault="00982F93" w:rsidP="00353C1F">
            <w:pPr>
              <w:widowControl w:val="0"/>
              <w:spacing w:line="235" w:lineRule="auto"/>
              <w:jc w:val="both"/>
              <w:rPr>
                <w:rFonts w:ascii="Arial Narrow" w:hAnsi="Arial Narrow" w:cs="Arial Narrow"/>
                <w:spacing w:val="8"/>
                <w:sz w:val="20"/>
                <w:szCs w:val="20"/>
              </w:rPr>
            </w:pPr>
            <w:proofErr w:type="spellStart"/>
            <w:r>
              <w:rPr>
                <w:rFonts w:ascii="Arial Narrow" w:hAnsi="Arial Narrow" w:cs="Arial Narrow"/>
                <w:spacing w:val="8"/>
                <w:sz w:val="20"/>
                <w:szCs w:val="20"/>
              </w:rPr>
              <w:t>xxx</w:t>
            </w:r>
            <w:proofErr w:type="spellEnd"/>
          </w:p>
        </w:tc>
      </w:tr>
      <w:tr w:rsidR="009B387A" w:rsidRPr="006E23AF" w:rsidTr="00353C1F">
        <w:tc>
          <w:tcPr>
            <w:tcW w:w="2690"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6E23AF">
              <w:rPr>
                <w:rFonts w:ascii="Arial Narrow" w:hAnsi="Arial Narrow" w:cs="Arial Narrow"/>
                <w:spacing w:val="8"/>
                <w:sz w:val="20"/>
                <w:szCs w:val="20"/>
              </w:rPr>
              <w:t>E-mail:</w:t>
            </w:r>
          </w:p>
        </w:tc>
        <w:tc>
          <w:tcPr>
            <w:tcW w:w="6878" w:type="dxa"/>
          </w:tcPr>
          <w:p w:rsidR="009B387A" w:rsidRPr="006E23AF" w:rsidRDefault="00982F93" w:rsidP="00353C1F">
            <w:pPr>
              <w:widowControl w:val="0"/>
              <w:spacing w:line="235" w:lineRule="auto"/>
              <w:jc w:val="both"/>
              <w:rPr>
                <w:rFonts w:ascii="Arial Narrow" w:hAnsi="Arial Narrow" w:cs="Arial Narrow"/>
                <w:spacing w:val="8"/>
                <w:sz w:val="20"/>
                <w:szCs w:val="20"/>
              </w:rPr>
            </w:pPr>
            <w:proofErr w:type="spellStart"/>
            <w:r>
              <w:rPr>
                <w:rFonts w:ascii="Arial Narrow" w:hAnsi="Arial Narrow" w:cs="Arial Narrow"/>
                <w:spacing w:val="8"/>
                <w:sz w:val="20"/>
                <w:szCs w:val="20"/>
              </w:rPr>
              <w:t>xxx</w:t>
            </w:r>
            <w:proofErr w:type="spellEnd"/>
          </w:p>
        </w:tc>
      </w:tr>
      <w:tr w:rsidR="009B387A" w:rsidRPr="006E23AF" w:rsidTr="00353C1F">
        <w:tc>
          <w:tcPr>
            <w:tcW w:w="2690"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6E23AF">
              <w:rPr>
                <w:rFonts w:ascii="Arial Narrow" w:hAnsi="Arial Narrow"/>
                <w:spacing w:val="8"/>
                <w:sz w:val="20"/>
                <w:szCs w:val="20"/>
              </w:rPr>
              <w:t>Zápis v OR, spisová značka:</w:t>
            </w:r>
          </w:p>
        </w:tc>
        <w:tc>
          <w:tcPr>
            <w:tcW w:w="6878"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6E23AF">
              <w:rPr>
                <w:rFonts w:ascii="Arial Narrow" w:hAnsi="Arial Narrow"/>
                <w:spacing w:val="8"/>
                <w:sz w:val="20"/>
                <w:szCs w:val="20"/>
              </w:rPr>
              <w:t>C 90221 vedená u Městského soudu v Praze</w:t>
            </w:r>
          </w:p>
        </w:tc>
      </w:tr>
      <w:tr w:rsidR="009B387A" w:rsidRPr="006E23AF" w:rsidTr="00353C1F">
        <w:tc>
          <w:tcPr>
            <w:tcW w:w="9568" w:type="dxa"/>
            <w:gridSpan w:val="2"/>
          </w:tcPr>
          <w:p w:rsidR="009B387A" w:rsidRPr="006E23AF" w:rsidRDefault="009B387A" w:rsidP="00353C1F">
            <w:pPr>
              <w:widowControl w:val="0"/>
              <w:spacing w:line="235" w:lineRule="auto"/>
              <w:ind w:left="-70"/>
              <w:jc w:val="both"/>
              <w:rPr>
                <w:rFonts w:ascii="Arial Narrow" w:hAnsi="Arial Narrow" w:cs="Arial Narrow"/>
                <w:spacing w:val="8"/>
                <w:sz w:val="20"/>
                <w:szCs w:val="20"/>
              </w:rPr>
            </w:pPr>
            <w:r w:rsidRPr="006E23AF">
              <w:rPr>
                <w:rFonts w:ascii="Arial Narrow" w:hAnsi="Arial Narrow" w:cs="Arial Narrow"/>
                <w:spacing w:val="8"/>
                <w:sz w:val="20"/>
                <w:szCs w:val="20"/>
              </w:rPr>
              <w:t>(dále jen jako "Poskytovatel")</w:t>
            </w:r>
          </w:p>
        </w:tc>
      </w:tr>
    </w:tbl>
    <w:p w:rsidR="009B387A" w:rsidRPr="006E23AF" w:rsidRDefault="009B387A" w:rsidP="009B387A">
      <w:pPr>
        <w:widowControl w:val="0"/>
        <w:autoSpaceDE w:val="0"/>
        <w:autoSpaceDN w:val="0"/>
        <w:adjustRightInd w:val="0"/>
        <w:spacing w:before="20" w:after="20" w:line="235" w:lineRule="auto"/>
        <w:jc w:val="both"/>
        <w:rPr>
          <w:rFonts w:ascii="Arial Narrow" w:hAnsi="Arial Narrow" w:cs="Arial Narrow"/>
          <w:spacing w:val="8"/>
          <w:sz w:val="20"/>
          <w:szCs w:val="20"/>
        </w:rPr>
      </w:pPr>
      <w:r>
        <w:rPr>
          <w:rFonts w:ascii="Arial Narrow" w:hAnsi="Arial Narrow" w:cs="Arial Narrow"/>
          <w:spacing w:val="8"/>
          <w:sz w:val="20"/>
          <w:szCs w:val="20"/>
        </w:rPr>
        <w:t>a</w:t>
      </w:r>
    </w:p>
    <w:p w:rsidR="009B387A" w:rsidRPr="00B925BB" w:rsidRDefault="009B387A" w:rsidP="009B387A">
      <w:pPr>
        <w:widowControl w:val="0"/>
        <w:spacing w:line="235" w:lineRule="auto"/>
        <w:jc w:val="both"/>
        <w:rPr>
          <w:rFonts w:ascii="Arial Narrow" w:hAnsi="Arial Narrow" w:cs="Arial Narrow"/>
          <w:b/>
          <w:bCs/>
          <w:spacing w:val="8"/>
          <w:sz w:val="21"/>
          <w:szCs w:val="21"/>
        </w:rPr>
      </w:pPr>
      <w:r w:rsidRPr="00B925BB">
        <w:rPr>
          <w:rFonts w:ascii="Arial Narrow" w:hAnsi="Arial Narrow" w:cs="Arial Narrow"/>
          <w:b/>
          <w:bCs/>
          <w:spacing w:val="8"/>
          <w:sz w:val="21"/>
          <w:szCs w:val="21"/>
        </w:rPr>
        <w:t>Městské kulturní středisko Kyjov, příspěvková organizace města Kyjova</w:t>
      </w:r>
    </w:p>
    <w:tbl>
      <w:tblPr>
        <w:tblW w:w="0" w:type="auto"/>
        <w:tblInd w:w="-68" w:type="dxa"/>
        <w:tblLayout w:type="fixed"/>
        <w:tblCellMar>
          <w:left w:w="70" w:type="dxa"/>
          <w:right w:w="70" w:type="dxa"/>
        </w:tblCellMar>
        <w:tblLook w:val="0000" w:firstRow="0" w:lastRow="0" w:firstColumn="0" w:lastColumn="0" w:noHBand="0" w:noVBand="0"/>
      </w:tblPr>
      <w:tblGrid>
        <w:gridCol w:w="2690"/>
        <w:gridCol w:w="6878"/>
      </w:tblGrid>
      <w:tr w:rsidR="009B387A" w:rsidRPr="006E23AF" w:rsidTr="00353C1F">
        <w:tc>
          <w:tcPr>
            <w:tcW w:w="2690" w:type="dxa"/>
          </w:tcPr>
          <w:p w:rsidR="009B387A" w:rsidRPr="006E23AF" w:rsidRDefault="009B387A" w:rsidP="00353C1F">
            <w:pPr>
              <w:widowControl w:val="0"/>
              <w:spacing w:line="235" w:lineRule="auto"/>
              <w:rPr>
                <w:rFonts w:ascii="Arial Narrow" w:hAnsi="Arial Narrow" w:cs="Arial Narrow"/>
                <w:spacing w:val="8"/>
                <w:sz w:val="20"/>
                <w:szCs w:val="20"/>
              </w:rPr>
            </w:pPr>
            <w:r w:rsidRPr="006E23AF">
              <w:rPr>
                <w:rFonts w:ascii="Arial Narrow" w:hAnsi="Arial Narrow" w:cs="Arial Narrow"/>
                <w:spacing w:val="8"/>
                <w:sz w:val="20"/>
                <w:szCs w:val="20"/>
              </w:rPr>
              <w:t>Se sídlem:</w:t>
            </w:r>
          </w:p>
        </w:tc>
        <w:tc>
          <w:tcPr>
            <w:tcW w:w="6878"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B925BB">
              <w:rPr>
                <w:rFonts w:ascii="Arial Narrow" w:hAnsi="Arial Narrow" w:cs="Arial Narrow"/>
                <w:spacing w:val="8"/>
                <w:sz w:val="20"/>
                <w:szCs w:val="20"/>
              </w:rPr>
              <w:t>Masarykovo náměstí 34, 697 01 Kyjov</w:t>
            </w:r>
          </w:p>
        </w:tc>
      </w:tr>
      <w:tr w:rsidR="009B387A" w:rsidRPr="006E23AF" w:rsidTr="00353C1F">
        <w:tc>
          <w:tcPr>
            <w:tcW w:w="2690"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6E23AF">
              <w:rPr>
                <w:rFonts w:ascii="Arial Narrow" w:hAnsi="Arial Narrow" w:cs="Arial Narrow"/>
                <w:spacing w:val="8"/>
                <w:sz w:val="20"/>
                <w:szCs w:val="20"/>
              </w:rPr>
              <w:t>Za organizaci jedná:</w:t>
            </w:r>
          </w:p>
        </w:tc>
        <w:tc>
          <w:tcPr>
            <w:tcW w:w="6878"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B925BB">
              <w:rPr>
                <w:rFonts w:ascii="Arial Narrow" w:hAnsi="Arial Narrow" w:cs="Arial Narrow"/>
                <w:spacing w:val="8"/>
                <w:sz w:val="20"/>
                <w:szCs w:val="20"/>
              </w:rPr>
              <w:t>Mgr. Ladislav Pavluš, ředitel</w:t>
            </w:r>
          </w:p>
        </w:tc>
      </w:tr>
      <w:tr w:rsidR="009B387A" w:rsidRPr="006E23AF" w:rsidTr="00353C1F">
        <w:tc>
          <w:tcPr>
            <w:tcW w:w="2690"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6E23AF">
              <w:rPr>
                <w:rFonts w:ascii="Arial Narrow" w:hAnsi="Arial Narrow" w:cs="Arial Narrow"/>
                <w:spacing w:val="8"/>
                <w:sz w:val="20"/>
                <w:szCs w:val="20"/>
              </w:rPr>
              <w:t>IČ / DIČ:</w:t>
            </w:r>
          </w:p>
        </w:tc>
        <w:tc>
          <w:tcPr>
            <w:tcW w:w="6878"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B925BB">
              <w:rPr>
                <w:rFonts w:ascii="Arial Narrow" w:hAnsi="Arial Narrow" w:cs="Arial Narrow"/>
                <w:spacing w:val="8"/>
                <w:sz w:val="20"/>
                <w:szCs w:val="20"/>
              </w:rPr>
              <w:t>IČ: 00121649</w:t>
            </w:r>
            <w:r w:rsidRPr="006E23AF">
              <w:rPr>
                <w:rFonts w:ascii="Arial Narrow" w:hAnsi="Arial Narrow" w:cs="Arial Narrow"/>
                <w:spacing w:val="8"/>
                <w:sz w:val="20"/>
                <w:szCs w:val="20"/>
              </w:rPr>
              <w:t xml:space="preserve"> / </w:t>
            </w:r>
            <w:r w:rsidRPr="00B925BB">
              <w:rPr>
                <w:rFonts w:ascii="Arial Narrow" w:hAnsi="Arial Narrow" w:cs="Arial Narrow"/>
                <w:spacing w:val="8"/>
                <w:sz w:val="20"/>
                <w:szCs w:val="20"/>
              </w:rPr>
              <w:t>DIČ: CZ00121649</w:t>
            </w:r>
          </w:p>
        </w:tc>
      </w:tr>
      <w:tr w:rsidR="009B387A" w:rsidRPr="006E23AF" w:rsidTr="00353C1F">
        <w:tc>
          <w:tcPr>
            <w:tcW w:w="2690"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6E23AF">
              <w:rPr>
                <w:rFonts w:ascii="Arial Narrow" w:hAnsi="Arial Narrow" w:cs="Arial Narrow"/>
                <w:spacing w:val="8"/>
                <w:sz w:val="20"/>
                <w:szCs w:val="20"/>
              </w:rPr>
              <w:t>Bankovní spojení:</w:t>
            </w:r>
          </w:p>
        </w:tc>
        <w:tc>
          <w:tcPr>
            <w:tcW w:w="6878" w:type="dxa"/>
          </w:tcPr>
          <w:p w:rsidR="009B387A" w:rsidRPr="006E23AF" w:rsidRDefault="00982F93" w:rsidP="00353C1F">
            <w:pPr>
              <w:widowControl w:val="0"/>
              <w:spacing w:line="235" w:lineRule="auto"/>
              <w:jc w:val="both"/>
              <w:rPr>
                <w:rFonts w:ascii="Arial Narrow" w:hAnsi="Arial Narrow" w:cs="Arial Narrow"/>
                <w:spacing w:val="8"/>
                <w:sz w:val="20"/>
                <w:szCs w:val="20"/>
              </w:rPr>
            </w:pPr>
            <w:proofErr w:type="spellStart"/>
            <w:r>
              <w:rPr>
                <w:rFonts w:ascii="Arial Narrow" w:hAnsi="Arial Narrow" w:cs="Arial Narrow"/>
                <w:spacing w:val="8"/>
                <w:sz w:val="20"/>
                <w:szCs w:val="20"/>
              </w:rPr>
              <w:t>xxx</w:t>
            </w:r>
            <w:proofErr w:type="spellEnd"/>
          </w:p>
        </w:tc>
      </w:tr>
      <w:tr w:rsidR="009B387A" w:rsidRPr="006E23AF" w:rsidTr="00353C1F">
        <w:tc>
          <w:tcPr>
            <w:tcW w:w="2690"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6E23AF">
              <w:rPr>
                <w:rFonts w:ascii="Arial Narrow" w:hAnsi="Arial Narrow"/>
                <w:spacing w:val="8"/>
                <w:sz w:val="20"/>
                <w:szCs w:val="20"/>
              </w:rPr>
              <w:t>Zápis v OR, spisová značka:</w:t>
            </w:r>
          </w:p>
        </w:tc>
        <w:tc>
          <w:tcPr>
            <w:tcW w:w="6878" w:type="dxa"/>
          </w:tcPr>
          <w:p w:rsidR="009B387A" w:rsidRPr="00B925BB" w:rsidRDefault="009B387A" w:rsidP="00353C1F">
            <w:pPr>
              <w:widowControl w:val="0"/>
              <w:spacing w:line="235" w:lineRule="auto"/>
              <w:jc w:val="both"/>
              <w:rPr>
                <w:rFonts w:ascii="Arial Narrow" w:hAnsi="Arial Narrow" w:cs="Arial Narrow"/>
                <w:spacing w:val="8"/>
                <w:sz w:val="20"/>
                <w:szCs w:val="20"/>
              </w:rPr>
            </w:pPr>
            <w:r w:rsidRPr="00B925BB">
              <w:rPr>
                <w:rFonts w:ascii="Arial Narrow" w:hAnsi="Arial Narrow" w:cs="Arial Narrow"/>
                <w:spacing w:val="8"/>
                <w:sz w:val="20"/>
                <w:szCs w:val="20"/>
              </w:rPr>
              <w:t>Pr 275 vedená u Krajského soudu v Brně</w:t>
            </w:r>
          </w:p>
        </w:tc>
      </w:tr>
      <w:tr w:rsidR="009B387A" w:rsidRPr="006E23AF" w:rsidTr="00353C1F">
        <w:tc>
          <w:tcPr>
            <w:tcW w:w="2690" w:type="dxa"/>
          </w:tcPr>
          <w:p w:rsidR="009B387A" w:rsidRPr="006E23AF" w:rsidRDefault="009B387A" w:rsidP="00353C1F">
            <w:pPr>
              <w:widowControl w:val="0"/>
              <w:spacing w:line="235" w:lineRule="auto"/>
              <w:jc w:val="both"/>
              <w:rPr>
                <w:rFonts w:ascii="Arial Narrow" w:hAnsi="Arial Narrow" w:cs="Arial Narrow"/>
                <w:spacing w:val="8"/>
                <w:sz w:val="20"/>
                <w:szCs w:val="20"/>
              </w:rPr>
            </w:pPr>
            <w:r w:rsidRPr="006E23AF">
              <w:rPr>
                <w:rFonts w:ascii="Arial Narrow" w:hAnsi="Arial Narrow" w:cs="Arial Narrow"/>
                <w:spacing w:val="8"/>
                <w:sz w:val="20"/>
                <w:szCs w:val="20"/>
              </w:rPr>
              <w:t>Kontakt:</w:t>
            </w:r>
          </w:p>
        </w:tc>
        <w:tc>
          <w:tcPr>
            <w:tcW w:w="6878" w:type="dxa"/>
          </w:tcPr>
          <w:p w:rsidR="009B387A" w:rsidRPr="006E23AF" w:rsidRDefault="00982F93" w:rsidP="00353C1F">
            <w:pPr>
              <w:widowControl w:val="0"/>
              <w:spacing w:line="235" w:lineRule="auto"/>
              <w:jc w:val="both"/>
              <w:rPr>
                <w:rFonts w:ascii="Arial Narrow" w:hAnsi="Arial Narrow" w:cs="Arial Narrow"/>
                <w:spacing w:val="8"/>
                <w:sz w:val="20"/>
                <w:szCs w:val="20"/>
              </w:rPr>
            </w:pPr>
            <w:proofErr w:type="spellStart"/>
            <w:r>
              <w:rPr>
                <w:rFonts w:ascii="Arial Narrow" w:hAnsi="Arial Narrow" w:cs="Arial Narrow"/>
                <w:spacing w:val="8"/>
                <w:sz w:val="20"/>
                <w:szCs w:val="20"/>
              </w:rPr>
              <w:t>xxx</w:t>
            </w:r>
            <w:proofErr w:type="spellEnd"/>
          </w:p>
        </w:tc>
      </w:tr>
      <w:tr w:rsidR="009B387A" w:rsidRPr="006E23AF" w:rsidTr="00353C1F">
        <w:tc>
          <w:tcPr>
            <w:tcW w:w="9568" w:type="dxa"/>
            <w:gridSpan w:val="2"/>
          </w:tcPr>
          <w:p w:rsidR="009B387A" w:rsidRPr="006E23AF" w:rsidRDefault="009B387A" w:rsidP="00353C1F">
            <w:pPr>
              <w:widowControl w:val="0"/>
              <w:spacing w:line="235" w:lineRule="auto"/>
              <w:jc w:val="both"/>
              <w:rPr>
                <w:rFonts w:ascii="Arial Narrow" w:hAnsi="Arial Narrow" w:cs="Arial Narrow"/>
                <w:spacing w:val="8"/>
                <w:sz w:val="20"/>
                <w:szCs w:val="20"/>
              </w:rPr>
            </w:pPr>
            <w:r w:rsidRPr="006E23AF">
              <w:rPr>
                <w:rFonts w:ascii="Arial Narrow" w:hAnsi="Arial Narrow" w:cs="Arial Narrow"/>
                <w:spacing w:val="8"/>
                <w:sz w:val="20"/>
                <w:szCs w:val="20"/>
              </w:rPr>
              <w:t>(dále jen jako "Partner")</w:t>
            </w:r>
          </w:p>
        </w:tc>
      </w:tr>
    </w:tbl>
    <w:p w:rsidR="009B387A" w:rsidRPr="006E23AF" w:rsidRDefault="009B387A" w:rsidP="009B387A">
      <w:pPr>
        <w:pStyle w:val="Nadpis1"/>
        <w:spacing w:line="233" w:lineRule="auto"/>
        <w:ind w:left="454" w:hanging="454"/>
        <w:rPr>
          <w:sz w:val="20"/>
          <w:szCs w:val="20"/>
        </w:rPr>
      </w:pPr>
      <w:r w:rsidRPr="006E23AF">
        <w:rPr>
          <w:sz w:val="20"/>
          <w:szCs w:val="20"/>
        </w:rPr>
        <w:t>Preambule</w:t>
      </w:r>
    </w:p>
    <w:p w:rsidR="009B387A" w:rsidRPr="006E23AF" w:rsidRDefault="009B387A" w:rsidP="009B387A">
      <w:pPr>
        <w:numPr>
          <w:ilvl w:val="1"/>
          <w:numId w:val="1"/>
        </w:numPr>
        <w:tabs>
          <w:tab w:val="clear" w:pos="567"/>
        </w:tabs>
        <w:spacing w:line="233" w:lineRule="auto"/>
        <w:ind w:left="454" w:hanging="454"/>
        <w:jc w:val="both"/>
        <w:rPr>
          <w:rFonts w:ascii="Arial Narrow" w:hAnsi="Arial Narrow" w:cs="Arial Narrow"/>
          <w:spacing w:val="8"/>
          <w:sz w:val="20"/>
          <w:szCs w:val="20"/>
        </w:rPr>
      </w:pPr>
      <w:bookmarkStart w:id="0" w:name="_Ref293654932"/>
      <w:r w:rsidRPr="006E23AF">
        <w:rPr>
          <w:rFonts w:ascii="Arial Narrow" w:hAnsi="Arial Narrow" w:cs="Arial Narrow"/>
          <w:spacing w:val="8"/>
          <w:sz w:val="20"/>
          <w:szCs w:val="20"/>
        </w:rPr>
        <w:t xml:space="preserve">Partner pořádá, organizuje či jinak zabezpečuje ve svých prostorách, tj. v prostorách, které vlastní, či ke kterým vykonává právo hospodaření, či je má v pronájmu, v podnájmu, ve výpůjčce, apod.) či na jiných místech (vše dále společně jen jako "prostory Partnera") veřejné produkce (divadelní představení, koncerty a jiné kulturní a </w:t>
      </w:r>
      <w:proofErr w:type="spellStart"/>
      <w:r w:rsidRPr="006E23AF">
        <w:rPr>
          <w:rFonts w:ascii="Arial Narrow" w:hAnsi="Arial Narrow" w:cs="Arial Narrow"/>
          <w:spacing w:val="8"/>
          <w:sz w:val="20"/>
          <w:szCs w:val="20"/>
        </w:rPr>
        <w:t>a</w:t>
      </w:r>
      <w:proofErr w:type="spellEnd"/>
      <w:r w:rsidRPr="006E23AF">
        <w:rPr>
          <w:rFonts w:ascii="Arial Narrow" w:hAnsi="Arial Narrow" w:cs="Arial Narrow"/>
          <w:spacing w:val="8"/>
          <w:sz w:val="20"/>
          <w:szCs w:val="20"/>
        </w:rPr>
        <w:t xml:space="preserve"> sportovní a společenské akce), na které se prodávají vstupenky (dále jen jako "Akce nebo také "Akce Partnera"). Akcí se pro účely této smlouvy rozumí jedna každá veřejná produkce Akce (představení, koncert, sportovní utkání či jiné opakování). Partner k tomu disponuje všemi příslušnými oprávněními, licencemi, provozovacími právy apod. "Akcí" resp. "Akcí Partnera" se pro účely této smlouvy rozumí též veřejné produkce, které v prostorách Partnera s Partnerem či samostatně pořádá či jinak zajišťuje třetí osoba v koprodukčním, nájemním, podnájemním či obdobném a i jiném smluvním vztahu s Partnerem, pokud se Partner s Poskytovatelem výslovně a písemně pro jednotlivé případy nedohodnou jinak. Partner pořádá, organizuje či jinak zabezpečuje Akce zejména na adrese: </w:t>
      </w:r>
    </w:p>
    <w:bookmarkEnd w:id="0"/>
    <w:p w:rsidR="00180BDF" w:rsidRPr="00180BDF" w:rsidRDefault="00180BDF" w:rsidP="00982F93">
      <w:pPr>
        <w:spacing w:line="233" w:lineRule="auto"/>
        <w:ind w:left="454"/>
        <w:jc w:val="both"/>
        <w:rPr>
          <w:rFonts w:ascii="Arial Narrow" w:hAnsi="Arial Narrow" w:cs="Arial Narrow"/>
          <w:b/>
          <w:bCs/>
          <w:spacing w:val="8"/>
          <w:sz w:val="20"/>
          <w:szCs w:val="20"/>
        </w:rPr>
      </w:pPr>
      <w:r w:rsidRPr="00180BDF">
        <w:rPr>
          <w:rFonts w:ascii="Arial Narrow" w:hAnsi="Arial Narrow" w:cs="Arial Narrow"/>
          <w:b/>
          <w:bCs/>
          <w:spacing w:val="8"/>
          <w:sz w:val="20"/>
          <w:szCs w:val="20"/>
        </w:rPr>
        <w:t>Městské kulturní středisko Kyjov, Masarykovo náměstí 34</w:t>
      </w:r>
    </w:p>
    <w:p w:rsidR="00724F79" w:rsidRPr="00180BDF" w:rsidRDefault="00982F93" w:rsidP="00982F93">
      <w:pPr>
        <w:spacing w:line="233" w:lineRule="auto"/>
        <w:ind w:left="454"/>
        <w:jc w:val="both"/>
        <w:rPr>
          <w:rFonts w:ascii="Arial Narrow" w:hAnsi="Arial Narrow" w:cs="Arial Narrow"/>
          <w:spacing w:val="8"/>
          <w:sz w:val="20"/>
          <w:szCs w:val="20"/>
        </w:rPr>
      </w:pPr>
      <w:r w:rsidRPr="00180BDF">
        <w:rPr>
          <w:rFonts w:ascii="Arial Narrow" w:hAnsi="Arial Narrow" w:cs="Arial Narrow"/>
          <w:b/>
          <w:bCs/>
          <w:spacing w:val="8"/>
          <w:sz w:val="20"/>
          <w:szCs w:val="20"/>
        </w:rPr>
        <w:t>Kino Panorama, Svatoborská 671, Kyjov</w:t>
      </w:r>
    </w:p>
    <w:p w:rsidR="009B387A" w:rsidRPr="006E23AF" w:rsidRDefault="009B387A" w:rsidP="009B387A">
      <w:pPr>
        <w:numPr>
          <w:ilvl w:val="1"/>
          <w:numId w:val="1"/>
        </w:numPr>
        <w:tabs>
          <w:tab w:val="clear" w:pos="567"/>
        </w:tabs>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Poskytovatel je provozovatelem elektronického systému s názvem "</w:t>
      </w:r>
      <w:proofErr w:type="spellStart"/>
      <w:r w:rsidRPr="006E23AF">
        <w:rPr>
          <w:rFonts w:ascii="Arial Narrow" w:hAnsi="Arial Narrow" w:cs="Arial Narrow"/>
          <w:spacing w:val="8"/>
          <w:sz w:val="20"/>
          <w:szCs w:val="20"/>
        </w:rPr>
        <w:t>Ticketportal</w:t>
      </w:r>
      <w:proofErr w:type="spellEnd"/>
      <w:r w:rsidRPr="006E23AF">
        <w:rPr>
          <w:rFonts w:ascii="Arial Narrow" w:hAnsi="Arial Narrow" w:cs="Arial Narrow"/>
          <w:spacing w:val="8"/>
          <w:sz w:val="20"/>
          <w:szCs w:val="20"/>
        </w:rPr>
        <w:t xml:space="preserve">", který umožňuje v síti Internet distribuovat, rezervovat a prodávat vstupenky, vouchery, výměnné poukázky, jakož i jiné náhrady reálných vstupenek na kulturní, sportovní a jiné Akce v ČR i v zahraničí (dále jen jako "Systém"). Poskytovatel k tomu disponuje všemi příslušnými oprávněními, licencemi, provozovacími právy apod. Podrobný "POPIS FUNKCÍ SYSTÉMU V KOMBINACI S JEHO LOKÁLNÍ VERZÍ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je Přílohou č. 1 této smlouvy.</w:t>
      </w:r>
    </w:p>
    <w:p w:rsidR="009B387A" w:rsidRPr="006E23AF" w:rsidRDefault="009B387A" w:rsidP="009B387A">
      <w:pPr>
        <w:numPr>
          <w:ilvl w:val="1"/>
          <w:numId w:val="1"/>
        </w:numPr>
        <w:tabs>
          <w:tab w:val="clear" w:pos="567"/>
        </w:tabs>
        <w:spacing w:line="233" w:lineRule="auto"/>
        <w:ind w:left="454" w:hanging="454"/>
        <w:jc w:val="both"/>
        <w:rPr>
          <w:rFonts w:ascii="Arial Narrow" w:hAnsi="Arial Narrow" w:cs="Arial Narrow"/>
          <w:spacing w:val="8"/>
          <w:sz w:val="20"/>
          <w:szCs w:val="20"/>
        </w:rPr>
      </w:pPr>
      <w:bookmarkStart w:id="1" w:name="_Ref211936987"/>
      <w:r w:rsidRPr="006E23AF">
        <w:rPr>
          <w:rFonts w:ascii="Arial Narrow" w:hAnsi="Arial Narrow" w:cs="Arial Narrow"/>
          <w:spacing w:val="8"/>
          <w:sz w:val="20"/>
          <w:szCs w:val="20"/>
        </w:rPr>
        <w:t xml:space="preserve">Poskytovatel je zároveň nositelem práva použít softwarový produkt - lokální verzi Systému s názvem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Poskytovatel prohlašuje, že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je autorským dílem a že výhradní majetková práva na území České republiky k tomuto autorskému dílu náleží Poskytovateli na základě licenční smlouvy. </w:t>
      </w:r>
    </w:p>
    <w:p w:rsidR="009B387A" w:rsidRPr="006E23AF" w:rsidRDefault="009B387A" w:rsidP="009B387A">
      <w:pPr>
        <w:pStyle w:val="Nadpis1"/>
        <w:spacing w:line="233" w:lineRule="auto"/>
        <w:ind w:left="454" w:hanging="454"/>
        <w:rPr>
          <w:sz w:val="20"/>
          <w:szCs w:val="20"/>
        </w:rPr>
      </w:pPr>
      <w:r w:rsidRPr="006E23AF">
        <w:rPr>
          <w:sz w:val="20"/>
          <w:szCs w:val="20"/>
        </w:rPr>
        <w:t>Předmět smlouvy</w:t>
      </w:r>
    </w:p>
    <w:p w:rsidR="009B387A" w:rsidRPr="006E23AF" w:rsidRDefault="009B387A" w:rsidP="009B387A">
      <w:pPr>
        <w:numPr>
          <w:ilvl w:val="1"/>
          <w:numId w:val="1"/>
        </w:numPr>
        <w:tabs>
          <w:tab w:val="clear" w:pos="567"/>
        </w:tabs>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Předmětem této smlouvy je na jedné straně závazek Poskytovatele zajistit prostřednictvím Systému včetně poskytnutí nevýhradní podlicence na užívání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veřejnou nabídku vstupenek na Akce Partnera (distribuce, rezervace a prodej vstupenek) a s tím spojené služby a na straně druhé závazek Partnera Systém včetně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pro tyto účely pro Akce Partnera užít a zaplatit za tuto činnost dohodnutou odměnu a licenční poplatky.</w:t>
      </w:r>
    </w:p>
    <w:p w:rsidR="009B387A" w:rsidRPr="006E23AF" w:rsidRDefault="009B387A" w:rsidP="009B387A">
      <w:pPr>
        <w:numPr>
          <w:ilvl w:val="0"/>
          <w:numId w:val="1"/>
        </w:numPr>
        <w:spacing w:before="60" w:after="20" w:line="233" w:lineRule="auto"/>
        <w:ind w:left="454" w:hanging="454"/>
        <w:jc w:val="both"/>
        <w:rPr>
          <w:rFonts w:ascii="Arial Narrow" w:hAnsi="Arial Narrow" w:cs="Arial Narrow"/>
          <w:b/>
          <w:bCs/>
          <w:spacing w:val="8"/>
          <w:sz w:val="20"/>
          <w:szCs w:val="20"/>
        </w:rPr>
      </w:pPr>
      <w:bookmarkStart w:id="2" w:name="_Ref293598037"/>
      <w:bookmarkStart w:id="3" w:name="_Ref211936493"/>
      <w:bookmarkEnd w:id="1"/>
      <w:r w:rsidRPr="006E23AF">
        <w:rPr>
          <w:rFonts w:ascii="Arial Narrow" w:hAnsi="Arial Narrow" w:cs="Arial Narrow"/>
          <w:b/>
          <w:bCs/>
          <w:spacing w:val="8"/>
          <w:sz w:val="20"/>
          <w:szCs w:val="20"/>
        </w:rPr>
        <w:t>Forma veřejné nabídky vstupenek - distribuce, rezervace a prodeje vstupenek na Akce</w:t>
      </w:r>
      <w:bookmarkEnd w:id="2"/>
      <w:r w:rsidRPr="006E23AF">
        <w:rPr>
          <w:rFonts w:ascii="Arial Narrow" w:hAnsi="Arial Narrow" w:cs="Arial Narrow"/>
          <w:b/>
          <w:bCs/>
          <w:spacing w:val="8"/>
          <w:sz w:val="20"/>
          <w:szCs w:val="20"/>
        </w:rPr>
        <w:t xml:space="preserve"> Partnera</w:t>
      </w:r>
    </w:p>
    <w:p w:rsidR="009B387A" w:rsidRPr="006E23AF" w:rsidRDefault="009B387A" w:rsidP="009B387A">
      <w:pPr>
        <w:numPr>
          <w:ilvl w:val="1"/>
          <w:numId w:val="1"/>
        </w:numPr>
        <w:tabs>
          <w:tab w:val="clear" w:pos="567"/>
        </w:tabs>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Distribuce, rezervace a prodej vstupenek prostřednictvím Systému probíhá současně a v reálném čase:</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bookmarkStart w:id="4" w:name="_Ref211937557"/>
      <w:bookmarkStart w:id="5" w:name="_Ref293598259"/>
      <w:bookmarkStart w:id="6" w:name="_Ref294776593"/>
      <w:r w:rsidRPr="006E23AF">
        <w:rPr>
          <w:rFonts w:ascii="Arial Narrow" w:hAnsi="Arial Narrow" w:cs="Arial Narrow"/>
          <w:b/>
          <w:bCs/>
          <w:spacing w:val="8"/>
          <w:sz w:val="20"/>
          <w:szCs w:val="20"/>
        </w:rPr>
        <w:t>na pokladních místech Partnera</w:t>
      </w:r>
      <w:bookmarkEnd w:id="4"/>
      <w:r w:rsidRPr="006E23AF">
        <w:rPr>
          <w:rFonts w:ascii="Arial Narrow" w:hAnsi="Arial Narrow" w:cs="Arial Narrow"/>
          <w:b/>
          <w:bCs/>
          <w:spacing w:val="8"/>
          <w:sz w:val="20"/>
          <w:szCs w:val="20"/>
        </w:rPr>
        <w:t xml:space="preserve"> prostřednictvím Systému a verze </w:t>
      </w:r>
      <w:proofErr w:type="spellStart"/>
      <w:r w:rsidRPr="006E23AF">
        <w:rPr>
          <w:rFonts w:ascii="Arial Narrow" w:hAnsi="Arial Narrow" w:cs="Arial Narrow"/>
          <w:b/>
          <w:bCs/>
          <w:spacing w:val="8"/>
          <w:sz w:val="20"/>
          <w:szCs w:val="20"/>
        </w:rPr>
        <w:t>TicketHall</w:t>
      </w:r>
      <w:proofErr w:type="spellEnd"/>
      <w:r w:rsidRPr="006E23AF">
        <w:rPr>
          <w:rFonts w:ascii="Arial Narrow" w:hAnsi="Arial Narrow" w:cs="Arial Narrow"/>
          <w:b/>
          <w:bCs/>
          <w:spacing w:val="8"/>
          <w:sz w:val="20"/>
          <w:szCs w:val="20"/>
        </w:rPr>
        <w:t xml:space="preserve">: </w:t>
      </w:r>
      <w:r w:rsidRPr="006E23AF">
        <w:rPr>
          <w:rFonts w:ascii="Arial Narrow" w:hAnsi="Arial Narrow" w:cs="Arial Narrow"/>
          <w:spacing w:val="8"/>
          <w:sz w:val="20"/>
          <w:szCs w:val="20"/>
        </w:rPr>
        <w:t xml:space="preserve">Partner bude pro práci se Systémem či s verzí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používat vlastní hardware, vlastní připojení k síti Internet a vlastní formuláře vstupenek. Minimální konfigurace pro server a pro pracovní stanice: Intel Pentium </w:t>
      </w:r>
      <w:proofErr w:type="spellStart"/>
      <w:r w:rsidRPr="006E23AF">
        <w:rPr>
          <w:rFonts w:ascii="Arial Narrow" w:hAnsi="Arial Narrow" w:cs="Arial Narrow"/>
          <w:spacing w:val="8"/>
          <w:sz w:val="20"/>
          <w:szCs w:val="20"/>
        </w:rPr>
        <w:t>Dual-Core</w:t>
      </w:r>
      <w:proofErr w:type="spellEnd"/>
      <w:r w:rsidRPr="006E23AF">
        <w:rPr>
          <w:rFonts w:ascii="Arial Narrow" w:hAnsi="Arial Narrow" w:cs="Arial Narrow"/>
          <w:spacing w:val="8"/>
          <w:sz w:val="20"/>
          <w:szCs w:val="20"/>
        </w:rPr>
        <w:t xml:space="preserve"> E5700, Intel G41, RAM 4GB DDR3, HDD 500GB 7200 otáček, DVD±RW, Windows 7 Professional </w:t>
      </w:r>
      <w:proofErr w:type="gramStart"/>
      <w:r w:rsidRPr="006E23AF">
        <w:rPr>
          <w:rFonts w:ascii="Arial Narrow" w:hAnsi="Arial Narrow" w:cs="Arial Narrow"/>
          <w:spacing w:val="8"/>
          <w:sz w:val="20"/>
          <w:szCs w:val="20"/>
        </w:rPr>
        <w:t>32-bit</w:t>
      </w:r>
      <w:proofErr w:type="gramEnd"/>
      <w:r w:rsidRPr="006E23AF">
        <w:rPr>
          <w:rFonts w:ascii="Arial Narrow" w:hAnsi="Arial Narrow" w:cs="Arial Narrow"/>
          <w:spacing w:val="8"/>
          <w:sz w:val="20"/>
          <w:szCs w:val="20"/>
        </w:rPr>
        <w:t xml:space="preserve"> CZ, Internet Explorer 6.0 a vyšší, Adobe </w:t>
      </w:r>
      <w:proofErr w:type="spellStart"/>
      <w:r w:rsidRPr="006E23AF">
        <w:rPr>
          <w:rFonts w:ascii="Arial Narrow" w:hAnsi="Arial Narrow" w:cs="Arial Narrow"/>
          <w:spacing w:val="8"/>
          <w:sz w:val="20"/>
          <w:szCs w:val="20"/>
        </w:rPr>
        <w:t>Acrobat</w:t>
      </w:r>
      <w:proofErr w:type="spellEnd"/>
      <w:r w:rsidRPr="006E23AF">
        <w:rPr>
          <w:rFonts w:ascii="Arial Narrow" w:hAnsi="Arial Narrow" w:cs="Arial Narrow"/>
          <w:spacing w:val="8"/>
          <w:sz w:val="20"/>
          <w:szCs w:val="20"/>
        </w:rPr>
        <w:t xml:space="preserve"> </w:t>
      </w:r>
      <w:proofErr w:type="spellStart"/>
      <w:r w:rsidRPr="006E23AF">
        <w:rPr>
          <w:rFonts w:ascii="Arial Narrow" w:hAnsi="Arial Narrow" w:cs="Arial Narrow"/>
          <w:spacing w:val="8"/>
          <w:sz w:val="20"/>
          <w:szCs w:val="20"/>
        </w:rPr>
        <w:t>Reader</w:t>
      </w:r>
      <w:proofErr w:type="spellEnd"/>
      <w:r w:rsidRPr="006E23AF">
        <w:rPr>
          <w:rFonts w:ascii="Arial Narrow" w:hAnsi="Arial Narrow" w:cs="Arial Narrow"/>
          <w:spacing w:val="8"/>
          <w:sz w:val="20"/>
          <w:szCs w:val="20"/>
        </w:rPr>
        <w:t xml:space="preserve"> 5.0 a vyšší, JAVA2-STANDARD EDITION-VERSION 1.4.2 a vyšší / standardní černobílé laserové tiskárny / připojení na Internet 1Mb/s. Poskytovatel poskytuje Partneru podlicenci na užívání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na dobu trvání majetkových práv k dílu, která je územně omezena na území České republiky, a to k datu instalace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na procesorech Partnera</w:t>
      </w:r>
      <w:bookmarkStart w:id="7" w:name="OLE_LINK1"/>
      <w:bookmarkStart w:id="8" w:name="OLE_LINK2"/>
      <w:r w:rsidRPr="006E23AF">
        <w:rPr>
          <w:rFonts w:ascii="Arial Narrow" w:hAnsi="Arial Narrow" w:cs="Arial Narrow"/>
          <w:spacing w:val="8"/>
          <w:sz w:val="20"/>
          <w:szCs w:val="20"/>
        </w:rPr>
        <w:t xml:space="preserve"> a zahájení veřejné distribuce, rezervací a prodeje vstupenek na Akce Partnera prostřednictvím Systému</w:t>
      </w:r>
      <w:bookmarkEnd w:id="5"/>
      <w:bookmarkEnd w:id="7"/>
      <w:bookmarkEnd w:id="8"/>
      <w:r w:rsidRPr="006E23AF">
        <w:rPr>
          <w:rFonts w:ascii="Arial Narrow" w:hAnsi="Arial Narrow" w:cs="Arial Narrow"/>
          <w:spacing w:val="8"/>
          <w:sz w:val="20"/>
          <w:szCs w:val="20"/>
        </w:rPr>
        <w:t>;</w:t>
      </w:r>
      <w:bookmarkEnd w:id="6"/>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bookmarkStart w:id="9" w:name="_Ref212004968"/>
      <w:bookmarkStart w:id="10" w:name="_Ref294777191"/>
      <w:r w:rsidRPr="006E23AF">
        <w:rPr>
          <w:rFonts w:ascii="Arial Narrow" w:hAnsi="Arial Narrow" w:cs="Arial Narrow"/>
          <w:b/>
          <w:bCs/>
          <w:spacing w:val="8"/>
          <w:sz w:val="20"/>
          <w:szCs w:val="20"/>
        </w:rPr>
        <w:t>v prodejní síti Poskytovatele</w:t>
      </w:r>
      <w:bookmarkEnd w:id="9"/>
      <w:r w:rsidRPr="006E23AF">
        <w:rPr>
          <w:rFonts w:ascii="Arial Narrow" w:hAnsi="Arial Narrow" w:cs="Arial Narrow"/>
          <w:b/>
          <w:bCs/>
          <w:spacing w:val="8"/>
          <w:sz w:val="20"/>
          <w:szCs w:val="20"/>
        </w:rPr>
        <w:t xml:space="preserve"> prostřednictvím Systému:</w:t>
      </w:r>
      <w:r w:rsidRPr="006E23AF">
        <w:rPr>
          <w:rFonts w:ascii="Arial Narrow" w:hAnsi="Arial Narrow" w:cs="Arial Narrow"/>
          <w:spacing w:val="8"/>
          <w:sz w:val="20"/>
          <w:szCs w:val="20"/>
        </w:rPr>
        <w:t xml:space="preserve"> Pro prodej vstupenek budou využívány předtištěné archy vstupenek Poskytovatele a individuálně vytištěné vstupenky </w:t>
      </w:r>
      <w:proofErr w:type="spellStart"/>
      <w:r w:rsidRPr="006E23AF">
        <w:rPr>
          <w:rFonts w:ascii="Arial Narrow" w:hAnsi="Arial Narrow" w:cs="Arial Narrow"/>
          <w:spacing w:val="8"/>
          <w:sz w:val="20"/>
          <w:szCs w:val="20"/>
        </w:rPr>
        <w:t>HOMEticket</w:t>
      </w:r>
      <w:proofErr w:type="spellEnd"/>
      <w:r w:rsidRPr="006E23AF">
        <w:rPr>
          <w:rFonts w:ascii="Arial Narrow" w:hAnsi="Arial Narrow" w:cs="Arial Narrow"/>
          <w:spacing w:val="8"/>
          <w:sz w:val="20"/>
          <w:szCs w:val="20"/>
        </w:rPr>
        <w:t>, které bude pořadatelská služba Partnera v místě konání Akce akceptovat;</w:t>
      </w:r>
      <w:bookmarkEnd w:id="10"/>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bookmarkStart w:id="11" w:name="_Ref293600688"/>
      <w:bookmarkStart w:id="12" w:name="_Ref294776986"/>
      <w:r w:rsidRPr="006E23AF">
        <w:rPr>
          <w:rFonts w:ascii="Arial Narrow" w:hAnsi="Arial Narrow" w:cs="Arial Narrow"/>
          <w:b/>
          <w:bCs/>
          <w:spacing w:val="8"/>
          <w:sz w:val="20"/>
          <w:szCs w:val="20"/>
        </w:rPr>
        <w:t>prostřednictvím dalších prodejních sítí a smluvních prodejců Partnera mimo Systém:</w:t>
      </w:r>
      <w:r w:rsidRPr="006E23AF">
        <w:rPr>
          <w:rFonts w:ascii="Arial Narrow" w:hAnsi="Arial Narrow" w:cs="Arial Narrow"/>
          <w:spacing w:val="8"/>
          <w:sz w:val="20"/>
          <w:szCs w:val="20"/>
        </w:rPr>
        <w:t xml:space="preserve"> Poskytovatel tuto skutečnost bere na vědomí a nerozporuje ji.</w:t>
      </w:r>
      <w:bookmarkEnd w:id="11"/>
      <w:r w:rsidRPr="006E23AF">
        <w:rPr>
          <w:rFonts w:ascii="Arial Narrow" w:hAnsi="Arial Narrow" w:cs="Arial Narrow"/>
          <w:spacing w:val="8"/>
          <w:sz w:val="20"/>
          <w:szCs w:val="20"/>
        </w:rPr>
        <w:t xml:space="preserve"> Při tom však platí, že Partner organizačně a smluvně zajistí na všechny Akce pro prodej vstupenek prostřednictvím Systému vždy minimálně 80% vstupenek z každé cenové kategorie z v čase aktuální kapacity vstupenek určených k veřejné nabídce a prodeji. Při porušení této povinnosti je Partner povinen uhradit Poskytovateli smluvní pokutu, tzv. odstupné, ve výši 10% z maximální teoreticky možné tržby za prodej vstupenek na Akci, tj. součtu součinů maximálního počtu vstupenek v jednotlivých cenových kategoriích krát jejich cena bez slevy, za každou takovou Akci.</w:t>
      </w:r>
      <w:bookmarkEnd w:id="12"/>
    </w:p>
    <w:p w:rsidR="009B387A" w:rsidRPr="006E23AF" w:rsidRDefault="009B387A" w:rsidP="009B387A">
      <w:pPr>
        <w:numPr>
          <w:ilvl w:val="0"/>
          <w:numId w:val="1"/>
        </w:numPr>
        <w:spacing w:before="60" w:after="20" w:line="233" w:lineRule="auto"/>
        <w:ind w:left="454" w:hanging="454"/>
        <w:jc w:val="both"/>
        <w:rPr>
          <w:rFonts w:ascii="Arial Narrow" w:hAnsi="Arial Narrow" w:cs="Arial Narrow"/>
          <w:b/>
          <w:bCs/>
          <w:spacing w:val="8"/>
          <w:sz w:val="20"/>
          <w:szCs w:val="20"/>
        </w:rPr>
      </w:pPr>
      <w:bookmarkStart w:id="13" w:name="_Ref212005896"/>
      <w:bookmarkEnd w:id="3"/>
      <w:r w:rsidRPr="006E23AF">
        <w:rPr>
          <w:rFonts w:ascii="Arial Narrow" w:hAnsi="Arial Narrow" w:cs="Arial Narrow"/>
          <w:b/>
          <w:bCs/>
          <w:spacing w:val="8"/>
          <w:sz w:val="20"/>
          <w:szCs w:val="20"/>
        </w:rPr>
        <w:lastRenderedPageBreak/>
        <w:t>Povinnosti Poskytovatele</w:t>
      </w:r>
      <w:bookmarkEnd w:id="13"/>
    </w:p>
    <w:p w:rsidR="009B387A" w:rsidRPr="006E23AF" w:rsidRDefault="009B387A" w:rsidP="009B387A">
      <w:pPr>
        <w:numPr>
          <w:ilvl w:val="1"/>
          <w:numId w:val="1"/>
        </w:numPr>
        <w:tabs>
          <w:tab w:val="clear" w:pos="567"/>
        </w:tabs>
        <w:spacing w:line="233" w:lineRule="auto"/>
        <w:ind w:left="454" w:hanging="454"/>
        <w:jc w:val="both"/>
        <w:rPr>
          <w:rFonts w:ascii="Arial Narrow" w:hAnsi="Arial Narrow" w:cs="Arial Narrow"/>
          <w:spacing w:val="8"/>
          <w:sz w:val="20"/>
          <w:szCs w:val="20"/>
        </w:rPr>
      </w:pPr>
      <w:bookmarkStart w:id="14" w:name="_Ref211939277"/>
      <w:r w:rsidRPr="006E23AF">
        <w:rPr>
          <w:rFonts w:ascii="Arial Narrow" w:hAnsi="Arial Narrow" w:cs="Arial Narrow"/>
          <w:spacing w:val="8"/>
          <w:sz w:val="20"/>
          <w:szCs w:val="20"/>
        </w:rPr>
        <w:t xml:space="preserve">Poskytovatel zajistí funkční Systém a verzi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pro všechny formy distribuce, rezervací a prodeje vstupenek dle </w:t>
      </w:r>
      <w:r w:rsidRPr="006E23AF">
        <w:rPr>
          <w:rFonts w:ascii="Arial Narrow" w:hAnsi="Arial Narrow"/>
          <w:spacing w:val="8"/>
          <w:sz w:val="20"/>
          <w:szCs w:val="20"/>
        </w:rPr>
        <w:fldChar w:fldCharType="begin"/>
      </w:r>
      <w:r w:rsidRPr="006E23AF">
        <w:rPr>
          <w:rFonts w:ascii="Arial Narrow" w:hAnsi="Arial Narrow" w:cs="Arial Narrow"/>
          <w:spacing w:val="8"/>
          <w:sz w:val="20"/>
          <w:szCs w:val="20"/>
        </w:rPr>
        <w:instrText xml:space="preserve"> REF _Ref293598037 \r \h </w:instrText>
      </w:r>
      <w:r w:rsidRPr="006E23AF">
        <w:rPr>
          <w:rFonts w:ascii="Arial Narrow" w:hAnsi="Arial Narrow"/>
          <w:spacing w:val="8"/>
          <w:sz w:val="20"/>
          <w:szCs w:val="20"/>
        </w:rPr>
        <w:instrText xml:space="preserve">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r w:rsidRPr="006E23AF">
        <w:rPr>
          <w:rFonts w:ascii="Arial Narrow" w:hAnsi="Arial Narrow" w:cs="Arial Narrow"/>
          <w:spacing w:val="8"/>
          <w:sz w:val="20"/>
          <w:szCs w:val="20"/>
        </w:rPr>
        <w:t>Čl. 3</w:t>
      </w:r>
      <w:r w:rsidRPr="006E23AF">
        <w:rPr>
          <w:rFonts w:ascii="Arial Narrow" w:hAnsi="Arial Narrow"/>
          <w:spacing w:val="8"/>
          <w:sz w:val="20"/>
          <w:szCs w:val="20"/>
        </w:rPr>
        <w:fldChar w:fldCharType="end"/>
      </w:r>
      <w:r w:rsidRPr="006E23AF">
        <w:rPr>
          <w:rFonts w:ascii="Arial Narrow" w:hAnsi="Arial Narrow"/>
          <w:spacing w:val="8"/>
          <w:sz w:val="20"/>
          <w:szCs w:val="20"/>
        </w:rPr>
        <w:t>.</w:t>
      </w:r>
      <w:r w:rsidRPr="006E23AF">
        <w:rPr>
          <w:rFonts w:ascii="Arial Narrow" w:hAnsi="Arial Narrow" w:cs="Arial Narrow"/>
          <w:spacing w:val="8"/>
          <w:sz w:val="20"/>
          <w:szCs w:val="20"/>
        </w:rPr>
        <w:t xml:space="preserve"> této Smlouvy. K tomu zajistí zejména</w:t>
      </w:r>
      <w:bookmarkEnd w:id="14"/>
      <w:r w:rsidRPr="006E23AF">
        <w:rPr>
          <w:rFonts w:ascii="Arial Narrow" w:hAnsi="Arial Narrow" w:cs="Arial Narrow"/>
          <w:spacing w:val="8"/>
          <w:sz w:val="20"/>
          <w:szCs w:val="20"/>
        </w:rPr>
        <w:t xml:space="preserve">: </w:t>
      </w:r>
    </w:p>
    <w:p w:rsidR="009E5AF2" w:rsidRDefault="009B387A" w:rsidP="009E5AF2">
      <w:pPr>
        <w:widowControl w:val="0"/>
        <w:autoSpaceDE w:val="0"/>
        <w:autoSpaceDN w:val="0"/>
        <w:adjustRightInd w:val="0"/>
        <w:spacing w:line="233" w:lineRule="auto"/>
        <w:ind w:left="454"/>
        <w:jc w:val="both"/>
        <w:rPr>
          <w:rFonts w:ascii="Arial Narrow" w:hAnsi="Arial Narrow" w:cs="Arial Narrow"/>
          <w:b/>
          <w:spacing w:val="8"/>
          <w:sz w:val="20"/>
          <w:szCs w:val="20"/>
        </w:rPr>
      </w:pPr>
      <w:r w:rsidRPr="006E23AF">
        <w:rPr>
          <w:rFonts w:ascii="Arial Narrow" w:hAnsi="Arial Narrow" w:cs="Arial Narrow"/>
          <w:spacing w:val="8"/>
          <w:sz w:val="20"/>
          <w:szCs w:val="20"/>
        </w:rPr>
        <w:t xml:space="preserve">řádnou instalaci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na procesory Partnera - v maximálním počtu pět procesorů</w:t>
      </w:r>
      <w:r w:rsidR="00C87796">
        <w:rPr>
          <w:rFonts w:ascii="Arial Narrow" w:hAnsi="Arial Narrow" w:cs="Arial Narrow"/>
          <w:spacing w:val="8"/>
          <w:sz w:val="20"/>
          <w:szCs w:val="20"/>
        </w:rPr>
        <w:t xml:space="preserve">, a to zejména </w:t>
      </w:r>
      <w:r w:rsidR="009E5AF2">
        <w:rPr>
          <w:rFonts w:ascii="Arial Narrow" w:hAnsi="Arial Narrow" w:cs="Arial Narrow"/>
          <w:spacing w:val="8"/>
          <w:sz w:val="20"/>
          <w:szCs w:val="20"/>
        </w:rPr>
        <w:t>v </w:t>
      </w:r>
      <w:r w:rsidR="00C87796">
        <w:rPr>
          <w:rFonts w:ascii="Arial Narrow" w:hAnsi="Arial Narrow" w:cs="Arial Narrow"/>
          <w:spacing w:val="8"/>
          <w:sz w:val="20"/>
          <w:szCs w:val="20"/>
        </w:rPr>
        <w:t>provozovnách</w:t>
      </w:r>
      <w:r w:rsidR="009E5AF2">
        <w:rPr>
          <w:rFonts w:ascii="Arial Narrow" w:hAnsi="Arial Narrow" w:cs="Arial Narrow"/>
          <w:b/>
          <w:spacing w:val="8"/>
          <w:sz w:val="20"/>
          <w:szCs w:val="20"/>
        </w:rPr>
        <w:t>:</w:t>
      </w:r>
    </w:p>
    <w:p w:rsidR="00C87796" w:rsidRPr="009E5AF2" w:rsidRDefault="00C87796" w:rsidP="009E5AF2">
      <w:pPr>
        <w:widowControl w:val="0"/>
        <w:autoSpaceDE w:val="0"/>
        <w:autoSpaceDN w:val="0"/>
        <w:adjustRightInd w:val="0"/>
        <w:spacing w:line="233" w:lineRule="auto"/>
        <w:ind w:left="426"/>
        <w:jc w:val="both"/>
        <w:rPr>
          <w:rFonts w:ascii="Arial Narrow" w:hAnsi="Arial Narrow" w:cs="Arial Narrow"/>
          <w:spacing w:val="8"/>
          <w:sz w:val="20"/>
          <w:szCs w:val="20"/>
        </w:rPr>
      </w:pPr>
      <w:r w:rsidRPr="009E5AF2">
        <w:rPr>
          <w:rFonts w:ascii="Arial Narrow" w:hAnsi="Arial Narrow" w:cs="Arial Narrow"/>
          <w:b/>
          <w:spacing w:val="8"/>
          <w:sz w:val="20"/>
          <w:szCs w:val="20"/>
        </w:rPr>
        <w:t>Městské kulturní středisko Kyjov, Masarykovo náměstí 34</w:t>
      </w:r>
      <w:r w:rsidRPr="009E5AF2">
        <w:rPr>
          <w:rFonts w:ascii="Arial Narrow" w:hAnsi="Arial Narrow" w:cs="Arial Narrow"/>
          <w:spacing w:val="8"/>
          <w:sz w:val="20"/>
          <w:szCs w:val="20"/>
        </w:rPr>
        <w:t>/ adresa: Městské kulturní středisko Kyjov, příspěvková organizace města Kyjova, Masarykovo náměstí 34, 697 01 Kyjov</w:t>
      </w:r>
    </w:p>
    <w:p w:rsidR="00C87796" w:rsidRDefault="00C87796" w:rsidP="009E5AF2">
      <w:pPr>
        <w:widowControl w:val="0"/>
        <w:autoSpaceDE w:val="0"/>
        <w:autoSpaceDN w:val="0"/>
        <w:adjustRightInd w:val="0"/>
        <w:spacing w:line="233" w:lineRule="auto"/>
        <w:ind w:left="426"/>
        <w:jc w:val="both"/>
        <w:rPr>
          <w:rFonts w:ascii="Arial Narrow" w:hAnsi="Arial Narrow" w:cs="Arial Narrow"/>
          <w:spacing w:val="8"/>
          <w:sz w:val="20"/>
          <w:szCs w:val="20"/>
        </w:rPr>
      </w:pPr>
      <w:r w:rsidRPr="009E5AF2">
        <w:rPr>
          <w:rFonts w:ascii="Arial Narrow" w:hAnsi="Arial Narrow" w:cs="Arial Narrow"/>
          <w:b/>
          <w:spacing w:val="8"/>
          <w:sz w:val="20"/>
          <w:szCs w:val="20"/>
        </w:rPr>
        <w:t>kino Panorama, Svatoborská 671, Kyjov</w:t>
      </w:r>
      <w:r>
        <w:rPr>
          <w:rFonts w:ascii="Arial Narrow" w:hAnsi="Arial Narrow" w:cs="Arial Narrow"/>
          <w:spacing w:val="8"/>
          <w:sz w:val="20"/>
          <w:szCs w:val="20"/>
        </w:rPr>
        <w:t>/ adresa: Městské kulturní středisko Kyjov, příspěvková organizace města Kyjova, Svatoborská 671, 697 01 Kyjov (kino Panorama)</w:t>
      </w:r>
    </w:p>
    <w:p w:rsidR="00C87796" w:rsidRPr="00C87796" w:rsidRDefault="00C87796" w:rsidP="009E5AF2">
      <w:pPr>
        <w:widowControl w:val="0"/>
        <w:autoSpaceDE w:val="0"/>
        <w:autoSpaceDN w:val="0"/>
        <w:adjustRightInd w:val="0"/>
        <w:spacing w:line="233" w:lineRule="auto"/>
        <w:ind w:left="426"/>
        <w:jc w:val="both"/>
        <w:rPr>
          <w:rFonts w:ascii="Arial Narrow" w:hAnsi="Arial Narrow" w:cs="Arial Narrow"/>
          <w:spacing w:val="8"/>
          <w:sz w:val="20"/>
          <w:szCs w:val="20"/>
        </w:rPr>
      </w:pPr>
      <w:r w:rsidRPr="009E5AF2">
        <w:rPr>
          <w:rFonts w:ascii="Arial Narrow" w:hAnsi="Arial Narrow" w:cs="Arial Narrow"/>
          <w:b/>
          <w:spacing w:val="8"/>
          <w:sz w:val="20"/>
          <w:szCs w:val="20"/>
        </w:rPr>
        <w:t>Informační centrum města Kyjova, Svatoborská 26</w:t>
      </w:r>
      <w:r>
        <w:rPr>
          <w:rFonts w:ascii="Arial Narrow" w:hAnsi="Arial Narrow" w:cs="Arial Narrow"/>
          <w:spacing w:val="8"/>
          <w:sz w:val="20"/>
          <w:szCs w:val="20"/>
        </w:rPr>
        <w:t xml:space="preserve"> / adresa: Informační centrum města Kyjova, Svatoborská 26, 697 01 Kyjov, provozovatel Město Kyjov, IČ: 00285030;</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zadání dat do Systému a do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 plánů hledišť Akcí;</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zadání dat do Systému a do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 nastavení cenových kategorií Akcí;</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zadání dat do Systému a do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 nastavení základních vzorů vstupenek;</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přehlednou prezentaci Akcí, pokud dle charakteru Akcí lze, na www.ticketportal.cz.</w:t>
      </w:r>
    </w:p>
    <w:p w:rsidR="009B387A" w:rsidRPr="006E23AF" w:rsidRDefault="009B387A" w:rsidP="009B387A">
      <w:pPr>
        <w:numPr>
          <w:ilvl w:val="1"/>
          <w:numId w:val="1"/>
        </w:numPr>
        <w:tabs>
          <w:tab w:val="clear" w:pos="567"/>
        </w:tabs>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Poskytovatel se zavazuje pro </w:t>
      </w:r>
      <w:proofErr w:type="gramStart"/>
      <w:r w:rsidRPr="006E23AF">
        <w:rPr>
          <w:rFonts w:ascii="Arial Narrow" w:hAnsi="Arial Narrow" w:cs="Arial Narrow"/>
          <w:spacing w:val="8"/>
          <w:sz w:val="20"/>
          <w:szCs w:val="20"/>
        </w:rPr>
        <w:t xml:space="preserve">účely </w:t>
      </w:r>
      <w:r w:rsidRPr="006E23AF">
        <w:rPr>
          <w:rFonts w:ascii="Arial Narrow" w:hAnsi="Arial Narrow"/>
          <w:spacing w:val="8"/>
          <w:sz w:val="20"/>
          <w:szCs w:val="20"/>
        </w:rPr>
        <w:fldChar w:fldCharType="begin"/>
      </w:r>
      <w:r w:rsidRPr="006E23AF">
        <w:rPr>
          <w:rFonts w:ascii="Arial Narrow" w:hAnsi="Arial Narrow" w:cs="Arial Narrow"/>
          <w:spacing w:val="8"/>
          <w:sz w:val="20"/>
          <w:szCs w:val="20"/>
        </w:rPr>
        <w:instrText xml:space="preserve"> REF _Ref294776593 \r \h </w:instrText>
      </w:r>
      <w:r w:rsidRPr="006E23AF">
        <w:rPr>
          <w:rFonts w:ascii="Arial Narrow" w:hAnsi="Arial Narrow"/>
          <w:spacing w:val="8"/>
          <w:sz w:val="20"/>
          <w:szCs w:val="20"/>
        </w:rPr>
        <w:instrText xml:space="preserve">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r w:rsidRPr="006E23AF">
        <w:rPr>
          <w:rFonts w:ascii="Arial Narrow" w:hAnsi="Arial Narrow" w:cs="Arial Narrow"/>
          <w:spacing w:val="8"/>
          <w:sz w:val="20"/>
          <w:szCs w:val="20"/>
        </w:rPr>
        <w:t>3.1.1</w:t>
      </w:r>
      <w:proofErr w:type="gramEnd"/>
      <w:r w:rsidRPr="006E23AF">
        <w:rPr>
          <w:rFonts w:ascii="Arial Narrow" w:hAnsi="Arial Narrow"/>
          <w:spacing w:val="8"/>
          <w:sz w:val="20"/>
          <w:szCs w:val="20"/>
        </w:rPr>
        <w:fldChar w:fldCharType="end"/>
      </w:r>
      <w:r w:rsidRPr="006E23AF">
        <w:rPr>
          <w:rFonts w:ascii="Arial Narrow" w:hAnsi="Arial Narrow" w:cs="Arial Narrow"/>
          <w:spacing w:val="8"/>
          <w:sz w:val="20"/>
          <w:szCs w:val="20"/>
        </w:rPr>
        <w:t>.</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umožnit Partnerovi prostřednictvím přístupových hesel přístup do Systému a k užití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v nutném rozsahu a struktuře uživatelských práv potřebných pro naplnění předmětu této Smlouvy;</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proškolit určené zaměstnance Partnera či jím zmocněné osoby na všech úrovních obsluhy;</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po dobu trvání této smlouvy poskytovat Partneru servisní a asistenční služby;</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po dobu trvání této Smlouvy udržovat nutné funkce Systému a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w:t>
      </w:r>
    </w:p>
    <w:p w:rsidR="009B387A" w:rsidRPr="006E23AF" w:rsidRDefault="009B387A" w:rsidP="009B387A">
      <w:pPr>
        <w:pStyle w:val="Nadpis1"/>
        <w:spacing w:line="233" w:lineRule="auto"/>
        <w:ind w:left="454" w:hanging="454"/>
        <w:rPr>
          <w:sz w:val="20"/>
          <w:szCs w:val="20"/>
        </w:rPr>
      </w:pPr>
      <w:r w:rsidRPr="006E23AF">
        <w:rPr>
          <w:sz w:val="20"/>
          <w:szCs w:val="20"/>
        </w:rPr>
        <w:t>Povinnosti Partnera</w:t>
      </w:r>
    </w:p>
    <w:p w:rsidR="009B387A" w:rsidRPr="006E23AF" w:rsidRDefault="009B387A" w:rsidP="009B387A">
      <w:pPr>
        <w:numPr>
          <w:ilvl w:val="1"/>
          <w:numId w:val="1"/>
        </w:numPr>
        <w:tabs>
          <w:tab w:val="clear" w:pos="567"/>
        </w:tabs>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Partner se zavazuje k důsledné součinnosti s Poskytovatelem, a to zejména:</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předat v dostatečném předstihu Poskytovateli veškeré požadavky, informace a data pro účely dle </w:t>
      </w:r>
      <w:r w:rsidRPr="006E23AF">
        <w:rPr>
          <w:rFonts w:ascii="Arial Narrow" w:hAnsi="Arial Narrow" w:cs="Arial Narrow"/>
          <w:spacing w:val="8"/>
          <w:sz w:val="20"/>
          <w:szCs w:val="20"/>
        </w:rPr>
        <w:fldChar w:fldCharType="begin"/>
      </w:r>
      <w:r w:rsidRPr="006E23AF">
        <w:rPr>
          <w:rFonts w:ascii="Arial Narrow" w:hAnsi="Arial Narrow" w:cs="Arial Narrow"/>
          <w:spacing w:val="8"/>
          <w:sz w:val="20"/>
          <w:szCs w:val="20"/>
        </w:rPr>
        <w:instrText xml:space="preserve"> REF _Ref212005896 \r \h  \* MERGEFORMAT </w:instrText>
      </w:r>
      <w:r w:rsidRPr="006E23AF">
        <w:rPr>
          <w:rFonts w:ascii="Arial Narrow" w:hAnsi="Arial Narrow" w:cs="Arial Narrow"/>
          <w:spacing w:val="8"/>
          <w:sz w:val="20"/>
          <w:szCs w:val="20"/>
        </w:rPr>
      </w:r>
      <w:r w:rsidRPr="006E23AF">
        <w:rPr>
          <w:rFonts w:ascii="Arial Narrow" w:hAnsi="Arial Narrow" w:cs="Arial Narrow"/>
          <w:spacing w:val="8"/>
          <w:sz w:val="20"/>
          <w:szCs w:val="20"/>
        </w:rPr>
        <w:fldChar w:fldCharType="separate"/>
      </w:r>
      <w:r w:rsidRPr="006E23AF">
        <w:rPr>
          <w:rFonts w:ascii="Arial Narrow" w:hAnsi="Arial Narrow" w:cs="Arial Narrow"/>
          <w:spacing w:val="8"/>
          <w:sz w:val="20"/>
          <w:szCs w:val="20"/>
        </w:rPr>
        <w:t>Čl. 4</w:t>
      </w:r>
      <w:r w:rsidRPr="006E23AF">
        <w:rPr>
          <w:rFonts w:ascii="Arial Narrow" w:hAnsi="Arial Narrow" w:cs="Arial Narrow"/>
          <w:spacing w:val="8"/>
          <w:sz w:val="20"/>
          <w:szCs w:val="20"/>
        </w:rPr>
        <w:fldChar w:fldCharType="end"/>
      </w:r>
      <w:r w:rsidRPr="006E23AF">
        <w:rPr>
          <w:rFonts w:ascii="Arial Narrow" w:hAnsi="Arial Narrow" w:cs="Arial Narrow"/>
          <w:spacing w:val="8"/>
          <w:sz w:val="20"/>
          <w:szCs w:val="20"/>
        </w:rPr>
        <w:t xml:space="preserve">.; </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provést kontrolu správnosti údajů zadaných Poskytovatelem do Systému;</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neprodleně informovat Poskytovatele o závadách v Systému nebo o zjištění porušení přístupových práv;</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zajistit tisk vlastních formulářů vstupenek s parametry a rozměry vyhovujícími Systému;</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v případě provozování vlastních webových stránek zajistit jejich propojení (funkční odkazy) na Systém;</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zadávat do Systému data nutná pro distribuci, rezervace a prodej vstupenek na Akce Partnera;</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umožnit Poskytovateli zpřístupnění jednotlivých PC stanic Partnera prostřednictvím vzdáleného přístupu (VNC, </w:t>
      </w:r>
      <w:proofErr w:type="spellStart"/>
      <w:r w:rsidRPr="006E23AF">
        <w:rPr>
          <w:rFonts w:ascii="Arial Narrow" w:hAnsi="Arial Narrow" w:cs="Arial Narrow"/>
          <w:spacing w:val="8"/>
          <w:sz w:val="20"/>
          <w:szCs w:val="20"/>
        </w:rPr>
        <w:t>Remote</w:t>
      </w:r>
      <w:proofErr w:type="spellEnd"/>
      <w:r w:rsidRPr="006E23AF">
        <w:rPr>
          <w:rFonts w:ascii="Arial Narrow" w:hAnsi="Arial Narrow" w:cs="Arial Narrow"/>
          <w:spacing w:val="8"/>
          <w:sz w:val="20"/>
          <w:szCs w:val="20"/>
        </w:rPr>
        <w:t xml:space="preserve"> Desktop, NTR Support);</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bookmarkStart w:id="15" w:name="_Ref211937609"/>
      <w:r w:rsidRPr="006E23AF">
        <w:rPr>
          <w:rFonts w:ascii="Arial Narrow" w:hAnsi="Arial Narrow" w:cs="Arial Narrow"/>
          <w:spacing w:val="8"/>
          <w:sz w:val="20"/>
          <w:szCs w:val="20"/>
        </w:rPr>
        <w:t>akceptovat a vyřizovat rezervace provedené v prodejní síti Poskytovatele nebo zákazníky prostřednictvím www.ticketportal.cz.</w:t>
      </w:r>
    </w:p>
    <w:bookmarkEnd w:id="15"/>
    <w:p w:rsidR="009B387A" w:rsidRPr="006E23AF" w:rsidRDefault="009B387A" w:rsidP="009B387A">
      <w:pPr>
        <w:widowControl w:val="0"/>
        <w:numPr>
          <w:ilvl w:val="1"/>
          <w:numId w:val="1"/>
        </w:numPr>
        <w:tabs>
          <w:tab w:val="clear" w:pos="567"/>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Partner se dále zavazuje po dobu trvání smlouvy prodávat vstupenky v prostorách Partnera výhradně prostřednictvím Systému (vyjma maximálně 20% vstupenek </w:t>
      </w:r>
      <w:proofErr w:type="gramStart"/>
      <w:r w:rsidRPr="006E23AF">
        <w:rPr>
          <w:rFonts w:ascii="Arial Narrow" w:hAnsi="Arial Narrow" w:cs="Arial Narrow"/>
          <w:spacing w:val="8"/>
          <w:sz w:val="20"/>
          <w:szCs w:val="20"/>
        </w:rPr>
        <w:t xml:space="preserve">dle </w:t>
      </w:r>
      <w:r w:rsidRPr="006E23AF">
        <w:rPr>
          <w:rFonts w:ascii="Arial Narrow" w:hAnsi="Arial Narrow" w:cs="Arial Narrow"/>
          <w:spacing w:val="8"/>
          <w:sz w:val="20"/>
          <w:szCs w:val="20"/>
        </w:rPr>
        <w:fldChar w:fldCharType="begin"/>
      </w:r>
      <w:r w:rsidRPr="006E23AF">
        <w:rPr>
          <w:rFonts w:ascii="Arial Narrow" w:hAnsi="Arial Narrow" w:cs="Arial Narrow"/>
          <w:spacing w:val="8"/>
          <w:sz w:val="20"/>
          <w:szCs w:val="20"/>
        </w:rPr>
        <w:instrText xml:space="preserve"> REF _Ref294776986 \r \h </w:instrText>
      </w:r>
      <w:r>
        <w:rPr>
          <w:rFonts w:ascii="Arial Narrow" w:hAnsi="Arial Narrow" w:cs="Arial Narrow"/>
          <w:spacing w:val="8"/>
          <w:sz w:val="20"/>
          <w:szCs w:val="20"/>
        </w:rPr>
        <w:instrText xml:space="preserve"> \* MERGEFORMAT </w:instrText>
      </w:r>
      <w:r w:rsidRPr="006E23AF">
        <w:rPr>
          <w:rFonts w:ascii="Arial Narrow" w:hAnsi="Arial Narrow" w:cs="Arial Narrow"/>
          <w:spacing w:val="8"/>
          <w:sz w:val="20"/>
          <w:szCs w:val="20"/>
        </w:rPr>
      </w:r>
      <w:r w:rsidRPr="006E23AF">
        <w:rPr>
          <w:rFonts w:ascii="Arial Narrow" w:hAnsi="Arial Narrow" w:cs="Arial Narrow"/>
          <w:spacing w:val="8"/>
          <w:sz w:val="20"/>
          <w:szCs w:val="20"/>
        </w:rPr>
        <w:fldChar w:fldCharType="separate"/>
      </w:r>
      <w:r w:rsidRPr="006E23AF">
        <w:rPr>
          <w:rFonts w:ascii="Arial Narrow" w:hAnsi="Arial Narrow" w:cs="Arial Narrow"/>
          <w:spacing w:val="8"/>
          <w:sz w:val="20"/>
          <w:szCs w:val="20"/>
        </w:rPr>
        <w:t>3.1.3</w:t>
      </w:r>
      <w:proofErr w:type="gramEnd"/>
      <w:r w:rsidRPr="006E23AF">
        <w:rPr>
          <w:rFonts w:ascii="Arial Narrow" w:hAnsi="Arial Narrow" w:cs="Arial Narrow"/>
          <w:spacing w:val="8"/>
          <w:sz w:val="20"/>
          <w:szCs w:val="20"/>
        </w:rPr>
        <w:fldChar w:fldCharType="end"/>
      </w:r>
      <w:r w:rsidRPr="006E23AF">
        <w:rPr>
          <w:rFonts w:ascii="Arial Narrow" w:hAnsi="Arial Narrow" w:cs="Arial Narrow"/>
          <w:spacing w:val="8"/>
          <w:sz w:val="20"/>
          <w:szCs w:val="20"/>
        </w:rPr>
        <w:t xml:space="preserve">.) a zpracovávat a evidovat distribuci a prodej vstupenek na Akce Partnera výhradně prostřednictvím Systému či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Tato smlouva se vztahuje na všechny Akce dle </w:t>
      </w:r>
      <w:proofErr w:type="gramStart"/>
      <w:r w:rsidRPr="006E23AF">
        <w:rPr>
          <w:rFonts w:ascii="Arial Narrow" w:hAnsi="Arial Narrow" w:cs="Arial Narrow"/>
          <w:spacing w:val="8"/>
          <w:sz w:val="20"/>
          <w:szCs w:val="20"/>
        </w:rPr>
        <w:t xml:space="preserve">definice v </w:t>
      </w:r>
      <w:r w:rsidRPr="006E23AF">
        <w:rPr>
          <w:rFonts w:ascii="Arial Narrow" w:hAnsi="Arial Narrow"/>
          <w:spacing w:val="8"/>
          <w:sz w:val="20"/>
          <w:szCs w:val="20"/>
        </w:rPr>
        <w:fldChar w:fldCharType="begin"/>
      </w:r>
      <w:r w:rsidRPr="006E23AF">
        <w:rPr>
          <w:rFonts w:ascii="Arial Narrow" w:hAnsi="Arial Narrow"/>
          <w:spacing w:val="8"/>
          <w:sz w:val="20"/>
          <w:szCs w:val="20"/>
        </w:rPr>
        <w:instrText xml:space="preserve"> REF _Ref293654932 \r \h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r w:rsidRPr="006E23AF">
        <w:rPr>
          <w:rFonts w:ascii="Arial Narrow" w:hAnsi="Arial Narrow" w:cs="Arial Narrow"/>
          <w:spacing w:val="8"/>
          <w:sz w:val="20"/>
          <w:szCs w:val="20"/>
        </w:rPr>
        <w:t>1.1</w:t>
      </w:r>
      <w:r w:rsidRPr="006E23AF">
        <w:rPr>
          <w:rFonts w:ascii="Arial Narrow" w:hAnsi="Arial Narrow"/>
          <w:spacing w:val="8"/>
          <w:sz w:val="20"/>
          <w:szCs w:val="20"/>
        </w:rPr>
        <w:fldChar w:fldCharType="end"/>
      </w:r>
      <w:r w:rsidRPr="006E23AF">
        <w:rPr>
          <w:rFonts w:ascii="Arial Narrow" w:hAnsi="Arial Narrow" w:cs="Arial Narrow"/>
          <w:spacing w:val="8"/>
          <w:sz w:val="20"/>
          <w:szCs w:val="20"/>
        </w:rPr>
        <w:t>. této</w:t>
      </w:r>
      <w:proofErr w:type="gramEnd"/>
      <w:r w:rsidRPr="006E23AF">
        <w:rPr>
          <w:rFonts w:ascii="Arial Narrow" w:hAnsi="Arial Narrow" w:cs="Arial Narrow"/>
          <w:spacing w:val="8"/>
          <w:sz w:val="20"/>
          <w:szCs w:val="20"/>
        </w:rPr>
        <w:t xml:space="preserve"> smlouvy. Při porušení této povinnosti je Partner povinen uhradit Poskytovateli smluvní pokutu, tzv. odstupné, definované výpočtem </w:t>
      </w:r>
      <w:proofErr w:type="gramStart"/>
      <w:r w:rsidRPr="006E23AF">
        <w:rPr>
          <w:rFonts w:ascii="Arial Narrow" w:hAnsi="Arial Narrow" w:cs="Arial Narrow"/>
          <w:spacing w:val="8"/>
          <w:sz w:val="20"/>
          <w:szCs w:val="20"/>
        </w:rPr>
        <w:t xml:space="preserve">dle </w:t>
      </w:r>
      <w:r w:rsidRPr="006E23AF">
        <w:rPr>
          <w:rFonts w:ascii="Arial Narrow" w:hAnsi="Arial Narrow" w:cs="Arial Narrow"/>
          <w:spacing w:val="8"/>
          <w:sz w:val="20"/>
          <w:szCs w:val="20"/>
        </w:rPr>
        <w:fldChar w:fldCharType="begin"/>
      </w:r>
      <w:r w:rsidRPr="006E23AF">
        <w:rPr>
          <w:rFonts w:ascii="Arial Narrow" w:hAnsi="Arial Narrow" w:cs="Arial Narrow"/>
          <w:spacing w:val="8"/>
          <w:sz w:val="20"/>
          <w:szCs w:val="20"/>
        </w:rPr>
        <w:instrText xml:space="preserve"> REF _Ref294776986 \r \h </w:instrText>
      </w:r>
      <w:r>
        <w:rPr>
          <w:rFonts w:ascii="Arial Narrow" w:hAnsi="Arial Narrow" w:cs="Arial Narrow"/>
          <w:spacing w:val="8"/>
          <w:sz w:val="20"/>
          <w:szCs w:val="20"/>
        </w:rPr>
        <w:instrText xml:space="preserve"> \* MERGEFORMAT </w:instrText>
      </w:r>
      <w:r w:rsidRPr="006E23AF">
        <w:rPr>
          <w:rFonts w:ascii="Arial Narrow" w:hAnsi="Arial Narrow" w:cs="Arial Narrow"/>
          <w:spacing w:val="8"/>
          <w:sz w:val="20"/>
          <w:szCs w:val="20"/>
        </w:rPr>
      </w:r>
      <w:r w:rsidRPr="006E23AF">
        <w:rPr>
          <w:rFonts w:ascii="Arial Narrow" w:hAnsi="Arial Narrow" w:cs="Arial Narrow"/>
          <w:spacing w:val="8"/>
          <w:sz w:val="20"/>
          <w:szCs w:val="20"/>
        </w:rPr>
        <w:fldChar w:fldCharType="separate"/>
      </w:r>
      <w:r w:rsidRPr="006E23AF">
        <w:rPr>
          <w:rFonts w:ascii="Arial Narrow" w:hAnsi="Arial Narrow" w:cs="Arial Narrow"/>
          <w:spacing w:val="8"/>
          <w:sz w:val="20"/>
          <w:szCs w:val="20"/>
        </w:rPr>
        <w:t>3.1.3</w:t>
      </w:r>
      <w:proofErr w:type="gramEnd"/>
      <w:r w:rsidRPr="006E23AF">
        <w:rPr>
          <w:rFonts w:ascii="Arial Narrow" w:hAnsi="Arial Narrow" w:cs="Arial Narrow"/>
          <w:spacing w:val="8"/>
          <w:sz w:val="20"/>
          <w:szCs w:val="20"/>
        </w:rPr>
        <w:fldChar w:fldCharType="end"/>
      </w:r>
      <w:r w:rsidRPr="006E23AF">
        <w:rPr>
          <w:rFonts w:ascii="Arial Narrow" w:hAnsi="Arial Narrow" w:cs="Arial Narrow"/>
          <w:spacing w:val="8"/>
          <w:sz w:val="20"/>
          <w:szCs w:val="20"/>
        </w:rPr>
        <w:t>. za každou takovou Akci.</w:t>
      </w:r>
    </w:p>
    <w:p w:rsidR="009B387A" w:rsidRPr="006E23AF" w:rsidRDefault="009B387A" w:rsidP="009B387A">
      <w:pPr>
        <w:pStyle w:val="Nadpis1"/>
        <w:spacing w:line="233" w:lineRule="auto"/>
        <w:ind w:left="454" w:hanging="454"/>
        <w:rPr>
          <w:sz w:val="20"/>
          <w:szCs w:val="20"/>
        </w:rPr>
      </w:pPr>
      <w:r w:rsidRPr="006E23AF">
        <w:rPr>
          <w:sz w:val="20"/>
          <w:szCs w:val="20"/>
        </w:rPr>
        <w:t>Zásady poskytování servisních a asistenčních služeb ze strany Poskytovatele</w:t>
      </w:r>
    </w:p>
    <w:p w:rsidR="009B387A" w:rsidRPr="006E23AF" w:rsidRDefault="009B387A" w:rsidP="009B387A">
      <w:pPr>
        <w:numPr>
          <w:ilvl w:val="1"/>
          <w:numId w:val="1"/>
        </w:numPr>
        <w:tabs>
          <w:tab w:val="clear" w:pos="567"/>
        </w:tabs>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Poskytovatel se zavazuje po dobu trvání této Smlouvy poskytovat Partnerovi servisní a asistenční služby:</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bookmarkStart w:id="16" w:name="_Ref212006076"/>
      <w:bookmarkStart w:id="17" w:name="_Ref294776883"/>
      <w:r w:rsidRPr="006E23AF">
        <w:rPr>
          <w:rFonts w:ascii="Arial Narrow" w:hAnsi="Arial Narrow" w:cs="Arial Narrow"/>
          <w:b/>
          <w:bCs/>
          <w:spacing w:val="8"/>
          <w:sz w:val="20"/>
          <w:szCs w:val="20"/>
        </w:rPr>
        <w:t>služby a zásahy z rozhodnutí Poskytovatele</w:t>
      </w:r>
      <w:r w:rsidRPr="006E23AF">
        <w:rPr>
          <w:rFonts w:ascii="Arial Narrow" w:hAnsi="Arial Narrow" w:cs="Arial Narrow"/>
          <w:spacing w:val="8"/>
          <w:sz w:val="20"/>
          <w:szCs w:val="20"/>
        </w:rPr>
        <w:t xml:space="preserve"> - vynucené změnou a udržováním Systému či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Příkladem je údržba či upgrade Systému či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údržba či upgrade databází apod. Poskytovatel se zavazuje neprodleně informovat Partnera, pokud by tyto zásahy měly ovlivnit činnost a postupy Partnera při manipulaci se Systémem či verzí </w:t>
      </w:r>
      <w:proofErr w:type="spellStart"/>
      <w:r w:rsidRPr="006E23AF">
        <w:rPr>
          <w:rFonts w:ascii="Arial Narrow" w:hAnsi="Arial Narrow" w:cs="Arial Narrow"/>
          <w:spacing w:val="8"/>
          <w:sz w:val="20"/>
          <w:szCs w:val="20"/>
        </w:rPr>
        <w:t>TicketHall</w:t>
      </w:r>
      <w:bookmarkEnd w:id="16"/>
      <w:proofErr w:type="spellEnd"/>
      <w:r w:rsidRPr="006E23AF">
        <w:rPr>
          <w:rFonts w:ascii="Arial Narrow" w:hAnsi="Arial Narrow" w:cs="Arial Narrow"/>
          <w:spacing w:val="8"/>
          <w:sz w:val="20"/>
          <w:szCs w:val="20"/>
        </w:rPr>
        <w:t>;</w:t>
      </w:r>
      <w:bookmarkEnd w:id="17"/>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b/>
          <w:bCs/>
          <w:spacing w:val="8"/>
          <w:sz w:val="20"/>
          <w:szCs w:val="20"/>
        </w:rPr>
        <w:t xml:space="preserve">služby a zásahy z podnětu Partnera - </w:t>
      </w:r>
      <w:r w:rsidRPr="006E23AF">
        <w:rPr>
          <w:rFonts w:ascii="Arial Narrow" w:hAnsi="Arial Narrow" w:cs="Arial Narrow"/>
          <w:spacing w:val="8"/>
          <w:sz w:val="20"/>
          <w:szCs w:val="20"/>
        </w:rPr>
        <w:t xml:space="preserve">konzultační, poradenská a asistenční činnost v rámci běžného užívání Systému či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ze strany Partnera. Tyto služby budou poskytovány telefonicky, či elektronickou komunikací;</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bookmarkStart w:id="18" w:name="_Ref212006083"/>
      <w:bookmarkStart w:id="19" w:name="_Ref294776919"/>
      <w:r w:rsidRPr="006E23AF">
        <w:rPr>
          <w:rFonts w:ascii="Arial Narrow" w:hAnsi="Arial Narrow" w:cs="Arial Narrow"/>
          <w:b/>
          <w:bCs/>
          <w:spacing w:val="8"/>
          <w:sz w:val="20"/>
          <w:szCs w:val="20"/>
        </w:rPr>
        <w:t>služby a zásahy z podnětu Partnera</w:t>
      </w:r>
      <w:r w:rsidRPr="006E23AF">
        <w:rPr>
          <w:rFonts w:ascii="Arial Narrow" w:hAnsi="Arial Narrow" w:cs="Arial Narrow"/>
          <w:spacing w:val="8"/>
          <w:sz w:val="20"/>
          <w:szCs w:val="20"/>
        </w:rPr>
        <w:t xml:space="preserve"> - vynucené případnými chybami Systému či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které jsou nezávislé na činnosti Partnera, tzv. "provozní chyby"</w:t>
      </w:r>
      <w:bookmarkEnd w:id="18"/>
      <w:r w:rsidRPr="006E23AF">
        <w:rPr>
          <w:rFonts w:ascii="Arial Narrow" w:hAnsi="Arial Narrow" w:cs="Arial Narrow"/>
          <w:spacing w:val="8"/>
          <w:sz w:val="20"/>
          <w:szCs w:val="20"/>
        </w:rPr>
        <w:t>;</w:t>
      </w:r>
      <w:bookmarkEnd w:id="19"/>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bookmarkStart w:id="20" w:name="_Ref212006496"/>
      <w:r w:rsidRPr="006E23AF">
        <w:rPr>
          <w:rFonts w:ascii="Arial Narrow" w:hAnsi="Arial Narrow" w:cs="Arial Narrow"/>
          <w:b/>
          <w:bCs/>
          <w:spacing w:val="8"/>
          <w:sz w:val="20"/>
          <w:szCs w:val="20"/>
        </w:rPr>
        <w:t>služby a zásahy z podnětu Partnera</w:t>
      </w:r>
      <w:r w:rsidRPr="006E23AF">
        <w:rPr>
          <w:rFonts w:ascii="Arial Narrow" w:hAnsi="Arial Narrow" w:cs="Arial Narrow"/>
          <w:spacing w:val="8"/>
          <w:sz w:val="20"/>
          <w:szCs w:val="20"/>
        </w:rPr>
        <w:t xml:space="preserve"> - vynucené případnou chybnou manipulací se Systémem (s verzí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či daty v Systému (ve verzi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ze strany Partnera. Chybnou manipulací se rozumí provedení úkonu jinak, než měl být proveden. Pokud by byl proveden správně, k problému by v používané verzi Systému (ve verzi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a jeho nastavení nedošlo. Poskytovatel po provedení takového zásahu vysvětlí zaměstnanci Partnera, jak měl postupovat</w:t>
      </w:r>
      <w:bookmarkEnd w:id="20"/>
      <w:r w:rsidRPr="006E23AF">
        <w:rPr>
          <w:rFonts w:ascii="Arial Narrow" w:hAnsi="Arial Narrow" w:cs="Arial Narrow"/>
          <w:spacing w:val="8"/>
          <w:sz w:val="20"/>
          <w:szCs w:val="20"/>
        </w:rPr>
        <w:t>;</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bookmarkStart w:id="21" w:name="_Ref212006498"/>
      <w:bookmarkStart w:id="22" w:name="_Ref293599391"/>
      <w:bookmarkStart w:id="23" w:name="_Ref212003268"/>
      <w:r w:rsidRPr="006E23AF">
        <w:rPr>
          <w:rFonts w:ascii="Arial Narrow" w:hAnsi="Arial Narrow" w:cs="Arial Narrow"/>
          <w:b/>
          <w:bCs/>
          <w:spacing w:val="8"/>
          <w:sz w:val="20"/>
          <w:szCs w:val="20"/>
        </w:rPr>
        <w:t>služby a zásahy z podnětu Partnera</w:t>
      </w:r>
      <w:r w:rsidRPr="006E23AF">
        <w:rPr>
          <w:rFonts w:ascii="Arial Narrow" w:hAnsi="Arial Narrow" w:cs="Arial Narrow"/>
          <w:spacing w:val="8"/>
          <w:sz w:val="20"/>
          <w:szCs w:val="20"/>
        </w:rPr>
        <w:t xml:space="preserve"> - vynucené závadami nezávislými na Systému (na verzi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a činnosti Poskytovatele, např. chyby hardware a software Partnera.</w:t>
      </w:r>
      <w:bookmarkEnd w:id="21"/>
      <w:r w:rsidRPr="006E23AF">
        <w:rPr>
          <w:rFonts w:ascii="Arial Narrow" w:hAnsi="Arial Narrow" w:cs="Arial Narrow"/>
          <w:spacing w:val="8"/>
          <w:sz w:val="20"/>
          <w:szCs w:val="20"/>
        </w:rPr>
        <w:t xml:space="preserve"> </w:t>
      </w:r>
      <w:r w:rsidRPr="006E23AF">
        <w:rPr>
          <w:rFonts w:ascii="Arial Narrow" w:hAnsi="Arial Narrow" w:cs="Arial Narrow"/>
          <w:b/>
          <w:bCs/>
          <w:spacing w:val="8"/>
          <w:sz w:val="20"/>
          <w:szCs w:val="20"/>
        </w:rPr>
        <w:t>Poskytovatel tyto služby a zásahy neposkytuje standardně a není odpovědný za stav hardware a software Partnera.</w:t>
      </w:r>
      <w:r w:rsidRPr="006E23AF">
        <w:rPr>
          <w:rFonts w:ascii="Arial Narrow" w:hAnsi="Arial Narrow" w:cs="Arial Narrow"/>
          <w:spacing w:val="8"/>
          <w:sz w:val="20"/>
          <w:szCs w:val="20"/>
        </w:rPr>
        <w:t xml:space="preserve"> Tento bod popisuje situace, kdy služba či zásah budou požadovány ze strany Partnera jako odstranění "provozní chyby" Systému či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ale při zásahu se prokáže, že chyba vznikla nezávisle na Systému či verzi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a činnosti Poskytovatele.</w:t>
      </w:r>
      <w:bookmarkEnd w:id="22"/>
    </w:p>
    <w:bookmarkEnd w:id="23"/>
    <w:p w:rsidR="009B387A" w:rsidRPr="006E23AF" w:rsidRDefault="009B387A" w:rsidP="009B387A">
      <w:pPr>
        <w:numPr>
          <w:ilvl w:val="1"/>
          <w:numId w:val="1"/>
        </w:numPr>
        <w:tabs>
          <w:tab w:val="clear" w:pos="567"/>
        </w:tabs>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Servisní a asistenční </w:t>
      </w:r>
      <w:proofErr w:type="gramStart"/>
      <w:r w:rsidRPr="006E23AF">
        <w:rPr>
          <w:rFonts w:ascii="Arial Narrow" w:hAnsi="Arial Narrow" w:cs="Arial Narrow"/>
          <w:spacing w:val="8"/>
          <w:sz w:val="20"/>
          <w:szCs w:val="20"/>
        </w:rPr>
        <w:t>služby (</w:t>
      </w:r>
      <w:r w:rsidRPr="006E23AF">
        <w:rPr>
          <w:rFonts w:ascii="Arial Narrow" w:hAnsi="Arial Narrow"/>
          <w:spacing w:val="8"/>
          <w:sz w:val="20"/>
          <w:szCs w:val="20"/>
        </w:rPr>
        <w:fldChar w:fldCharType="begin"/>
      </w:r>
      <w:r w:rsidRPr="006E23AF">
        <w:rPr>
          <w:rFonts w:ascii="Arial Narrow" w:hAnsi="Arial Narrow"/>
          <w:spacing w:val="8"/>
          <w:sz w:val="20"/>
          <w:szCs w:val="20"/>
        </w:rPr>
        <w:instrText xml:space="preserve"> REF _Ref212006076 \r \h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r w:rsidRPr="006E23AF">
        <w:rPr>
          <w:rFonts w:ascii="Arial Narrow" w:hAnsi="Arial Narrow" w:cs="Arial Narrow"/>
          <w:spacing w:val="8"/>
          <w:sz w:val="20"/>
          <w:szCs w:val="20"/>
        </w:rPr>
        <w:t>6.1.1</w:t>
      </w:r>
      <w:proofErr w:type="gramEnd"/>
      <w:r w:rsidRPr="006E23AF">
        <w:rPr>
          <w:rFonts w:ascii="Arial Narrow" w:hAnsi="Arial Narrow"/>
          <w:spacing w:val="8"/>
          <w:sz w:val="20"/>
          <w:szCs w:val="20"/>
        </w:rPr>
        <w:fldChar w:fldCharType="end"/>
      </w:r>
      <w:r w:rsidRPr="006E23AF">
        <w:rPr>
          <w:rFonts w:ascii="Arial Narrow" w:hAnsi="Arial Narrow" w:cs="Arial Narrow"/>
          <w:spacing w:val="8"/>
          <w:sz w:val="20"/>
          <w:szCs w:val="20"/>
        </w:rPr>
        <w:t xml:space="preserve">. až </w:t>
      </w:r>
      <w:r w:rsidRPr="006E23AF">
        <w:rPr>
          <w:rFonts w:ascii="Arial Narrow" w:hAnsi="Arial Narrow"/>
          <w:spacing w:val="8"/>
          <w:sz w:val="20"/>
          <w:szCs w:val="20"/>
        </w:rPr>
        <w:fldChar w:fldCharType="begin"/>
      </w:r>
      <w:r w:rsidRPr="006E23AF">
        <w:rPr>
          <w:rFonts w:ascii="Arial Narrow" w:hAnsi="Arial Narrow"/>
          <w:spacing w:val="8"/>
          <w:sz w:val="20"/>
          <w:szCs w:val="20"/>
        </w:rPr>
        <w:instrText xml:space="preserve"> REF _Ref293599391 \r \h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r w:rsidRPr="006E23AF">
        <w:rPr>
          <w:rFonts w:ascii="Arial Narrow" w:hAnsi="Arial Narrow" w:cs="Arial Narrow"/>
          <w:spacing w:val="8"/>
          <w:sz w:val="20"/>
          <w:szCs w:val="20"/>
        </w:rPr>
        <w:t>6.1.5</w:t>
      </w:r>
      <w:r w:rsidRPr="006E23AF">
        <w:rPr>
          <w:rFonts w:ascii="Arial Narrow" w:hAnsi="Arial Narrow"/>
          <w:spacing w:val="8"/>
          <w:sz w:val="20"/>
          <w:szCs w:val="20"/>
        </w:rPr>
        <w:fldChar w:fldCharType="end"/>
      </w:r>
      <w:r w:rsidRPr="006E23AF">
        <w:rPr>
          <w:rFonts w:ascii="Arial Narrow" w:hAnsi="Arial Narrow" w:cs="Arial Narrow"/>
          <w:spacing w:val="8"/>
          <w:sz w:val="20"/>
          <w:szCs w:val="20"/>
        </w:rPr>
        <w:t>) se Poskytovatel zavazuje provádět:</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do 4 hodin po řádném oznámení závady, požadavku ze strany Partnera, a to telefonicky, vzdáleným přístupem na PC Partnera či zásahem na datovém serveru;</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do 24 hodin o po řádném oznámení závady, požadavku ze strany Partnera, a to prostřednictvím výjezdu technika v případech, že zásah není možné provést jiným způsobem.</w:t>
      </w:r>
    </w:p>
    <w:p w:rsidR="009B387A" w:rsidRPr="006E23AF" w:rsidRDefault="009B387A" w:rsidP="009B387A">
      <w:pPr>
        <w:numPr>
          <w:ilvl w:val="1"/>
          <w:numId w:val="1"/>
        </w:numPr>
        <w:tabs>
          <w:tab w:val="clear" w:pos="567"/>
        </w:tabs>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Za řádné oznámení závady, požadavku se považuje pouze telefonické oznámení v pracovních dnech od 9.00 do 16.00 h na telefonní číslo</w:t>
      </w:r>
      <w:r w:rsidR="00982F93">
        <w:rPr>
          <w:rFonts w:ascii="Arial Narrow" w:hAnsi="Arial Narrow" w:cs="Arial Narrow"/>
          <w:spacing w:val="8"/>
          <w:sz w:val="20"/>
          <w:szCs w:val="20"/>
        </w:rPr>
        <w:t xml:space="preserve"> </w:t>
      </w:r>
      <w:proofErr w:type="spellStart"/>
      <w:r w:rsidR="00982F93">
        <w:rPr>
          <w:rFonts w:ascii="Arial Narrow" w:hAnsi="Arial Narrow" w:cs="Arial Narrow"/>
          <w:spacing w:val="8"/>
          <w:sz w:val="20"/>
          <w:szCs w:val="20"/>
        </w:rPr>
        <w:t>xxx</w:t>
      </w:r>
      <w:proofErr w:type="spellEnd"/>
      <w:r w:rsidRPr="006E23AF">
        <w:rPr>
          <w:rFonts w:ascii="Arial Narrow" w:hAnsi="Arial Narrow" w:cs="Arial Narrow"/>
          <w:spacing w:val="8"/>
          <w:sz w:val="20"/>
          <w:szCs w:val="20"/>
        </w:rPr>
        <w:t xml:space="preserve">; mimo tyto hodiny a dále o víkendech a svátcích na mobilní telefonní číslo </w:t>
      </w:r>
      <w:proofErr w:type="spellStart"/>
      <w:r w:rsidR="00982F93">
        <w:rPr>
          <w:rFonts w:ascii="Arial Narrow" w:hAnsi="Arial Narrow" w:cs="Arial Narrow"/>
          <w:spacing w:val="8"/>
          <w:sz w:val="20"/>
          <w:szCs w:val="20"/>
        </w:rPr>
        <w:t>xxx</w:t>
      </w:r>
      <w:proofErr w:type="spellEnd"/>
      <w:r w:rsidRPr="006E23AF">
        <w:rPr>
          <w:rFonts w:ascii="Arial Narrow" w:hAnsi="Arial Narrow" w:cs="Arial Narrow"/>
          <w:spacing w:val="8"/>
          <w:sz w:val="20"/>
          <w:szCs w:val="20"/>
        </w:rPr>
        <w:t xml:space="preserve">; vždy písemně potvrzené do 60 minut od zjištění závady elektronickou poštou </w:t>
      </w:r>
      <w:proofErr w:type="gramStart"/>
      <w:r w:rsidRPr="006E23AF">
        <w:rPr>
          <w:rFonts w:ascii="Arial Narrow" w:hAnsi="Arial Narrow" w:cs="Arial Narrow"/>
          <w:spacing w:val="8"/>
          <w:sz w:val="20"/>
          <w:szCs w:val="20"/>
        </w:rPr>
        <w:t>na</w:t>
      </w:r>
      <w:proofErr w:type="gramEnd"/>
      <w:r w:rsidRPr="006E23AF">
        <w:rPr>
          <w:rFonts w:ascii="Arial Narrow" w:hAnsi="Arial Narrow" w:cs="Arial Narrow"/>
          <w:spacing w:val="8"/>
          <w:sz w:val="20"/>
          <w:szCs w:val="20"/>
        </w:rPr>
        <w:t xml:space="preserve">: </w:t>
      </w:r>
      <w:proofErr w:type="spellStart"/>
      <w:r w:rsidR="00982F93">
        <w:rPr>
          <w:rFonts w:ascii="Arial Narrow" w:hAnsi="Arial Narrow" w:cs="Arial Narrow"/>
          <w:spacing w:val="8"/>
          <w:sz w:val="20"/>
          <w:szCs w:val="20"/>
        </w:rPr>
        <w:t>xxx</w:t>
      </w:r>
      <w:proofErr w:type="spellEnd"/>
      <w:r w:rsidRPr="006E23AF">
        <w:rPr>
          <w:rFonts w:ascii="Arial Narrow" w:hAnsi="Arial Narrow" w:cs="Arial Narrow"/>
          <w:spacing w:val="8"/>
          <w:sz w:val="20"/>
          <w:szCs w:val="20"/>
        </w:rPr>
        <w:t xml:space="preserve">. V případě pochybností či sporů je </w:t>
      </w:r>
      <w:r w:rsidRPr="006E23AF">
        <w:rPr>
          <w:rFonts w:ascii="Arial Narrow" w:hAnsi="Arial Narrow" w:cs="Arial Narrow"/>
          <w:spacing w:val="8"/>
          <w:sz w:val="20"/>
          <w:szCs w:val="20"/>
        </w:rPr>
        <w:lastRenderedPageBreak/>
        <w:t>rozhodující datum a hodina doručení písemného potvrzení. Písemné potvrzení Partnera musí obsahovat specifikaci závady.</w:t>
      </w:r>
    </w:p>
    <w:p w:rsidR="009B387A" w:rsidRPr="006E23AF" w:rsidRDefault="009B387A" w:rsidP="009B387A">
      <w:pPr>
        <w:pStyle w:val="Nadpis1"/>
        <w:spacing w:line="233" w:lineRule="auto"/>
        <w:ind w:left="454" w:hanging="454"/>
        <w:rPr>
          <w:sz w:val="20"/>
          <w:szCs w:val="20"/>
        </w:rPr>
      </w:pPr>
      <w:r w:rsidRPr="006E23AF">
        <w:rPr>
          <w:sz w:val="20"/>
          <w:szCs w:val="20"/>
        </w:rPr>
        <w:t>Odměna Poskytovatele, platební podmínky, vyúčtování, vzájemné započtení závazků a pohledávek</w:t>
      </w:r>
    </w:p>
    <w:p w:rsidR="009B387A" w:rsidRPr="006E23AF" w:rsidRDefault="009B387A" w:rsidP="009B387A">
      <w:pPr>
        <w:numPr>
          <w:ilvl w:val="1"/>
          <w:numId w:val="1"/>
        </w:numPr>
        <w:tabs>
          <w:tab w:val="clear" w:pos="567"/>
        </w:tabs>
        <w:ind w:left="454" w:hanging="454"/>
        <w:jc w:val="both"/>
        <w:rPr>
          <w:rFonts w:ascii="Arial Narrow" w:hAnsi="Arial Narrow" w:cs="Arial Narrow"/>
          <w:spacing w:val="8"/>
          <w:sz w:val="20"/>
          <w:szCs w:val="20"/>
        </w:rPr>
      </w:pPr>
      <w:bookmarkStart w:id="24" w:name="_Ref293601340"/>
      <w:r w:rsidRPr="006E23AF">
        <w:rPr>
          <w:rFonts w:ascii="Arial Narrow" w:hAnsi="Arial Narrow" w:cs="Arial Narrow"/>
          <w:spacing w:val="8"/>
          <w:sz w:val="20"/>
          <w:szCs w:val="20"/>
        </w:rPr>
        <w:t xml:space="preserve">Za poskytnutí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její instalaci, zadání dat a proškolení se Partner zavazuje uhradit Poskytovateli licenční poplatek ve </w:t>
      </w:r>
      <w:proofErr w:type="spellStart"/>
      <w:r w:rsidR="00982F93">
        <w:rPr>
          <w:rFonts w:ascii="Arial Narrow" w:hAnsi="Arial Narrow" w:cs="Arial Narrow"/>
          <w:spacing w:val="8"/>
          <w:sz w:val="20"/>
          <w:szCs w:val="20"/>
        </w:rPr>
        <w:t>xxx</w:t>
      </w:r>
      <w:proofErr w:type="spellEnd"/>
      <w:r w:rsidRPr="006E23AF">
        <w:rPr>
          <w:rFonts w:ascii="Arial Narrow" w:hAnsi="Arial Narrow" w:cs="Arial Narrow"/>
          <w:spacing w:val="8"/>
          <w:sz w:val="20"/>
          <w:szCs w:val="20"/>
        </w:rPr>
        <w:t xml:space="preserve">. K licenčnímu poplatku bude připočtena DPH v příslušné sazbě. Licenční poplatek je splatný po protokolární instalaci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na prvním procesoru Partnera, a to na základě fakturace Poskytovatele se splatností 10 dní.</w:t>
      </w:r>
    </w:p>
    <w:p w:rsidR="009B387A" w:rsidRPr="006E23AF" w:rsidRDefault="009B387A" w:rsidP="009B387A">
      <w:pPr>
        <w:numPr>
          <w:ilvl w:val="1"/>
          <w:numId w:val="1"/>
        </w:numPr>
        <w:tabs>
          <w:tab w:val="clear" w:pos="567"/>
        </w:tabs>
        <w:ind w:left="454" w:hanging="454"/>
        <w:jc w:val="both"/>
        <w:rPr>
          <w:rFonts w:ascii="Arial Narrow" w:hAnsi="Arial Narrow" w:cs="Arial Narrow"/>
          <w:spacing w:val="8"/>
          <w:sz w:val="20"/>
          <w:szCs w:val="20"/>
        </w:rPr>
      </w:pPr>
      <w:bookmarkStart w:id="25" w:name="_Ref321161960"/>
      <w:r w:rsidRPr="006E23AF">
        <w:rPr>
          <w:rFonts w:ascii="Arial Narrow" w:hAnsi="Arial Narrow" w:cs="Arial Narrow"/>
          <w:spacing w:val="8"/>
          <w:sz w:val="20"/>
          <w:szCs w:val="20"/>
        </w:rPr>
        <w:t xml:space="preserve">Za poskytování servisních a asistenčních služeb </w:t>
      </w:r>
      <w:proofErr w:type="gramStart"/>
      <w:r w:rsidRPr="006E23AF">
        <w:rPr>
          <w:rFonts w:ascii="Arial Narrow" w:hAnsi="Arial Narrow" w:cs="Arial Narrow"/>
          <w:spacing w:val="8"/>
          <w:sz w:val="20"/>
          <w:szCs w:val="20"/>
        </w:rPr>
        <w:t xml:space="preserve">dle </w:t>
      </w:r>
      <w:r w:rsidRPr="006E23AF">
        <w:rPr>
          <w:rFonts w:ascii="Arial Narrow" w:hAnsi="Arial Narrow"/>
          <w:spacing w:val="8"/>
          <w:sz w:val="20"/>
          <w:szCs w:val="20"/>
        </w:rPr>
        <w:fldChar w:fldCharType="begin"/>
      </w:r>
      <w:r w:rsidRPr="006E23AF">
        <w:rPr>
          <w:rFonts w:ascii="Arial Narrow" w:hAnsi="Arial Narrow" w:cs="Arial Narrow"/>
          <w:spacing w:val="8"/>
          <w:sz w:val="20"/>
          <w:szCs w:val="20"/>
        </w:rPr>
        <w:instrText xml:space="preserve"> REF _Ref294776883 \r \h </w:instrText>
      </w:r>
      <w:r w:rsidRPr="006E23AF">
        <w:rPr>
          <w:rFonts w:ascii="Arial Narrow" w:hAnsi="Arial Narrow"/>
          <w:spacing w:val="8"/>
          <w:sz w:val="20"/>
          <w:szCs w:val="20"/>
        </w:rPr>
        <w:instrText xml:space="preserve">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r w:rsidRPr="006E23AF">
        <w:rPr>
          <w:rFonts w:ascii="Arial Narrow" w:hAnsi="Arial Narrow" w:cs="Arial Narrow"/>
          <w:spacing w:val="8"/>
          <w:sz w:val="20"/>
          <w:szCs w:val="20"/>
        </w:rPr>
        <w:t>6.1.1</w:t>
      </w:r>
      <w:proofErr w:type="gramEnd"/>
      <w:r w:rsidRPr="006E23AF">
        <w:rPr>
          <w:rFonts w:ascii="Arial Narrow" w:hAnsi="Arial Narrow"/>
          <w:spacing w:val="8"/>
          <w:sz w:val="20"/>
          <w:szCs w:val="20"/>
        </w:rPr>
        <w:fldChar w:fldCharType="end"/>
      </w:r>
      <w:r w:rsidRPr="006E23AF">
        <w:rPr>
          <w:rFonts w:ascii="Arial Narrow" w:hAnsi="Arial Narrow" w:cs="Arial Narrow"/>
          <w:spacing w:val="8"/>
          <w:sz w:val="20"/>
          <w:szCs w:val="20"/>
        </w:rPr>
        <w:t xml:space="preserve">. až </w:t>
      </w:r>
      <w:r w:rsidRPr="006E23AF">
        <w:rPr>
          <w:rFonts w:ascii="Arial Narrow" w:hAnsi="Arial Narrow"/>
          <w:spacing w:val="8"/>
          <w:sz w:val="20"/>
          <w:szCs w:val="20"/>
        </w:rPr>
        <w:fldChar w:fldCharType="begin"/>
      </w:r>
      <w:r w:rsidRPr="006E23AF">
        <w:rPr>
          <w:rFonts w:ascii="Arial Narrow" w:hAnsi="Arial Narrow" w:cs="Arial Narrow"/>
          <w:spacing w:val="8"/>
          <w:sz w:val="20"/>
          <w:szCs w:val="20"/>
        </w:rPr>
        <w:instrText xml:space="preserve"> REF _Ref294776919 \r \h </w:instrText>
      </w:r>
      <w:r w:rsidRPr="006E23AF">
        <w:rPr>
          <w:rFonts w:ascii="Arial Narrow" w:hAnsi="Arial Narrow"/>
          <w:spacing w:val="8"/>
          <w:sz w:val="20"/>
          <w:szCs w:val="20"/>
        </w:rPr>
        <w:instrText xml:space="preserve">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r w:rsidRPr="006E23AF">
        <w:rPr>
          <w:rFonts w:ascii="Arial Narrow" w:hAnsi="Arial Narrow" w:cs="Arial Narrow"/>
          <w:spacing w:val="8"/>
          <w:sz w:val="20"/>
          <w:szCs w:val="20"/>
        </w:rPr>
        <w:t>6.1.3</w:t>
      </w:r>
      <w:r w:rsidRPr="006E23AF">
        <w:rPr>
          <w:rFonts w:ascii="Arial Narrow" w:hAnsi="Arial Narrow"/>
          <w:spacing w:val="8"/>
          <w:sz w:val="20"/>
          <w:szCs w:val="20"/>
        </w:rPr>
        <w:fldChar w:fldCharType="end"/>
      </w:r>
      <w:r w:rsidRPr="006E23AF">
        <w:rPr>
          <w:rFonts w:ascii="Arial Narrow" w:hAnsi="Arial Narrow" w:cs="Arial Narrow"/>
          <w:spacing w:val="8"/>
          <w:sz w:val="20"/>
          <w:szCs w:val="20"/>
        </w:rPr>
        <w:t xml:space="preserve">. této Smlouvy má Poskytovatel nárok na odměnu ve výši </w:t>
      </w:r>
      <w:proofErr w:type="spellStart"/>
      <w:r w:rsidR="00982F93">
        <w:rPr>
          <w:rFonts w:ascii="Arial Narrow" w:hAnsi="Arial Narrow" w:cs="Arial Narrow"/>
          <w:spacing w:val="8"/>
          <w:sz w:val="20"/>
          <w:szCs w:val="20"/>
        </w:rPr>
        <w:t>xxx</w:t>
      </w:r>
      <w:proofErr w:type="spellEnd"/>
      <w:r w:rsidRPr="006E23AF">
        <w:rPr>
          <w:rFonts w:ascii="Arial Narrow" w:hAnsi="Arial Narrow" w:cs="Arial Narrow"/>
          <w:spacing w:val="8"/>
          <w:sz w:val="20"/>
          <w:szCs w:val="20"/>
        </w:rPr>
        <w:t xml:space="preserve"> za každou vstupenku (rozumí se vstupenku na jedno místo resp. vstup jedné osoby) vytištěnou či jinak zpracovanou Partnerem či jinou osobou určenou ujednáním Poskytovatele a Partnera prostřednictvím Systému či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(viz. </w:t>
      </w:r>
      <w:r w:rsidRPr="006E23AF">
        <w:rPr>
          <w:rFonts w:ascii="Arial Narrow" w:hAnsi="Arial Narrow"/>
          <w:spacing w:val="8"/>
          <w:sz w:val="20"/>
          <w:szCs w:val="20"/>
        </w:rPr>
        <w:fldChar w:fldCharType="begin"/>
      </w:r>
      <w:r w:rsidRPr="006E23AF">
        <w:rPr>
          <w:rFonts w:ascii="Arial Narrow" w:hAnsi="Arial Narrow" w:cs="Arial Narrow"/>
          <w:spacing w:val="8"/>
          <w:sz w:val="20"/>
          <w:szCs w:val="20"/>
        </w:rPr>
        <w:instrText xml:space="preserve"> REF _Ref294776593 \r \h </w:instrText>
      </w:r>
      <w:r w:rsidRPr="006E23AF">
        <w:rPr>
          <w:rFonts w:ascii="Arial Narrow" w:hAnsi="Arial Narrow"/>
          <w:spacing w:val="8"/>
          <w:sz w:val="20"/>
          <w:szCs w:val="20"/>
        </w:rPr>
        <w:instrText xml:space="preserve">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proofErr w:type="gramStart"/>
      <w:r w:rsidRPr="006E23AF">
        <w:rPr>
          <w:rFonts w:ascii="Arial Narrow" w:hAnsi="Arial Narrow" w:cs="Arial Narrow"/>
          <w:spacing w:val="8"/>
          <w:sz w:val="20"/>
          <w:szCs w:val="20"/>
        </w:rPr>
        <w:t>3.1.1</w:t>
      </w:r>
      <w:r w:rsidRPr="006E23AF">
        <w:rPr>
          <w:rFonts w:ascii="Arial Narrow" w:hAnsi="Arial Narrow"/>
          <w:spacing w:val="8"/>
          <w:sz w:val="20"/>
          <w:szCs w:val="20"/>
        </w:rPr>
        <w:fldChar w:fldCharType="end"/>
      </w:r>
      <w:r w:rsidRPr="006E23AF">
        <w:rPr>
          <w:rFonts w:ascii="Arial Narrow" w:hAnsi="Arial Narrow" w:cs="Arial Narrow"/>
          <w:spacing w:val="8"/>
          <w:sz w:val="20"/>
          <w:szCs w:val="20"/>
        </w:rPr>
        <w:t xml:space="preserve">. a </w:t>
      </w:r>
      <w:r w:rsidRPr="006E23AF">
        <w:rPr>
          <w:rFonts w:ascii="Arial Narrow" w:hAnsi="Arial Narrow"/>
          <w:spacing w:val="8"/>
          <w:sz w:val="20"/>
          <w:szCs w:val="20"/>
        </w:rPr>
        <w:fldChar w:fldCharType="begin"/>
      </w:r>
      <w:r w:rsidRPr="006E23AF">
        <w:rPr>
          <w:rFonts w:ascii="Arial Narrow" w:hAnsi="Arial Narrow" w:cs="Arial Narrow"/>
          <w:spacing w:val="8"/>
          <w:sz w:val="20"/>
          <w:szCs w:val="20"/>
        </w:rPr>
        <w:instrText xml:space="preserve"> REF _Ref294776986 \r \h </w:instrText>
      </w:r>
      <w:r w:rsidRPr="006E23AF">
        <w:rPr>
          <w:rFonts w:ascii="Arial Narrow" w:hAnsi="Arial Narrow"/>
          <w:spacing w:val="8"/>
          <w:sz w:val="20"/>
          <w:szCs w:val="20"/>
        </w:rPr>
        <w:instrText xml:space="preserve">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r w:rsidRPr="006E23AF">
        <w:rPr>
          <w:rFonts w:ascii="Arial Narrow" w:hAnsi="Arial Narrow" w:cs="Arial Narrow"/>
          <w:spacing w:val="8"/>
          <w:sz w:val="20"/>
          <w:szCs w:val="20"/>
        </w:rPr>
        <w:t>3.1.3</w:t>
      </w:r>
      <w:proofErr w:type="gramEnd"/>
      <w:r w:rsidRPr="006E23AF">
        <w:rPr>
          <w:rFonts w:ascii="Arial Narrow" w:hAnsi="Arial Narrow"/>
          <w:spacing w:val="8"/>
          <w:sz w:val="20"/>
          <w:szCs w:val="20"/>
        </w:rPr>
        <w:fldChar w:fldCharType="end"/>
      </w:r>
      <w:r w:rsidRPr="006E23AF">
        <w:rPr>
          <w:rFonts w:ascii="Arial Narrow" w:hAnsi="Arial Narrow" w:cs="Arial Narrow"/>
          <w:spacing w:val="8"/>
          <w:sz w:val="20"/>
          <w:szCs w:val="20"/>
        </w:rPr>
        <w:t xml:space="preserve">.) nebo vytištěnou či jinak zpracovanou Poskytovatelem na objednávku Partnera. K odměně bude připočtena DPH v příslušné sazbě. Pokud budou při těchto operacích </w:t>
      </w:r>
      <w:r>
        <w:rPr>
          <w:rFonts w:ascii="Arial Narrow" w:hAnsi="Arial Narrow" w:cs="Arial Narrow"/>
          <w:spacing w:val="8"/>
          <w:sz w:val="20"/>
          <w:szCs w:val="20"/>
        </w:rPr>
        <w:t xml:space="preserve">na objednávku Partnera </w:t>
      </w:r>
      <w:r w:rsidRPr="006E23AF">
        <w:rPr>
          <w:rFonts w:ascii="Arial Narrow" w:hAnsi="Arial Narrow" w:cs="Arial Narrow"/>
          <w:spacing w:val="8"/>
          <w:sz w:val="20"/>
          <w:szCs w:val="20"/>
        </w:rPr>
        <w:t xml:space="preserve">použity předtištěné formuláře vstupenek Poskytovatele, Partner navíc uhradí </w:t>
      </w:r>
      <w:proofErr w:type="spellStart"/>
      <w:r w:rsidR="00982F93">
        <w:rPr>
          <w:rFonts w:ascii="Arial Narrow" w:hAnsi="Arial Narrow" w:cs="Arial Narrow"/>
          <w:spacing w:val="8"/>
          <w:sz w:val="20"/>
          <w:szCs w:val="20"/>
        </w:rPr>
        <w:t>xxx</w:t>
      </w:r>
      <w:proofErr w:type="spellEnd"/>
      <w:r w:rsidRPr="006E23AF">
        <w:rPr>
          <w:rFonts w:ascii="Arial Narrow" w:hAnsi="Arial Narrow" w:cs="Arial Narrow"/>
          <w:spacing w:val="8"/>
          <w:sz w:val="20"/>
          <w:szCs w:val="20"/>
        </w:rPr>
        <w:t xml:space="preserve"> bez DPH za jeden každý použitý formulář takové vstupenky. Tato odměna je splatná vždy jednou měsíčně, a to vždy za počet vstupenek takto vytištěných či jinak zpracovaných na všechny Akce konané v příslušném kalendářním měsíci.</w:t>
      </w:r>
      <w:bookmarkEnd w:id="25"/>
      <w:r>
        <w:rPr>
          <w:rFonts w:ascii="Arial Narrow" w:hAnsi="Arial Narrow" w:cs="Arial Narrow"/>
          <w:spacing w:val="8"/>
          <w:sz w:val="20"/>
          <w:szCs w:val="20"/>
        </w:rPr>
        <w:t xml:space="preserve"> Z technických důvodů je ve vyúčtováních Poskytovatele tato odměna vedena pod položkou "</w:t>
      </w:r>
      <w:r w:rsidRPr="00B0773E">
        <w:rPr>
          <w:rFonts w:ascii="Arial Narrow" w:hAnsi="Arial Narrow" w:cs="Arial Narrow"/>
          <w:spacing w:val="8"/>
          <w:sz w:val="20"/>
          <w:szCs w:val="20"/>
        </w:rPr>
        <w:t>Vstupenky vytištěné provozovatelem</w:t>
      </w:r>
      <w:r>
        <w:rPr>
          <w:rFonts w:ascii="Arial Narrow" w:hAnsi="Arial Narrow" w:cs="Arial Narrow"/>
          <w:spacing w:val="8"/>
          <w:sz w:val="20"/>
          <w:szCs w:val="20"/>
        </w:rPr>
        <w:t>" resp. "</w:t>
      </w:r>
      <w:r w:rsidRPr="00B0773E">
        <w:rPr>
          <w:rFonts w:ascii="Arial Narrow" w:hAnsi="Arial Narrow" w:cs="Arial Narrow"/>
          <w:spacing w:val="8"/>
          <w:sz w:val="20"/>
          <w:szCs w:val="20"/>
        </w:rPr>
        <w:t xml:space="preserve">Vstupenky </w:t>
      </w:r>
      <w:proofErr w:type="spellStart"/>
      <w:r w:rsidRPr="00B0773E">
        <w:rPr>
          <w:rFonts w:ascii="Arial Narrow" w:hAnsi="Arial Narrow" w:cs="Arial Narrow"/>
          <w:spacing w:val="8"/>
          <w:sz w:val="20"/>
          <w:szCs w:val="20"/>
        </w:rPr>
        <w:t>vytisklé</w:t>
      </w:r>
      <w:proofErr w:type="spellEnd"/>
      <w:r w:rsidRPr="00B0773E">
        <w:rPr>
          <w:rFonts w:ascii="Arial Narrow" w:hAnsi="Arial Narrow" w:cs="Arial Narrow"/>
          <w:spacing w:val="8"/>
          <w:sz w:val="20"/>
          <w:szCs w:val="20"/>
        </w:rPr>
        <w:t xml:space="preserve"> pořadateli</w:t>
      </w:r>
      <w:r>
        <w:rPr>
          <w:rFonts w:ascii="Arial Narrow" w:hAnsi="Arial Narrow" w:cs="Arial Narrow"/>
          <w:spacing w:val="8"/>
          <w:sz w:val="20"/>
          <w:szCs w:val="20"/>
        </w:rPr>
        <w:t>".</w:t>
      </w:r>
      <w:r w:rsidRPr="006E23AF">
        <w:rPr>
          <w:rFonts w:ascii="Arial Narrow" w:hAnsi="Arial Narrow" w:cs="Arial Narrow"/>
          <w:spacing w:val="8"/>
          <w:sz w:val="20"/>
          <w:szCs w:val="20"/>
        </w:rPr>
        <w:t xml:space="preserve"> </w:t>
      </w:r>
      <w:bookmarkEnd w:id="24"/>
    </w:p>
    <w:p w:rsidR="009B387A" w:rsidRPr="006E23AF" w:rsidRDefault="009B387A" w:rsidP="009B387A">
      <w:pPr>
        <w:numPr>
          <w:ilvl w:val="1"/>
          <w:numId w:val="1"/>
        </w:numPr>
        <w:tabs>
          <w:tab w:val="clear" w:pos="567"/>
        </w:tabs>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Za poskytování servisních a asistenčních služeb </w:t>
      </w:r>
      <w:proofErr w:type="gramStart"/>
      <w:r w:rsidRPr="006E23AF">
        <w:rPr>
          <w:rFonts w:ascii="Arial Narrow" w:hAnsi="Arial Narrow" w:cs="Arial Narrow"/>
          <w:spacing w:val="8"/>
          <w:sz w:val="20"/>
          <w:szCs w:val="20"/>
        </w:rPr>
        <w:t xml:space="preserve">dle </w:t>
      </w:r>
      <w:r w:rsidRPr="006E23AF">
        <w:rPr>
          <w:rFonts w:ascii="Arial Narrow" w:hAnsi="Arial Narrow"/>
          <w:spacing w:val="8"/>
          <w:sz w:val="20"/>
          <w:szCs w:val="20"/>
        </w:rPr>
        <w:fldChar w:fldCharType="begin"/>
      </w:r>
      <w:r w:rsidRPr="006E23AF">
        <w:rPr>
          <w:rFonts w:ascii="Arial Narrow" w:hAnsi="Arial Narrow"/>
          <w:spacing w:val="8"/>
          <w:sz w:val="20"/>
          <w:szCs w:val="20"/>
        </w:rPr>
        <w:instrText xml:space="preserve"> REF _Ref212006496 \n \h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r w:rsidRPr="006E23AF">
        <w:rPr>
          <w:rFonts w:ascii="Arial Narrow" w:hAnsi="Arial Narrow" w:cs="Arial Narrow"/>
          <w:spacing w:val="8"/>
          <w:sz w:val="20"/>
          <w:szCs w:val="20"/>
        </w:rPr>
        <w:t>6.1.4</w:t>
      </w:r>
      <w:proofErr w:type="gramEnd"/>
      <w:r w:rsidRPr="006E23AF">
        <w:rPr>
          <w:rFonts w:ascii="Arial Narrow" w:hAnsi="Arial Narrow"/>
          <w:spacing w:val="8"/>
          <w:sz w:val="20"/>
          <w:szCs w:val="20"/>
        </w:rPr>
        <w:fldChar w:fldCharType="end"/>
      </w:r>
      <w:r w:rsidRPr="006E23AF">
        <w:rPr>
          <w:rFonts w:ascii="Arial Narrow" w:hAnsi="Arial Narrow" w:cs="Arial Narrow"/>
          <w:spacing w:val="8"/>
          <w:sz w:val="20"/>
          <w:szCs w:val="20"/>
        </w:rPr>
        <w:t xml:space="preserve">. a </w:t>
      </w:r>
      <w:r w:rsidRPr="006E23AF">
        <w:rPr>
          <w:rFonts w:ascii="Arial Narrow" w:hAnsi="Arial Narrow"/>
          <w:spacing w:val="8"/>
          <w:sz w:val="20"/>
          <w:szCs w:val="20"/>
        </w:rPr>
        <w:fldChar w:fldCharType="begin"/>
      </w:r>
      <w:r w:rsidRPr="006E23AF">
        <w:rPr>
          <w:rFonts w:ascii="Arial Narrow" w:hAnsi="Arial Narrow"/>
          <w:spacing w:val="8"/>
          <w:sz w:val="20"/>
          <w:szCs w:val="20"/>
        </w:rPr>
        <w:instrText xml:space="preserve"> REF _Ref212006498 \n \h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r w:rsidRPr="006E23AF">
        <w:rPr>
          <w:rFonts w:ascii="Arial Narrow" w:hAnsi="Arial Narrow" w:cs="Arial Narrow"/>
          <w:spacing w:val="8"/>
          <w:sz w:val="20"/>
          <w:szCs w:val="20"/>
        </w:rPr>
        <w:t>6.1.5</w:t>
      </w:r>
      <w:r w:rsidRPr="006E23AF">
        <w:rPr>
          <w:rFonts w:ascii="Arial Narrow" w:hAnsi="Arial Narrow"/>
          <w:spacing w:val="8"/>
          <w:sz w:val="20"/>
          <w:szCs w:val="20"/>
        </w:rPr>
        <w:fldChar w:fldCharType="end"/>
      </w:r>
      <w:r w:rsidRPr="006E23AF">
        <w:rPr>
          <w:rFonts w:ascii="Arial Narrow" w:hAnsi="Arial Narrow" w:cs="Arial Narrow"/>
          <w:spacing w:val="8"/>
          <w:sz w:val="20"/>
          <w:szCs w:val="20"/>
        </w:rPr>
        <w:t>. má Poskytovatel nárok na odměnu ve výši</w:t>
      </w:r>
      <w:r w:rsidR="00982F93">
        <w:rPr>
          <w:rFonts w:ascii="Arial Narrow" w:hAnsi="Arial Narrow" w:cs="Arial Narrow"/>
          <w:spacing w:val="8"/>
          <w:sz w:val="20"/>
          <w:szCs w:val="20"/>
        </w:rPr>
        <w:t xml:space="preserve"> </w:t>
      </w:r>
      <w:proofErr w:type="spellStart"/>
      <w:r w:rsidR="00982F93">
        <w:rPr>
          <w:rFonts w:ascii="Arial Narrow" w:hAnsi="Arial Narrow" w:cs="Arial Narrow"/>
          <w:spacing w:val="8"/>
          <w:sz w:val="20"/>
          <w:szCs w:val="20"/>
        </w:rPr>
        <w:t>xxx</w:t>
      </w:r>
      <w:proofErr w:type="spellEnd"/>
      <w:r w:rsidRPr="006E23AF">
        <w:rPr>
          <w:rFonts w:ascii="Arial Narrow" w:hAnsi="Arial Narrow" w:cs="Arial Narrow"/>
          <w:spacing w:val="8"/>
          <w:sz w:val="20"/>
          <w:szCs w:val="20"/>
        </w:rPr>
        <w:t>,-Kč bez DPH za každou hodinu servisního zásahu či služby a dále nárok na úhradu případných nákladů na dopravu spojených s poskytováním těchto servisních služeb. Vznik těchto nákladů se zavazuje Poskytovatel Partneru prokázat a účtovat analogicky s příslušnými ustanoveními Zákoníku práce. Připočte k nim však DPH v příslušné sazbě. Tato odměna a případná úhrada dopravních nákladů jsou splatné vždy jednou měsíčně za příslušný kalendářní měsíc.</w:t>
      </w:r>
    </w:p>
    <w:p w:rsidR="009B387A" w:rsidRPr="006E23AF" w:rsidRDefault="009B387A" w:rsidP="009B387A">
      <w:pPr>
        <w:numPr>
          <w:ilvl w:val="1"/>
          <w:numId w:val="1"/>
        </w:numPr>
        <w:tabs>
          <w:tab w:val="clear" w:pos="567"/>
        </w:tabs>
        <w:ind w:left="454" w:hanging="454"/>
        <w:jc w:val="both"/>
        <w:rPr>
          <w:rFonts w:ascii="Arial Narrow" w:hAnsi="Arial Narrow" w:cs="Arial Narrow"/>
          <w:spacing w:val="8"/>
          <w:sz w:val="20"/>
          <w:szCs w:val="20"/>
        </w:rPr>
      </w:pPr>
      <w:bookmarkStart w:id="26" w:name="_Ref293601342"/>
      <w:r w:rsidRPr="006E23AF">
        <w:rPr>
          <w:rFonts w:ascii="Arial Narrow" w:hAnsi="Arial Narrow" w:cs="Arial Narrow"/>
          <w:spacing w:val="8"/>
          <w:sz w:val="20"/>
          <w:szCs w:val="20"/>
        </w:rPr>
        <w:t xml:space="preserve">Poskytovatel má za zprostředkování distribuce, rezervací a prodeje vstupenek nárok na odměnu ve výši </w:t>
      </w:r>
      <w:proofErr w:type="spellStart"/>
      <w:proofErr w:type="gramStart"/>
      <w:r w:rsidR="00982F93">
        <w:rPr>
          <w:rFonts w:ascii="Arial Narrow" w:hAnsi="Arial Narrow" w:cs="Arial Narrow"/>
          <w:spacing w:val="8"/>
          <w:sz w:val="20"/>
          <w:szCs w:val="20"/>
        </w:rPr>
        <w:t>xxx</w:t>
      </w:r>
      <w:proofErr w:type="spellEnd"/>
      <w:r w:rsidRPr="006E23AF">
        <w:rPr>
          <w:rFonts w:ascii="Arial Narrow" w:hAnsi="Arial Narrow" w:cs="Arial Narrow"/>
          <w:spacing w:val="8"/>
          <w:sz w:val="20"/>
          <w:szCs w:val="20"/>
        </w:rPr>
        <w:t xml:space="preserve"> </w:t>
      </w:r>
      <w:r w:rsidRPr="006E23AF">
        <w:rPr>
          <w:rFonts w:ascii="Arial Narrow" w:hAnsi="Arial Narrow" w:cs="Arial Narrow"/>
          <w:b/>
          <w:bCs/>
          <w:spacing w:val="8"/>
          <w:sz w:val="20"/>
          <w:szCs w:val="20"/>
        </w:rPr>
        <w:t xml:space="preserve">% ( </w:t>
      </w:r>
      <w:r w:rsidRPr="006E23AF">
        <w:rPr>
          <w:rFonts w:ascii="Arial Narrow" w:hAnsi="Arial Narrow" w:cs="Arial Narrow"/>
          <w:spacing w:val="8"/>
          <w:sz w:val="20"/>
          <w:szCs w:val="20"/>
        </w:rPr>
        <w:t>z konečné</w:t>
      </w:r>
      <w:proofErr w:type="gramEnd"/>
      <w:r w:rsidRPr="006E23AF">
        <w:rPr>
          <w:rFonts w:ascii="Arial Narrow" w:hAnsi="Arial Narrow" w:cs="Arial Narrow"/>
          <w:spacing w:val="8"/>
          <w:sz w:val="20"/>
          <w:szCs w:val="20"/>
        </w:rPr>
        <w:t xml:space="preserve"> ceny každé vstupenky prodané na Akce Partnera </w:t>
      </w:r>
      <w:r w:rsidRPr="006E23AF">
        <w:rPr>
          <w:rFonts w:ascii="Arial Narrow" w:hAnsi="Arial Narrow" w:cs="Arial Narrow"/>
          <w:b/>
          <w:bCs/>
          <w:spacing w:val="8"/>
          <w:sz w:val="20"/>
          <w:szCs w:val="20"/>
        </w:rPr>
        <w:t>v prodejní síti Poskytovatele prostřednictvím Systému</w:t>
      </w:r>
      <w:r w:rsidRPr="006E23AF">
        <w:rPr>
          <w:rFonts w:ascii="Arial Narrow" w:hAnsi="Arial Narrow" w:cs="Arial Narrow"/>
          <w:spacing w:val="8"/>
          <w:sz w:val="20"/>
          <w:szCs w:val="20"/>
        </w:rPr>
        <w:t xml:space="preserve"> (viz. </w:t>
      </w:r>
      <w:r w:rsidRPr="006E23AF">
        <w:rPr>
          <w:rFonts w:ascii="Arial Narrow" w:hAnsi="Arial Narrow" w:cs="Arial Narrow"/>
          <w:spacing w:val="8"/>
          <w:sz w:val="20"/>
          <w:szCs w:val="20"/>
        </w:rPr>
        <w:fldChar w:fldCharType="begin"/>
      </w:r>
      <w:r w:rsidRPr="006E23AF">
        <w:rPr>
          <w:rFonts w:ascii="Arial Narrow" w:hAnsi="Arial Narrow" w:cs="Arial Narrow"/>
          <w:spacing w:val="8"/>
          <w:sz w:val="20"/>
          <w:szCs w:val="20"/>
        </w:rPr>
        <w:instrText xml:space="preserve"> REF _Ref294777191 \r \h  \* MERGEFORMAT </w:instrText>
      </w:r>
      <w:r w:rsidRPr="006E23AF">
        <w:rPr>
          <w:rFonts w:ascii="Arial Narrow" w:hAnsi="Arial Narrow" w:cs="Arial Narrow"/>
          <w:spacing w:val="8"/>
          <w:sz w:val="20"/>
          <w:szCs w:val="20"/>
        </w:rPr>
      </w:r>
      <w:r w:rsidRPr="006E23AF">
        <w:rPr>
          <w:rFonts w:ascii="Arial Narrow" w:hAnsi="Arial Narrow" w:cs="Arial Narrow"/>
          <w:spacing w:val="8"/>
          <w:sz w:val="20"/>
          <w:szCs w:val="20"/>
        </w:rPr>
        <w:fldChar w:fldCharType="separate"/>
      </w:r>
      <w:r w:rsidRPr="006E23AF">
        <w:rPr>
          <w:rFonts w:ascii="Arial Narrow" w:hAnsi="Arial Narrow" w:cs="Arial Narrow"/>
          <w:spacing w:val="8"/>
          <w:sz w:val="20"/>
          <w:szCs w:val="20"/>
        </w:rPr>
        <w:t>3.1.2</w:t>
      </w:r>
      <w:r w:rsidRPr="006E23AF">
        <w:rPr>
          <w:rFonts w:ascii="Arial Narrow" w:hAnsi="Arial Narrow" w:cs="Arial Narrow"/>
          <w:spacing w:val="8"/>
          <w:sz w:val="20"/>
          <w:szCs w:val="20"/>
        </w:rPr>
        <w:fldChar w:fldCharType="end"/>
      </w:r>
      <w:r w:rsidRPr="006E23AF">
        <w:rPr>
          <w:rFonts w:ascii="Arial Narrow" w:hAnsi="Arial Narrow" w:cs="Arial Narrow"/>
          <w:spacing w:val="8"/>
          <w:sz w:val="20"/>
          <w:szCs w:val="20"/>
        </w:rPr>
        <w:t>.). K odměně bude připočtena DPH v příslušné sazbě.</w:t>
      </w:r>
      <w:bookmarkEnd w:id="26"/>
    </w:p>
    <w:p w:rsidR="009B387A" w:rsidRPr="006E23AF" w:rsidRDefault="009B387A" w:rsidP="009B387A">
      <w:pPr>
        <w:ind w:left="454"/>
        <w:jc w:val="both"/>
        <w:rPr>
          <w:rFonts w:ascii="Arial Narrow" w:hAnsi="Arial Narrow" w:cs="Arial Narrow"/>
          <w:spacing w:val="8"/>
          <w:sz w:val="20"/>
          <w:szCs w:val="20"/>
        </w:rPr>
      </w:pPr>
      <w:bookmarkStart w:id="27" w:name="_Ref293564491"/>
      <w:bookmarkStart w:id="28" w:name="_Ref217364495"/>
      <w:r w:rsidRPr="006E23AF">
        <w:rPr>
          <w:rFonts w:ascii="Arial Narrow" w:hAnsi="Arial Narrow" w:cs="Arial Narrow"/>
          <w:spacing w:val="8"/>
          <w:sz w:val="20"/>
          <w:szCs w:val="20"/>
        </w:rPr>
        <w:t xml:space="preserve">Poskytovatel má navíc vedle sjednané odměny nárok na servisní poplatek ve výši </w:t>
      </w:r>
      <w:proofErr w:type="spellStart"/>
      <w:r w:rsidR="00982F93">
        <w:rPr>
          <w:rFonts w:ascii="Arial Narrow" w:hAnsi="Arial Narrow" w:cs="Arial Narrow"/>
          <w:b/>
          <w:bCs/>
          <w:spacing w:val="8"/>
          <w:sz w:val="20"/>
          <w:szCs w:val="20"/>
        </w:rPr>
        <w:t>xxx</w:t>
      </w:r>
      <w:proofErr w:type="spellEnd"/>
      <w:r w:rsidRPr="006E23AF">
        <w:rPr>
          <w:rFonts w:ascii="Arial Narrow" w:hAnsi="Arial Narrow" w:cs="Arial Narrow"/>
          <w:b/>
          <w:bCs/>
          <w:spacing w:val="8"/>
          <w:sz w:val="20"/>
          <w:szCs w:val="20"/>
        </w:rPr>
        <w:t xml:space="preserve"> </w:t>
      </w:r>
      <w:r w:rsidRPr="006E23AF">
        <w:rPr>
          <w:rFonts w:ascii="Arial Narrow" w:hAnsi="Arial Narrow" w:cs="Arial Narrow"/>
          <w:spacing w:val="8"/>
          <w:sz w:val="20"/>
          <w:szCs w:val="20"/>
        </w:rPr>
        <w:t xml:space="preserve">z konečné ceny každé vstupenky prodané </w:t>
      </w:r>
      <w:r w:rsidRPr="006E23AF">
        <w:rPr>
          <w:rFonts w:ascii="Arial Narrow" w:hAnsi="Arial Narrow" w:cs="Arial Narrow"/>
          <w:b/>
          <w:bCs/>
          <w:spacing w:val="8"/>
          <w:sz w:val="20"/>
          <w:szCs w:val="20"/>
        </w:rPr>
        <w:t>v prodejní síti Poskytovatele prostřednictvím Systému</w:t>
      </w:r>
      <w:r w:rsidRPr="006E23AF">
        <w:rPr>
          <w:rFonts w:ascii="Arial Narrow" w:hAnsi="Arial Narrow" w:cs="Arial Narrow"/>
          <w:spacing w:val="8"/>
          <w:sz w:val="20"/>
          <w:szCs w:val="20"/>
        </w:rPr>
        <w:t xml:space="preserve"> (viz. </w:t>
      </w:r>
      <w:r w:rsidRPr="006E23AF">
        <w:rPr>
          <w:rFonts w:ascii="Arial Narrow" w:hAnsi="Arial Narrow"/>
          <w:spacing w:val="8"/>
          <w:sz w:val="20"/>
          <w:szCs w:val="20"/>
        </w:rPr>
        <w:fldChar w:fldCharType="begin"/>
      </w:r>
      <w:r w:rsidRPr="006E23AF">
        <w:rPr>
          <w:rFonts w:ascii="Arial Narrow" w:hAnsi="Arial Narrow"/>
          <w:spacing w:val="8"/>
          <w:sz w:val="20"/>
          <w:szCs w:val="20"/>
        </w:rPr>
        <w:instrText xml:space="preserve"> REF _Ref212004968 \n \h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r w:rsidRPr="006E23AF">
        <w:rPr>
          <w:rFonts w:ascii="Arial Narrow" w:hAnsi="Arial Narrow" w:cs="Arial Narrow"/>
          <w:spacing w:val="8"/>
          <w:sz w:val="20"/>
          <w:szCs w:val="20"/>
        </w:rPr>
        <w:t>3.1.2</w:t>
      </w:r>
      <w:r w:rsidRPr="006E23AF">
        <w:rPr>
          <w:rFonts w:ascii="Arial Narrow" w:hAnsi="Arial Narrow"/>
          <w:spacing w:val="8"/>
          <w:sz w:val="20"/>
          <w:szCs w:val="20"/>
        </w:rPr>
        <w:fldChar w:fldCharType="end"/>
      </w:r>
      <w:r w:rsidRPr="006E23AF">
        <w:rPr>
          <w:rFonts w:ascii="Arial Narrow" w:hAnsi="Arial Narrow" w:cs="Arial Narrow"/>
          <w:spacing w:val="8"/>
          <w:sz w:val="20"/>
          <w:szCs w:val="20"/>
        </w:rPr>
        <w:t>.), kdy při prodeji byla použita platební karta k přímé platbě prostřednictvím Internetu. K servisnímu poplatku bude připočtena DPH v aktuálně platné sazbě.</w:t>
      </w:r>
      <w:bookmarkEnd w:id="27"/>
    </w:p>
    <w:p w:rsidR="009B387A" w:rsidRPr="006E23AF" w:rsidRDefault="009B387A" w:rsidP="009B387A">
      <w:pPr>
        <w:ind w:left="454"/>
        <w:jc w:val="both"/>
        <w:rPr>
          <w:rFonts w:ascii="Arial Narrow" w:hAnsi="Arial Narrow" w:cs="Arial Narrow"/>
          <w:spacing w:val="8"/>
          <w:sz w:val="20"/>
          <w:szCs w:val="20"/>
        </w:rPr>
      </w:pPr>
      <w:r w:rsidRPr="006E23AF">
        <w:rPr>
          <w:rFonts w:ascii="Arial Narrow" w:hAnsi="Arial Narrow" w:cs="Arial Narrow"/>
          <w:spacing w:val="8"/>
          <w:sz w:val="20"/>
          <w:szCs w:val="20"/>
        </w:rPr>
        <w:t>Za konečnou cenu vstupenky se pro účel výpočtu odměny a servisního poplatku považuje koncová cena vstupenky včetně DPH snížená o případné dodatečné slevy stanovené Partnerem.</w:t>
      </w:r>
    </w:p>
    <w:bookmarkEnd w:id="28"/>
    <w:p w:rsidR="009B387A" w:rsidRPr="006E23AF" w:rsidRDefault="009B387A" w:rsidP="009B387A">
      <w:pPr>
        <w:numPr>
          <w:ilvl w:val="1"/>
          <w:numId w:val="1"/>
        </w:numPr>
        <w:tabs>
          <w:tab w:val="clear" w:pos="567"/>
        </w:tabs>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Poskytovatel se zavazuje k odvodu tržeb za prodej vstupenek na Akce Partnera, tj. tržeb přijatých ve prospěch Partnera, avšak vždy po odečtení sjednané odměny za všechny jeho činnosti a služby dle této smlouvy a servisních poplatků a snížení odvodu o tuto sumu.</w:t>
      </w:r>
    </w:p>
    <w:p w:rsidR="009B387A" w:rsidRPr="006E23AF" w:rsidRDefault="009B387A" w:rsidP="009B387A">
      <w:pPr>
        <w:numPr>
          <w:ilvl w:val="1"/>
          <w:numId w:val="1"/>
        </w:numPr>
        <w:tabs>
          <w:tab w:val="clear" w:pos="567"/>
        </w:tabs>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Odvod tržeb bude proveden bezhotovostním převodem na bankovní účet Partnera vždy za každý kalendářní měsíc a vždy za Akce uskutečněné v tomto kalendářním měsíci. Odvod tržeb se považuje za provedený okamžikem připsání finančních prostředků na bankovní účet Partnera.</w:t>
      </w:r>
    </w:p>
    <w:p w:rsidR="009B387A" w:rsidRPr="006E23AF" w:rsidRDefault="009B387A" w:rsidP="009B387A">
      <w:pPr>
        <w:numPr>
          <w:ilvl w:val="1"/>
          <w:numId w:val="1"/>
        </w:numPr>
        <w:tabs>
          <w:tab w:val="clear" w:pos="567"/>
        </w:tabs>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Partner se zavazuje uhradit Poskytovateli smluvně dohodnutou odměnu a servisní </w:t>
      </w:r>
      <w:proofErr w:type="gramStart"/>
      <w:r w:rsidRPr="006E23AF">
        <w:rPr>
          <w:rFonts w:ascii="Arial Narrow" w:hAnsi="Arial Narrow" w:cs="Arial Narrow"/>
          <w:spacing w:val="8"/>
          <w:sz w:val="20"/>
          <w:szCs w:val="20"/>
        </w:rPr>
        <w:t>poplatky (</w:t>
      </w:r>
      <w:r w:rsidRPr="006E23AF">
        <w:rPr>
          <w:rFonts w:ascii="Arial Narrow" w:hAnsi="Arial Narrow" w:cs="Arial Narrow"/>
          <w:spacing w:val="8"/>
          <w:sz w:val="20"/>
          <w:szCs w:val="20"/>
        </w:rPr>
        <w:fldChar w:fldCharType="begin"/>
      </w:r>
      <w:r w:rsidRPr="006E23AF">
        <w:rPr>
          <w:rFonts w:ascii="Arial Narrow" w:hAnsi="Arial Narrow" w:cs="Arial Narrow"/>
          <w:spacing w:val="8"/>
          <w:sz w:val="20"/>
          <w:szCs w:val="20"/>
        </w:rPr>
        <w:instrText xml:space="preserve"> REF _Ref321161960 \r \h </w:instrText>
      </w:r>
      <w:r>
        <w:rPr>
          <w:rFonts w:ascii="Arial Narrow" w:hAnsi="Arial Narrow" w:cs="Arial Narrow"/>
          <w:spacing w:val="8"/>
          <w:sz w:val="20"/>
          <w:szCs w:val="20"/>
        </w:rPr>
        <w:instrText xml:space="preserve"> \* MERGEFORMAT </w:instrText>
      </w:r>
      <w:r w:rsidRPr="006E23AF">
        <w:rPr>
          <w:rFonts w:ascii="Arial Narrow" w:hAnsi="Arial Narrow" w:cs="Arial Narrow"/>
          <w:spacing w:val="8"/>
          <w:sz w:val="20"/>
          <w:szCs w:val="20"/>
        </w:rPr>
      </w:r>
      <w:r w:rsidRPr="006E23AF">
        <w:rPr>
          <w:rFonts w:ascii="Arial Narrow" w:hAnsi="Arial Narrow" w:cs="Arial Narrow"/>
          <w:spacing w:val="8"/>
          <w:sz w:val="20"/>
          <w:szCs w:val="20"/>
        </w:rPr>
        <w:fldChar w:fldCharType="separate"/>
      </w:r>
      <w:r w:rsidRPr="006E23AF">
        <w:rPr>
          <w:rFonts w:ascii="Arial Narrow" w:hAnsi="Arial Narrow" w:cs="Arial Narrow"/>
          <w:spacing w:val="8"/>
          <w:sz w:val="20"/>
          <w:szCs w:val="20"/>
        </w:rPr>
        <w:t>7.2</w:t>
      </w:r>
      <w:r w:rsidRPr="006E23AF">
        <w:rPr>
          <w:rFonts w:ascii="Arial Narrow" w:hAnsi="Arial Narrow" w:cs="Arial Narrow"/>
          <w:spacing w:val="8"/>
          <w:sz w:val="20"/>
          <w:szCs w:val="20"/>
        </w:rPr>
        <w:fldChar w:fldCharType="end"/>
      </w:r>
      <w:r w:rsidRPr="006E23AF">
        <w:rPr>
          <w:rFonts w:ascii="Arial Narrow" w:hAnsi="Arial Narrow" w:cs="Arial Narrow"/>
          <w:spacing w:val="8"/>
          <w:sz w:val="20"/>
          <w:szCs w:val="20"/>
        </w:rPr>
        <w:t>. až</w:t>
      </w:r>
      <w:proofErr w:type="gramEnd"/>
      <w:r w:rsidRPr="006E23AF">
        <w:rPr>
          <w:rFonts w:ascii="Arial Narrow" w:hAnsi="Arial Narrow" w:cs="Arial Narrow"/>
          <w:spacing w:val="8"/>
          <w:sz w:val="20"/>
          <w:szCs w:val="20"/>
        </w:rPr>
        <w:t xml:space="preserve"> </w:t>
      </w:r>
      <w:r w:rsidRPr="006E23AF">
        <w:rPr>
          <w:rFonts w:ascii="Arial Narrow" w:hAnsi="Arial Narrow" w:cs="Arial Narrow"/>
          <w:spacing w:val="8"/>
          <w:sz w:val="20"/>
          <w:szCs w:val="20"/>
        </w:rPr>
        <w:fldChar w:fldCharType="begin"/>
      </w:r>
      <w:r w:rsidRPr="006E23AF">
        <w:rPr>
          <w:rFonts w:ascii="Arial Narrow" w:hAnsi="Arial Narrow" w:cs="Arial Narrow"/>
          <w:spacing w:val="8"/>
          <w:sz w:val="20"/>
          <w:szCs w:val="20"/>
        </w:rPr>
        <w:instrText xml:space="preserve"> REF _Ref293601342 \r \h </w:instrText>
      </w:r>
      <w:r>
        <w:rPr>
          <w:rFonts w:ascii="Arial Narrow" w:hAnsi="Arial Narrow" w:cs="Arial Narrow"/>
          <w:spacing w:val="8"/>
          <w:sz w:val="20"/>
          <w:szCs w:val="20"/>
        </w:rPr>
        <w:instrText xml:space="preserve"> \* MERGEFORMAT </w:instrText>
      </w:r>
      <w:r w:rsidRPr="006E23AF">
        <w:rPr>
          <w:rFonts w:ascii="Arial Narrow" w:hAnsi="Arial Narrow" w:cs="Arial Narrow"/>
          <w:spacing w:val="8"/>
          <w:sz w:val="20"/>
          <w:szCs w:val="20"/>
        </w:rPr>
      </w:r>
      <w:r w:rsidRPr="006E23AF">
        <w:rPr>
          <w:rFonts w:ascii="Arial Narrow" w:hAnsi="Arial Narrow" w:cs="Arial Narrow"/>
          <w:spacing w:val="8"/>
          <w:sz w:val="20"/>
          <w:szCs w:val="20"/>
        </w:rPr>
        <w:fldChar w:fldCharType="separate"/>
      </w:r>
      <w:r w:rsidRPr="006E23AF">
        <w:rPr>
          <w:rFonts w:ascii="Arial Narrow" w:hAnsi="Arial Narrow" w:cs="Arial Narrow"/>
          <w:spacing w:val="8"/>
          <w:sz w:val="20"/>
          <w:szCs w:val="20"/>
        </w:rPr>
        <w:t>7.4</w:t>
      </w:r>
      <w:r w:rsidRPr="006E23AF">
        <w:rPr>
          <w:rFonts w:ascii="Arial Narrow" w:hAnsi="Arial Narrow" w:cs="Arial Narrow"/>
          <w:spacing w:val="8"/>
          <w:sz w:val="20"/>
          <w:szCs w:val="20"/>
        </w:rPr>
        <w:fldChar w:fldCharType="end"/>
      </w:r>
      <w:r w:rsidRPr="006E23AF">
        <w:rPr>
          <w:rFonts w:ascii="Arial Narrow" w:hAnsi="Arial Narrow" w:cs="Arial Narrow"/>
          <w:spacing w:val="8"/>
          <w:sz w:val="20"/>
          <w:szCs w:val="20"/>
        </w:rPr>
        <w:t>.) na základě fakturace Partnera vždy za každý kalendářní měsíc. Smluvní strany se dohodly, že Poskytovatele je oprávněn započíst si smluvně dohodnutou odměnu a servisní poplatky oproti tržbám přijatým ve prospěch Partnera, a to po jejich předchozím odsouhlasení Partnerem. Faktury vystavené Poskytovatelem musí obsahovat veškeré náležitosti daňového dokladu stanovené právními předpisy a budou splatné ke dni jejich vystavení a hrazeny zápočtem. Za datum zdanitelného plnění se považuje poslední den příslušného kalendářního měsíce.</w:t>
      </w:r>
    </w:p>
    <w:p w:rsidR="009B387A" w:rsidRPr="006E23AF" w:rsidRDefault="009B387A" w:rsidP="009B387A">
      <w:pPr>
        <w:numPr>
          <w:ilvl w:val="1"/>
          <w:numId w:val="1"/>
        </w:numPr>
        <w:tabs>
          <w:tab w:val="clear" w:pos="567"/>
        </w:tabs>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Smluvní strany se mohou operativně v návaznosti na datu konání jednotlivých Akcí dohodnout i na jiné periodě vypořádání vzájemných závazků a pohledávek.</w:t>
      </w:r>
    </w:p>
    <w:p w:rsidR="009B387A" w:rsidRPr="006E23AF" w:rsidRDefault="009B387A" w:rsidP="009B387A">
      <w:pPr>
        <w:pStyle w:val="Nadpis1"/>
        <w:spacing w:line="240" w:lineRule="auto"/>
        <w:ind w:left="454" w:hanging="454"/>
        <w:rPr>
          <w:sz w:val="20"/>
          <w:szCs w:val="20"/>
        </w:rPr>
      </w:pPr>
      <w:r w:rsidRPr="006E23AF">
        <w:rPr>
          <w:sz w:val="20"/>
          <w:szCs w:val="20"/>
        </w:rPr>
        <w:t>Pravidla zrušení Akce a vracení vstupného</w:t>
      </w:r>
    </w:p>
    <w:p w:rsidR="009B387A" w:rsidRPr="006E23AF" w:rsidRDefault="009B387A" w:rsidP="009B387A">
      <w:pPr>
        <w:numPr>
          <w:ilvl w:val="1"/>
          <w:numId w:val="1"/>
        </w:numPr>
        <w:tabs>
          <w:tab w:val="clear" w:pos="567"/>
        </w:tabs>
        <w:ind w:left="454" w:hanging="454"/>
        <w:jc w:val="both"/>
        <w:rPr>
          <w:rFonts w:ascii="Arial Narrow" w:hAnsi="Arial Narrow" w:cs="Arial Narrow"/>
          <w:spacing w:val="8"/>
          <w:sz w:val="20"/>
          <w:szCs w:val="20"/>
        </w:rPr>
      </w:pPr>
      <w:bookmarkStart w:id="29" w:name="_Ref211938728"/>
      <w:bookmarkStart w:id="30" w:name="_Ref214780789"/>
      <w:r w:rsidRPr="006E23AF">
        <w:rPr>
          <w:rFonts w:ascii="Arial Narrow" w:hAnsi="Arial Narrow" w:cs="Arial Narrow"/>
          <w:spacing w:val="8"/>
          <w:sz w:val="20"/>
          <w:szCs w:val="20"/>
        </w:rPr>
        <w:t xml:space="preserve">Partner je kdykoli oprávněn Akci zrušit. Poskytovatel se zavazuje na své náklady vrátit vstupné zákazníkům, kteří si zakoupili vstupenky na zrušenou Akci </w:t>
      </w:r>
      <w:bookmarkEnd w:id="29"/>
      <w:r w:rsidRPr="006E23AF">
        <w:rPr>
          <w:rFonts w:ascii="Arial Narrow" w:hAnsi="Arial Narrow" w:cs="Arial Narrow"/>
          <w:bCs/>
          <w:spacing w:val="8"/>
          <w:sz w:val="20"/>
          <w:szCs w:val="20"/>
        </w:rPr>
        <w:t>v prodejní síti Poskytovatele prostřednictvím Systému</w:t>
      </w:r>
      <w:r w:rsidRPr="006E23AF">
        <w:rPr>
          <w:rFonts w:ascii="Arial Narrow" w:hAnsi="Arial Narrow" w:cs="Arial Narrow"/>
          <w:spacing w:val="8"/>
          <w:sz w:val="20"/>
          <w:szCs w:val="20"/>
        </w:rPr>
        <w:t xml:space="preserve"> (viz. </w:t>
      </w:r>
      <w:r w:rsidRPr="006E23AF">
        <w:rPr>
          <w:rFonts w:ascii="Arial Narrow" w:hAnsi="Arial Narrow"/>
          <w:spacing w:val="8"/>
          <w:sz w:val="20"/>
          <w:szCs w:val="20"/>
        </w:rPr>
        <w:fldChar w:fldCharType="begin"/>
      </w:r>
      <w:r w:rsidRPr="006E23AF">
        <w:rPr>
          <w:rFonts w:ascii="Arial Narrow" w:hAnsi="Arial Narrow"/>
          <w:spacing w:val="8"/>
          <w:sz w:val="20"/>
          <w:szCs w:val="20"/>
        </w:rPr>
        <w:instrText xml:space="preserve"> REF _Ref212004968 \n \h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r w:rsidRPr="006E23AF">
        <w:rPr>
          <w:rFonts w:ascii="Arial Narrow" w:hAnsi="Arial Narrow" w:cs="Arial Narrow"/>
          <w:spacing w:val="8"/>
          <w:sz w:val="20"/>
          <w:szCs w:val="20"/>
        </w:rPr>
        <w:t>3.1.2</w:t>
      </w:r>
      <w:r w:rsidRPr="006E23AF">
        <w:rPr>
          <w:rFonts w:ascii="Arial Narrow" w:hAnsi="Arial Narrow"/>
          <w:spacing w:val="8"/>
          <w:sz w:val="20"/>
          <w:szCs w:val="20"/>
        </w:rPr>
        <w:fldChar w:fldCharType="end"/>
      </w:r>
      <w:r w:rsidRPr="006E23AF">
        <w:rPr>
          <w:rFonts w:ascii="Arial Narrow" w:hAnsi="Arial Narrow" w:cs="Arial Narrow"/>
          <w:spacing w:val="8"/>
          <w:sz w:val="20"/>
          <w:szCs w:val="20"/>
        </w:rPr>
        <w:t>.). Toto ustanovení nevylučuje možnost, aby vstupné vrátil Partner. Tržby za tyto vstupenky pak Poskytovatel převede Partnerovi v rámci běžného vyúčtování a fakturace.</w:t>
      </w:r>
      <w:bookmarkEnd w:id="30"/>
    </w:p>
    <w:p w:rsidR="009B387A" w:rsidRPr="006E23AF" w:rsidRDefault="009B387A" w:rsidP="009B387A">
      <w:pPr>
        <w:numPr>
          <w:ilvl w:val="1"/>
          <w:numId w:val="1"/>
        </w:numPr>
        <w:tabs>
          <w:tab w:val="clear" w:pos="567"/>
        </w:tabs>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Partner se v případech </w:t>
      </w:r>
      <w:proofErr w:type="gramStart"/>
      <w:r w:rsidRPr="006E23AF">
        <w:rPr>
          <w:rFonts w:ascii="Arial Narrow" w:hAnsi="Arial Narrow" w:cs="Arial Narrow"/>
          <w:spacing w:val="8"/>
          <w:sz w:val="20"/>
          <w:szCs w:val="20"/>
        </w:rPr>
        <w:t xml:space="preserve">dle </w:t>
      </w:r>
      <w:r w:rsidRPr="006E23AF">
        <w:rPr>
          <w:rFonts w:ascii="Arial Narrow" w:hAnsi="Arial Narrow"/>
          <w:spacing w:val="8"/>
          <w:sz w:val="20"/>
          <w:szCs w:val="20"/>
        </w:rPr>
        <w:fldChar w:fldCharType="begin"/>
      </w:r>
      <w:r w:rsidRPr="006E23AF">
        <w:rPr>
          <w:rFonts w:ascii="Arial Narrow" w:hAnsi="Arial Narrow"/>
          <w:spacing w:val="8"/>
          <w:sz w:val="20"/>
          <w:szCs w:val="20"/>
        </w:rPr>
        <w:instrText xml:space="preserve"> REF _Ref214780789 \r \h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r w:rsidRPr="006E23AF">
        <w:rPr>
          <w:rFonts w:ascii="Arial Narrow" w:hAnsi="Arial Narrow" w:cs="Arial Narrow"/>
          <w:spacing w:val="8"/>
          <w:sz w:val="20"/>
          <w:szCs w:val="20"/>
        </w:rPr>
        <w:t>8.1</w:t>
      </w:r>
      <w:r w:rsidRPr="006E23AF">
        <w:rPr>
          <w:rFonts w:ascii="Arial Narrow" w:hAnsi="Arial Narrow"/>
          <w:spacing w:val="8"/>
          <w:sz w:val="20"/>
          <w:szCs w:val="20"/>
        </w:rPr>
        <w:fldChar w:fldCharType="end"/>
      </w:r>
      <w:r w:rsidRPr="006E23AF">
        <w:rPr>
          <w:rFonts w:ascii="Arial Narrow" w:hAnsi="Arial Narrow" w:cs="Arial Narrow"/>
          <w:spacing w:val="8"/>
          <w:sz w:val="20"/>
          <w:szCs w:val="20"/>
        </w:rPr>
        <w:t>. zavazuje</w:t>
      </w:r>
      <w:proofErr w:type="gramEnd"/>
      <w:r w:rsidRPr="006E23AF">
        <w:rPr>
          <w:rFonts w:ascii="Arial Narrow" w:hAnsi="Arial Narrow" w:cs="Arial Narrow"/>
          <w:spacing w:val="8"/>
          <w:sz w:val="20"/>
          <w:szCs w:val="20"/>
        </w:rPr>
        <w:t xml:space="preserve"> uhradit Poskytovateli na pokrytí jeho nákladů odměnu a servisní poplatky sjednané za zprostředkování prodeje vstupenek (</w:t>
      </w:r>
      <w:r w:rsidRPr="006E23AF">
        <w:rPr>
          <w:rFonts w:ascii="Arial Narrow" w:hAnsi="Arial Narrow"/>
          <w:spacing w:val="8"/>
          <w:sz w:val="20"/>
          <w:szCs w:val="20"/>
        </w:rPr>
        <w:fldChar w:fldCharType="begin"/>
      </w:r>
      <w:r w:rsidRPr="006E23AF">
        <w:rPr>
          <w:rFonts w:ascii="Arial Narrow" w:hAnsi="Arial Narrow"/>
          <w:spacing w:val="8"/>
          <w:sz w:val="20"/>
          <w:szCs w:val="20"/>
        </w:rPr>
        <w:instrText xml:space="preserve"> REF _Ref293601342 \r \h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r w:rsidRPr="006E23AF">
        <w:rPr>
          <w:rFonts w:ascii="Arial Narrow" w:hAnsi="Arial Narrow" w:cs="Arial Narrow"/>
          <w:spacing w:val="8"/>
          <w:sz w:val="20"/>
          <w:szCs w:val="20"/>
        </w:rPr>
        <w:t>7.4</w:t>
      </w:r>
      <w:r w:rsidRPr="006E23AF">
        <w:rPr>
          <w:rFonts w:ascii="Arial Narrow" w:hAnsi="Arial Narrow"/>
          <w:spacing w:val="8"/>
          <w:sz w:val="20"/>
          <w:szCs w:val="20"/>
        </w:rPr>
        <w:fldChar w:fldCharType="end"/>
      </w:r>
      <w:r w:rsidRPr="006E23AF">
        <w:rPr>
          <w:rFonts w:ascii="Arial Narrow" w:hAnsi="Arial Narrow" w:cs="Arial Narrow"/>
          <w:spacing w:val="8"/>
          <w:sz w:val="20"/>
          <w:szCs w:val="20"/>
        </w:rPr>
        <w:t>.).</w:t>
      </w:r>
    </w:p>
    <w:p w:rsidR="009B387A" w:rsidRPr="006E23AF" w:rsidRDefault="009B387A" w:rsidP="009B387A">
      <w:pPr>
        <w:numPr>
          <w:ilvl w:val="0"/>
          <w:numId w:val="1"/>
        </w:numPr>
        <w:spacing w:before="60" w:after="20"/>
        <w:ind w:left="454" w:hanging="454"/>
        <w:jc w:val="both"/>
        <w:rPr>
          <w:rFonts w:ascii="Arial Narrow" w:hAnsi="Arial Narrow" w:cs="Arial Narrow"/>
          <w:b/>
          <w:bCs/>
          <w:spacing w:val="8"/>
          <w:sz w:val="20"/>
          <w:szCs w:val="20"/>
        </w:rPr>
      </w:pPr>
      <w:bookmarkStart w:id="31" w:name="_Ref217291877"/>
      <w:r w:rsidRPr="006E23AF">
        <w:rPr>
          <w:rFonts w:ascii="Arial Narrow" w:hAnsi="Arial Narrow" w:cs="Arial Narrow"/>
          <w:b/>
          <w:bCs/>
          <w:spacing w:val="8"/>
          <w:sz w:val="20"/>
          <w:szCs w:val="20"/>
        </w:rPr>
        <w:t>Zásada nediskriminace</w:t>
      </w:r>
      <w:bookmarkEnd w:id="31"/>
    </w:p>
    <w:p w:rsidR="009B387A" w:rsidRPr="006E23AF" w:rsidRDefault="009B387A" w:rsidP="009B387A">
      <w:pPr>
        <w:numPr>
          <w:ilvl w:val="1"/>
          <w:numId w:val="1"/>
        </w:numPr>
        <w:tabs>
          <w:tab w:val="clear" w:pos="567"/>
        </w:tabs>
        <w:ind w:left="454" w:hanging="454"/>
        <w:jc w:val="both"/>
        <w:rPr>
          <w:rFonts w:ascii="Arial Narrow" w:hAnsi="Arial Narrow" w:cs="Arial Narrow"/>
          <w:spacing w:val="8"/>
          <w:sz w:val="20"/>
          <w:szCs w:val="20"/>
        </w:rPr>
      </w:pPr>
      <w:bookmarkStart w:id="32" w:name="_Ref216784129"/>
      <w:r w:rsidRPr="006E23AF">
        <w:rPr>
          <w:rFonts w:ascii="Arial Narrow" w:hAnsi="Arial Narrow" w:cs="Arial Narrow"/>
          <w:spacing w:val="8"/>
          <w:sz w:val="20"/>
          <w:szCs w:val="20"/>
        </w:rPr>
        <w:t>Partner se zavazuje při Veřejné prezentaci Akce a ve všech svých nebo jím objednaných tiskových, elektronických, mediálních a jiných výstupech uvádět informaci, že prodej vstupenek na Akci je realizován i prostřednictvím Poskytovatele. Partner se dále zavazuje uvádět tuto informaci i v rámci svých propagačních mediálních nebo verbálních projevech, bude-li uvádění této informace přiměřené dané komunikační situaci a Partner sezná, že je uvedení této informace vhodné. Pokud bude Partner současně uvádět i informaci o prodeji prostřednictvím jiných prodejních sítí či smluvních prodejců, pak platí, že prezentace o prodeji Poskytovatele musí být shodné či vyšší informační hodnoty, při grafických výstupech shodné či větší velikosti apod. a jednotlivé prodejní sítě (včetně Poskytovatele) a jednotliví smluvní prodejci budou prezentováni vždy v abecedním pořadí.</w:t>
      </w:r>
      <w:bookmarkEnd w:id="32"/>
      <w:r w:rsidRPr="006E23AF">
        <w:rPr>
          <w:rFonts w:ascii="Arial Narrow" w:hAnsi="Arial Narrow" w:cs="Arial Narrow"/>
          <w:spacing w:val="8"/>
          <w:sz w:val="20"/>
          <w:szCs w:val="20"/>
        </w:rPr>
        <w:t xml:space="preserve"> Partner se zavazuje v případě porušení tohoto závazku na výzvu Poskytovatele nejpozději následující den toto porušení odstranit.</w:t>
      </w:r>
    </w:p>
    <w:p w:rsidR="009B387A" w:rsidRPr="006E23AF" w:rsidRDefault="009B387A" w:rsidP="009B387A">
      <w:pPr>
        <w:numPr>
          <w:ilvl w:val="1"/>
          <w:numId w:val="1"/>
        </w:numPr>
        <w:tabs>
          <w:tab w:val="clear" w:pos="567"/>
        </w:tabs>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Nesplnění závazků Partnera </w:t>
      </w:r>
      <w:proofErr w:type="gramStart"/>
      <w:r w:rsidRPr="006E23AF">
        <w:rPr>
          <w:rFonts w:ascii="Arial Narrow" w:hAnsi="Arial Narrow" w:cs="Arial Narrow"/>
          <w:spacing w:val="8"/>
          <w:sz w:val="20"/>
          <w:szCs w:val="20"/>
        </w:rPr>
        <w:t xml:space="preserve">dle </w:t>
      </w:r>
      <w:r w:rsidRPr="006E23AF">
        <w:rPr>
          <w:rFonts w:ascii="Arial Narrow" w:hAnsi="Arial Narrow"/>
          <w:spacing w:val="8"/>
          <w:sz w:val="20"/>
          <w:szCs w:val="20"/>
        </w:rPr>
        <w:fldChar w:fldCharType="begin"/>
      </w:r>
      <w:r w:rsidRPr="006E23AF">
        <w:rPr>
          <w:rFonts w:ascii="Arial Narrow" w:hAnsi="Arial Narrow"/>
          <w:spacing w:val="8"/>
          <w:sz w:val="20"/>
          <w:szCs w:val="20"/>
        </w:rPr>
        <w:instrText xml:space="preserve"> REF _Ref216784129 \r \h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r w:rsidRPr="006E23AF">
        <w:rPr>
          <w:rFonts w:ascii="Arial Narrow" w:hAnsi="Arial Narrow" w:cs="Arial Narrow"/>
          <w:spacing w:val="8"/>
          <w:sz w:val="20"/>
          <w:szCs w:val="20"/>
        </w:rPr>
        <w:t>9.1</w:t>
      </w:r>
      <w:r w:rsidRPr="006E23AF">
        <w:rPr>
          <w:rFonts w:ascii="Arial Narrow" w:hAnsi="Arial Narrow"/>
          <w:spacing w:val="8"/>
          <w:sz w:val="20"/>
          <w:szCs w:val="20"/>
        </w:rPr>
        <w:fldChar w:fldCharType="end"/>
      </w:r>
      <w:r w:rsidRPr="006E23AF">
        <w:rPr>
          <w:rFonts w:ascii="Arial Narrow" w:hAnsi="Arial Narrow" w:cs="Arial Narrow"/>
          <w:spacing w:val="8"/>
          <w:sz w:val="20"/>
          <w:szCs w:val="20"/>
        </w:rPr>
        <w:t>. se</w:t>
      </w:r>
      <w:proofErr w:type="gramEnd"/>
      <w:r w:rsidRPr="006E23AF">
        <w:rPr>
          <w:rFonts w:ascii="Arial Narrow" w:hAnsi="Arial Narrow" w:cs="Arial Narrow"/>
          <w:spacing w:val="8"/>
          <w:sz w:val="20"/>
          <w:szCs w:val="20"/>
        </w:rPr>
        <w:t xml:space="preserve"> považuje za porušení smlouvy a Partner je povinen uhradit Poskytovateli smluvní pokutu </w:t>
      </w:r>
      <w:proofErr w:type="spellStart"/>
      <w:r w:rsidR="00982F93">
        <w:rPr>
          <w:rFonts w:ascii="Arial Narrow" w:hAnsi="Arial Narrow" w:cs="Arial Narrow"/>
          <w:spacing w:val="8"/>
          <w:sz w:val="20"/>
          <w:szCs w:val="20"/>
        </w:rPr>
        <w:t>xxx</w:t>
      </w:r>
      <w:proofErr w:type="spellEnd"/>
      <w:r w:rsidRPr="006E23AF">
        <w:rPr>
          <w:rFonts w:ascii="Arial Narrow" w:hAnsi="Arial Narrow" w:cs="Arial Narrow"/>
          <w:spacing w:val="8"/>
          <w:sz w:val="20"/>
          <w:szCs w:val="20"/>
        </w:rPr>
        <w:t xml:space="preserve"> za jeden každý takový případ.</w:t>
      </w:r>
    </w:p>
    <w:p w:rsidR="009B387A" w:rsidRPr="006E23AF" w:rsidRDefault="009B387A" w:rsidP="009B387A">
      <w:pPr>
        <w:numPr>
          <w:ilvl w:val="0"/>
          <w:numId w:val="1"/>
        </w:numPr>
        <w:spacing w:before="60" w:after="20"/>
        <w:ind w:left="454" w:hanging="454"/>
        <w:jc w:val="both"/>
        <w:rPr>
          <w:rFonts w:ascii="Arial Narrow" w:hAnsi="Arial Narrow" w:cs="Arial Narrow"/>
          <w:b/>
          <w:bCs/>
          <w:spacing w:val="8"/>
          <w:sz w:val="20"/>
          <w:szCs w:val="20"/>
        </w:rPr>
      </w:pPr>
      <w:r w:rsidRPr="006E23AF">
        <w:rPr>
          <w:rFonts w:ascii="Arial Narrow" w:hAnsi="Arial Narrow" w:cs="Arial Narrow"/>
          <w:b/>
          <w:bCs/>
          <w:spacing w:val="8"/>
          <w:sz w:val="20"/>
          <w:szCs w:val="20"/>
        </w:rPr>
        <w:lastRenderedPageBreak/>
        <w:t>Prezentace Akce a prodeje vstupenek</w:t>
      </w:r>
    </w:p>
    <w:p w:rsidR="009B387A" w:rsidRPr="006E23AF" w:rsidRDefault="009B387A" w:rsidP="009B387A">
      <w:pPr>
        <w:numPr>
          <w:ilvl w:val="1"/>
          <w:numId w:val="1"/>
        </w:numPr>
        <w:tabs>
          <w:tab w:val="clear" w:pos="567"/>
        </w:tabs>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Poskytovatel se po obdržení příslušných podkladů zavazuje vhodným způsobem propagovat Akci Partnera, a to zejména</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barevnou upoutávkou a texty na svých internetových stránkách</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funkčním odkazem na přehledný seznam Akcí Partnera;</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po dohodě s Partnerem zveřejněním na plakátu </w:t>
      </w:r>
      <w:proofErr w:type="spellStart"/>
      <w:r w:rsidRPr="006E23AF">
        <w:rPr>
          <w:rFonts w:ascii="Arial Narrow" w:hAnsi="Arial Narrow" w:cs="Arial Narrow"/>
          <w:spacing w:val="8"/>
          <w:sz w:val="20"/>
          <w:szCs w:val="20"/>
        </w:rPr>
        <w:t>Ticketportal</w:t>
      </w:r>
      <w:proofErr w:type="spellEnd"/>
      <w:r w:rsidRPr="006E23AF">
        <w:rPr>
          <w:rFonts w:ascii="Arial Narrow" w:hAnsi="Arial Narrow" w:cs="Arial Narrow"/>
          <w:spacing w:val="8"/>
          <w:sz w:val="20"/>
          <w:szCs w:val="20"/>
        </w:rPr>
        <w:t>, či v jiných tiskových výstupech, pokud budou Poskytovatelem vydávány.</w:t>
      </w:r>
    </w:p>
    <w:p w:rsidR="009B387A" w:rsidRPr="006E23AF" w:rsidRDefault="009B387A" w:rsidP="009B387A">
      <w:pPr>
        <w:numPr>
          <w:ilvl w:val="1"/>
          <w:numId w:val="1"/>
        </w:numPr>
        <w:tabs>
          <w:tab w:val="clear" w:pos="567"/>
        </w:tabs>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Partner se zavazuje dle svých možností, avšak v souladu s čl. </w:t>
      </w:r>
      <w:r w:rsidRPr="006E23AF">
        <w:rPr>
          <w:rFonts w:ascii="Arial Narrow" w:hAnsi="Arial Narrow"/>
          <w:spacing w:val="8"/>
          <w:sz w:val="20"/>
          <w:szCs w:val="20"/>
        </w:rPr>
        <w:fldChar w:fldCharType="begin"/>
      </w:r>
      <w:r w:rsidRPr="006E23AF">
        <w:rPr>
          <w:rFonts w:ascii="Arial Narrow" w:hAnsi="Arial Narrow"/>
          <w:spacing w:val="8"/>
          <w:sz w:val="20"/>
          <w:szCs w:val="20"/>
        </w:rPr>
        <w:instrText xml:space="preserve"> REF _Ref217291877 \r \h  \* MERGEFORMAT </w:instrText>
      </w:r>
      <w:r w:rsidRPr="006E23AF">
        <w:rPr>
          <w:rFonts w:ascii="Arial Narrow" w:hAnsi="Arial Narrow"/>
          <w:spacing w:val="8"/>
          <w:sz w:val="20"/>
          <w:szCs w:val="20"/>
        </w:rPr>
      </w:r>
      <w:r w:rsidRPr="006E23AF">
        <w:rPr>
          <w:rFonts w:ascii="Arial Narrow" w:hAnsi="Arial Narrow"/>
          <w:spacing w:val="8"/>
          <w:sz w:val="20"/>
          <w:szCs w:val="20"/>
        </w:rPr>
        <w:fldChar w:fldCharType="separate"/>
      </w:r>
      <w:r w:rsidRPr="006E23AF">
        <w:rPr>
          <w:rFonts w:ascii="Arial Narrow" w:hAnsi="Arial Narrow" w:cs="Arial Narrow"/>
          <w:spacing w:val="8"/>
          <w:sz w:val="20"/>
          <w:szCs w:val="20"/>
        </w:rPr>
        <w:t>Čl</w:t>
      </w:r>
      <w:r w:rsidRPr="006E23AF">
        <w:rPr>
          <w:rFonts w:ascii="Arial Narrow" w:hAnsi="Arial Narrow"/>
          <w:spacing w:val="8"/>
          <w:sz w:val="20"/>
          <w:szCs w:val="20"/>
        </w:rPr>
        <w:t>. 9</w:t>
      </w:r>
      <w:r w:rsidRPr="006E23AF">
        <w:rPr>
          <w:rFonts w:ascii="Arial Narrow" w:hAnsi="Arial Narrow"/>
          <w:spacing w:val="8"/>
          <w:sz w:val="20"/>
          <w:szCs w:val="20"/>
        </w:rPr>
        <w:fldChar w:fldCharType="end"/>
      </w:r>
      <w:r w:rsidRPr="006E23AF">
        <w:rPr>
          <w:rFonts w:ascii="Arial Narrow" w:hAnsi="Arial Narrow" w:cs="Arial Narrow"/>
          <w:spacing w:val="8"/>
          <w:sz w:val="20"/>
          <w:szCs w:val="20"/>
        </w:rPr>
        <w:t>.:</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při Veřejné prezentaci Akce a ve všech svých nebo jím objednaných tiskových, elektronických, mediálních a jiných výstupech či verbálních projevech uvádět informaci, že prodej vstupenek na Akci je realizován i prostřednictvím Poskytovatele. Tato informace bude mít podobu minimálně: "Prodej vstupenek v síti </w:t>
      </w:r>
      <w:proofErr w:type="spellStart"/>
      <w:r w:rsidRPr="006E23AF">
        <w:rPr>
          <w:rFonts w:ascii="Arial Narrow" w:hAnsi="Arial Narrow" w:cs="Arial Narrow"/>
          <w:spacing w:val="8"/>
          <w:sz w:val="20"/>
          <w:szCs w:val="20"/>
        </w:rPr>
        <w:t>Ticketportal,</w:t>
      </w:r>
      <w:r w:rsidR="009E5AF2">
        <w:rPr>
          <w:rFonts w:ascii="Arial Narrow" w:hAnsi="Arial Narrow" w:cs="Arial Narrow"/>
          <w:spacing w:val="8"/>
          <w:sz w:val="20"/>
          <w:szCs w:val="20"/>
        </w:rPr>
        <w:t>xxx</w:t>
      </w:r>
      <w:proofErr w:type="spellEnd"/>
      <w:r w:rsidRPr="006E23AF">
        <w:rPr>
          <w:rFonts w:ascii="Arial Narrow" w:hAnsi="Arial Narrow" w:cs="Arial Narrow"/>
          <w:spacing w:val="8"/>
          <w:sz w:val="20"/>
          <w:szCs w:val="20"/>
        </w:rPr>
        <w:t xml:space="preserve"> V případě vizuálních výstupů bude uvedeno též logo Poskytovatele ve formě dodané a odsouhlasené Poskytovatelem, v případě internetových stránek včetně aktivního </w:t>
      </w:r>
      <w:proofErr w:type="spellStart"/>
      <w:r w:rsidRPr="006E23AF">
        <w:rPr>
          <w:rFonts w:ascii="Arial Narrow" w:hAnsi="Arial Narrow" w:cs="Arial Narrow"/>
          <w:spacing w:val="8"/>
          <w:sz w:val="20"/>
          <w:szCs w:val="20"/>
        </w:rPr>
        <w:t>prolinku</w:t>
      </w:r>
      <w:proofErr w:type="spellEnd"/>
      <w:r w:rsidRPr="006E23AF">
        <w:rPr>
          <w:rFonts w:ascii="Arial Narrow" w:hAnsi="Arial Narrow" w:cs="Arial Narrow"/>
          <w:spacing w:val="8"/>
          <w:sz w:val="20"/>
          <w:szCs w:val="20"/>
        </w:rPr>
        <w:t xml:space="preserve"> na internetové stránky Poskytovatele, s tím, že Partner se zavazuje předložit jedno každé užití loga Poskytovatele Poskytovateli ke schválení a použít jej až po jeho souhlasu.</w:t>
      </w:r>
    </w:p>
    <w:p w:rsidR="009B387A" w:rsidRPr="006E23AF" w:rsidRDefault="009B387A" w:rsidP="009B387A">
      <w:pPr>
        <w:widowControl w:val="0"/>
        <w:autoSpaceDE w:val="0"/>
        <w:autoSpaceDN w:val="0"/>
        <w:adjustRightInd w:val="0"/>
        <w:spacing w:line="233" w:lineRule="auto"/>
        <w:ind w:left="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Porušení těchto závazků je vázáno smluvní pokutou ve výši </w:t>
      </w:r>
      <w:proofErr w:type="spellStart"/>
      <w:r w:rsidR="00982F93">
        <w:rPr>
          <w:rFonts w:ascii="Arial Narrow" w:hAnsi="Arial Narrow" w:cs="Arial Narrow"/>
          <w:spacing w:val="8"/>
          <w:sz w:val="20"/>
          <w:szCs w:val="20"/>
        </w:rPr>
        <w:t>xxx</w:t>
      </w:r>
      <w:proofErr w:type="spellEnd"/>
      <w:r w:rsidRPr="006E23AF">
        <w:rPr>
          <w:rFonts w:ascii="Arial Narrow" w:hAnsi="Arial Narrow" w:cs="Arial Narrow"/>
          <w:spacing w:val="8"/>
          <w:sz w:val="20"/>
          <w:szCs w:val="20"/>
        </w:rPr>
        <w:t xml:space="preserve"> za jeden každý takový případ;</w:t>
      </w:r>
    </w:p>
    <w:p w:rsidR="009B387A" w:rsidRPr="006E23AF" w:rsidRDefault="009B387A" w:rsidP="009B387A">
      <w:pPr>
        <w:widowControl w:val="0"/>
        <w:numPr>
          <w:ilvl w:val="2"/>
          <w:numId w:val="1"/>
        </w:numPr>
        <w:tabs>
          <w:tab w:val="clear" w:pos="1004"/>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dle požadavků a výběru Poskytovatele uvolnit z prodeje minimálně 6 volných (čestných) vstupenek pro </w:t>
      </w:r>
      <w:proofErr w:type="gramStart"/>
      <w:r w:rsidRPr="006E23AF">
        <w:rPr>
          <w:rFonts w:ascii="Arial Narrow" w:hAnsi="Arial Narrow" w:cs="Arial Narrow"/>
          <w:spacing w:val="8"/>
          <w:sz w:val="20"/>
          <w:szCs w:val="20"/>
        </w:rPr>
        <w:t>P.R.</w:t>
      </w:r>
      <w:proofErr w:type="gramEnd"/>
      <w:r w:rsidRPr="006E23AF">
        <w:rPr>
          <w:rFonts w:ascii="Arial Narrow" w:hAnsi="Arial Narrow" w:cs="Arial Narrow"/>
          <w:spacing w:val="8"/>
          <w:sz w:val="20"/>
          <w:szCs w:val="20"/>
        </w:rPr>
        <w:t xml:space="preserve"> potřeby Poskytovatele na každou Akci, rozumí se na jedno každé představení, koncert či jiné opakování Akce, se smluvní pokutou za nesplnění tohoto závazku ve výši nominální ceny takových vstupenek.</w:t>
      </w:r>
    </w:p>
    <w:p w:rsidR="009B387A" w:rsidRPr="006E23AF" w:rsidRDefault="009B387A" w:rsidP="009B387A">
      <w:pPr>
        <w:pStyle w:val="Nadpis1"/>
        <w:spacing w:line="233" w:lineRule="auto"/>
        <w:ind w:left="454" w:hanging="454"/>
        <w:rPr>
          <w:sz w:val="20"/>
          <w:szCs w:val="20"/>
        </w:rPr>
      </w:pPr>
      <w:r w:rsidRPr="006E23AF">
        <w:rPr>
          <w:sz w:val="20"/>
          <w:szCs w:val="20"/>
        </w:rPr>
        <w:t>Korespondence, zástupci smluvních stran</w:t>
      </w:r>
    </w:p>
    <w:p w:rsidR="009B387A" w:rsidRPr="006E23AF" w:rsidRDefault="009B387A" w:rsidP="009B387A">
      <w:pPr>
        <w:numPr>
          <w:ilvl w:val="1"/>
          <w:numId w:val="1"/>
        </w:numPr>
        <w:tabs>
          <w:tab w:val="clear" w:pos="567"/>
        </w:tabs>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Veškerá korespondence a dokumenty budou v rámci plnění předmětu smlouvy předávány osobně, e-mailem nebo poštou doporučenou zásilkou. Písemnosti zaslané e-mailem budou považovány za doručené, jen pokud adresát potvrdí jejich přijetí stejnou formou.</w:t>
      </w:r>
    </w:p>
    <w:p w:rsidR="009B387A" w:rsidRPr="006E23AF" w:rsidRDefault="009B387A" w:rsidP="009B387A">
      <w:pPr>
        <w:numPr>
          <w:ilvl w:val="1"/>
          <w:numId w:val="1"/>
        </w:numPr>
        <w:tabs>
          <w:tab w:val="clear" w:pos="567"/>
        </w:tabs>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Ke korespondenci mezi Partnerem a Poskytovatelem jsou určeni zejména:</w:t>
      </w:r>
    </w:p>
    <w:p w:rsidR="009B387A" w:rsidRPr="006E23AF" w:rsidRDefault="009B387A" w:rsidP="009B387A">
      <w:pPr>
        <w:numPr>
          <w:ilvl w:val="2"/>
          <w:numId w:val="1"/>
        </w:numPr>
        <w:tabs>
          <w:tab w:val="clear" w:pos="1004"/>
        </w:tabs>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za Poskytovatele</w:t>
      </w:r>
    </w:p>
    <w:p w:rsidR="009B387A" w:rsidRPr="006E23AF" w:rsidRDefault="009B387A" w:rsidP="009B387A">
      <w:pPr>
        <w:spacing w:line="233" w:lineRule="auto"/>
        <w:ind w:firstLine="454"/>
        <w:jc w:val="both"/>
        <w:rPr>
          <w:rFonts w:ascii="Arial Narrow" w:hAnsi="Arial Narrow" w:cs="Arial Narrow"/>
          <w:spacing w:val="8"/>
          <w:sz w:val="20"/>
          <w:szCs w:val="20"/>
        </w:rPr>
      </w:pPr>
      <w:r w:rsidRPr="006E23AF">
        <w:rPr>
          <w:rFonts w:ascii="Arial Narrow" w:hAnsi="Arial Narrow" w:cs="Arial Narrow"/>
          <w:spacing w:val="8"/>
          <w:sz w:val="20"/>
          <w:szCs w:val="20"/>
        </w:rPr>
        <w:t>v otázkách smluvních a obchodní realizace smlouvy:</w:t>
      </w:r>
    </w:p>
    <w:p w:rsidR="009B387A" w:rsidRPr="006E23AF" w:rsidRDefault="00982F93" w:rsidP="009B387A">
      <w:pPr>
        <w:spacing w:line="233" w:lineRule="auto"/>
        <w:ind w:left="908" w:firstLine="510"/>
        <w:jc w:val="both"/>
        <w:rPr>
          <w:rFonts w:ascii="Arial Narrow" w:hAnsi="Arial Narrow" w:cs="Arial Narrow"/>
          <w:spacing w:val="8"/>
          <w:sz w:val="20"/>
          <w:szCs w:val="20"/>
        </w:rPr>
      </w:pPr>
      <w:r>
        <w:rPr>
          <w:rFonts w:ascii="Arial Narrow" w:hAnsi="Arial Narrow" w:cs="Arial Narrow"/>
          <w:spacing w:val="8"/>
          <w:sz w:val="20"/>
          <w:szCs w:val="20"/>
        </w:rPr>
        <w:t> </w:t>
      </w:r>
      <w:proofErr w:type="spellStart"/>
      <w:r>
        <w:rPr>
          <w:rFonts w:ascii="Arial Narrow" w:hAnsi="Arial Narrow" w:cs="Arial Narrow"/>
          <w:spacing w:val="8"/>
          <w:sz w:val="20"/>
          <w:szCs w:val="20"/>
        </w:rPr>
        <w:t>xxx</w:t>
      </w:r>
      <w:proofErr w:type="spellEnd"/>
    </w:p>
    <w:p w:rsidR="009B387A" w:rsidRPr="006E23AF" w:rsidRDefault="009B387A" w:rsidP="009B387A">
      <w:pPr>
        <w:spacing w:line="233" w:lineRule="auto"/>
        <w:ind w:firstLine="454"/>
        <w:jc w:val="both"/>
        <w:rPr>
          <w:rFonts w:ascii="Arial Narrow" w:hAnsi="Arial Narrow" w:cs="Arial Narrow"/>
          <w:spacing w:val="8"/>
          <w:sz w:val="20"/>
          <w:szCs w:val="20"/>
        </w:rPr>
      </w:pPr>
      <w:r w:rsidRPr="006E23AF">
        <w:rPr>
          <w:rFonts w:ascii="Arial Narrow" w:hAnsi="Arial Narrow" w:cs="Arial Narrow"/>
          <w:spacing w:val="8"/>
          <w:sz w:val="20"/>
          <w:szCs w:val="20"/>
        </w:rPr>
        <w:t>v otázkách technických a servisních a asistenčních služeb:</w:t>
      </w:r>
    </w:p>
    <w:p w:rsidR="009B387A" w:rsidRPr="006E23AF" w:rsidRDefault="00982F93" w:rsidP="009B387A">
      <w:pPr>
        <w:spacing w:line="233" w:lineRule="auto"/>
        <w:ind w:left="1163" w:firstLine="255"/>
        <w:jc w:val="both"/>
        <w:rPr>
          <w:rFonts w:ascii="Arial Narrow" w:hAnsi="Arial Narrow" w:cs="Arial Narrow"/>
          <w:spacing w:val="8"/>
          <w:sz w:val="20"/>
          <w:szCs w:val="20"/>
        </w:rPr>
      </w:pPr>
      <w:r>
        <w:rPr>
          <w:rFonts w:ascii="Arial Narrow" w:hAnsi="Arial Narrow" w:cs="Arial Narrow"/>
          <w:spacing w:val="8"/>
          <w:sz w:val="20"/>
          <w:szCs w:val="20"/>
        </w:rPr>
        <w:t> </w:t>
      </w:r>
      <w:proofErr w:type="spellStart"/>
      <w:r>
        <w:rPr>
          <w:rFonts w:ascii="Arial Narrow" w:hAnsi="Arial Narrow" w:cs="Arial Narrow"/>
          <w:spacing w:val="8"/>
          <w:sz w:val="20"/>
          <w:szCs w:val="20"/>
        </w:rPr>
        <w:t>xxx</w:t>
      </w:r>
      <w:proofErr w:type="spellEnd"/>
    </w:p>
    <w:p w:rsidR="009B387A" w:rsidRPr="006E23AF" w:rsidRDefault="009B387A" w:rsidP="009B387A">
      <w:pPr>
        <w:numPr>
          <w:ilvl w:val="2"/>
          <w:numId w:val="1"/>
        </w:numPr>
        <w:tabs>
          <w:tab w:val="clear" w:pos="1004"/>
        </w:tabs>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za Partnera</w:t>
      </w:r>
    </w:p>
    <w:p w:rsidR="009B387A" w:rsidRDefault="009B387A" w:rsidP="009B387A">
      <w:pPr>
        <w:spacing w:line="233" w:lineRule="auto"/>
        <w:ind w:firstLine="454"/>
        <w:jc w:val="both"/>
        <w:rPr>
          <w:rFonts w:ascii="Arial Narrow" w:hAnsi="Arial Narrow" w:cs="Arial Narrow"/>
          <w:spacing w:val="8"/>
          <w:sz w:val="20"/>
          <w:szCs w:val="20"/>
        </w:rPr>
      </w:pPr>
      <w:r w:rsidRPr="006E23AF">
        <w:rPr>
          <w:rFonts w:ascii="Arial Narrow" w:hAnsi="Arial Narrow" w:cs="Arial Narrow"/>
          <w:spacing w:val="8"/>
          <w:sz w:val="20"/>
          <w:szCs w:val="20"/>
        </w:rPr>
        <w:t>v otázkách smluvních a obchodní realizace smlouvy:</w:t>
      </w:r>
    </w:p>
    <w:p w:rsidR="009E5AF2" w:rsidRDefault="009E5AF2" w:rsidP="009E5AF2">
      <w:pPr>
        <w:tabs>
          <w:tab w:val="left" w:pos="1560"/>
        </w:tabs>
        <w:spacing w:line="233" w:lineRule="auto"/>
        <w:ind w:firstLine="708"/>
        <w:jc w:val="both"/>
        <w:rPr>
          <w:rFonts w:ascii="Arial Narrow" w:hAnsi="Arial Narrow" w:cs="Arial Narrow"/>
          <w:spacing w:val="8"/>
          <w:sz w:val="20"/>
          <w:szCs w:val="20"/>
        </w:rPr>
      </w:pPr>
      <w:r>
        <w:rPr>
          <w:rFonts w:ascii="Arial Narrow" w:hAnsi="Arial Narrow" w:cs="Arial Narrow"/>
          <w:spacing w:val="8"/>
          <w:sz w:val="20"/>
          <w:szCs w:val="20"/>
        </w:rPr>
        <w:tab/>
      </w:r>
      <w:r w:rsidR="00982F93">
        <w:rPr>
          <w:rFonts w:ascii="Arial Narrow" w:hAnsi="Arial Narrow" w:cs="Arial Narrow"/>
          <w:spacing w:val="8"/>
          <w:sz w:val="20"/>
          <w:szCs w:val="20"/>
        </w:rPr>
        <w:t> </w:t>
      </w:r>
      <w:proofErr w:type="spellStart"/>
      <w:r w:rsidR="00982F93">
        <w:rPr>
          <w:rFonts w:ascii="Arial Narrow" w:hAnsi="Arial Narrow" w:cs="Arial Narrow"/>
          <w:spacing w:val="8"/>
          <w:sz w:val="20"/>
          <w:szCs w:val="20"/>
        </w:rPr>
        <w:t>xxx</w:t>
      </w:r>
      <w:proofErr w:type="spellEnd"/>
    </w:p>
    <w:p w:rsidR="009B387A" w:rsidRDefault="009B387A" w:rsidP="009B387A">
      <w:pPr>
        <w:spacing w:line="233" w:lineRule="auto"/>
        <w:ind w:firstLine="454"/>
        <w:jc w:val="both"/>
        <w:rPr>
          <w:rFonts w:ascii="Arial Narrow" w:hAnsi="Arial Narrow" w:cs="Arial Narrow"/>
          <w:spacing w:val="8"/>
          <w:sz w:val="20"/>
          <w:szCs w:val="20"/>
        </w:rPr>
      </w:pPr>
      <w:r w:rsidRPr="006E23AF">
        <w:rPr>
          <w:rFonts w:ascii="Arial Narrow" w:hAnsi="Arial Narrow" w:cs="Arial Narrow"/>
          <w:spacing w:val="8"/>
          <w:sz w:val="20"/>
          <w:szCs w:val="20"/>
        </w:rPr>
        <w:t>v otázkách technických a servisních a asistenčních služeb:</w:t>
      </w:r>
    </w:p>
    <w:p w:rsidR="002C1029" w:rsidRDefault="00982F93" w:rsidP="00180BDF">
      <w:pPr>
        <w:spacing w:line="233" w:lineRule="auto"/>
        <w:ind w:left="708" w:firstLine="708"/>
        <w:jc w:val="both"/>
        <w:rPr>
          <w:rFonts w:ascii="Arial Narrow" w:hAnsi="Arial Narrow" w:cs="Arial Narrow"/>
          <w:spacing w:val="8"/>
          <w:sz w:val="20"/>
          <w:szCs w:val="20"/>
        </w:rPr>
      </w:pPr>
      <w:r>
        <w:rPr>
          <w:rFonts w:ascii="Arial Narrow" w:hAnsi="Arial Narrow" w:cs="Arial Narrow"/>
          <w:spacing w:val="8"/>
          <w:sz w:val="20"/>
          <w:szCs w:val="20"/>
        </w:rPr>
        <w:t> </w:t>
      </w:r>
      <w:proofErr w:type="spellStart"/>
      <w:r>
        <w:rPr>
          <w:rFonts w:ascii="Arial Narrow" w:hAnsi="Arial Narrow" w:cs="Arial Narrow"/>
          <w:spacing w:val="8"/>
          <w:sz w:val="20"/>
          <w:szCs w:val="20"/>
        </w:rPr>
        <w:t>xxx</w:t>
      </w:r>
      <w:proofErr w:type="spellEnd"/>
    </w:p>
    <w:p w:rsidR="009B387A" w:rsidRPr="006E23AF" w:rsidRDefault="009B387A" w:rsidP="009B387A">
      <w:pPr>
        <w:pStyle w:val="Nadpis1"/>
        <w:spacing w:line="233" w:lineRule="auto"/>
        <w:ind w:left="454" w:hanging="454"/>
        <w:rPr>
          <w:sz w:val="20"/>
          <w:szCs w:val="20"/>
        </w:rPr>
      </w:pPr>
      <w:r w:rsidRPr="006E23AF">
        <w:rPr>
          <w:sz w:val="20"/>
          <w:szCs w:val="20"/>
        </w:rPr>
        <w:t>Ochrana výkonu práva</w:t>
      </w:r>
    </w:p>
    <w:p w:rsidR="009B387A" w:rsidRPr="006E23AF" w:rsidRDefault="009B387A" w:rsidP="009B387A">
      <w:pPr>
        <w:widowControl w:val="0"/>
        <w:numPr>
          <w:ilvl w:val="1"/>
          <w:numId w:val="1"/>
        </w:numPr>
        <w:tabs>
          <w:tab w:val="clear" w:pos="567"/>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Poskytovatel prohlašuje, že jím poskytnuté plnění není zatíženo právy třetích osob nebo stran, která by omezovala používání Systému či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Partnerem, stejně tak jako nejsou zatížena právy třetích osob nebo stran další plnění poskytnutá Poskytovatelem Partneru dle této smlouvy. Pokud by se v budoucnu toto prohlášení Poskytovatele ukázalo nepravdivým, Poskytovatel plně odpovídá za škodu, jež tím Partneru vznikne.</w:t>
      </w:r>
    </w:p>
    <w:p w:rsidR="009B387A" w:rsidRPr="006E23AF" w:rsidRDefault="009B387A" w:rsidP="009B387A">
      <w:pPr>
        <w:widowControl w:val="0"/>
        <w:numPr>
          <w:ilvl w:val="1"/>
          <w:numId w:val="1"/>
        </w:numPr>
        <w:tabs>
          <w:tab w:val="clear" w:pos="567"/>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Poskytovatel nenese zodpovědnost za zneužití práv na úrovni Partnera, následkem kterých může Partneru </w:t>
      </w:r>
      <w:r w:rsidR="009E5AF2" w:rsidRPr="006E23AF">
        <w:rPr>
          <w:rFonts w:ascii="Arial Narrow" w:hAnsi="Arial Narrow" w:cs="Arial Narrow"/>
          <w:spacing w:val="8"/>
          <w:sz w:val="20"/>
          <w:szCs w:val="20"/>
        </w:rPr>
        <w:t>vzniknout</w:t>
      </w:r>
      <w:r w:rsidR="009E5AF2" w:rsidRPr="006E23AF">
        <w:rPr>
          <w:rFonts w:ascii="Arial Narrow" w:hAnsi="Arial Narrow" w:cs="Arial Narrow"/>
          <w:spacing w:val="8"/>
          <w:sz w:val="20"/>
          <w:szCs w:val="20"/>
        </w:rPr>
        <w:t xml:space="preserve"> </w:t>
      </w:r>
      <w:r w:rsidRPr="006E23AF">
        <w:rPr>
          <w:rFonts w:ascii="Arial Narrow" w:hAnsi="Arial Narrow" w:cs="Arial Narrow"/>
          <w:spacing w:val="8"/>
          <w:sz w:val="20"/>
          <w:szCs w:val="20"/>
        </w:rPr>
        <w:t>škoda.</w:t>
      </w:r>
    </w:p>
    <w:p w:rsidR="009B387A" w:rsidRPr="006E23AF" w:rsidRDefault="009B387A" w:rsidP="009B387A">
      <w:pPr>
        <w:widowControl w:val="0"/>
        <w:numPr>
          <w:ilvl w:val="1"/>
          <w:numId w:val="1"/>
        </w:numPr>
        <w:tabs>
          <w:tab w:val="clear" w:pos="567"/>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 xml:space="preserve">Partner není oprávněn jakkoli do Systému či do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zasahovat, měnit ho či upravovat. Totéž platí o jeho grafické podobě. Pokud bude Partner vyžadovat nějaké změny v Systému či verzi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je povinen požádat o provedení takových změn Poskytovatele. Poskytovatel zašle do 10 pracovních dnů ode dne doručení písemného požadavku Partnera návrh časového horizontu realizace s cenovou nabídkou požadovaných úprav.</w:t>
      </w:r>
    </w:p>
    <w:p w:rsidR="009B387A" w:rsidRPr="006E23AF" w:rsidRDefault="009B387A" w:rsidP="009B387A">
      <w:pPr>
        <w:widowControl w:val="0"/>
        <w:numPr>
          <w:ilvl w:val="1"/>
          <w:numId w:val="1"/>
        </w:numPr>
        <w:tabs>
          <w:tab w:val="clear" w:pos="567"/>
        </w:tabs>
        <w:autoSpaceDE w:val="0"/>
        <w:autoSpaceDN w:val="0"/>
        <w:adjustRightInd w:val="0"/>
        <w:spacing w:line="233" w:lineRule="auto"/>
        <w:ind w:left="454" w:hanging="454"/>
        <w:jc w:val="both"/>
        <w:rPr>
          <w:rFonts w:ascii="Arial Narrow" w:hAnsi="Arial Narrow" w:cs="Arial Narrow"/>
          <w:spacing w:val="8"/>
          <w:sz w:val="20"/>
          <w:szCs w:val="20"/>
        </w:rPr>
      </w:pPr>
      <w:bookmarkStart w:id="33" w:name="_Ref216261590"/>
      <w:r w:rsidRPr="006E23AF">
        <w:rPr>
          <w:rFonts w:ascii="Arial Narrow" w:hAnsi="Arial Narrow" w:cs="Arial Narrow"/>
          <w:spacing w:val="8"/>
          <w:sz w:val="20"/>
          <w:szCs w:val="20"/>
        </w:rPr>
        <w:t xml:space="preserve">Partner není oprávněn poskytovat podlicence k verzi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třetím osobám</w:t>
      </w:r>
      <w:bookmarkEnd w:id="33"/>
      <w:r w:rsidRPr="006E23AF">
        <w:rPr>
          <w:rFonts w:ascii="Arial Narrow" w:hAnsi="Arial Narrow" w:cs="Arial Narrow"/>
          <w:spacing w:val="8"/>
          <w:sz w:val="20"/>
          <w:szCs w:val="20"/>
        </w:rPr>
        <w:t xml:space="preserve"> a zároveň</w:t>
      </w:r>
      <w:bookmarkStart w:id="34" w:name="_Ref216261592"/>
      <w:r w:rsidRPr="006E23AF">
        <w:rPr>
          <w:rFonts w:ascii="Arial Narrow" w:hAnsi="Arial Narrow" w:cs="Arial Narrow"/>
          <w:spacing w:val="8"/>
          <w:sz w:val="20"/>
          <w:szCs w:val="20"/>
        </w:rPr>
        <w:t xml:space="preserve"> Partner není oprávněn umožnit užití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jakékoliv třetí osobě, pokud nebude mezi Partnerem a Poskytovatelem výslovně sjednáno jinak. Umožnění užití verze </w:t>
      </w:r>
      <w:proofErr w:type="spellStart"/>
      <w:r w:rsidRPr="006E23AF">
        <w:rPr>
          <w:rFonts w:ascii="Arial Narrow" w:hAnsi="Arial Narrow" w:cs="Arial Narrow"/>
          <w:spacing w:val="8"/>
          <w:sz w:val="20"/>
          <w:szCs w:val="20"/>
        </w:rPr>
        <w:t>TicketHall</w:t>
      </w:r>
      <w:proofErr w:type="spellEnd"/>
      <w:r w:rsidRPr="006E23AF">
        <w:rPr>
          <w:rFonts w:ascii="Arial Narrow" w:hAnsi="Arial Narrow" w:cs="Arial Narrow"/>
          <w:spacing w:val="8"/>
          <w:sz w:val="20"/>
          <w:szCs w:val="20"/>
        </w:rPr>
        <w:t xml:space="preserve"> třetí osobě se považuje za poskytnutí podlicence a hrubé porušení této smlouvy. V případě porušení smlouvy ze strany Partnera dle tohoto bodu je Poskytovatel oprávněn od této smlouvy odstoupit</w:t>
      </w:r>
      <w:bookmarkEnd w:id="34"/>
      <w:r w:rsidRPr="006E23AF">
        <w:rPr>
          <w:rFonts w:ascii="Arial Narrow" w:hAnsi="Arial Narrow" w:cs="Arial Narrow"/>
          <w:spacing w:val="8"/>
          <w:sz w:val="20"/>
          <w:szCs w:val="20"/>
        </w:rPr>
        <w:t xml:space="preserve">. V případě porušení této povinnosti je Partner povinen uhradit Poskytovateli smluvní pokutu ve výši </w:t>
      </w:r>
      <w:proofErr w:type="spellStart"/>
      <w:r w:rsidR="00982F93">
        <w:rPr>
          <w:rFonts w:ascii="Arial Narrow" w:hAnsi="Arial Narrow" w:cs="Arial Narrow"/>
          <w:spacing w:val="8"/>
          <w:sz w:val="20"/>
          <w:szCs w:val="20"/>
        </w:rPr>
        <w:t>xxx</w:t>
      </w:r>
      <w:proofErr w:type="spellEnd"/>
      <w:r w:rsidRPr="006E23AF">
        <w:rPr>
          <w:rFonts w:ascii="Arial Narrow" w:hAnsi="Arial Narrow" w:cs="Arial Narrow"/>
          <w:spacing w:val="8"/>
          <w:sz w:val="20"/>
          <w:szCs w:val="20"/>
        </w:rPr>
        <w:t xml:space="preserve"> za každý takový případ.</w:t>
      </w:r>
    </w:p>
    <w:p w:rsidR="009B387A" w:rsidRPr="006E23AF" w:rsidRDefault="009B387A" w:rsidP="009B387A">
      <w:pPr>
        <w:widowControl w:val="0"/>
        <w:numPr>
          <w:ilvl w:val="1"/>
          <w:numId w:val="1"/>
        </w:numPr>
        <w:tabs>
          <w:tab w:val="clear" w:pos="567"/>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Partner prohlašuje, že jakákoliv plnění a další věci poskytované Partnerem Poskytovateli (včetně fotografií a jiných materiálů, které Partner šíří prostřednictvím vlastních internetových stránek a které jsou k dispozici Poskytovateli (jakož i samotná spolupráce s Poskytovatelem), nejsou zatíženy ani omezeny právy třetích osob nebo stran, včetně práv k duševnímu vlastnictví (autorské právo, ochranné známky atd.) a že v této souvislosti nedochází k porušení žádných právních předpisů, ani rozhodnutí státních nebo jiných příslušných orgánů.</w:t>
      </w:r>
      <w:r w:rsidRPr="006E23AF" w:rsidDel="004321A1">
        <w:rPr>
          <w:rFonts w:ascii="Arial Narrow" w:hAnsi="Arial Narrow" w:cs="Arial Narrow"/>
          <w:spacing w:val="8"/>
          <w:sz w:val="20"/>
          <w:szCs w:val="20"/>
        </w:rPr>
        <w:t xml:space="preserve"> </w:t>
      </w:r>
      <w:r w:rsidRPr="006E23AF">
        <w:rPr>
          <w:rFonts w:ascii="Arial Narrow" w:hAnsi="Arial Narrow" w:cs="Arial Narrow"/>
          <w:spacing w:val="8"/>
          <w:sz w:val="20"/>
          <w:szCs w:val="20"/>
        </w:rPr>
        <w:t>Pokud by se v budoucnu toto prohlášení Partnera ukázalo nepravdivým, Partner plně odpovídá za škodu, která by tím Poskytovateli vznikla.</w:t>
      </w:r>
    </w:p>
    <w:p w:rsidR="009B387A" w:rsidRPr="006E23AF" w:rsidRDefault="009B387A" w:rsidP="009B387A">
      <w:pPr>
        <w:widowControl w:val="0"/>
        <w:numPr>
          <w:ilvl w:val="1"/>
          <w:numId w:val="1"/>
        </w:numPr>
        <w:tabs>
          <w:tab w:val="clear" w:pos="567"/>
        </w:tabs>
        <w:autoSpaceDE w:val="0"/>
        <w:autoSpaceDN w:val="0"/>
        <w:adjustRightInd w:val="0"/>
        <w:spacing w:line="233" w:lineRule="auto"/>
        <w:ind w:left="454" w:hanging="454"/>
        <w:jc w:val="both"/>
        <w:rPr>
          <w:rFonts w:ascii="Arial Narrow" w:hAnsi="Arial Narrow" w:cs="Arial Narrow"/>
          <w:spacing w:val="8"/>
          <w:sz w:val="20"/>
          <w:szCs w:val="20"/>
        </w:rPr>
      </w:pPr>
      <w:r w:rsidRPr="006E23AF">
        <w:rPr>
          <w:rFonts w:ascii="Arial Narrow" w:hAnsi="Arial Narrow" w:cs="Arial Narrow"/>
          <w:spacing w:val="8"/>
          <w:sz w:val="20"/>
          <w:szCs w:val="20"/>
        </w:rPr>
        <w:t>Smluvní strany tímto shodně konstatují, že veškeré informace (s výjimkou obecně dostupných informací), které si poskytnou v souvislosti s plněním předmětu této smlouvy, mají důvěrný charakter obchodního tajemství. Smluvní strany se ohledně těchto informací zavazují zachovat mlčenlivost. Smluvní strany se zavazují zajistit dodržování mlčenlivosti i od svých zaměstnanců. Tyto povinnosti trvají ještě po dobu tří let po ukončení této smlouvy.</w:t>
      </w:r>
    </w:p>
    <w:p w:rsidR="007A0CEA" w:rsidRDefault="007A0CEA" w:rsidP="007A0CEA">
      <w:pPr>
        <w:pStyle w:val="Nadpis1"/>
        <w:numPr>
          <w:ilvl w:val="0"/>
          <w:numId w:val="0"/>
        </w:numPr>
        <w:spacing w:line="233" w:lineRule="auto"/>
        <w:rPr>
          <w:sz w:val="20"/>
          <w:szCs w:val="20"/>
        </w:rPr>
      </w:pPr>
      <w:r>
        <w:rPr>
          <w:sz w:val="20"/>
          <w:szCs w:val="20"/>
        </w:rPr>
        <w:t>Čl. 13. Ujednání o třetí osobě</w:t>
      </w:r>
    </w:p>
    <w:p w:rsidR="007A0CEA" w:rsidRPr="00463B14" w:rsidRDefault="007A0CEA" w:rsidP="00463B14">
      <w:pPr>
        <w:ind w:left="426"/>
        <w:jc w:val="both"/>
        <w:rPr>
          <w:rFonts w:ascii="Arial Narrow" w:hAnsi="Arial Narrow"/>
        </w:rPr>
      </w:pPr>
      <w:r w:rsidRPr="00463B14">
        <w:rPr>
          <w:rFonts w:ascii="Arial Narrow" w:hAnsi="Arial Narrow"/>
          <w:sz w:val="20"/>
          <w:szCs w:val="20"/>
        </w:rPr>
        <w:t xml:space="preserve">Poskytovatel výslovně souhlasí s tím, že v rámci poskytnuté podlicence je Partner oprávněn umožnit přístup do systému </w:t>
      </w:r>
      <w:proofErr w:type="spellStart"/>
      <w:r w:rsidRPr="00463B14">
        <w:rPr>
          <w:rFonts w:ascii="Arial Narrow" w:hAnsi="Arial Narrow"/>
          <w:sz w:val="20"/>
          <w:szCs w:val="20"/>
        </w:rPr>
        <w:t>TicketHall</w:t>
      </w:r>
      <w:proofErr w:type="spellEnd"/>
      <w:r w:rsidRPr="00463B14">
        <w:rPr>
          <w:rFonts w:ascii="Arial Narrow" w:hAnsi="Arial Narrow"/>
          <w:sz w:val="20"/>
          <w:szCs w:val="20"/>
        </w:rPr>
        <w:t xml:space="preserve"> a práci s ním zaměstnanců Informačního centra města Kyjova, Svatoborská 26, jehož provozovatelem je Město Kyjov, IČ: 00285030. Tento případ se nepovažuje ve smyslu této smlouvy za poskytnutí podlicence třetí osobě ze strany Partnera ani za poskytnutí souběžné podlicence ze strany Poskytovatele. Poskytovatel má v těchto případech nárok na sjednané odměny a poplatky jako by tak se systémem </w:t>
      </w:r>
      <w:proofErr w:type="spellStart"/>
      <w:r w:rsidRPr="00463B14">
        <w:rPr>
          <w:rFonts w:ascii="Arial Narrow" w:hAnsi="Arial Narrow"/>
          <w:sz w:val="20"/>
          <w:szCs w:val="20"/>
        </w:rPr>
        <w:t>TicketHall</w:t>
      </w:r>
      <w:proofErr w:type="spellEnd"/>
      <w:r w:rsidRPr="00463B14">
        <w:rPr>
          <w:rFonts w:ascii="Arial Narrow" w:hAnsi="Arial Narrow"/>
          <w:sz w:val="20"/>
          <w:szCs w:val="20"/>
        </w:rPr>
        <w:t xml:space="preserve"> pracoval Partner.</w:t>
      </w:r>
    </w:p>
    <w:p w:rsidR="007A0CEA" w:rsidRDefault="007A0CEA" w:rsidP="00023EEA">
      <w:pPr>
        <w:pStyle w:val="Nadpis1"/>
        <w:numPr>
          <w:ilvl w:val="0"/>
          <w:numId w:val="0"/>
        </w:numPr>
        <w:spacing w:line="233" w:lineRule="auto"/>
        <w:rPr>
          <w:sz w:val="20"/>
          <w:szCs w:val="20"/>
        </w:rPr>
      </w:pPr>
      <w:r>
        <w:rPr>
          <w:sz w:val="20"/>
          <w:szCs w:val="20"/>
        </w:rPr>
        <w:lastRenderedPageBreak/>
        <w:t>Čl. 14</w:t>
      </w:r>
      <w:r w:rsidR="00023EEA">
        <w:rPr>
          <w:sz w:val="20"/>
          <w:szCs w:val="20"/>
        </w:rPr>
        <w:t>.</w:t>
      </w:r>
      <w:r>
        <w:rPr>
          <w:sz w:val="20"/>
          <w:szCs w:val="20"/>
        </w:rPr>
        <w:t xml:space="preserve"> Odpovědnost za škody</w:t>
      </w:r>
    </w:p>
    <w:p w:rsidR="009B387A" w:rsidRPr="007A0CEA" w:rsidRDefault="009B387A" w:rsidP="007A0CEA">
      <w:pPr>
        <w:pStyle w:val="Nadpis1"/>
        <w:numPr>
          <w:ilvl w:val="0"/>
          <w:numId w:val="0"/>
        </w:numPr>
        <w:spacing w:line="233" w:lineRule="auto"/>
        <w:ind w:left="426"/>
        <w:rPr>
          <w:b w:val="0"/>
        </w:rPr>
      </w:pPr>
      <w:r w:rsidRPr="007A0CEA">
        <w:rPr>
          <w:b w:val="0"/>
          <w:sz w:val="20"/>
          <w:szCs w:val="20"/>
        </w:rPr>
        <w:t xml:space="preserve">Každá ze stran této smlouvy zodpovídá druhé straně za škodu vzniklou nesplněním či porušením povinností vyplývajících z této Smlouvy nebo porušením právních předpisů. Náhrada škody se řídí příslušnými ustanoveními Obchodního zákoníku a je splatná do 10 dní od doručení písemné výzvy k její </w:t>
      </w:r>
      <w:proofErr w:type="spellStart"/>
      <w:r w:rsidRPr="007A0CEA">
        <w:rPr>
          <w:b w:val="0"/>
          <w:sz w:val="20"/>
          <w:szCs w:val="20"/>
        </w:rPr>
        <w:t>úhradě</w:t>
      </w:r>
      <w:r w:rsidRPr="007A0CEA">
        <w:rPr>
          <w:b w:val="0"/>
        </w:rPr>
        <w:t>.</w:t>
      </w:r>
      <w:proofErr w:type="spellEnd"/>
    </w:p>
    <w:p w:rsidR="009B387A" w:rsidRPr="006E23AF" w:rsidRDefault="00023EEA" w:rsidP="00023EEA">
      <w:pPr>
        <w:pStyle w:val="Nadpis1"/>
        <w:numPr>
          <w:ilvl w:val="0"/>
          <w:numId w:val="0"/>
        </w:numPr>
        <w:rPr>
          <w:sz w:val="20"/>
          <w:szCs w:val="20"/>
        </w:rPr>
      </w:pPr>
      <w:r>
        <w:rPr>
          <w:sz w:val="20"/>
          <w:szCs w:val="20"/>
        </w:rPr>
        <w:t>Č</w:t>
      </w:r>
      <w:r w:rsidR="00FA3863">
        <w:rPr>
          <w:sz w:val="20"/>
          <w:szCs w:val="20"/>
        </w:rPr>
        <w:t>l</w:t>
      </w:r>
      <w:r>
        <w:rPr>
          <w:sz w:val="20"/>
          <w:szCs w:val="20"/>
        </w:rPr>
        <w:t>. 15.</w:t>
      </w:r>
      <w:r w:rsidR="00FA3863">
        <w:rPr>
          <w:sz w:val="20"/>
          <w:szCs w:val="20"/>
        </w:rPr>
        <w:t xml:space="preserve"> </w:t>
      </w:r>
      <w:r w:rsidR="009B387A" w:rsidRPr="006E23AF">
        <w:rPr>
          <w:sz w:val="20"/>
          <w:szCs w:val="20"/>
        </w:rPr>
        <w:t>Sankce a odstoupení od smlouvy</w:t>
      </w:r>
    </w:p>
    <w:p w:rsidR="009B387A" w:rsidRPr="006E23AF" w:rsidRDefault="00023EEA" w:rsidP="00073758">
      <w:pPr>
        <w:widowControl w:val="0"/>
        <w:autoSpaceDE w:val="0"/>
        <w:autoSpaceDN w:val="0"/>
        <w:adjustRightInd w:val="0"/>
        <w:spacing w:line="235" w:lineRule="auto"/>
        <w:ind w:left="426" w:hanging="426"/>
        <w:jc w:val="both"/>
        <w:rPr>
          <w:rFonts w:ascii="Arial Narrow" w:hAnsi="Arial Narrow" w:cs="Arial Narrow"/>
          <w:spacing w:val="8"/>
          <w:sz w:val="20"/>
          <w:szCs w:val="20"/>
        </w:rPr>
      </w:pPr>
      <w:proofErr w:type="gramStart"/>
      <w:r>
        <w:rPr>
          <w:rFonts w:ascii="Arial Narrow" w:hAnsi="Arial Narrow" w:cs="Arial Narrow"/>
          <w:spacing w:val="8"/>
          <w:sz w:val="20"/>
          <w:szCs w:val="20"/>
        </w:rPr>
        <w:t>15.1</w:t>
      </w:r>
      <w:r w:rsidR="00FA3863">
        <w:rPr>
          <w:rFonts w:ascii="Arial Narrow" w:hAnsi="Arial Narrow" w:cs="Arial Narrow"/>
          <w:spacing w:val="8"/>
          <w:sz w:val="20"/>
          <w:szCs w:val="20"/>
        </w:rPr>
        <w:t>.</w:t>
      </w:r>
      <w:r w:rsidR="009B387A" w:rsidRPr="006E23AF">
        <w:rPr>
          <w:rFonts w:ascii="Arial Narrow" w:hAnsi="Arial Narrow" w:cs="Arial Narrow"/>
          <w:spacing w:val="8"/>
          <w:sz w:val="20"/>
          <w:szCs w:val="20"/>
        </w:rPr>
        <w:t>Pokud</w:t>
      </w:r>
      <w:proofErr w:type="gramEnd"/>
      <w:r w:rsidR="009B387A" w:rsidRPr="006E23AF">
        <w:rPr>
          <w:rFonts w:ascii="Arial Narrow" w:hAnsi="Arial Narrow" w:cs="Arial Narrow"/>
          <w:spacing w:val="8"/>
          <w:sz w:val="20"/>
          <w:szCs w:val="20"/>
        </w:rPr>
        <w:t xml:space="preserve"> se během prvních 30 dnů od zahájení distribuce, rezervací a prodej vstupenek na Akce Partnera prostřednictvím Systému prokazatelně zjistí, že Systém v kombinaci s verzí </w:t>
      </w:r>
      <w:proofErr w:type="spellStart"/>
      <w:r w:rsidR="009B387A" w:rsidRPr="006E23AF">
        <w:rPr>
          <w:rFonts w:ascii="Arial Narrow" w:hAnsi="Arial Narrow" w:cs="Arial Narrow"/>
          <w:spacing w:val="8"/>
          <w:sz w:val="20"/>
          <w:szCs w:val="20"/>
        </w:rPr>
        <w:t>TicketHall</w:t>
      </w:r>
      <w:proofErr w:type="spellEnd"/>
      <w:r w:rsidR="009B387A" w:rsidRPr="006E23AF">
        <w:rPr>
          <w:rFonts w:ascii="Arial Narrow" w:hAnsi="Arial Narrow" w:cs="Arial Narrow"/>
          <w:spacing w:val="8"/>
          <w:sz w:val="20"/>
          <w:szCs w:val="20"/>
        </w:rPr>
        <w:t xml:space="preserve"> nesplňuje technické parametry a funkce dle Přílohy č. 1 této smlouvy "POPIS FUNKCÍ SYSTÉMU V KOMBINACI S JEHO LOKÁLNÍ VERZÍ </w:t>
      </w:r>
      <w:proofErr w:type="spellStart"/>
      <w:r w:rsidR="009B387A" w:rsidRPr="006E23AF">
        <w:rPr>
          <w:rFonts w:ascii="Arial Narrow" w:hAnsi="Arial Narrow" w:cs="Arial Narrow"/>
          <w:spacing w:val="8"/>
          <w:sz w:val="20"/>
          <w:szCs w:val="20"/>
        </w:rPr>
        <w:t>TicketHall</w:t>
      </w:r>
      <w:proofErr w:type="spellEnd"/>
      <w:r w:rsidR="009B387A" w:rsidRPr="006E23AF">
        <w:rPr>
          <w:rFonts w:ascii="Arial Narrow" w:hAnsi="Arial Narrow" w:cs="Arial Narrow"/>
          <w:spacing w:val="8"/>
          <w:sz w:val="20"/>
          <w:szCs w:val="20"/>
        </w:rPr>
        <w:t>", potom Partner poskytne písemnou výzvou Poskytovateli dodatečnou lhůtu 30 dnů od doručení písemné výzvy pro odstranění takovýchto nesrovnalostí. Jestliže je Poskytovatel neodstraní ani v této lhůtě, pak je Partner oprávněn od této smlouvy odstoupit.</w:t>
      </w:r>
    </w:p>
    <w:p w:rsidR="009B387A" w:rsidRPr="006E23AF" w:rsidRDefault="00023EEA" w:rsidP="00463B14">
      <w:pPr>
        <w:widowControl w:val="0"/>
        <w:autoSpaceDE w:val="0"/>
        <w:autoSpaceDN w:val="0"/>
        <w:adjustRightInd w:val="0"/>
        <w:spacing w:line="235" w:lineRule="auto"/>
        <w:ind w:left="426" w:hanging="426"/>
        <w:jc w:val="both"/>
        <w:rPr>
          <w:rFonts w:ascii="Arial Narrow" w:hAnsi="Arial Narrow" w:cs="Arial Narrow"/>
          <w:spacing w:val="8"/>
          <w:sz w:val="20"/>
          <w:szCs w:val="20"/>
        </w:rPr>
      </w:pPr>
      <w:r>
        <w:rPr>
          <w:rFonts w:ascii="Arial Narrow" w:hAnsi="Arial Narrow" w:cs="Arial Narrow"/>
          <w:spacing w:val="8"/>
          <w:sz w:val="20"/>
          <w:szCs w:val="20"/>
        </w:rPr>
        <w:t xml:space="preserve">15.2. </w:t>
      </w:r>
      <w:r w:rsidR="009B387A" w:rsidRPr="006E23AF">
        <w:rPr>
          <w:rFonts w:ascii="Arial Narrow" w:hAnsi="Arial Narrow" w:cs="Arial Narrow"/>
          <w:spacing w:val="8"/>
          <w:sz w:val="20"/>
          <w:szCs w:val="20"/>
        </w:rPr>
        <w:t>Jestliže jedna ze smluvních stran bude v prodlení s úhradou plnění dle této smlouvy, může strana oprávněná účtovat úrok z prodlení ve výši 0,5% z dlužné částky denně až do úplného zaplacení dluhu. Strana oprávněná stanoví straně povinné dodatečnou lhůtu k úhradě plnění, která nesmí být kratší než 14 dní ode dne odeslání písemné výzvy. Bude-li strana povinná v prodlení i po uplynutí této dodatečné lhůty, může strana oprávněná od smlouvy odstoupit.</w:t>
      </w:r>
    </w:p>
    <w:p w:rsidR="009B387A" w:rsidRPr="006E23AF" w:rsidRDefault="00023EEA" w:rsidP="00463B14">
      <w:pPr>
        <w:widowControl w:val="0"/>
        <w:autoSpaceDE w:val="0"/>
        <w:autoSpaceDN w:val="0"/>
        <w:adjustRightInd w:val="0"/>
        <w:spacing w:line="235" w:lineRule="auto"/>
        <w:ind w:left="426" w:hanging="426"/>
        <w:jc w:val="both"/>
        <w:rPr>
          <w:rFonts w:ascii="Arial Narrow" w:hAnsi="Arial Narrow" w:cs="Arial Narrow"/>
          <w:spacing w:val="8"/>
          <w:sz w:val="20"/>
          <w:szCs w:val="20"/>
        </w:rPr>
      </w:pPr>
      <w:r>
        <w:rPr>
          <w:rFonts w:ascii="Arial Narrow" w:hAnsi="Arial Narrow" w:cs="Arial Narrow"/>
          <w:spacing w:val="8"/>
          <w:sz w:val="20"/>
          <w:szCs w:val="20"/>
        </w:rPr>
        <w:t xml:space="preserve">15. 3. </w:t>
      </w:r>
      <w:r w:rsidR="009B387A" w:rsidRPr="006E23AF">
        <w:rPr>
          <w:rFonts w:ascii="Arial Narrow" w:hAnsi="Arial Narrow" w:cs="Arial Narrow"/>
          <w:spacing w:val="8"/>
          <w:sz w:val="20"/>
          <w:szCs w:val="20"/>
        </w:rPr>
        <w:t>Povinnost zaplatit smluvní pokutu či úrok z prodlení se nijak nedotýká práva strany oprávněné požadovat náhradu škody, kterou se strana povinná zavazuje hradit v plném rozsahu.</w:t>
      </w:r>
    </w:p>
    <w:p w:rsidR="009B387A" w:rsidRPr="006E23AF" w:rsidRDefault="00023EEA" w:rsidP="00463B14">
      <w:pPr>
        <w:widowControl w:val="0"/>
        <w:autoSpaceDE w:val="0"/>
        <w:autoSpaceDN w:val="0"/>
        <w:adjustRightInd w:val="0"/>
        <w:spacing w:line="235" w:lineRule="auto"/>
        <w:ind w:left="426" w:hanging="426"/>
        <w:jc w:val="both"/>
        <w:rPr>
          <w:rFonts w:ascii="Arial Narrow" w:hAnsi="Arial Narrow" w:cs="Arial Narrow"/>
          <w:spacing w:val="8"/>
          <w:sz w:val="20"/>
          <w:szCs w:val="20"/>
        </w:rPr>
      </w:pPr>
      <w:r>
        <w:rPr>
          <w:rFonts w:ascii="Arial Narrow" w:hAnsi="Arial Narrow" w:cs="Arial Narrow"/>
          <w:spacing w:val="8"/>
          <w:sz w:val="20"/>
          <w:szCs w:val="20"/>
        </w:rPr>
        <w:t xml:space="preserve">15.4. </w:t>
      </w:r>
      <w:r w:rsidR="009B387A" w:rsidRPr="006E23AF">
        <w:rPr>
          <w:rFonts w:ascii="Arial Narrow" w:hAnsi="Arial Narrow" w:cs="Arial Narrow"/>
          <w:spacing w:val="8"/>
          <w:sz w:val="20"/>
          <w:szCs w:val="20"/>
        </w:rPr>
        <w:t>Smluvní pokuty, úroky z prodlení a náhrada škody jsou splatné do 10 dnů od jejich uplatnění jednou ze smluvních stran. Nárok na úhradu smluvní pokuty a úroku z prodlení může být ve prospěch Poskytovatele uspokojen oproti odvodu tržeb za vstupenky na jakoukoliv Akci Partnera.</w:t>
      </w:r>
    </w:p>
    <w:p w:rsidR="009B387A" w:rsidRDefault="00023EEA" w:rsidP="00023EEA">
      <w:pPr>
        <w:pStyle w:val="Nadpis1"/>
        <w:numPr>
          <w:ilvl w:val="0"/>
          <w:numId w:val="0"/>
        </w:numPr>
        <w:rPr>
          <w:sz w:val="20"/>
          <w:szCs w:val="20"/>
        </w:rPr>
      </w:pPr>
      <w:r>
        <w:rPr>
          <w:sz w:val="20"/>
          <w:szCs w:val="20"/>
        </w:rPr>
        <w:t xml:space="preserve">Čl. 16. </w:t>
      </w:r>
      <w:r w:rsidR="009B387A" w:rsidRPr="006E23AF">
        <w:rPr>
          <w:sz w:val="20"/>
          <w:szCs w:val="20"/>
        </w:rPr>
        <w:t>Zvláštní ustanovení</w:t>
      </w:r>
    </w:p>
    <w:p w:rsidR="009B387A" w:rsidRPr="00C84699" w:rsidRDefault="00023EEA" w:rsidP="00463B14">
      <w:pPr>
        <w:widowControl w:val="0"/>
        <w:autoSpaceDE w:val="0"/>
        <w:autoSpaceDN w:val="0"/>
        <w:adjustRightInd w:val="0"/>
        <w:spacing w:line="233" w:lineRule="auto"/>
        <w:ind w:left="426"/>
        <w:jc w:val="both"/>
        <w:rPr>
          <w:rFonts w:ascii="Arial Narrow" w:hAnsi="Arial Narrow" w:cs="Arial Narrow"/>
          <w:spacing w:val="8"/>
          <w:sz w:val="20"/>
          <w:szCs w:val="20"/>
        </w:rPr>
      </w:pPr>
      <w:bookmarkStart w:id="35" w:name="_Ref325443073"/>
      <w:r>
        <w:rPr>
          <w:rFonts w:ascii="Arial Narrow" w:hAnsi="Arial Narrow" w:cs="Arial Narrow"/>
          <w:spacing w:val="8"/>
          <w:sz w:val="20"/>
          <w:szCs w:val="20"/>
        </w:rPr>
        <w:t xml:space="preserve">16. 1. </w:t>
      </w:r>
      <w:r w:rsidR="009B387A">
        <w:rPr>
          <w:rFonts w:ascii="Arial Narrow" w:hAnsi="Arial Narrow" w:cs="Arial Narrow"/>
          <w:spacing w:val="8"/>
          <w:sz w:val="20"/>
          <w:szCs w:val="20"/>
        </w:rPr>
        <w:t>Partner je v případě prodeje vstupenek na jím pořádané Akce osvobozen od daně bez nároku na odpočet daně dle příslušných ustanovení § 61 zákona 235/2004 Sb., Zákona o dani z přidané hodnoty.</w:t>
      </w:r>
      <w:bookmarkEnd w:id="35"/>
    </w:p>
    <w:p w:rsidR="009B387A" w:rsidRPr="006E23AF" w:rsidRDefault="00023EEA" w:rsidP="00023EEA">
      <w:pPr>
        <w:pStyle w:val="Nadpis1"/>
        <w:numPr>
          <w:ilvl w:val="0"/>
          <w:numId w:val="0"/>
        </w:numPr>
        <w:rPr>
          <w:sz w:val="20"/>
          <w:szCs w:val="20"/>
        </w:rPr>
      </w:pPr>
      <w:r>
        <w:rPr>
          <w:sz w:val="20"/>
          <w:szCs w:val="20"/>
        </w:rPr>
        <w:t xml:space="preserve">Čl. 17. </w:t>
      </w:r>
      <w:r w:rsidR="009B387A" w:rsidRPr="006E23AF">
        <w:rPr>
          <w:sz w:val="20"/>
          <w:szCs w:val="20"/>
        </w:rPr>
        <w:t>Doba platnosti smlouvy</w:t>
      </w:r>
    </w:p>
    <w:p w:rsidR="009B387A" w:rsidRPr="006E23AF" w:rsidRDefault="00023EEA" w:rsidP="00023EEA">
      <w:pPr>
        <w:widowControl w:val="0"/>
        <w:autoSpaceDE w:val="0"/>
        <w:autoSpaceDN w:val="0"/>
        <w:adjustRightInd w:val="0"/>
        <w:spacing w:line="235" w:lineRule="auto"/>
        <w:jc w:val="both"/>
        <w:rPr>
          <w:rFonts w:ascii="Arial Narrow" w:hAnsi="Arial Narrow" w:cs="Arial Narrow"/>
          <w:spacing w:val="8"/>
          <w:sz w:val="20"/>
          <w:szCs w:val="20"/>
        </w:rPr>
      </w:pPr>
      <w:r>
        <w:rPr>
          <w:rFonts w:ascii="Arial Narrow" w:hAnsi="Arial Narrow" w:cs="Arial Narrow"/>
          <w:spacing w:val="8"/>
          <w:sz w:val="20"/>
          <w:szCs w:val="20"/>
        </w:rPr>
        <w:t>17.1.</w:t>
      </w:r>
      <w:r w:rsidR="00FA3863">
        <w:rPr>
          <w:rFonts w:ascii="Arial Narrow" w:hAnsi="Arial Narrow" w:cs="Arial Narrow"/>
          <w:spacing w:val="8"/>
          <w:sz w:val="20"/>
          <w:szCs w:val="20"/>
        </w:rPr>
        <w:t xml:space="preserve"> </w:t>
      </w:r>
      <w:r w:rsidR="009B387A" w:rsidRPr="006E23AF">
        <w:rPr>
          <w:rFonts w:ascii="Arial Narrow" w:hAnsi="Arial Narrow" w:cs="Arial Narrow"/>
          <w:spacing w:val="8"/>
          <w:sz w:val="20"/>
          <w:szCs w:val="20"/>
        </w:rPr>
        <w:t xml:space="preserve">Tato smlouva se uzavírá na dobu určitou do </w:t>
      </w:r>
      <w:proofErr w:type="gramStart"/>
      <w:r w:rsidR="009B387A" w:rsidRPr="006E23AF">
        <w:rPr>
          <w:rFonts w:ascii="Arial Narrow" w:hAnsi="Arial Narrow" w:cs="Arial Narrow"/>
          <w:spacing w:val="8"/>
          <w:sz w:val="20"/>
          <w:szCs w:val="20"/>
        </w:rPr>
        <w:t>1.6. 201</w:t>
      </w:r>
      <w:r w:rsidR="009B387A">
        <w:rPr>
          <w:rFonts w:ascii="Arial Narrow" w:hAnsi="Arial Narrow" w:cs="Arial Narrow"/>
          <w:spacing w:val="8"/>
          <w:sz w:val="20"/>
          <w:szCs w:val="20"/>
        </w:rPr>
        <w:t>5</w:t>
      </w:r>
      <w:proofErr w:type="gramEnd"/>
      <w:r w:rsidR="009B387A" w:rsidRPr="006E23AF">
        <w:rPr>
          <w:rFonts w:ascii="Arial Narrow" w:hAnsi="Arial Narrow" w:cs="Arial Narrow"/>
          <w:spacing w:val="8"/>
          <w:sz w:val="20"/>
          <w:szCs w:val="20"/>
        </w:rPr>
        <w:t>.</w:t>
      </w:r>
    </w:p>
    <w:p w:rsidR="009B387A" w:rsidRPr="006E23AF" w:rsidRDefault="00023EEA" w:rsidP="00023EEA">
      <w:pPr>
        <w:widowControl w:val="0"/>
        <w:autoSpaceDE w:val="0"/>
        <w:autoSpaceDN w:val="0"/>
        <w:adjustRightInd w:val="0"/>
        <w:spacing w:line="235" w:lineRule="auto"/>
        <w:ind w:left="426" w:hanging="426"/>
        <w:jc w:val="both"/>
        <w:rPr>
          <w:rFonts w:ascii="Arial Narrow" w:hAnsi="Arial Narrow" w:cs="Arial Narrow"/>
          <w:spacing w:val="8"/>
          <w:sz w:val="20"/>
          <w:szCs w:val="20"/>
        </w:rPr>
      </w:pPr>
      <w:r>
        <w:rPr>
          <w:rFonts w:ascii="Arial Narrow" w:hAnsi="Arial Narrow" w:cs="Arial Narrow"/>
          <w:spacing w:val="8"/>
          <w:sz w:val="20"/>
          <w:szCs w:val="20"/>
        </w:rPr>
        <w:t>17.2.</w:t>
      </w:r>
      <w:r w:rsidR="00FA3863">
        <w:rPr>
          <w:rFonts w:ascii="Arial Narrow" w:hAnsi="Arial Narrow" w:cs="Arial Narrow"/>
          <w:spacing w:val="8"/>
          <w:sz w:val="20"/>
          <w:szCs w:val="20"/>
        </w:rPr>
        <w:t xml:space="preserve"> </w:t>
      </w:r>
      <w:r w:rsidR="009B387A" w:rsidRPr="006E23AF">
        <w:rPr>
          <w:rFonts w:ascii="Arial Narrow" w:hAnsi="Arial Narrow" w:cs="Arial Narrow"/>
          <w:spacing w:val="8"/>
          <w:sz w:val="20"/>
          <w:szCs w:val="20"/>
        </w:rPr>
        <w:t xml:space="preserve">Sjednává se, že pokud ani jedna ze smluvních stran neprojeví písemnou formou doručenou druhé straně vždy do </w:t>
      </w:r>
      <w:proofErr w:type="gramStart"/>
      <w:r w:rsidR="009B387A" w:rsidRPr="006E23AF">
        <w:rPr>
          <w:rFonts w:ascii="Arial Narrow" w:hAnsi="Arial Narrow" w:cs="Arial Narrow"/>
          <w:spacing w:val="8"/>
          <w:sz w:val="20"/>
          <w:szCs w:val="20"/>
        </w:rPr>
        <w:t>30.4. každého</w:t>
      </w:r>
      <w:proofErr w:type="gramEnd"/>
      <w:r w:rsidR="009B387A" w:rsidRPr="006E23AF">
        <w:rPr>
          <w:rFonts w:ascii="Arial Narrow" w:hAnsi="Arial Narrow" w:cs="Arial Narrow"/>
          <w:spacing w:val="8"/>
          <w:sz w:val="20"/>
          <w:szCs w:val="20"/>
        </w:rPr>
        <w:t xml:space="preserve"> </w:t>
      </w:r>
      <w:r w:rsidR="009B387A">
        <w:rPr>
          <w:rFonts w:ascii="Arial Narrow" w:hAnsi="Arial Narrow" w:cs="Arial Narrow"/>
          <w:spacing w:val="8"/>
          <w:sz w:val="20"/>
          <w:szCs w:val="20"/>
        </w:rPr>
        <w:t>lichého</w:t>
      </w:r>
      <w:r w:rsidR="009B387A" w:rsidRPr="006E23AF">
        <w:rPr>
          <w:rFonts w:ascii="Arial Narrow" w:hAnsi="Arial Narrow" w:cs="Arial Narrow"/>
          <w:spacing w:val="8"/>
          <w:sz w:val="20"/>
          <w:szCs w:val="20"/>
        </w:rPr>
        <w:t xml:space="preserve"> kalendářního roku trvání smlouvy vůli smlouvu ukončit, smlouva se automaticky prodlužuje vždy na další dva roky od 1.6. tohoto příslušného </w:t>
      </w:r>
      <w:r w:rsidR="009B387A">
        <w:rPr>
          <w:rFonts w:ascii="Arial Narrow" w:hAnsi="Arial Narrow" w:cs="Arial Narrow"/>
          <w:spacing w:val="8"/>
          <w:sz w:val="20"/>
          <w:szCs w:val="20"/>
        </w:rPr>
        <w:t>lichého</w:t>
      </w:r>
      <w:r w:rsidR="009B387A" w:rsidRPr="006E23AF">
        <w:rPr>
          <w:rFonts w:ascii="Arial Narrow" w:hAnsi="Arial Narrow" w:cs="Arial Narrow"/>
          <w:spacing w:val="8"/>
          <w:sz w:val="20"/>
          <w:szCs w:val="20"/>
        </w:rPr>
        <w:t xml:space="preserve"> kalendářního roku.</w:t>
      </w:r>
    </w:p>
    <w:p w:rsidR="009B387A" w:rsidRPr="006E23AF" w:rsidRDefault="00023EEA" w:rsidP="00023EEA">
      <w:pPr>
        <w:widowControl w:val="0"/>
        <w:autoSpaceDE w:val="0"/>
        <w:autoSpaceDN w:val="0"/>
        <w:adjustRightInd w:val="0"/>
        <w:spacing w:line="235" w:lineRule="auto"/>
        <w:jc w:val="both"/>
        <w:rPr>
          <w:rFonts w:ascii="Arial Narrow" w:hAnsi="Arial Narrow" w:cs="Arial Narrow"/>
          <w:spacing w:val="8"/>
          <w:sz w:val="20"/>
          <w:szCs w:val="20"/>
        </w:rPr>
      </w:pPr>
      <w:r>
        <w:rPr>
          <w:rFonts w:ascii="Arial Narrow" w:hAnsi="Arial Narrow" w:cs="Arial Narrow"/>
          <w:spacing w:val="8"/>
          <w:sz w:val="20"/>
          <w:szCs w:val="20"/>
        </w:rPr>
        <w:t>17.3.</w:t>
      </w:r>
      <w:r w:rsidR="00FA3863">
        <w:rPr>
          <w:rFonts w:ascii="Arial Narrow" w:hAnsi="Arial Narrow" w:cs="Arial Narrow"/>
          <w:spacing w:val="8"/>
          <w:sz w:val="20"/>
          <w:szCs w:val="20"/>
        </w:rPr>
        <w:t xml:space="preserve"> </w:t>
      </w:r>
      <w:r w:rsidR="009B387A" w:rsidRPr="006E23AF">
        <w:rPr>
          <w:rFonts w:ascii="Arial Narrow" w:hAnsi="Arial Narrow" w:cs="Arial Narrow"/>
          <w:spacing w:val="8"/>
          <w:sz w:val="20"/>
          <w:szCs w:val="20"/>
        </w:rPr>
        <w:t>Ukončení této smlouvy je možné:</w:t>
      </w:r>
    </w:p>
    <w:p w:rsidR="009B387A" w:rsidRPr="006E23AF" w:rsidRDefault="00023EEA" w:rsidP="00023EEA">
      <w:pPr>
        <w:widowControl w:val="0"/>
        <w:autoSpaceDE w:val="0"/>
        <w:autoSpaceDN w:val="0"/>
        <w:adjustRightInd w:val="0"/>
        <w:spacing w:line="235" w:lineRule="auto"/>
        <w:jc w:val="both"/>
        <w:rPr>
          <w:rFonts w:ascii="Arial Narrow" w:hAnsi="Arial Narrow" w:cs="Arial Narrow"/>
          <w:spacing w:val="8"/>
          <w:sz w:val="20"/>
          <w:szCs w:val="20"/>
        </w:rPr>
      </w:pPr>
      <w:r>
        <w:rPr>
          <w:rFonts w:ascii="Arial Narrow" w:hAnsi="Arial Narrow" w:cs="Arial Narrow"/>
          <w:spacing w:val="8"/>
          <w:sz w:val="20"/>
          <w:szCs w:val="20"/>
        </w:rPr>
        <w:t>17.3.1.</w:t>
      </w:r>
      <w:r w:rsidR="00FA3863">
        <w:rPr>
          <w:rFonts w:ascii="Arial Narrow" w:hAnsi="Arial Narrow" w:cs="Arial Narrow"/>
          <w:spacing w:val="8"/>
          <w:sz w:val="20"/>
          <w:szCs w:val="20"/>
        </w:rPr>
        <w:t xml:space="preserve"> </w:t>
      </w:r>
      <w:r w:rsidR="009B387A" w:rsidRPr="006E23AF">
        <w:rPr>
          <w:rFonts w:ascii="Arial Narrow" w:hAnsi="Arial Narrow" w:cs="Arial Narrow"/>
          <w:spacing w:val="8"/>
          <w:sz w:val="20"/>
          <w:szCs w:val="20"/>
        </w:rPr>
        <w:t>uplynutím sjednané doby</w:t>
      </w:r>
    </w:p>
    <w:p w:rsidR="009B387A" w:rsidRPr="006E23AF" w:rsidRDefault="00023EEA" w:rsidP="00023EEA">
      <w:pPr>
        <w:widowControl w:val="0"/>
        <w:autoSpaceDE w:val="0"/>
        <w:autoSpaceDN w:val="0"/>
        <w:adjustRightInd w:val="0"/>
        <w:spacing w:line="235" w:lineRule="auto"/>
        <w:jc w:val="both"/>
        <w:rPr>
          <w:rFonts w:ascii="Arial Narrow" w:hAnsi="Arial Narrow" w:cs="Arial Narrow"/>
          <w:spacing w:val="8"/>
          <w:sz w:val="20"/>
          <w:szCs w:val="20"/>
        </w:rPr>
      </w:pPr>
      <w:r>
        <w:rPr>
          <w:rFonts w:ascii="Arial Narrow" w:hAnsi="Arial Narrow" w:cs="Arial Narrow"/>
          <w:spacing w:val="8"/>
          <w:sz w:val="20"/>
          <w:szCs w:val="20"/>
        </w:rPr>
        <w:t>17.3.2.</w:t>
      </w:r>
      <w:r w:rsidR="00FA3863">
        <w:rPr>
          <w:rFonts w:ascii="Arial Narrow" w:hAnsi="Arial Narrow" w:cs="Arial Narrow"/>
          <w:spacing w:val="8"/>
          <w:sz w:val="20"/>
          <w:szCs w:val="20"/>
        </w:rPr>
        <w:t xml:space="preserve"> </w:t>
      </w:r>
      <w:r w:rsidR="009B387A" w:rsidRPr="006E23AF">
        <w:rPr>
          <w:rFonts w:ascii="Arial Narrow" w:hAnsi="Arial Narrow" w:cs="Arial Narrow"/>
          <w:spacing w:val="8"/>
          <w:sz w:val="20"/>
          <w:szCs w:val="20"/>
        </w:rPr>
        <w:t>dohodou;</w:t>
      </w:r>
    </w:p>
    <w:p w:rsidR="009B387A" w:rsidRPr="006E23AF" w:rsidRDefault="00023EEA" w:rsidP="00023EEA">
      <w:pPr>
        <w:widowControl w:val="0"/>
        <w:autoSpaceDE w:val="0"/>
        <w:autoSpaceDN w:val="0"/>
        <w:adjustRightInd w:val="0"/>
        <w:spacing w:line="235" w:lineRule="auto"/>
        <w:jc w:val="both"/>
        <w:rPr>
          <w:rFonts w:ascii="Arial Narrow" w:hAnsi="Arial Narrow" w:cs="Arial Narrow"/>
          <w:spacing w:val="8"/>
          <w:sz w:val="20"/>
          <w:szCs w:val="20"/>
        </w:rPr>
      </w:pPr>
      <w:r>
        <w:rPr>
          <w:rFonts w:ascii="Arial Narrow" w:hAnsi="Arial Narrow" w:cs="Arial Narrow"/>
          <w:spacing w:val="8"/>
          <w:sz w:val="20"/>
          <w:szCs w:val="20"/>
        </w:rPr>
        <w:t>17.3.3.</w:t>
      </w:r>
      <w:r w:rsidR="00FA3863">
        <w:rPr>
          <w:rFonts w:ascii="Arial Narrow" w:hAnsi="Arial Narrow" w:cs="Arial Narrow"/>
          <w:spacing w:val="8"/>
          <w:sz w:val="20"/>
          <w:szCs w:val="20"/>
        </w:rPr>
        <w:t xml:space="preserve"> </w:t>
      </w:r>
      <w:r w:rsidR="009B387A" w:rsidRPr="006E23AF">
        <w:rPr>
          <w:rFonts w:ascii="Arial Narrow" w:hAnsi="Arial Narrow" w:cs="Arial Narrow"/>
          <w:spacing w:val="8"/>
          <w:sz w:val="20"/>
          <w:szCs w:val="20"/>
        </w:rPr>
        <w:t>odstoupením od smlouvy z důvodů stanovaných Obchodním zákoníkem</w:t>
      </w:r>
      <w:r w:rsidR="009B387A">
        <w:rPr>
          <w:rFonts w:ascii="Arial Narrow" w:hAnsi="Arial Narrow" w:cs="Arial Narrow"/>
          <w:spacing w:val="8"/>
          <w:sz w:val="20"/>
          <w:szCs w:val="20"/>
        </w:rPr>
        <w:t xml:space="preserve"> nebo stanovených v této smlouvě</w:t>
      </w:r>
      <w:r w:rsidR="009B387A" w:rsidRPr="006E23AF">
        <w:rPr>
          <w:rFonts w:ascii="Arial Narrow" w:hAnsi="Arial Narrow" w:cs="Arial Narrow"/>
          <w:spacing w:val="8"/>
          <w:sz w:val="20"/>
          <w:szCs w:val="20"/>
        </w:rPr>
        <w:t>;</w:t>
      </w:r>
    </w:p>
    <w:p w:rsidR="009B387A" w:rsidRPr="006E23AF" w:rsidRDefault="00023EEA" w:rsidP="00023EEA">
      <w:pPr>
        <w:widowControl w:val="0"/>
        <w:autoSpaceDE w:val="0"/>
        <w:autoSpaceDN w:val="0"/>
        <w:adjustRightInd w:val="0"/>
        <w:spacing w:line="235" w:lineRule="auto"/>
        <w:jc w:val="both"/>
        <w:rPr>
          <w:rFonts w:ascii="Arial Narrow" w:hAnsi="Arial Narrow" w:cs="Arial Narrow"/>
          <w:spacing w:val="8"/>
          <w:sz w:val="20"/>
          <w:szCs w:val="20"/>
        </w:rPr>
      </w:pPr>
      <w:r>
        <w:rPr>
          <w:rFonts w:ascii="Arial Narrow" w:hAnsi="Arial Narrow" w:cs="Arial Narrow"/>
          <w:spacing w:val="8"/>
          <w:sz w:val="20"/>
          <w:szCs w:val="20"/>
        </w:rPr>
        <w:t>17.3.4.</w:t>
      </w:r>
      <w:r w:rsidR="00FA3863">
        <w:rPr>
          <w:rFonts w:ascii="Arial Narrow" w:hAnsi="Arial Narrow" w:cs="Arial Narrow"/>
          <w:spacing w:val="8"/>
          <w:sz w:val="20"/>
          <w:szCs w:val="20"/>
        </w:rPr>
        <w:t xml:space="preserve"> o</w:t>
      </w:r>
      <w:r w:rsidR="009B387A" w:rsidRPr="006E23AF">
        <w:rPr>
          <w:rFonts w:ascii="Arial Narrow" w:hAnsi="Arial Narrow" w:cs="Arial Narrow"/>
          <w:spacing w:val="8"/>
          <w:sz w:val="20"/>
          <w:szCs w:val="20"/>
        </w:rPr>
        <w:t>dstoupením od smlouvy z důvodů stanovených v této smlouvě;</w:t>
      </w:r>
    </w:p>
    <w:p w:rsidR="009B387A" w:rsidRPr="006E23AF" w:rsidRDefault="00023EEA" w:rsidP="00023EEA">
      <w:pPr>
        <w:widowControl w:val="0"/>
        <w:autoSpaceDE w:val="0"/>
        <w:autoSpaceDN w:val="0"/>
        <w:adjustRightInd w:val="0"/>
        <w:spacing w:line="235" w:lineRule="auto"/>
        <w:jc w:val="both"/>
        <w:rPr>
          <w:rFonts w:ascii="Arial Narrow" w:hAnsi="Arial Narrow" w:cs="Arial Narrow"/>
          <w:spacing w:val="8"/>
          <w:sz w:val="20"/>
          <w:szCs w:val="20"/>
        </w:rPr>
      </w:pPr>
      <w:bookmarkStart w:id="36" w:name="_Ref216258230"/>
      <w:r>
        <w:rPr>
          <w:rFonts w:ascii="Arial Narrow" w:hAnsi="Arial Narrow" w:cs="Arial Narrow"/>
          <w:spacing w:val="8"/>
          <w:sz w:val="20"/>
          <w:szCs w:val="20"/>
        </w:rPr>
        <w:t>17.4.</w:t>
      </w:r>
      <w:r w:rsidR="00FA3863">
        <w:rPr>
          <w:rFonts w:ascii="Arial Narrow" w:hAnsi="Arial Narrow" w:cs="Arial Narrow"/>
          <w:spacing w:val="8"/>
          <w:sz w:val="20"/>
          <w:szCs w:val="20"/>
        </w:rPr>
        <w:t xml:space="preserve"> </w:t>
      </w:r>
      <w:r w:rsidR="009B387A" w:rsidRPr="006E23AF">
        <w:rPr>
          <w:rFonts w:ascii="Arial Narrow" w:hAnsi="Arial Narrow" w:cs="Arial Narrow"/>
          <w:spacing w:val="8"/>
          <w:sz w:val="20"/>
          <w:szCs w:val="20"/>
        </w:rPr>
        <w:t>Odstoupení od smlouvy je účinné okamžikem doručení písemného oznámení o odstoupení druhé smluvní straně.</w:t>
      </w:r>
    </w:p>
    <w:bookmarkEnd w:id="36"/>
    <w:p w:rsidR="009B387A" w:rsidRPr="006E23AF" w:rsidRDefault="00023EEA" w:rsidP="00023EEA">
      <w:pPr>
        <w:widowControl w:val="0"/>
        <w:autoSpaceDE w:val="0"/>
        <w:autoSpaceDN w:val="0"/>
        <w:adjustRightInd w:val="0"/>
        <w:spacing w:line="235" w:lineRule="auto"/>
        <w:ind w:left="567" w:hanging="567"/>
        <w:jc w:val="both"/>
        <w:rPr>
          <w:rFonts w:ascii="Arial Narrow" w:hAnsi="Arial Narrow" w:cs="Arial Narrow"/>
          <w:spacing w:val="8"/>
          <w:sz w:val="20"/>
          <w:szCs w:val="20"/>
        </w:rPr>
      </w:pPr>
      <w:r>
        <w:rPr>
          <w:rFonts w:ascii="Arial Narrow" w:hAnsi="Arial Narrow" w:cs="Arial Narrow"/>
          <w:spacing w:val="8"/>
          <w:sz w:val="20"/>
          <w:szCs w:val="20"/>
        </w:rPr>
        <w:t xml:space="preserve">17.5. </w:t>
      </w:r>
      <w:r w:rsidR="009B387A" w:rsidRPr="006E23AF">
        <w:rPr>
          <w:rFonts w:ascii="Arial Narrow" w:hAnsi="Arial Narrow" w:cs="Arial Narrow"/>
          <w:spacing w:val="8"/>
          <w:sz w:val="20"/>
          <w:szCs w:val="20"/>
        </w:rPr>
        <w:t xml:space="preserve">V případě ukončení smlouvy </w:t>
      </w:r>
      <w:r w:rsidR="009B387A">
        <w:rPr>
          <w:rFonts w:ascii="Arial Narrow" w:hAnsi="Arial Narrow" w:cs="Arial Narrow"/>
          <w:spacing w:val="8"/>
          <w:sz w:val="20"/>
          <w:szCs w:val="20"/>
        </w:rPr>
        <w:t>odstoupením (bez ohledu na důvod</w:t>
      </w:r>
      <w:r w:rsidR="009B387A" w:rsidRPr="006E23AF">
        <w:rPr>
          <w:rFonts w:ascii="Arial Narrow" w:hAnsi="Arial Narrow" w:cs="Arial Narrow"/>
          <w:spacing w:val="8"/>
          <w:sz w:val="20"/>
          <w:szCs w:val="20"/>
        </w:rPr>
        <w:t xml:space="preserve">) je Partner povinen umožnit Poskytovateli odinstalování verze </w:t>
      </w:r>
      <w:proofErr w:type="spellStart"/>
      <w:r w:rsidR="009B387A" w:rsidRPr="006E23AF">
        <w:rPr>
          <w:rFonts w:ascii="Arial Narrow" w:hAnsi="Arial Narrow" w:cs="Arial Narrow"/>
          <w:spacing w:val="8"/>
          <w:sz w:val="20"/>
          <w:szCs w:val="20"/>
        </w:rPr>
        <w:t>TicketHall</w:t>
      </w:r>
      <w:proofErr w:type="spellEnd"/>
      <w:r w:rsidR="009B387A" w:rsidRPr="006E23AF">
        <w:rPr>
          <w:rFonts w:ascii="Arial Narrow" w:hAnsi="Arial Narrow" w:cs="Arial Narrow"/>
          <w:spacing w:val="8"/>
          <w:sz w:val="20"/>
          <w:szCs w:val="20"/>
        </w:rPr>
        <w:t>, a to do dvou dnů od data ukončení smlouvy.</w:t>
      </w:r>
      <w:r w:rsidR="009B387A">
        <w:rPr>
          <w:rFonts w:ascii="Arial Narrow" w:hAnsi="Arial Narrow" w:cs="Arial Narrow"/>
          <w:spacing w:val="8"/>
          <w:sz w:val="20"/>
          <w:szCs w:val="20"/>
        </w:rPr>
        <w:t xml:space="preserve"> V případě ukončení smlouvy uplynutím sjednané doby Partner zůstává držitelem podlicence </w:t>
      </w:r>
      <w:r w:rsidR="009B387A" w:rsidRPr="006E23AF">
        <w:rPr>
          <w:rFonts w:ascii="Arial Narrow" w:hAnsi="Arial Narrow" w:cs="Arial Narrow"/>
          <w:spacing w:val="8"/>
          <w:sz w:val="20"/>
          <w:szCs w:val="20"/>
        </w:rPr>
        <w:t xml:space="preserve">na užívání verze </w:t>
      </w:r>
      <w:proofErr w:type="spellStart"/>
      <w:r w:rsidR="009B387A" w:rsidRPr="006E23AF">
        <w:rPr>
          <w:rFonts w:ascii="Arial Narrow" w:hAnsi="Arial Narrow" w:cs="Arial Narrow"/>
          <w:spacing w:val="8"/>
          <w:sz w:val="20"/>
          <w:szCs w:val="20"/>
        </w:rPr>
        <w:t>TicketHall</w:t>
      </w:r>
      <w:proofErr w:type="spellEnd"/>
      <w:r w:rsidR="009B387A" w:rsidRPr="006E23AF">
        <w:rPr>
          <w:rFonts w:ascii="Arial Narrow" w:hAnsi="Arial Narrow" w:cs="Arial Narrow"/>
          <w:spacing w:val="8"/>
          <w:sz w:val="20"/>
          <w:szCs w:val="20"/>
        </w:rPr>
        <w:t xml:space="preserve"> </w:t>
      </w:r>
      <w:r w:rsidR="009B387A">
        <w:rPr>
          <w:rFonts w:ascii="Arial Narrow" w:hAnsi="Arial Narrow" w:cs="Arial Narrow"/>
          <w:spacing w:val="8"/>
          <w:sz w:val="20"/>
          <w:szCs w:val="20"/>
        </w:rPr>
        <w:t xml:space="preserve">a je oprávněn ji užívat. Práva a povinnosti užití podlicence se pak řídí příslušnými ustanoveními </w:t>
      </w:r>
      <w:r w:rsidR="009B387A" w:rsidRPr="00D21C83">
        <w:rPr>
          <w:rFonts w:ascii="Arial Narrow" w:hAnsi="Arial Narrow" w:cs="Arial Narrow"/>
          <w:spacing w:val="8"/>
          <w:sz w:val="20"/>
          <w:szCs w:val="20"/>
        </w:rPr>
        <w:t>Zákon</w:t>
      </w:r>
      <w:r w:rsidR="009B387A">
        <w:rPr>
          <w:rFonts w:ascii="Arial Narrow" w:hAnsi="Arial Narrow" w:cs="Arial Narrow"/>
          <w:spacing w:val="8"/>
          <w:sz w:val="20"/>
          <w:szCs w:val="20"/>
        </w:rPr>
        <w:t>a</w:t>
      </w:r>
      <w:r w:rsidR="009B387A" w:rsidRPr="00D21C83">
        <w:rPr>
          <w:rFonts w:ascii="Arial Narrow" w:hAnsi="Arial Narrow" w:cs="Arial Narrow"/>
          <w:spacing w:val="8"/>
          <w:sz w:val="20"/>
          <w:szCs w:val="20"/>
        </w:rPr>
        <w:t xml:space="preserve"> č. 121/2000 Sb., autorského zákona.</w:t>
      </w:r>
      <w:r w:rsidR="009B387A">
        <w:rPr>
          <w:rFonts w:ascii="Arial Narrow" w:hAnsi="Arial Narrow" w:cs="Arial Narrow"/>
          <w:spacing w:val="8"/>
          <w:sz w:val="20"/>
          <w:szCs w:val="20"/>
        </w:rPr>
        <w:t xml:space="preserve"> </w:t>
      </w:r>
    </w:p>
    <w:p w:rsidR="009B387A" w:rsidRPr="006E23AF" w:rsidRDefault="00023EEA" w:rsidP="00023EEA">
      <w:pPr>
        <w:pStyle w:val="Nadpis1"/>
        <w:numPr>
          <w:ilvl w:val="0"/>
          <w:numId w:val="0"/>
        </w:numPr>
        <w:rPr>
          <w:sz w:val="20"/>
          <w:szCs w:val="20"/>
        </w:rPr>
      </w:pPr>
      <w:r>
        <w:rPr>
          <w:sz w:val="20"/>
          <w:szCs w:val="20"/>
        </w:rPr>
        <w:t xml:space="preserve">Čl. 18. </w:t>
      </w:r>
      <w:r w:rsidR="009B387A" w:rsidRPr="006E23AF">
        <w:rPr>
          <w:sz w:val="20"/>
          <w:szCs w:val="20"/>
        </w:rPr>
        <w:t>Závěrečná ustanovení</w:t>
      </w:r>
    </w:p>
    <w:p w:rsidR="009B387A" w:rsidRPr="006E23AF" w:rsidRDefault="00023EEA" w:rsidP="00023EEA">
      <w:pPr>
        <w:ind w:left="426" w:hanging="426"/>
        <w:jc w:val="both"/>
        <w:rPr>
          <w:rFonts w:ascii="Arial Narrow" w:hAnsi="Arial Narrow" w:cs="Arial Narrow"/>
          <w:spacing w:val="8"/>
          <w:sz w:val="20"/>
          <w:szCs w:val="20"/>
        </w:rPr>
      </w:pPr>
      <w:r>
        <w:rPr>
          <w:rFonts w:ascii="Arial Narrow" w:hAnsi="Arial Narrow" w:cs="Arial Narrow"/>
          <w:spacing w:val="8"/>
          <w:sz w:val="20"/>
          <w:szCs w:val="20"/>
        </w:rPr>
        <w:t xml:space="preserve">18.1. </w:t>
      </w:r>
      <w:r w:rsidR="009B387A" w:rsidRPr="006E23AF">
        <w:rPr>
          <w:rFonts w:ascii="Arial Narrow" w:hAnsi="Arial Narrow" w:cs="Arial Narrow"/>
          <w:spacing w:val="8"/>
          <w:sz w:val="20"/>
          <w:szCs w:val="20"/>
        </w:rPr>
        <w:t>Smluvní strany se zavazují, že veškeré spory vyplývající z realizace, výkladu nebo ukončení této smlouvy (dále jen "spory") budou řešit především smírnou cestou.</w:t>
      </w:r>
    </w:p>
    <w:p w:rsidR="009B387A" w:rsidRPr="006E23AF" w:rsidRDefault="00023EEA" w:rsidP="00023EEA">
      <w:pPr>
        <w:ind w:left="426" w:hanging="426"/>
        <w:jc w:val="both"/>
        <w:rPr>
          <w:rFonts w:ascii="Arial Narrow" w:hAnsi="Arial Narrow" w:cs="Arial Narrow"/>
          <w:spacing w:val="8"/>
          <w:sz w:val="20"/>
          <w:szCs w:val="20"/>
        </w:rPr>
      </w:pPr>
      <w:r>
        <w:rPr>
          <w:rFonts w:ascii="Arial Narrow" w:hAnsi="Arial Narrow" w:cs="Arial Narrow"/>
          <w:spacing w:val="8"/>
          <w:sz w:val="20"/>
          <w:szCs w:val="20"/>
        </w:rPr>
        <w:t>18.2.</w:t>
      </w:r>
      <w:r w:rsidR="00FA3863">
        <w:rPr>
          <w:rFonts w:ascii="Arial Narrow" w:hAnsi="Arial Narrow" w:cs="Arial Narrow"/>
          <w:spacing w:val="8"/>
          <w:sz w:val="20"/>
          <w:szCs w:val="20"/>
        </w:rPr>
        <w:t xml:space="preserve"> </w:t>
      </w:r>
      <w:r w:rsidR="009B387A" w:rsidRPr="006E23AF">
        <w:rPr>
          <w:rFonts w:ascii="Arial Narrow" w:hAnsi="Arial Narrow" w:cs="Arial Narrow"/>
          <w:spacing w:val="8"/>
          <w:sz w:val="20"/>
          <w:szCs w:val="20"/>
        </w:rPr>
        <w:t xml:space="preserve">Není-li vyřešení sporu smírnou cestou možné, může se kterákoliv ze stran obrátit na místně a věcně příslušný </w:t>
      </w:r>
      <w:proofErr w:type="spellStart"/>
      <w:r w:rsidR="009B387A" w:rsidRPr="006E23AF">
        <w:rPr>
          <w:rFonts w:ascii="Arial Narrow" w:hAnsi="Arial Narrow" w:cs="Arial Narrow"/>
          <w:spacing w:val="8"/>
          <w:sz w:val="20"/>
          <w:szCs w:val="20"/>
        </w:rPr>
        <w:t>soud</w:t>
      </w:r>
      <w:bookmarkStart w:id="37" w:name="_GoBack"/>
      <w:bookmarkEnd w:id="37"/>
      <w:r w:rsidR="009B387A" w:rsidRPr="006E23AF">
        <w:rPr>
          <w:rFonts w:ascii="Arial Narrow" w:hAnsi="Arial Narrow" w:cs="Arial Narrow"/>
          <w:spacing w:val="8"/>
          <w:sz w:val="20"/>
          <w:szCs w:val="20"/>
        </w:rPr>
        <w:t>v</w:t>
      </w:r>
      <w:proofErr w:type="spellEnd"/>
      <w:r w:rsidR="009B387A" w:rsidRPr="006E23AF">
        <w:rPr>
          <w:rFonts w:ascii="Arial Narrow" w:hAnsi="Arial Narrow" w:cs="Arial Narrow"/>
          <w:spacing w:val="8"/>
          <w:sz w:val="20"/>
          <w:szCs w:val="20"/>
        </w:rPr>
        <w:t xml:space="preserve"> souladu s obecně závaznými právními předpisy. </w:t>
      </w:r>
    </w:p>
    <w:p w:rsidR="009B387A" w:rsidRPr="006E23AF" w:rsidRDefault="00023EEA" w:rsidP="00023EEA">
      <w:pPr>
        <w:ind w:left="426" w:hanging="426"/>
        <w:jc w:val="both"/>
        <w:rPr>
          <w:rFonts w:ascii="Arial Narrow" w:hAnsi="Arial Narrow" w:cs="Arial Narrow"/>
          <w:spacing w:val="8"/>
          <w:sz w:val="20"/>
          <w:szCs w:val="20"/>
        </w:rPr>
      </w:pPr>
      <w:r>
        <w:rPr>
          <w:rFonts w:ascii="Arial Narrow" w:hAnsi="Arial Narrow" w:cs="Arial Narrow"/>
          <w:spacing w:val="8"/>
          <w:sz w:val="20"/>
          <w:szCs w:val="20"/>
        </w:rPr>
        <w:t>18.3.</w:t>
      </w:r>
      <w:r w:rsidR="00FA3863">
        <w:rPr>
          <w:rFonts w:ascii="Arial Narrow" w:hAnsi="Arial Narrow" w:cs="Arial Narrow"/>
          <w:spacing w:val="8"/>
          <w:sz w:val="20"/>
          <w:szCs w:val="20"/>
        </w:rPr>
        <w:t xml:space="preserve"> </w:t>
      </w:r>
      <w:r w:rsidR="009B387A" w:rsidRPr="006E23AF">
        <w:rPr>
          <w:rFonts w:ascii="Arial Narrow" w:hAnsi="Arial Narrow" w:cs="Arial Narrow"/>
          <w:spacing w:val="8"/>
          <w:sz w:val="20"/>
          <w:szCs w:val="20"/>
        </w:rPr>
        <w:t xml:space="preserve">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 Pokud v některých případech nebude možné řešení zde uvedené a smlouva by byla neplatná, strany se zavazují bezodkladně po tomto zjištění uzavřít novou smlouvu, ve které případný důvod neplatnosti bude </w:t>
      </w:r>
      <w:proofErr w:type="gramStart"/>
      <w:r w:rsidR="009B387A" w:rsidRPr="006E23AF">
        <w:rPr>
          <w:rFonts w:ascii="Arial Narrow" w:hAnsi="Arial Narrow" w:cs="Arial Narrow"/>
          <w:spacing w:val="8"/>
          <w:sz w:val="20"/>
          <w:szCs w:val="20"/>
        </w:rPr>
        <w:t>odstraněn a dosavadní</w:t>
      </w:r>
      <w:proofErr w:type="gramEnd"/>
      <w:r w:rsidR="009B387A" w:rsidRPr="006E23AF">
        <w:rPr>
          <w:rFonts w:ascii="Arial Narrow" w:hAnsi="Arial Narrow" w:cs="Arial Narrow"/>
          <w:spacing w:val="8"/>
          <w:sz w:val="20"/>
          <w:szCs w:val="20"/>
        </w:rPr>
        <w:t xml:space="preserve"> přijatá plnění budou započítána na plnění stran podle této nové smlouvy. Podmínky této nové smlouvy vyjdou přitom z původní smlouvy.</w:t>
      </w:r>
    </w:p>
    <w:p w:rsidR="009B387A" w:rsidRPr="006E23AF" w:rsidRDefault="00023EEA" w:rsidP="00023EEA">
      <w:pPr>
        <w:ind w:left="426" w:hanging="426"/>
        <w:jc w:val="both"/>
        <w:rPr>
          <w:rFonts w:ascii="Arial Narrow" w:hAnsi="Arial Narrow" w:cs="Arial Narrow"/>
          <w:spacing w:val="8"/>
          <w:sz w:val="20"/>
          <w:szCs w:val="20"/>
        </w:rPr>
      </w:pPr>
      <w:r>
        <w:rPr>
          <w:rFonts w:ascii="Arial Narrow" w:hAnsi="Arial Narrow" w:cs="Arial Narrow"/>
          <w:spacing w:val="8"/>
          <w:sz w:val="20"/>
          <w:szCs w:val="20"/>
        </w:rPr>
        <w:t>18.4.</w:t>
      </w:r>
      <w:r w:rsidR="00FA3863">
        <w:rPr>
          <w:rFonts w:ascii="Arial Narrow" w:hAnsi="Arial Narrow" w:cs="Arial Narrow"/>
          <w:spacing w:val="8"/>
          <w:sz w:val="20"/>
          <w:szCs w:val="20"/>
        </w:rPr>
        <w:t xml:space="preserve"> </w:t>
      </w:r>
      <w:r w:rsidR="009B387A" w:rsidRPr="006E23AF">
        <w:rPr>
          <w:rFonts w:ascii="Arial Narrow" w:hAnsi="Arial Narrow" w:cs="Arial Narrow"/>
          <w:spacing w:val="8"/>
          <w:sz w:val="20"/>
          <w:szCs w:val="20"/>
        </w:rPr>
        <w:t>Ostatní práva a povinnosti vyplývající z této smlouvy, pokud v ní nejsou výslovně uvedeny, se řídí zákonem č.513/1991Sb., Obchodním zákoníkem, v platném znění, a dalšími obecně závaznými právními předpisy platnými na území České republiky.</w:t>
      </w:r>
    </w:p>
    <w:p w:rsidR="009B387A" w:rsidRPr="006E23AF" w:rsidRDefault="00023EEA" w:rsidP="00023EEA">
      <w:pPr>
        <w:jc w:val="both"/>
        <w:rPr>
          <w:rFonts w:ascii="Arial Narrow" w:hAnsi="Arial Narrow" w:cs="Arial Narrow"/>
          <w:spacing w:val="8"/>
          <w:sz w:val="20"/>
          <w:szCs w:val="20"/>
        </w:rPr>
      </w:pPr>
      <w:r>
        <w:rPr>
          <w:rFonts w:ascii="Arial Narrow" w:hAnsi="Arial Narrow" w:cs="Arial Narrow"/>
          <w:spacing w:val="8"/>
          <w:sz w:val="20"/>
          <w:szCs w:val="20"/>
        </w:rPr>
        <w:t xml:space="preserve">18.5. </w:t>
      </w:r>
      <w:r w:rsidR="009B387A" w:rsidRPr="006E23AF">
        <w:rPr>
          <w:rFonts w:ascii="Arial Narrow" w:hAnsi="Arial Narrow" w:cs="Arial Narrow"/>
          <w:spacing w:val="8"/>
          <w:sz w:val="20"/>
          <w:szCs w:val="20"/>
        </w:rPr>
        <w:t>Veškeré změny této smlouvy budou řešeny písemnými dodatky podepsanými oběma smluvními stranami.</w:t>
      </w:r>
    </w:p>
    <w:p w:rsidR="009B387A" w:rsidRPr="006E23AF" w:rsidRDefault="00023EEA" w:rsidP="00023EEA">
      <w:pPr>
        <w:jc w:val="both"/>
        <w:rPr>
          <w:rFonts w:ascii="Arial Narrow" w:hAnsi="Arial Narrow" w:cs="Arial Narrow"/>
          <w:spacing w:val="8"/>
          <w:sz w:val="20"/>
          <w:szCs w:val="20"/>
        </w:rPr>
      </w:pPr>
      <w:r>
        <w:rPr>
          <w:rFonts w:ascii="Arial Narrow" w:hAnsi="Arial Narrow" w:cs="Arial Narrow"/>
          <w:spacing w:val="8"/>
          <w:sz w:val="20"/>
          <w:szCs w:val="20"/>
        </w:rPr>
        <w:t>18.6.</w:t>
      </w:r>
      <w:r w:rsidR="00FA3863">
        <w:rPr>
          <w:rFonts w:ascii="Arial Narrow" w:hAnsi="Arial Narrow" w:cs="Arial Narrow"/>
          <w:spacing w:val="8"/>
          <w:sz w:val="20"/>
          <w:szCs w:val="20"/>
        </w:rPr>
        <w:t xml:space="preserve"> </w:t>
      </w:r>
      <w:r w:rsidR="009B387A" w:rsidRPr="006E23AF">
        <w:rPr>
          <w:rFonts w:ascii="Arial Narrow" w:hAnsi="Arial Narrow" w:cs="Arial Narrow"/>
          <w:spacing w:val="8"/>
          <w:sz w:val="20"/>
          <w:szCs w:val="20"/>
        </w:rPr>
        <w:t>Smlouva je vyhotovena ve dvou stejnopisech, přičemž každá ze smluvních stran obdrží po jednom vyhotovení.</w:t>
      </w:r>
    </w:p>
    <w:p w:rsidR="009B387A" w:rsidRPr="006E23AF" w:rsidRDefault="00023EEA" w:rsidP="00023EEA">
      <w:pPr>
        <w:ind w:left="426" w:hanging="426"/>
        <w:jc w:val="both"/>
        <w:rPr>
          <w:rFonts w:ascii="Arial Narrow" w:hAnsi="Arial Narrow" w:cs="Arial Narrow"/>
          <w:spacing w:val="8"/>
          <w:sz w:val="20"/>
          <w:szCs w:val="20"/>
        </w:rPr>
      </w:pPr>
      <w:r>
        <w:rPr>
          <w:rFonts w:ascii="Arial Narrow" w:hAnsi="Arial Narrow" w:cs="Arial Narrow"/>
          <w:spacing w:val="8"/>
          <w:sz w:val="20"/>
          <w:szCs w:val="20"/>
        </w:rPr>
        <w:t>18.</w:t>
      </w:r>
      <w:r w:rsidR="00FA3863">
        <w:rPr>
          <w:rFonts w:ascii="Arial Narrow" w:hAnsi="Arial Narrow" w:cs="Arial Narrow"/>
          <w:spacing w:val="8"/>
          <w:sz w:val="20"/>
          <w:szCs w:val="20"/>
        </w:rPr>
        <w:t xml:space="preserve">7. </w:t>
      </w:r>
      <w:r w:rsidR="009B387A" w:rsidRPr="006E23AF">
        <w:rPr>
          <w:rFonts w:ascii="Arial Narrow" w:hAnsi="Arial Narrow" w:cs="Arial Narrow"/>
          <w:spacing w:val="8"/>
          <w:sz w:val="20"/>
          <w:szCs w:val="20"/>
        </w:rPr>
        <w:t>Smluvní strany této smlouvy prohlašují, že se seznámily s jejím obsahem, že vyjadřuje jejich pravou a svobodnou vůli, a že tato smlouva nebyla podepsána v tísni ani za nápadně nevýhodných podmínek. Na důkaz toho připojují své vlastnoruční podpisy, resp. podpisy svých oprávněných zástupců.</w:t>
      </w:r>
    </w:p>
    <w:p w:rsidR="009B387A" w:rsidRPr="006E23AF" w:rsidRDefault="009B387A" w:rsidP="00023EEA">
      <w:pPr>
        <w:ind w:left="426" w:hanging="426"/>
        <w:jc w:val="both"/>
        <w:rPr>
          <w:rFonts w:ascii="Arial Narrow" w:hAnsi="Arial Narrow" w:cs="Arial Narrow"/>
          <w:spacing w:val="8"/>
          <w:sz w:val="12"/>
          <w:szCs w:val="12"/>
        </w:rPr>
      </w:pPr>
    </w:p>
    <w:p w:rsidR="009B387A" w:rsidRPr="006E23AF" w:rsidRDefault="009B387A" w:rsidP="009B387A">
      <w:pPr>
        <w:spacing w:after="20"/>
        <w:rPr>
          <w:rFonts w:ascii="Arial Narrow" w:hAnsi="Arial Narrow" w:cs="Arial Narrow"/>
          <w:b/>
          <w:bCs/>
          <w:snapToGrid w:val="0"/>
          <w:spacing w:val="8"/>
          <w:sz w:val="20"/>
          <w:szCs w:val="20"/>
        </w:rPr>
      </w:pPr>
      <w:r w:rsidRPr="006E23AF">
        <w:rPr>
          <w:rFonts w:ascii="Arial Narrow" w:hAnsi="Arial Narrow" w:cs="Arial Narrow"/>
          <w:b/>
          <w:bCs/>
          <w:snapToGrid w:val="0"/>
          <w:spacing w:val="8"/>
          <w:sz w:val="20"/>
          <w:szCs w:val="20"/>
        </w:rPr>
        <w:t xml:space="preserve">Přílohy: </w:t>
      </w:r>
    </w:p>
    <w:p w:rsidR="009B387A" w:rsidRPr="006E23AF" w:rsidRDefault="009B387A" w:rsidP="009B387A">
      <w:pPr>
        <w:spacing w:line="233" w:lineRule="auto"/>
        <w:ind w:left="454"/>
        <w:rPr>
          <w:rFonts w:ascii="Arial Narrow" w:hAnsi="Arial Narrow" w:cs="Arial Narrow"/>
          <w:spacing w:val="8"/>
          <w:sz w:val="20"/>
          <w:szCs w:val="20"/>
        </w:rPr>
      </w:pPr>
      <w:r w:rsidRPr="006E23AF">
        <w:rPr>
          <w:rFonts w:ascii="Arial Narrow" w:hAnsi="Arial Narrow" w:cs="Arial Narrow"/>
          <w:spacing w:val="8"/>
          <w:sz w:val="20"/>
          <w:szCs w:val="20"/>
        </w:rPr>
        <w:t xml:space="preserve">Příloha č. 1 POPIS FUNKCÍ SYSTÉMU V KOMBINACI S JEHO LOKÁLNÍ VERZÍ </w:t>
      </w:r>
      <w:proofErr w:type="spellStart"/>
      <w:r w:rsidRPr="006E23AF">
        <w:rPr>
          <w:rFonts w:ascii="Arial Narrow" w:hAnsi="Arial Narrow" w:cs="Arial Narrow"/>
          <w:spacing w:val="8"/>
          <w:sz w:val="20"/>
          <w:szCs w:val="20"/>
        </w:rPr>
        <w:t>TicketHall</w:t>
      </w:r>
      <w:proofErr w:type="spellEnd"/>
    </w:p>
    <w:p w:rsidR="009B387A" w:rsidRDefault="009B387A" w:rsidP="009B387A">
      <w:pPr>
        <w:ind w:left="454"/>
        <w:jc w:val="both"/>
        <w:outlineLvl w:val="0"/>
        <w:rPr>
          <w:rFonts w:ascii="Arial Narrow" w:hAnsi="Arial Narrow" w:cs="Arial Narrow"/>
          <w:spacing w:val="8"/>
          <w:sz w:val="20"/>
          <w:szCs w:val="20"/>
        </w:rPr>
      </w:pPr>
      <w:r w:rsidRPr="006E23AF">
        <w:rPr>
          <w:rFonts w:ascii="Arial Narrow" w:hAnsi="Arial Narrow" w:cs="Arial Narrow"/>
          <w:spacing w:val="8"/>
          <w:sz w:val="20"/>
          <w:szCs w:val="20"/>
        </w:rPr>
        <w:t>za Poskytovatele</w:t>
      </w:r>
      <w:r w:rsidRPr="006E23AF">
        <w:rPr>
          <w:rFonts w:ascii="Arial Narrow" w:hAnsi="Arial Narrow" w:cs="Arial Narrow"/>
          <w:bCs/>
          <w:spacing w:val="8"/>
          <w:sz w:val="20"/>
          <w:szCs w:val="20"/>
        </w:rPr>
        <w:t xml:space="preserve"> v</w:t>
      </w:r>
      <w:r w:rsidRPr="006E23AF">
        <w:rPr>
          <w:rFonts w:ascii="Arial Narrow" w:hAnsi="Arial Narrow" w:cs="Arial Narrow"/>
          <w:spacing w:val="8"/>
          <w:sz w:val="20"/>
          <w:szCs w:val="20"/>
        </w:rPr>
        <w:t> Praze dne:</w:t>
      </w:r>
      <w:r w:rsidRPr="006E23AF">
        <w:rPr>
          <w:rFonts w:ascii="Arial Narrow" w:hAnsi="Arial Narrow" w:cs="Arial Narrow"/>
          <w:spacing w:val="8"/>
          <w:sz w:val="20"/>
          <w:szCs w:val="20"/>
        </w:rPr>
        <w:tab/>
      </w:r>
      <w:r w:rsidRPr="006E23AF">
        <w:rPr>
          <w:rFonts w:ascii="Arial Narrow" w:hAnsi="Arial Narrow" w:cs="Arial Narrow"/>
          <w:spacing w:val="8"/>
          <w:sz w:val="20"/>
          <w:szCs w:val="20"/>
        </w:rPr>
        <w:tab/>
      </w:r>
      <w:r w:rsidRPr="006E23AF">
        <w:rPr>
          <w:rFonts w:ascii="Arial Narrow" w:hAnsi="Arial Narrow" w:cs="Arial Narrow"/>
          <w:spacing w:val="8"/>
          <w:sz w:val="20"/>
          <w:szCs w:val="20"/>
        </w:rPr>
        <w:tab/>
      </w:r>
      <w:r w:rsidRPr="006E23AF">
        <w:rPr>
          <w:rFonts w:ascii="Arial Narrow" w:hAnsi="Arial Narrow" w:cs="Arial Narrow"/>
          <w:spacing w:val="8"/>
          <w:sz w:val="20"/>
          <w:szCs w:val="20"/>
        </w:rPr>
        <w:tab/>
        <w:t>za Partnera v Praze dne:</w:t>
      </w:r>
    </w:p>
    <w:p w:rsidR="009B387A" w:rsidRPr="006E23AF" w:rsidRDefault="009B387A" w:rsidP="009B387A">
      <w:pPr>
        <w:ind w:left="454"/>
        <w:jc w:val="both"/>
        <w:rPr>
          <w:rFonts w:ascii="Arial Narrow" w:hAnsi="Arial Narrow" w:cs="Arial Narrow"/>
          <w:spacing w:val="8"/>
          <w:sz w:val="20"/>
          <w:szCs w:val="20"/>
        </w:rPr>
      </w:pPr>
      <w:r w:rsidRPr="006E23AF">
        <w:rPr>
          <w:rFonts w:ascii="Arial Narrow" w:hAnsi="Arial Narrow" w:cs="Arial Narrow"/>
          <w:spacing w:val="8"/>
          <w:sz w:val="20"/>
          <w:szCs w:val="20"/>
        </w:rPr>
        <w:t>……………………………</w:t>
      </w:r>
      <w:r w:rsidRPr="006E23AF">
        <w:rPr>
          <w:rFonts w:ascii="Arial Narrow" w:hAnsi="Arial Narrow" w:cs="Arial Narrow"/>
          <w:spacing w:val="8"/>
          <w:sz w:val="20"/>
          <w:szCs w:val="20"/>
        </w:rPr>
        <w:tab/>
      </w:r>
      <w:r w:rsidRPr="006E23AF">
        <w:rPr>
          <w:rFonts w:ascii="Arial Narrow" w:hAnsi="Arial Narrow" w:cs="Arial Narrow"/>
          <w:spacing w:val="8"/>
          <w:sz w:val="20"/>
          <w:szCs w:val="20"/>
        </w:rPr>
        <w:tab/>
      </w:r>
      <w:r w:rsidRPr="006E23AF">
        <w:rPr>
          <w:rFonts w:ascii="Arial Narrow" w:hAnsi="Arial Narrow" w:cs="Arial Narrow"/>
          <w:spacing w:val="8"/>
          <w:sz w:val="20"/>
          <w:szCs w:val="20"/>
        </w:rPr>
        <w:tab/>
      </w:r>
      <w:r w:rsidRPr="006E23AF">
        <w:rPr>
          <w:rFonts w:ascii="Arial Narrow" w:hAnsi="Arial Narrow" w:cs="Arial Narrow"/>
          <w:spacing w:val="8"/>
          <w:sz w:val="20"/>
          <w:szCs w:val="20"/>
        </w:rPr>
        <w:tab/>
      </w:r>
      <w:r w:rsidRPr="006E23AF">
        <w:rPr>
          <w:rFonts w:ascii="Arial Narrow" w:hAnsi="Arial Narrow" w:cs="Arial Narrow"/>
          <w:spacing w:val="8"/>
          <w:sz w:val="20"/>
          <w:szCs w:val="20"/>
        </w:rPr>
        <w:tab/>
        <w:t>……………………………………</w:t>
      </w:r>
    </w:p>
    <w:p w:rsidR="009B387A" w:rsidRPr="00213758" w:rsidRDefault="009B387A" w:rsidP="009B387A">
      <w:pPr>
        <w:widowControl w:val="0"/>
        <w:spacing w:line="235" w:lineRule="auto"/>
        <w:ind w:firstLine="454"/>
        <w:jc w:val="both"/>
        <w:rPr>
          <w:rFonts w:ascii="Arial Narrow" w:hAnsi="Arial Narrow" w:cs="Arial Narrow"/>
          <w:b/>
          <w:bCs/>
          <w:spacing w:val="8"/>
          <w:sz w:val="20"/>
          <w:szCs w:val="20"/>
        </w:rPr>
      </w:pPr>
      <w:proofErr w:type="spellStart"/>
      <w:r w:rsidRPr="006E23AF">
        <w:rPr>
          <w:rFonts w:ascii="Arial Narrow" w:hAnsi="Arial Narrow" w:cs="Arial Narrow"/>
          <w:b/>
          <w:bCs/>
          <w:spacing w:val="8"/>
          <w:sz w:val="20"/>
          <w:szCs w:val="20"/>
        </w:rPr>
        <w:t>IRSnet</w:t>
      </w:r>
      <w:proofErr w:type="spellEnd"/>
      <w:r w:rsidRPr="006E23AF">
        <w:rPr>
          <w:rFonts w:ascii="Arial Narrow" w:hAnsi="Arial Narrow" w:cs="Arial Narrow"/>
          <w:b/>
          <w:bCs/>
          <w:spacing w:val="8"/>
          <w:sz w:val="20"/>
          <w:szCs w:val="20"/>
        </w:rPr>
        <w:t xml:space="preserve"> CZ s.r.o.</w:t>
      </w:r>
      <w:r w:rsidRPr="006E23AF">
        <w:rPr>
          <w:rFonts w:ascii="Arial Narrow" w:hAnsi="Arial Narrow" w:cs="Arial Narrow"/>
          <w:b/>
          <w:bCs/>
          <w:spacing w:val="8"/>
          <w:sz w:val="20"/>
          <w:szCs w:val="20"/>
        </w:rPr>
        <w:tab/>
      </w:r>
      <w:r w:rsidRPr="006E23AF">
        <w:rPr>
          <w:rFonts w:ascii="Arial Narrow" w:hAnsi="Arial Narrow" w:cs="Arial Narrow"/>
          <w:b/>
          <w:bCs/>
          <w:spacing w:val="8"/>
          <w:sz w:val="20"/>
          <w:szCs w:val="20"/>
        </w:rPr>
        <w:tab/>
      </w:r>
      <w:r w:rsidRPr="006E23AF">
        <w:rPr>
          <w:rFonts w:ascii="Arial Narrow" w:hAnsi="Arial Narrow" w:cs="Arial Narrow"/>
          <w:b/>
          <w:bCs/>
          <w:spacing w:val="8"/>
          <w:sz w:val="20"/>
          <w:szCs w:val="20"/>
        </w:rPr>
        <w:tab/>
      </w:r>
      <w:r w:rsidRPr="006E23AF">
        <w:rPr>
          <w:rFonts w:ascii="Arial Narrow" w:hAnsi="Arial Narrow" w:cs="Arial Narrow"/>
          <w:b/>
          <w:bCs/>
          <w:spacing w:val="8"/>
          <w:sz w:val="20"/>
          <w:szCs w:val="20"/>
        </w:rPr>
        <w:tab/>
      </w:r>
      <w:r w:rsidRPr="006E23AF">
        <w:rPr>
          <w:rFonts w:ascii="Arial Narrow" w:hAnsi="Arial Narrow" w:cs="Arial Narrow"/>
          <w:b/>
          <w:bCs/>
          <w:spacing w:val="8"/>
          <w:sz w:val="20"/>
          <w:szCs w:val="20"/>
        </w:rPr>
        <w:tab/>
      </w:r>
      <w:r w:rsidRPr="006E23AF">
        <w:rPr>
          <w:rFonts w:ascii="Arial Narrow" w:hAnsi="Arial Narrow" w:cs="Arial Narrow"/>
          <w:b/>
          <w:bCs/>
          <w:spacing w:val="8"/>
          <w:sz w:val="20"/>
          <w:szCs w:val="20"/>
        </w:rPr>
        <w:tab/>
      </w:r>
      <w:r w:rsidRPr="00213758">
        <w:rPr>
          <w:rFonts w:ascii="Arial Narrow" w:hAnsi="Arial Narrow" w:cs="Arial Narrow"/>
          <w:b/>
          <w:bCs/>
          <w:spacing w:val="8"/>
          <w:sz w:val="20"/>
          <w:szCs w:val="20"/>
        </w:rPr>
        <w:t xml:space="preserve">Městské kulturní středisko Kyjov, </w:t>
      </w:r>
    </w:p>
    <w:p w:rsidR="009B387A" w:rsidRPr="00213758" w:rsidRDefault="009B387A" w:rsidP="009B387A">
      <w:pPr>
        <w:widowControl w:val="0"/>
        <w:spacing w:line="235" w:lineRule="auto"/>
        <w:ind w:firstLine="454"/>
        <w:jc w:val="both"/>
        <w:rPr>
          <w:rFonts w:ascii="Arial Narrow" w:hAnsi="Arial Narrow" w:cs="Arial Narrow"/>
          <w:b/>
          <w:bCs/>
          <w:spacing w:val="8"/>
          <w:sz w:val="20"/>
          <w:szCs w:val="20"/>
        </w:rPr>
      </w:pPr>
      <w:r w:rsidRPr="00213758">
        <w:rPr>
          <w:rFonts w:ascii="Arial Narrow" w:hAnsi="Arial Narrow" w:cs="Arial Narrow"/>
          <w:b/>
          <w:bCs/>
          <w:spacing w:val="8"/>
          <w:sz w:val="20"/>
          <w:szCs w:val="20"/>
        </w:rPr>
        <w:t xml:space="preserve">Lucia </w:t>
      </w:r>
      <w:proofErr w:type="spellStart"/>
      <w:r w:rsidRPr="00213758">
        <w:rPr>
          <w:rFonts w:ascii="Arial Narrow" w:hAnsi="Arial Narrow" w:cs="Arial Narrow"/>
          <w:b/>
          <w:bCs/>
          <w:spacing w:val="8"/>
          <w:sz w:val="20"/>
          <w:szCs w:val="20"/>
        </w:rPr>
        <w:t>Bočánková</w:t>
      </w:r>
      <w:proofErr w:type="spellEnd"/>
      <w:r w:rsidRPr="00213758">
        <w:rPr>
          <w:rFonts w:ascii="Arial Narrow" w:hAnsi="Arial Narrow" w:cs="Arial Narrow"/>
          <w:b/>
          <w:bCs/>
          <w:spacing w:val="8"/>
          <w:sz w:val="20"/>
          <w:szCs w:val="20"/>
        </w:rPr>
        <w:t xml:space="preserve"> a Martin Lokaj,</w:t>
      </w:r>
      <w:r w:rsidRPr="00213758">
        <w:rPr>
          <w:rFonts w:ascii="Arial Narrow" w:hAnsi="Arial Narrow" w:cs="Arial Narrow"/>
          <w:b/>
          <w:bCs/>
          <w:spacing w:val="8"/>
          <w:sz w:val="20"/>
          <w:szCs w:val="20"/>
        </w:rPr>
        <w:tab/>
      </w:r>
      <w:r w:rsidRPr="00213758">
        <w:rPr>
          <w:rFonts w:ascii="Arial Narrow" w:hAnsi="Arial Narrow" w:cs="Arial Narrow"/>
          <w:b/>
          <w:bCs/>
          <w:spacing w:val="8"/>
          <w:sz w:val="20"/>
          <w:szCs w:val="20"/>
        </w:rPr>
        <w:tab/>
      </w:r>
      <w:r w:rsidRPr="00213758">
        <w:rPr>
          <w:rFonts w:ascii="Arial Narrow" w:hAnsi="Arial Narrow" w:cs="Arial Narrow"/>
          <w:b/>
          <w:bCs/>
          <w:spacing w:val="8"/>
          <w:sz w:val="20"/>
          <w:szCs w:val="20"/>
        </w:rPr>
        <w:tab/>
      </w:r>
      <w:r w:rsidRPr="00213758">
        <w:rPr>
          <w:rFonts w:ascii="Arial Narrow" w:hAnsi="Arial Narrow" w:cs="Arial Narrow"/>
          <w:b/>
          <w:bCs/>
          <w:spacing w:val="8"/>
          <w:sz w:val="20"/>
          <w:szCs w:val="20"/>
        </w:rPr>
        <w:tab/>
        <w:t>příspěvková organizace města Kyjova</w:t>
      </w:r>
    </w:p>
    <w:p w:rsidR="004B6842" w:rsidRDefault="009B387A" w:rsidP="00FA3863">
      <w:pPr>
        <w:ind w:left="454"/>
      </w:pPr>
      <w:r w:rsidRPr="00213758">
        <w:rPr>
          <w:rFonts w:ascii="Arial Narrow" w:hAnsi="Arial Narrow" w:cs="Arial Narrow"/>
          <w:b/>
          <w:bCs/>
          <w:spacing w:val="8"/>
          <w:sz w:val="20"/>
          <w:szCs w:val="20"/>
        </w:rPr>
        <w:t>jednatelé</w:t>
      </w:r>
      <w:r w:rsidRPr="00213758">
        <w:rPr>
          <w:rFonts w:ascii="Arial Narrow" w:hAnsi="Arial Narrow" w:cs="Arial Narrow"/>
          <w:b/>
          <w:bCs/>
          <w:spacing w:val="8"/>
          <w:sz w:val="20"/>
          <w:szCs w:val="20"/>
        </w:rPr>
        <w:tab/>
      </w:r>
      <w:r w:rsidRPr="00213758">
        <w:rPr>
          <w:rFonts w:ascii="Arial Narrow" w:hAnsi="Arial Narrow" w:cs="Arial Narrow"/>
          <w:b/>
          <w:bCs/>
          <w:spacing w:val="8"/>
          <w:sz w:val="20"/>
          <w:szCs w:val="20"/>
        </w:rPr>
        <w:tab/>
      </w:r>
      <w:r w:rsidRPr="00213758">
        <w:rPr>
          <w:rFonts w:ascii="Arial Narrow" w:hAnsi="Arial Narrow" w:cs="Arial Narrow"/>
          <w:b/>
          <w:bCs/>
          <w:spacing w:val="8"/>
          <w:sz w:val="20"/>
          <w:szCs w:val="20"/>
        </w:rPr>
        <w:tab/>
      </w:r>
      <w:r w:rsidRPr="00213758">
        <w:rPr>
          <w:rFonts w:ascii="Arial Narrow" w:hAnsi="Arial Narrow" w:cs="Arial Narrow"/>
          <w:b/>
          <w:bCs/>
          <w:spacing w:val="8"/>
          <w:sz w:val="20"/>
          <w:szCs w:val="20"/>
        </w:rPr>
        <w:tab/>
      </w:r>
      <w:r w:rsidRPr="00213758">
        <w:rPr>
          <w:rFonts w:ascii="Arial Narrow" w:hAnsi="Arial Narrow" w:cs="Arial Narrow"/>
          <w:b/>
          <w:bCs/>
          <w:spacing w:val="8"/>
          <w:sz w:val="20"/>
          <w:szCs w:val="20"/>
        </w:rPr>
        <w:tab/>
      </w:r>
      <w:r w:rsidRPr="006E23AF">
        <w:rPr>
          <w:rFonts w:ascii="Arial Narrow" w:hAnsi="Arial Narrow" w:cs="Arial Narrow"/>
          <w:b/>
          <w:bCs/>
          <w:spacing w:val="8"/>
          <w:sz w:val="20"/>
          <w:szCs w:val="20"/>
        </w:rPr>
        <w:tab/>
      </w:r>
      <w:r w:rsidRPr="006E23AF">
        <w:rPr>
          <w:rFonts w:ascii="Arial Narrow" w:hAnsi="Arial Narrow" w:cs="Arial Narrow"/>
          <w:b/>
          <w:bCs/>
          <w:spacing w:val="8"/>
          <w:sz w:val="20"/>
          <w:szCs w:val="20"/>
        </w:rPr>
        <w:tab/>
      </w:r>
      <w:r w:rsidRPr="00213758">
        <w:rPr>
          <w:rFonts w:ascii="Arial Narrow" w:hAnsi="Arial Narrow" w:cs="Arial Narrow"/>
          <w:b/>
          <w:bCs/>
          <w:spacing w:val="8"/>
          <w:sz w:val="20"/>
          <w:szCs w:val="20"/>
        </w:rPr>
        <w:t xml:space="preserve">Mgr. Ladislav </w:t>
      </w:r>
      <w:proofErr w:type="spellStart"/>
      <w:r w:rsidRPr="00213758">
        <w:rPr>
          <w:rFonts w:ascii="Arial Narrow" w:hAnsi="Arial Narrow" w:cs="Arial Narrow"/>
          <w:b/>
          <w:bCs/>
          <w:spacing w:val="8"/>
          <w:sz w:val="20"/>
          <w:szCs w:val="20"/>
        </w:rPr>
        <w:t>Pavluš</w:t>
      </w:r>
      <w:proofErr w:type="spellEnd"/>
      <w:r w:rsidRPr="00213758">
        <w:rPr>
          <w:rFonts w:ascii="Arial Narrow" w:hAnsi="Arial Narrow" w:cs="Arial Narrow"/>
          <w:b/>
          <w:bCs/>
          <w:spacing w:val="8"/>
          <w:sz w:val="20"/>
          <w:szCs w:val="20"/>
        </w:rPr>
        <w:t>, ředite</w:t>
      </w:r>
      <w:r w:rsidR="00FA3863">
        <w:t>l</w:t>
      </w:r>
    </w:p>
    <w:sectPr w:rsidR="004B6842" w:rsidSect="00FA3863">
      <w:footerReference w:type="default" r:id="rId8"/>
      <w:pgSz w:w="11906" w:h="16838" w:code="9"/>
      <w:pgMar w:top="567" w:right="1021" w:bottom="510" w:left="1021"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632" w:rsidRDefault="00D63632">
      <w:r>
        <w:separator/>
      </w:r>
    </w:p>
  </w:endnote>
  <w:endnote w:type="continuationSeparator" w:id="0">
    <w:p w:rsidR="00D63632" w:rsidRDefault="00D6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DE" w:rsidRPr="00EB2B2B" w:rsidRDefault="00C877CA" w:rsidP="00EB2B2B">
    <w:pPr>
      <w:jc w:val="right"/>
      <w:rPr>
        <w:sz w:val="2"/>
        <w:szCs w:val="2"/>
      </w:rPr>
    </w:pPr>
    <w:r w:rsidRPr="00F41D13">
      <w:rPr>
        <w:rFonts w:ascii="Arial Narrow" w:hAnsi="Arial Narrow" w:cs="Arial Narrow"/>
        <w:sz w:val="18"/>
        <w:szCs w:val="18"/>
      </w:rPr>
      <w:fldChar w:fldCharType="begin"/>
    </w:r>
    <w:r w:rsidRPr="00F41D13">
      <w:rPr>
        <w:rFonts w:ascii="Arial Narrow" w:hAnsi="Arial Narrow" w:cs="Arial Narrow"/>
        <w:sz w:val="18"/>
        <w:szCs w:val="18"/>
      </w:rPr>
      <w:instrText xml:space="preserve"> PAGE </w:instrText>
    </w:r>
    <w:r w:rsidRPr="00F41D13">
      <w:rPr>
        <w:rFonts w:ascii="Arial Narrow" w:hAnsi="Arial Narrow" w:cs="Arial Narrow"/>
        <w:sz w:val="18"/>
        <w:szCs w:val="18"/>
      </w:rPr>
      <w:fldChar w:fldCharType="separate"/>
    </w:r>
    <w:r w:rsidR="00073758">
      <w:rPr>
        <w:rFonts w:ascii="Arial Narrow" w:hAnsi="Arial Narrow" w:cs="Arial Narrow"/>
        <w:noProof/>
        <w:sz w:val="18"/>
        <w:szCs w:val="18"/>
      </w:rPr>
      <w:t>5</w:t>
    </w:r>
    <w:r w:rsidRPr="00F41D13">
      <w:rPr>
        <w:rFonts w:ascii="Arial Narrow" w:hAnsi="Arial Narrow" w:cs="Arial Narrow"/>
        <w:sz w:val="18"/>
        <w:szCs w:val="18"/>
      </w:rPr>
      <w:fldChar w:fldCharType="end"/>
    </w:r>
    <w:r>
      <w:rPr>
        <w:rFonts w:ascii="Arial Narrow" w:hAnsi="Arial Narrow" w:cs="Arial Narrow"/>
        <w:sz w:val="18"/>
        <w:szCs w:val="18"/>
      </w:rPr>
      <w:t>/</w:t>
    </w:r>
    <w:r w:rsidRPr="00F41D13">
      <w:rPr>
        <w:rFonts w:ascii="Arial Narrow" w:hAnsi="Arial Narrow" w:cs="Arial Narrow"/>
        <w:sz w:val="18"/>
        <w:szCs w:val="18"/>
      </w:rPr>
      <w:t xml:space="preserve"> </w:t>
    </w:r>
    <w:r w:rsidRPr="00F41D13">
      <w:rPr>
        <w:rFonts w:ascii="Arial Narrow" w:hAnsi="Arial Narrow" w:cs="Arial Narrow"/>
        <w:sz w:val="18"/>
        <w:szCs w:val="18"/>
      </w:rPr>
      <w:fldChar w:fldCharType="begin"/>
    </w:r>
    <w:r w:rsidRPr="00F41D13">
      <w:rPr>
        <w:rFonts w:ascii="Arial Narrow" w:hAnsi="Arial Narrow" w:cs="Arial Narrow"/>
        <w:sz w:val="18"/>
        <w:szCs w:val="18"/>
      </w:rPr>
      <w:instrText xml:space="preserve"> NUMPAGES  </w:instrText>
    </w:r>
    <w:r w:rsidRPr="00F41D13">
      <w:rPr>
        <w:rFonts w:ascii="Arial Narrow" w:hAnsi="Arial Narrow" w:cs="Arial Narrow"/>
        <w:sz w:val="18"/>
        <w:szCs w:val="18"/>
      </w:rPr>
      <w:fldChar w:fldCharType="separate"/>
    </w:r>
    <w:r w:rsidR="00073758">
      <w:rPr>
        <w:rFonts w:ascii="Arial Narrow" w:hAnsi="Arial Narrow" w:cs="Arial Narrow"/>
        <w:noProof/>
        <w:sz w:val="18"/>
        <w:szCs w:val="18"/>
      </w:rPr>
      <w:t>5</w:t>
    </w:r>
    <w:r w:rsidRPr="00F41D13">
      <w:rPr>
        <w:rFonts w:ascii="Arial Narrow" w:hAnsi="Arial Narrow" w:cs="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632" w:rsidRDefault="00D63632">
      <w:r>
        <w:separator/>
      </w:r>
    </w:p>
  </w:footnote>
  <w:footnote w:type="continuationSeparator" w:id="0">
    <w:p w:rsidR="00D63632" w:rsidRDefault="00D63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80A5F"/>
    <w:multiLevelType w:val="hybridMultilevel"/>
    <w:tmpl w:val="0C489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3097A62"/>
    <w:multiLevelType w:val="multilevel"/>
    <w:tmpl w:val="051EB11E"/>
    <w:lvl w:ilvl="0">
      <w:start w:val="1"/>
      <w:numFmt w:val="decimal"/>
      <w:pStyle w:val="Nadpis1"/>
      <w:lvlText w:val="Čl. %1."/>
      <w:lvlJc w:val="left"/>
      <w:pPr>
        <w:tabs>
          <w:tab w:val="num" w:pos="993"/>
        </w:tabs>
        <w:ind w:left="993" w:hanging="567"/>
      </w:pPr>
      <w:rPr>
        <w:rFonts w:ascii="Arial Narrow" w:hAnsi="Arial Narrow" w:cs="Arial Narrow" w:hint="default"/>
        <w:b/>
        <w:bCs/>
        <w:i w:val="0"/>
        <w:iCs w:val="0"/>
        <w:sz w:val="21"/>
        <w:szCs w:val="21"/>
      </w:rPr>
    </w:lvl>
    <w:lvl w:ilvl="1">
      <w:start w:val="1"/>
      <w:numFmt w:val="decimal"/>
      <w:lvlText w:val="%1.%2."/>
      <w:lvlJc w:val="left"/>
      <w:pPr>
        <w:tabs>
          <w:tab w:val="num" w:pos="567"/>
        </w:tabs>
        <w:ind w:left="567" w:hanging="567"/>
      </w:pPr>
      <w:rPr>
        <w:rFonts w:ascii="Arial Narrow" w:hAnsi="Arial Narrow" w:cs="Arial Narrow" w:hint="default"/>
        <w:b w:val="0"/>
        <w:bCs w:val="0"/>
        <w:i w:val="0"/>
        <w:iCs w:val="0"/>
        <w:sz w:val="21"/>
        <w:szCs w:val="21"/>
      </w:rPr>
    </w:lvl>
    <w:lvl w:ilvl="2">
      <w:start w:val="1"/>
      <w:numFmt w:val="ordinal"/>
      <w:lvlText w:val="%1.%2.%3"/>
      <w:lvlJc w:val="left"/>
      <w:pPr>
        <w:tabs>
          <w:tab w:val="num" w:pos="1004"/>
        </w:tabs>
        <w:ind w:left="1004" w:hanging="720"/>
      </w:pPr>
      <w:rPr>
        <w:rFonts w:ascii="Arial Narrow" w:hAnsi="Arial Narrow" w:cs="Arial Narrow" w:hint="default"/>
        <w:b w:val="0"/>
        <w:bCs w:val="0"/>
        <w:i w:val="0"/>
        <w:iCs w:val="0"/>
        <w:sz w:val="21"/>
        <w:szCs w:val="21"/>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7A"/>
    <w:rsid w:val="00023EEA"/>
    <w:rsid w:val="00073758"/>
    <w:rsid w:val="00180BDF"/>
    <w:rsid w:val="001C24A6"/>
    <w:rsid w:val="001E15CD"/>
    <w:rsid w:val="002C1029"/>
    <w:rsid w:val="00463B14"/>
    <w:rsid w:val="004B6842"/>
    <w:rsid w:val="00724F79"/>
    <w:rsid w:val="007A0CEA"/>
    <w:rsid w:val="008D47CB"/>
    <w:rsid w:val="00935AA1"/>
    <w:rsid w:val="00982F93"/>
    <w:rsid w:val="009B387A"/>
    <w:rsid w:val="009E5AF2"/>
    <w:rsid w:val="00C87796"/>
    <w:rsid w:val="00C877CA"/>
    <w:rsid w:val="00D63632"/>
    <w:rsid w:val="00FA38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38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9B387A"/>
    <w:pPr>
      <w:numPr>
        <w:numId w:val="1"/>
      </w:numPr>
      <w:spacing w:before="60" w:after="20" w:line="235" w:lineRule="auto"/>
      <w:jc w:val="both"/>
      <w:outlineLvl w:val="0"/>
    </w:pPr>
    <w:rPr>
      <w:rFonts w:ascii="Arial Narrow" w:hAnsi="Arial Narrow" w:cs="Arial Narrow"/>
      <w:b/>
      <w:bCs/>
      <w:spacing w:val="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B387A"/>
    <w:rPr>
      <w:rFonts w:ascii="Arial Narrow" w:eastAsia="Times New Roman" w:hAnsi="Arial Narrow" w:cs="Arial Narrow"/>
      <w:b/>
      <w:bCs/>
      <w:spacing w:val="8"/>
      <w:sz w:val="21"/>
      <w:szCs w:val="21"/>
      <w:lang w:eastAsia="cs-CZ"/>
    </w:rPr>
  </w:style>
  <w:style w:type="paragraph" w:styleId="Zhlav">
    <w:name w:val="header"/>
    <w:basedOn w:val="Normln"/>
    <w:link w:val="ZhlavChar"/>
    <w:uiPriority w:val="99"/>
    <w:rsid w:val="009B387A"/>
    <w:pPr>
      <w:tabs>
        <w:tab w:val="center" w:pos="4536"/>
        <w:tab w:val="right" w:pos="9072"/>
      </w:tabs>
    </w:pPr>
  </w:style>
  <w:style w:type="character" w:customStyle="1" w:styleId="ZhlavChar">
    <w:name w:val="Záhlaví Char"/>
    <w:basedOn w:val="Standardnpsmoodstavce"/>
    <w:link w:val="Zhlav"/>
    <w:uiPriority w:val="99"/>
    <w:rsid w:val="009B387A"/>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9B387A"/>
    <w:pPr>
      <w:jc w:val="center"/>
    </w:pPr>
    <w:rPr>
      <w:b/>
      <w:bCs/>
      <w:sz w:val="32"/>
      <w:szCs w:val="32"/>
    </w:rPr>
  </w:style>
  <w:style w:type="character" w:customStyle="1" w:styleId="NzevChar">
    <w:name w:val="Název Char"/>
    <w:basedOn w:val="Standardnpsmoodstavce"/>
    <w:link w:val="Nzev"/>
    <w:uiPriority w:val="99"/>
    <w:rsid w:val="009B387A"/>
    <w:rPr>
      <w:rFonts w:ascii="Times New Roman" w:eastAsia="Times New Roman" w:hAnsi="Times New Roman" w:cs="Times New Roman"/>
      <w:b/>
      <w:bCs/>
      <w:sz w:val="32"/>
      <w:szCs w:val="32"/>
      <w:lang w:eastAsia="cs-CZ"/>
    </w:rPr>
  </w:style>
  <w:style w:type="paragraph" w:styleId="Textbubliny">
    <w:name w:val="Balloon Text"/>
    <w:basedOn w:val="Normln"/>
    <w:link w:val="TextbublinyChar"/>
    <w:uiPriority w:val="99"/>
    <w:semiHidden/>
    <w:unhideWhenUsed/>
    <w:rsid w:val="00935AA1"/>
    <w:rPr>
      <w:rFonts w:ascii="Tahoma" w:hAnsi="Tahoma" w:cs="Tahoma"/>
      <w:sz w:val="16"/>
      <w:szCs w:val="16"/>
    </w:rPr>
  </w:style>
  <w:style w:type="character" w:customStyle="1" w:styleId="TextbublinyChar">
    <w:name w:val="Text bubliny Char"/>
    <w:basedOn w:val="Standardnpsmoodstavce"/>
    <w:link w:val="Textbubliny"/>
    <w:uiPriority w:val="99"/>
    <w:semiHidden/>
    <w:rsid w:val="00935AA1"/>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1029"/>
    <w:rPr>
      <w:color w:val="0000FF" w:themeColor="hyperlink"/>
      <w:u w:val="single"/>
    </w:rPr>
  </w:style>
  <w:style w:type="paragraph" w:styleId="Odstavecseseznamem">
    <w:name w:val="List Paragraph"/>
    <w:basedOn w:val="Normln"/>
    <w:uiPriority w:val="34"/>
    <w:qFormat/>
    <w:rsid w:val="00463B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38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9B387A"/>
    <w:pPr>
      <w:numPr>
        <w:numId w:val="1"/>
      </w:numPr>
      <w:spacing w:before="60" w:after="20" w:line="235" w:lineRule="auto"/>
      <w:jc w:val="both"/>
      <w:outlineLvl w:val="0"/>
    </w:pPr>
    <w:rPr>
      <w:rFonts w:ascii="Arial Narrow" w:hAnsi="Arial Narrow" w:cs="Arial Narrow"/>
      <w:b/>
      <w:bCs/>
      <w:spacing w:val="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B387A"/>
    <w:rPr>
      <w:rFonts w:ascii="Arial Narrow" w:eastAsia="Times New Roman" w:hAnsi="Arial Narrow" w:cs="Arial Narrow"/>
      <w:b/>
      <w:bCs/>
      <w:spacing w:val="8"/>
      <w:sz w:val="21"/>
      <w:szCs w:val="21"/>
      <w:lang w:eastAsia="cs-CZ"/>
    </w:rPr>
  </w:style>
  <w:style w:type="paragraph" w:styleId="Zhlav">
    <w:name w:val="header"/>
    <w:basedOn w:val="Normln"/>
    <w:link w:val="ZhlavChar"/>
    <w:uiPriority w:val="99"/>
    <w:rsid w:val="009B387A"/>
    <w:pPr>
      <w:tabs>
        <w:tab w:val="center" w:pos="4536"/>
        <w:tab w:val="right" w:pos="9072"/>
      </w:tabs>
    </w:pPr>
  </w:style>
  <w:style w:type="character" w:customStyle="1" w:styleId="ZhlavChar">
    <w:name w:val="Záhlaví Char"/>
    <w:basedOn w:val="Standardnpsmoodstavce"/>
    <w:link w:val="Zhlav"/>
    <w:uiPriority w:val="99"/>
    <w:rsid w:val="009B387A"/>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9B387A"/>
    <w:pPr>
      <w:jc w:val="center"/>
    </w:pPr>
    <w:rPr>
      <w:b/>
      <w:bCs/>
      <w:sz w:val="32"/>
      <w:szCs w:val="32"/>
    </w:rPr>
  </w:style>
  <w:style w:type="character" w:customStyle="1" w:styleId="NzevChar">
    <w:name w:val="Název Char"/>
    <w:basedOn w:val="Standardnpsmoodstavce"/>
    <w:link w:val="Nzev"/>
    <w:uiPriority w:val="99"/>
    <w:rsid w:val="009B387A"/>
    <w:rPr>
      <w:rFonts w:ascii="Times New Roman" w:eastAsia="Times New Roman" w:hAnsi="Times New Roman" w:cs="Times New Roman"/>
      <w:b/>
      <w:bCs/>
      <w:sz w:val="32"/>
      <w:szCs w:val="32"/>
      <w:lang w:eastAsia="cs-CZ"/>
    </w:rPr>
  </w:style>
  <w:style w:type="paragraph" w:styleId="Textbubliny">
    <w:name w:val="Balloon Text"/>
    <w:basedOn w:val="Normln"/>
    <w:link w:val="TextbublinyChar"/>
    <w:uiPriority w:val="99"/>
    <w:semiHidden/>
    <w:unhideWhenUsed/>
    <w:rsid w:val="00935AA1"/>
    <w:rPr>
      <w:rFonts w:ascii="Tahoma" w:hAnsi="Tahoma" w:cs="Tahoma"/>
      <w:sz w:val="16"/>
      <w:szCs w:val="16"/>
    </w:rPr>
  </w:style>
  <w:style w:type="character" w:customStyle="1" w:styleId="TextbublinyChar">
    <w:name w:val="Text bubliny Char"/>
    <w:basedOn w:val="Standardnpsmoodstavce"/>
    <w:link w:val="Textbubliny"/>
    <w:uiPriority w:val="99"/>
    <w:semiHidden/>
    <w:rsid w:val="00935AA1"/>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1029"/>
    <w:rPr>
      <w:color w:val="0000FF" w:themeColor="hyperlink"/>
      <w:u w:val="single"/>
    </w:rPr>
  </w:style>
  <w:style w:type="paragraph" w:styleId="Odstavecseseznamem">
    <w:name w:val="List Paragraph"/>
    <w:basedOn w:val="Normln"/>
    <w:uiPriority w:val="34"/>
    <w:qFormat/>
    <w:rsid w:val="00463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4231</Words>
  <Characters>24968</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Městské kulturní středisko Kyjov</Company>
  <LinksUpToDate>false</LinksUpToDate>
  <CharactersWithSpaces>29141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Hospodar</dc:creator>
  <cp:lastModifiedBy>Petra Matyášová</cp:lastModifiedBy>
  <cp:revision>6</cp:revision>
  <dcterms:created xsi:type="dcterms:W3CDTF">2019-02-28T14:51:00Z</dcterms:created>
  <dcterms:modified xsi:type="dcterms:W3CDTF">2019-02-28T15:54:00Z</dcterms:modified>
</cp:coreProperties>
</file>