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C20342" w:rsidRDefault="00C20342" w:rsidP="0087605A">
      <w:pPr>
        <w:rPr>
          <w:rFonts w:ascii="Arial" w:hAnsi="Arial" w:cs="Arial"/>
          <w:b/>
          <w:bCs/>
          <w:sz w:val="24"/>
          <w:szCs w:val="24"/>
        </w:rPr>
      </w:pPr>
    </w:p>
    <w:p w:rsidR="00C20342" w:rsidRDefault="00C20342" w:rsidP="0087605A">
      <w:pPr>
        <w:rPr>
          <w:rFonts w:ascii="Arial" w:hAnsi="Arial" w:cs="Arial"/>
          <w:b/>
          <w:bCs/>
          <w:sz w:val="24"/>
          <w:szCs w:val="24"/>
        </w:rPr>
      </w:pPr>
    </w:p>
    <w:p w:rsidR="00646D77" w:rsidRDefault="00646D77" w:rsidP="0087605A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40610">
        <w:rPr>
          <w:rFonts w:ascii="Arial" w:hAnsi="Arial" w:cs="Arial"/>
          <w:b/>
          <w:bCs/>
          <w:sz w:val="24"/>
          <w:szCs w:val="24"/>
        </w:rPr>
        <w:t>Střední škola obchodu, řemesel, služeb a Základní škola</w:t>
      </w:r>
      <w:r w:rsidR="00C20342">
        <w:rPr>
          <w:rFonts w:ascii="Arial" w:hAnsi="Arial" w:cs="Arial"/>
          <w:b/>
          <w:bCs/>
          <w:sz w:val="24"/>
          <w:szCs w:val="24"/>
        </w:rPr>
        <w:t>,</w:t>
      </w:r>
    </w:p>
    <w:p w:rsidR="00C20342" w:rsidRPr="00B40610" w:rsidRDefault="00C20342" w:rsidP="008760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Ústí nad Labem, příspěvková organizace</w:t>
      </w:r>
    </w:p>
    <w:p w:rsidR="0087605A" w:rsidRPr="00B40610" w:rsidRDefault="00646D77" w:rsidP="0087605A">
      <w:pPr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 xml:space="preserve">Keplerova </w:t>
      </w:r>
      <w:r w:rsidR="00C20342">
        <w:rPr>
          <w:rFonts w:ascii="Arial" w:hAnsi="Arial" w:cs="Arial"/>
          <w:sz w:val="24"/>
          <w:szCs w:val="24"/>
        </w:rPr>
        <w:t>315/</w:t>
      </w:r>
      <w:r w:rsidRPr="00B40610">
        <w:rPr>
          <w:rFonts w:ascii="Arial" w:hAnsi="Arial" w:cs="Arial"/>
          <w:sz w:val="24"/>
          <w:szCs w:val="24"/>
        </w:rPr>
        <w:t>7</w:t>
      </w:r>
      <w:r w:rsidR="00C20342">
        <w:rPr>
          <w:rFonts w:ascii="Arial" w:hAnsi="Arial" w:cs="Arial"/>
          <w:sz w:val="24"/>
          <w:szCs w:val="24"/>
        </w:rPr>
        <w:t>, Krásné Březno</w:t>
      </w: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400 0</w:t>
      </w:r>
      <w:r w:rsidR="00646D77" w:rsidRPr="00B40610">
        <w:rPr>
          <w:rFonts w:ascii="Arial" w:hAnsi="Arial" w:cs="Arial"/>
          <w:sz w:val="24"/>
          <w:szCs w:val="24"/>
        </w:rPr>
        <w:t>7</w:t>
      </w:r>
      <w:r w:rsidRPr="00B40610">
        <w:rPr>
          <w:rFonts w:ascii="Arial" w:hAnsi="Arial" w:cs="Arial"/>
          <w:sz w:val="24"/>
          <w:szCs w:val="24"/>
        </w:rPr>
        <w:t xml:space="preserve"> Ústí nad Labem</w:t>
      </w:r>
    </w:p>
    <w:p w:rsidR="0087605A" w:rsidRPr="00B40610" w:rsidRDefault="0087605A" w:rsidP="0087605A">
      <w:pPr>
        <w:spacing w:line="285" w:lineRule="atLeast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 xml:space="preserve">IČ: </w:t>
      </w:r>
      <w:r w:rsidR="00646D77" w:rsidRPr="00B40610">
        <w:rPr>
          <w:rFonts w:ascii="Arial" w:hAnsi="Arial" w:cs="Arial"/>
          <w:sz w:val="24"/>
          <w:szCs w:val="24"/>
        </w:rPr>
        <w:t>00082627</w:t>
      </w: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na straně jedné (dále jen „</w:t>
      </w:r>
      <w:r w:rsidR="00646D77" w:rsidRPr="00B40610">
        <w:rPr>
          <w:rFonts w:ascii="Arial" w:hAnsi="Arial" w:cs="Arial"/>
          <w:sz w:val="24"/>
          <w:szCs w:val="24"/>
        </w:rPr>
        <w:t>odběratel</w:t>
      </w:r>
      <w:r w:rsidRPr="00B40610">
        <w:rPr>
          <w:rFonts w:ascii="Arial" w:hAnsi="Arial" w:cs="Arial"/>
          <w:sz w:val="24"/>
          <w:szCs w:val="24"/>
        </w:rPr>
        <w:t>“)</w:t>
      </w: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 xml:space="preserve">a </w:t>
      </w: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b/>
          <w:bCs/>
          <w:sz w:val="24"/>
          <w:szCs w:val="24"/>
        </w:rPr>
        <w:t>24 AFP s.r.o.</w:t>
      </w: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se sídlem SNP 2389/4</w:t>
      </w:r>
    </w:p>
    <w:p w:rsidR="0087605A" w:rsidRPr="00B40610" w:rsidRDefault="00C20342" w:rsidP="008760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400 11</w:t>
      </w:r>
      <w:r w:rsidR="0087605A" w:rsidRPr="00B40610">
        <w:rPr>
          <w:rFonts w:ascii="Arial" w:hAnsi="Arial" w:cs="Arial"/>
          <w:sz w:val="24"/>
          <w:szCs w:val="24"/>
        </w:rPr>
        <w:t xml:space="preserve"> Ústí nad Labem</w:t>
      </w: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 xml:space="preserve">IČ: </w:t>
      </w:r>
      <w:r w:rsidRPr="00B40610">
        <w:rPr>
          <w:rFonts w:ascii="Arial" w:hAnsi="Arial" w:cs="Arial"/>
          <w:color w:val="000000"/>
          <w:sz w:val="24"/>
          <w:szCs w:val="24"/>
        </w:rPr>
        <w:t xml:space="preserve"> 254 20 275</w:t>
      </w: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na straně druhé (dále jen „</w:t>
      </w:r>
      <w:r w:rsidR="00646D77" w:rsidRPr="00B40610">
        <w:rPr>
          <w:rFonts w:ascii="Arial" w:hAnsi="Arial" w:cs="Arial"/>
          <w:sz w:val="24"/>
          <w:szCs w:val="24"/>
        </w:rPr>
        <w:t>dodavatel</w:t>
      </w:r>
      <w:r w:rsidRPr="00B40610">
        <w:rPr>
          <w:rFonts w:ascii="Arial" w:hAnsi="Arial" w:cs="Arial"/>
          <w:sz w:val="24"/>
          <w:szCs w:val="24"/>
        </w:rPr>
        <w:t>“)</w:t>
      </w:r>
    </w:p>
    <w:p w:rsidR="0087605A" w:rsidRPr="00B40610" w:rsidRDefault="0087605A" w:rsidP="0087605A">
      <w:pPr>
        <w:jc w:val="center"/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jc w:val="center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 xml:space="preserve">uzavírají tuto </w:t>
      </w:r>
    </w:p>
    <w:p w:rsidR="0087605A" w:rsidRPr="00B30FF1" w:rsidRDefault="0087605A" w:rsidP="0087605A">
      <w:pPr>
        <w:rPr>
          <w:rFonts w:ascii="Arial" w:hAnsi="Arial" w:cs="Arial"/>
        </w:rPr>
      </w:pPr>
    </w:p>
    <w:p w:rsidR="0087605A" w:rsidRPr="00B30FF1" w:rsidRDefault="0087605A" w:rsidP="0087605A">
      <w:pPr>
        <w:jc w:val="center"/>
        <w:rPr>
          <w:rFonts w:ascii="Arial" w:hAnsi="Arial" w:cs="Arial"/>
          <w:b/>
          <w:bCs/>
          <w:u w:val="single"/>
        </w:rPr>
      </w:pPr>
    </w:p>
    <w:p w:rsidR="0087605A" w:rsidRPr="00B40610" w:rsidRDefault="00646D77" w:rsidP="008760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0610">
        <w:rPr>
          <w:rFonts w:ascii="Arial" w:hAnsi="Arial" w:cs="Arial"/>
          <w:b/>
          <w:bCs/>
          <w:sz w:val="28"/>
          <w:szCs w:val="28"/>
        </w:rPr>
        <w:t>Kupní smlouvu</w:t>
      </w:r>
    </w:p>
    <w:p w:rsidR="005924DD" w:rsidRPr="00B40610" w:rsidRDefault="005924DD" w:rsidP="008760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7605A" w:rsidRPr="00B40610" w:rsidRDefault="0087605A" w:rsidP="0087605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87605A" w:rsidRPr="00B30FF1" w:rsidRDefault="0087605A" w:rsidP="0087605A">
      <w:pPr>
        <w:jc w:val="center"/>
        <w:rPr>
          <w:rFonts w:ascii="Arial" w:hAnsi="Arial" w:cs="Arial"/>
          <w:b/>
          <w:bCs/>
        </w:rPr>
      </w:pPr>
    </w:p>
    <w:p w:rsidR="0087605A" w:rsidRPr="00B40610" w:rsidRDefault="00655632" w:rsidP="00655632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B40610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87605A" w:rsidRPr="00B40610" w:rsidRDefault="0087605A" w:rsidP="0087605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7605A" w:rsidRPr="00B40610" w:rsidRDefault="00646D77" w:rsidP="00646D77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1" w:name="OLE_LINK1"/>
      <w:r w:rsidRPr="00B40610">
        <w:rPr>
          <w:rFonts w:ascii="Arial" w:hAnsi="Arial" w:cs="Arial"/>
          <w:sz w:val="24"/>
          <w:szCs w:val="24"/>
        </w:rPr>
        <w:t xml:space="preserve">Dodavatel se zavazuje dodat odběrateli zboží – </w:t>
      </w:r>
      <w:r w:rsidR="00F305E7">
        <w:rPr>
          <w:rFonts w:ascii="Arial" w:hAnsi="Arial" w:cs="Arial"/>
          <w:sz w:val="24"/>
          <w:szCs w:val="24"/>
        </w:rPr>
        <w:t xml:space="preserve">prodloužení licence na software ESET </w:t>
      </w:r>
      <w:proofErr w:type="spellStart"/>
      <w:r w:rsidR="00F305E7">
        <w:rPr>
          <w:rFonts w:ascii="Arial" w:hAnsi="Arial" w:cs="Arial"/>
          <w:sz w:val="24"/>
          <w:szCs w:val="24"/>
        </w:rPr>
        <w:t>Secure</w:t>
      </w:r>
      <w:proofErr w:type="spellEnd"/>
      <w:r w:rsidR="00F305E7">
        <w:rPr>
          <w:rFonts w:ascii="Arial" w:hAnsi="Arial" w:cs="Arial"/>
          <w:sz w:val="24"/>
          <w:szCs w:val="24"/>
        </w:rPr>
        <w:t xml:space="preserve"> Office pro 280x PC o 3 roky.</w:t>
      </w:r>
    </w:p>
    <w:bookmarkEnd w:id="1"/>
    <w:p w:rsidR="00646D77" w:rsidRPr="00B40610" w:rsidRDefault="00646D77" w:rsidP="00646D77">
      <w:pPr>
        <w:jc w:val="both"/>
        <w:rPr>
          <w:rFonts w:ascii="Arial" w:hAnsi="Arial" w:cs="Arial"/>
          <w:b/>
          <w:bCs/>
          <w:color w:val="1F497D"/>
          <w:sz w:val="24"/>
          <w:szCs w:val="24"/>
          <w:u w:val="single"/>
        </w:rPr>
      </w:pPr>
    </w:p>
    <w:p w:rsidR="0087605A" w:rsidRPr="00B40610" w:rsidRDefault="00655632" w:rsidP="00655632">
      <w:pPr>
        <w:pStyle w:val="Odstavecseseznamem"/>
        <w:numPr>
          <w:ilvl w:val="0"/>
          <w:numId w:val="7"/>
        </w:numPr>
        <w:spacing w:line="285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40610">
        <w:rPr>
          <w:rFonts w:ascii="Arial" w:hAnsi="Arial" w:cs="Arial"/>
          <w:b/>
          <w:bCs/>
          <w:sz w:val="24"/>
          <w:szCs w:val="24"/>
        </w:rPr>
        <w:t>Dodací podmínky</w:t>
      </w:r>
    </w:p>
    <w:p w:rsidR="0087605A" w:rsidRPr="00B40610" w:rsidRDefault="0087605A" w:rsidP="0087605A">
      <w:pPr>
        <w:spacing w:line="285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646D77" w:rsidRPr="00B40610" w:rsidRDefault="00646D77" w:rsidP="00646D7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bookmarkStart w:id="2" w:name="OLE_LINK2"/>
      <w:r w:rsidRPr="00B40610">
        <w:rPr>
          <w:rFonts w:ascii="Arial" w:hAnsi="Arial" w:cs="Arial"/>
          <w:sz w:val="24"/>
          <w:szCs w:val="24"/>
        </w:rPr>
        <w:t xml:space="preserve">Místem plnění dodávky je pobočka odběratele </w:t>
      </w:r>
      <w:r w:rsidR="00655632" w:rsidRPr="00B40610">
        <w:rPr>
          <w:rFonts w:ascii="Arial" w:hAnsi="Arial" w:cs="Arial"/>
          <w:sz w:val="24"/>
          <w:szCs w:val="24"/>
        </w:rPr>
        <w:t xml:space="preserve">Vzdělávací středisko Trmice, </w:t>
      </w:r>
      <w:r w:rsidRPr="00B40610">
        <w:rPr>
          <w:rFonts w:ascii="Arial" w:hAnsi="Arial" w:cs="Arial"/>
          <w:sz w:val="24"/>
          <w:szCs w:val="24"/>
        </w:rPr>
        <w:t xml:space="preserve">Václavské náměstí </w:t>
      </w:r>
      <w:r w:rsidR="00655632" w:rsidRPr="00B40610">
        <w:rPr>
          <w:rFonts w:ascii="Arial" w:hAnsi="Arial" w:cs="Arial"/>
          <w:sz w:val="24"/>
          <w:szCs w:val="24"/>
        </w:rPr>
        <w:t>10, 400 04 Trmice</w:t>
      </w:r>
    </w:p>
    <w:p w:rsidR="00646D77" w:rsidRPr="00B40610" w:rsidRDefault="00655632" w:rsidP="00646D7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 xml:space="preserve">Termín dodávky je maximálně </w:t>
      </w:r>
      <w:r w:rsidR="00F305E7">
        <w:rPr>
          <w:rFonts w:ascii="Arial" w:hAnsi="Arial" w:cs="Arial"/>
          <w:sz w:val="24"/>
          <w:szCs w:val="24"/>
        </w:rPr>
        <w:t>7</w:t>
      </w:r>
      <w:r w:rsidRPr="00B40610">
        <w:rPr>
          <w:rFonts w:ascii="Arial" w:hAnsi="Arial" w:cs="Arial"/>
          <w:sz w:val="24"/>
          <w:szCs w:val="24"/>
        </w:rPr>
        <w:t xml:space="preserve"> dní od podpisu smlouvy</w:t>
      </w:r>
    </w:p>
    <w:p w:rsidR="00655632" w:rsidRPr="00B40610" w:rsidRDefault="00655632" w:rsidP="00646D77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Kupující je povinen zajistit podmínky pro předání, resp. převzetí předmětu smlouvy</w:t>
      </w:r>
    </w:p>
    <w:bookmarkEnd w:id="2"/>
    <w:p w:rsidR="00CB2F6A" w:rsidRPr="00B40610" w:rsidRDefault="00CB2F6A" w:rsidP="0087605A">
      <w:pPr>
        <w:jc w:val="both"/>
        <w:rPr>
          <w:rFonts w:ascii="Arial" w:hAnsi="Arial" w:cs="Arial"/>
          <w:bCs/>
          <w:color w:val="1F497D"/>
          <w:sz w:val="24"/>
          <w:szCs w:val="24"/>
          <w:u w:val="single"/>
        </w:rPr>
      </w:pPr>
    </w:p>
    <w:p w:rsidR="0087605A" w:rsidRPr="00B40610" w:rsidRDefault="00655632" w:rsidP="00655632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bookmarkStart w:id="3" w:name="OLE_LINK3"/>
      <w:bookmarkStart w:id="4" w:name="OLE_LINK4"/>
      <w:r w:rsidRPr="00B40610">
        <w:rPr>
          <w:rFonts w:ascii="Arial" w:hAnsi="Arial" w:cs="Arial"/>
          <w:b/>
          <w:sz w:val="24"/>
          <w:szCs w:val="24"/>
        </w:rPr>
        <w:t>Platební podmínky</w:t>
      </w:r>
    </w:p>
    <w:bookmarkEnd w:id="3"/>
    <w:bookmarkEnd w:id="4"/>
    <w:p w:rsidR="0087605A" w:rsidRPr="00B40610" w:rsidRDefault="0087605A" w:rsidP="0087605A">
      <w:pPr>
        <w:jc w:val="both"/>
        <w:rPr>
          <w:rFonts w:ascii="Arial" w:hAnsi="Arial" w:cs="Arial"/>
          <w:sz w:val="24"/>
          <w:szCs w:val="24"/>
        </w:rPr>
      </w:pPr>
    </w:p>
    <w:p w:rsidR="00655632" w:rsidRPr="00B40610" w:rsidRDefault="00655632" w:rsidP="00655632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bookmarkStart w:id="5" w:name="OLE_LINK5"/>
      <w:bookmarkStart w:id="6" w:name="OLE_LINK6"/>
      <w:r w:rsidRPr="00B40610">
        <w:rPr>
          <w:rFonts w:ascii="Arial" w:hAnsi="Arial" w:cs="Arial"/>
          <w:sz w:val="24"/>
          <w:szCs w:val="24"/>
        </w:rPr>
        <w:t>Kupní cena je stanovena na základě nabídky prodávajícího, je maximální a obsahuje veškeré náklady nutné k řádnému dodání zboží.</w:t>
      </w:r>
    </w:p>
    <w:bookmarkEnd w:id="5"/>
    <w:bookmarkEnd w:id="6"/>
    <w:p w:rsidR="00C20342" w:rsidRPr="00C20342" w:rsidRDefault="00655632" w:rsidP="00655632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 xml:space="preserve">Celková cena plnění je </w:t>
      </w:r>
      <w:r w:rsidR="00C20342">
        <w:rPr>
          <w:rFonts w:ascii="Arial" w:hAnsi="Arial" w:cs="Arial"/>
          <w:sz w:val="24"/>
          <w:szCs w:val="24"/>
        </w:rPr>
        <w:t xml:space="preserve">113.960,00 Kč bez DPH, 23.931,60 Kč DPH 21%, </w:t>
      </w:r>
    </w:p>
    <w:p w:rsidR="00655632" w:rsidRPr="00B40610" w:rsidRDefault="00FA25C2" w:rsidP="00C20342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137.891,60</w:t>
      </w:r>
      <w:r w:rsidR="00655632" w:rsidRPr="00B40610">
        <w:rPr>
          <w:rFonts w:ascii="Arial" w:hAnsi="Arial" w:cs="Arial"/>
          <w:b/>
          <w:sz w:val="24"/>
          <w:szCs w:val="24"/>
        </w:rPr>
        <w:t xml:space="preserve"> Kč vč. DPH.</w:t>
      </w:r>
    </w:p>
    <w:p w:rsidR="00655632" w:rsidRPr="00B40610" w:rsidRDefault="00655632" w:rsidP="00655632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 xml:space="preserve">Kupující je povinen uhradit fakturu nejpozději do 7 dnů od doručení daňového dokladu (faktury) na účet uvedený na faktuře s variabilním symbolem uvedeným </w:t>
      </w:r>
      <w:proofErr w:type="gramStart"/>
      <w:r w:rsidRPr="00B40610">
        <w:rPr>
          <w:rFonts w:ascii="Arial" w:hAnsi="Arial" w:cs="Arial"/>
          <w:sz w:val="24"/>
          <w:szCs w:val="24"/>
        </w:rPr>
        <w:t>tamtéž..</w:t>
      </w:r>
      <w:proofErr w:type="gramEnd"/>
    </w:p>
    <w:p w:rsidR="00655632" w:rsidRPr="00B40610" w:rsidRDefault="00655632" w:rsidP="00655632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Faktura musí obsahovat všechny náležitosti dle obecně platných právních předpisů.</w:t>
      </w:r>
    </w:p>
    <w:p w:rsidR="00655632" w:rsidRPr="00B40610" w:rsidRDefault="00655632" w:rsidP="00655632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V případě že faktura nebude mít odpovídající náležitosti, je kupující oprávněn zaslat ji neprodleně zpět prodávajícímu k doplnění, aniž by se dostal do prodlení se splatností.</w:t>
      </w:r>
    </w:p>
    <w:p w:rsidR="0087605A" w:rsidRPr="00B40610" w:rsidRDefault="0087605A" w:rsidP="008760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924DD" w:rsidRPr="00B40610" w:rsidRDefault="005924DD" w:rsidP="005924DD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bookmarkStart w:id="7" w:name="OLE_LINK7"/>
      <w:bookmarkStart w:id="8" w:name="OLE_LINK8"/>
      <w:r w:rsidRPr="00B40610">
        <w:rPr>
          <w:rFonts w:ascii="Arial" w:hAnsi="Arial" w:cs="Arial"/>
          <w:b/>
          <w:sz w:val="24"/>
          <w:szCs w:val="24"/>
        </w:rPr>
        <w:t>Záruka a pozáruční servis</w:t>
      </w:r>
    </w:p>
    <w:p w:rsidR="0087605A" w:rsidRPr="00B40610" w:rsidRDefault="0087605A" w:rsidP="008760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924DD" w:rsidRPr="00B40610" w:rsidRDefault="005924DD" w:rsidP="005924DD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Prodávající poskytuje na zboží záruční dobu 24 měsíců, která začíná běžet dnem převzetí dodávky.</w:t>
      </w:r>
    </w:p>
    <w:p w:rsidR="005924DD" w:rsidRPr="00B40610" w:rsidRDefault="005924DD" w:rsidP="005924DD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lastRenderedPageBreak/>
        <w:t>Plnění záručních podmínek prodávající poskytuje, resp. zajišťuje v rozsahu stanoveném výrobcem zboží, přičemž nemohou být kráceny zákonné nároky kupujícího.</w:t>
      </w:r>
    </w:p>
    <w:p w:rsidR="005924DD" w:rsidRPr="00B40610" w:rsidRDefault="005924DD" w:rsidP="005924DD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Případná reklamace může být rovněž uplatněna v servisním středisku příslušného výrobce.</w:t>
      </w:r>
    </w:p>
    <w:bookmarkEnd w:id="7"/>
    <w:bookmarkEnd w:id="8"/>
    <w:p w:rsidR="00CB2F6A" w:rsidRPr="00B40610" w:rsidRDefault="00CB2F6A" w:rsidP="0087605A">
      <w:pPr>
        <w:jc w:val="both"/>
        <w:rPr>
          <w:rFonts w:ascii="Arial" w:hAnsi="Arial" w:cs="Arial"/>
          <w:sz w:val="24"/>
          <w:szCs w:val="24"/>
        </w:rPr>
      </w:pPr>
    </w:p>
    <w:p w:rsidR="005924DD" w:rsidRPr="00B40610" w:rsidRDefault="005924DD" w:rsidP="005924DD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r w:rsidRPr="00B40610">
        <w:rPr>
          <w:rFonts w:ascii="Arial" w:hAnsi="Arial" w:cs="Arial"/>
          <w:b/>
          <w:sz w:val="24"/>
          <w:szCs w:val="24"/>
        </w:rPr>
        <w:t>Závěrečná ustanovení</w:t>
      </w:r>
    </w:p>
    <w:p w:rsidR="005924DD" w:rsidRPr="00B40610" w:rsidRDefault="005924DD" w:rsidP="005924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924DD" w:rsidRPr="00B40610" w:rsidRDefault="005924DD" w:rsidP="005924DD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Obě smluvní strany prohlašují, že si tuto smlouvu před jejím podpisem přečetly, byla uzavřena po vzájemném projednání a podle pravé a svobodné vůle obou smluvních stran.</w:t>
      </w:r>
    </w:p>
    <w:p w:rsidR="005924DD" w:rsidRPr="00B40610" w:rsidRDefault="005924DD" w:rsidP="005924DD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Změny a doplňky této smlouvy lze činit pouze písemnými dodatky podepsanými oběma smluvními stranami.</w:t>
      </w:r>
    </w:p>
    <w:p w:rsidR="005924DD" w:rsidRPr="00B40610" w:rsidRDefault="005924DD" w:rsidP="005924DD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>Kterákoliv ze smluvních stran může od této smlouvy odstoupit pouze z důvodů vyplývajících ze zákona nebo při podstatném porušení této smlouvy.</w:t>
      </w:r>
    </w:p>
    <w:p w:rsidR="0087605A" w:rsidRPr="00B40610" w:rsidRDefault="0087605A" w:rsidP="0087605A">
      <w:pPr>
        <w:jc w:val="both"/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jc w:val="both"/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  <w:r w:rsidRPr="00B40610">
        <w:rPr>
          <w:rFonts w:ascii="Arial" w:hAnsi="Arial" w:cs="Arial"/>
          <w:sz w:val="24"/>
          <w:szCs w:val="24"/>
        </w:rPr>
        <w:t xml:space="preserve">V Ústí nad Labem dne </w:t>
      </w:r>
      <w:r w:rsidR="00C20342">
        <w:rPr>
          <w:rFonts w:ascii="Arial" w:hAnsi="Arial" w:cs="Arial"/>
          <w:sz w:val="24"/>
          <w:szCs w:val="24"/>
        </w:rPr>
        <w:t xml:space="preserve"> </w:t>
      </w: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C20342" w:rsidRDefault="00C20342" w:rsidP="00C20342">
      <w:pPr>
        <w:pStyle w:val="Normln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r w:rsidR="0087605A" w:rsidRPr="00B40610">
        <w:rPr>
          <w:rFonts w:ascii="Arial" w:hAnsi="Arial" w:cs="Arial"/>
          <w:color w:val="000000"/>
          <w:szCs w:val="24"/>
        </w:rPr>
        <w:t xml:space="preserve">       </w:t>
      </w:r>
      <w:r w:rsidR="0087605A" w:rsidRPr="00B40610">
        <w:rPr>
          <w:rFonts w:ascii="Arial" w:hAnsi="Arial" w:cs="Arial"/>
          <w:szCs w:val="24"/>
        </w:rPr>
        <w:t xml:space="preserve">společnost </w:t>
      </w:r>
      <w:r w:rsidR="0087605A" w:rsidRPr="00B40610">
        <w:rPr>
          <w:rFonts w:ascii="Arial" w:hAnsi="Arial" w:cs="Arial"/>
          <w:b/>
          <w:bCs/>
          <w:szCs w:val="24"/>
        </w:rPr>
        <w:t>24 AFP s.r.o.</w:t>
      </w:r>
      <w:r w:rsidR="0087605A" w:rsidRPr="00B40610">
        <w:rPr>
          <w:rFonts w:ascii="Arial" w:hAnsi="Arial" w:cs="Arial"/>
          <w:color w:val="000000"/>
          <w:szCs w:val="24"/>
        </w:rPr>
        <w:t xml:space="preserve">                  </w:t>
      </w:r>
      <w:r>
        <w:rPr>
          <w:rFonts w:ascii="Arial" w:hAnsi="Arial" w:cs="Arial"/>
          <w:color w:val="000000"/>
          <w:szCs w:val="24"/>
        </w:rPr>
        <w:t xml:space="preserve">                       Střední škola obchodu, řemesel, služeb                        </w:t>
      </w:r>
    </w:p>
    <w:p w:rsidR="00C20342" w:rsidRDefault="00C20342" w:rsidP="00C20342">
      <w:pPr>
        <w:pStyle w:val="Normln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              a Základní škola, Ústí nad Labem</w:t>
      </w:r>
    </w:p>
    <w:p w:rsidR="00C20342" w:rsidRDefault="00C20342" w:rsidP="00C20342">
      <w:pPr>
        <w:pStyle w:val="Normln1"/>
        <w:rPr>
          <w:rFonts w:ascii="Arial" w:hAnsi="Arial" w:cs="Arial"/>
          <w:color w:val="000000"/>
          <w:szCs w:val="24"/>
        </w:rPr>
      </w:pPr>
    </w:p>
    <w:p w:rsidR="005924DD" w:rsidRPr="00B40610" w:rsidRDefault="00C20342" w:rsidP="00C20342">
      <w:pPr>
        <w:pStyle w:val="Normln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Václav Kříž, jednatel                                                          Mgr. Pavel Caitaml, ředitel školy</w:t>
      </w:r>
      <w:r w:rsidR="0087605A" w:rsidRPr="00B40610">
        <w:rPr>
          <w:rFonts w:ascii="Arial" w:hAnsi="Arial" w:cs="Arial"/>
          <w:color w:val="000000"/>
          <w:szCs w:val="24"/>
        </w:rPr>
        <w:t xml:space="preserve"> </w:t>
      </w:r>
    </w:p>
    <w:p w:rsidR="0087605A" w:rsidRPr="00B40610" w:rsidRDefault="00C20342" w:rsidP="00C20342">
      <w:pPr>
        <w:pStyle w:val="Normln1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color w:val="000000"/>
          <w:szCs w:val="24"/>
        </w:rPr>
        <w:t xml:space="preserve"> </w:t>
      </w:r>
    </w:p>
    <w:p w:rsidR="0087605A" w:rsidRPr="00B40610" w:rsidRDefault="0087605A" w:rsidP="0087605A">
      <w:pPr>
        <w:pStyle w:val="Normln1"/>
        <w:jc w:val="both"/>
        <w:rPr>
          <w:rFonts w:ascii="Arial" w:hAnsi="Arial" w:cs="Arial"/>
          <w:b/>
          <w:color w:val="000000"/>
          <w:szCs w:val="24"/>
        </w:rPr>
      </w:pPr>
      <w:r w:rsidRPr="00B40610">
        <w:rPr>
          <w:rFonts w:ascii="Arial" w:hAnsi="Arial" w:cs="Arial"/>
          <w:b/>
          <w:color w:val="000000"/>
          <w:szCs w:val="24"/>
        </w:rPr>
        <w:t xml:space="preserve"> </w:t>
      </w:r>
    </w:p>
    <w:p w:rsidR="0087605A" w:rsidRPr="00B40610" w:rsidRDefault="0087605A" w:rsidP="0087605A">
      <w:pPr>
        <w:pStyle w:val="Normln1"/>
        <w:jc w:val="both"/>
        <w:rPr>
          <w:rFonts w:ascii="Arial" w:hAnsi="Arial" w:cs="Arial"/>
          <w:color w:val="000000"/>
          <w:szCs w:val="24"/>
        </w:rPr>
      </w:pPr>
      <w:r w:rsidRPr="00B40610">
        <w:rPr>
          <w:rFonts w:ascii="Arial" w:hAnsi="Arial" w:cs="Arial"/>
          <w:b/>
          <w:color w:val="000000"/>
          <w:szCs w:val="24"/>
        </w:rPr>
        <w:t xml:space="preserve">         </w:t>
      </w:r>
      <w:r w:rsidRPr="00B40610">
        <w:rPr>
          <w:rFonts w:ascii="Arial" w:hAnsi="Arial" w:cs="Arial"/>
          <w:b/>
          <w:color w:val="000000"/>
          <w:szCs w:val="24"/>
        </w:rPr>
        <w:tab/>
        <w:t xml:space="preserve">   </w:t>
      </w:r>
      <w:r w:rsidR="00C20342">
        <w:rPr>
          <w:rFonts w:ascii="Arial" w:hAnsi="Arial" w:cs="Arial"/>
          <w:color w:val="000000"/>
          <w:szCs w:val="24"/>
        </w:rPr>
        <w:t>Dodavatel</w:t>
      </w:r>
      <w:r w:rsidRPr="00B40610">
        <w:rPr>
          <w:rFonts w:ascii="Arial" w:hAnsi="Arial" w:cs="Arial"/>
          <w:b/>
          <w:color w:val="000000"/>
          <w:szCs w:val="24"/>
        </w:rPr>
        <w:tab/>
      </w:r>
      <w:r w:rsidRPr="00B40610">
        <w:rPr>
          <w:rFonts w:ascii="Arial" w:hAnsi="Arial" w:cs="Arial"/>
          <w:b/>
          <w:color w:val="000000"/>
          <w:szCs w:val="24"/>
        </w:rPr>
        <w:tab/>
      </w:r>
      <w:r w:rsidRPr="00B40610">
        <w:rPr>
          <w:rFonts w:ascii="Arial" w:hAnsi="Arial" w:cs="Arial"/>
          <w:b/>
          <w:color w:val="000000"/>
          <w:szCs w:val="24"/>
        </w:rPr>
        <w:tab/>
      </w:r>
      <w:r w:rsidRPr="00B40610">
        <w:rPr>
          <w:rFonts w:ascii="Arial" w:hAnsi="Arial" w:cs="Arial"/>
          <w:b/>
          <w:color w:val="000000"/>
          <w:szCs w:val="24"/>
        </w:rPr>
        <w:tab/>
      </w:r>
      <w:r w:rsidRPr="00B40610">
        <w:rPr>
          <w:rFonts w:ascii="Arial" w:hAnsi="Arial" w:cs="Arial"/>
          <w:b/>
          <w:color w:val="000000"/>
          <w:szCs w:val="24"/>
        </w:rPr>
        <w:tab/>
      </w:r>
      <w:r w:rsidRPr="00B40610">
        <w:rPr>
          <w:rFonts w:ascii="Arial" w:hAnsi="Arial" w:cs="Arial"/>
          <w:b/>
          <w:color w:val="000000"/>
          <w:szCs w:val="24"/>
        </w:rPr>
        <w:tab/>
      </w:r>
      <w:r w:rsidRPr="00B40610">
        <w:rPr>
          <w:rFonts w:ascii="Arial" w:hAnsi="Arial" w:cs="Arial"/>
          <w:color w:val="000000"/>
          <w:szCs w:val="24"/>
        </w:rPr>
        <w:t xml:space="preserve">                    </w:t>
      </w:r>
      <w:r w:rsidR="00C20342">
        <w:rPr>
          <w:rFonts w:ascii="Arial" w:hAnsi="Arial" w:cs="Arial"/>
          <w:color w:val="000000"/>
          <w:szCs w:val="24"/>
        </w:rPr>
        <w:t>Odběratel</w:t>
      </w:r>
    </w:p>
    <w:p w:rsidR="0087605A" w:rsidRPr="00B40610" w:rsidRDefault="0087605A" w:rsidP="0087605A">
      <w:pPr>
        <w:rPr>
          <w:rFonts w:ascii="Arial" w:hAnsi="Arial" w:cs="Arial"/>
          <w:sz w:val="24"/>
          <w:szCs w:val="24"/>
        </w:rPr>
      </w:pPr>
    </w:p>
    <w:p w:rsidR="000E36D2" w:rsidRDefault="000E36D2"/>
    <w:sectPr w:rsidR="000E36D2" w:rsidSect="007A1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295" w:left="851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2D" w:rsidRDefault="00B21C2D" w:rsidP="0087605A">
      <w:r>
        <w:separator/>
      </w:r>
    </w:p>
  </w:endnote>
  <w:endnote w:type="continuationSeparator" w:id="0">
    <w:p w:rsidR="00B21C2D" w:rsidRDefault="00B21C2D" w:rsidP="0087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5A" w:rsidRDefault="008760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19" w:rsidRPr="0087605A" w:rsidRDefault="00B21C2D" w:rsidP="008760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5A" w:rsidRDefault="008760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2D" w:rsidRDefault="00B21C2D" w:rsidP="0087605A">
      <w:r>
        <w:separator/>
      </w:r>
    </w:p>
  </w:footnote>
  <w:footnote w:type="continuationSeparator" w:id="0">
    <w:p w:rsidR="00B21C2D" w:rsidRDefault="00B21C2D" w:rsidP="0087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5A" w:rsidRDefault="008760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19" w:rsidRPr="0061637A" w:rsidRDefault="00B21C2D" w:rsidP="0061637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5A" w:rsidRDefault="008760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8EC"/>
    <w:multiLevelType w:val="multilevel"/>
    <w:tmpl w:val="769A8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3549"/>
    <w:multiLevelType w:val="multilevel"/>
    <w:tmpl w:val="F1E0BE2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0231DA"/>
    <w:multiLevelType w:val="multilevel"/>
    <w:tmpl w:val="902A1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A944D7"/>
    <w:multiLevelType w:val="multilevel"/>
    <w:tmpl w:val="8F9CF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DD47BA"/>
    <w:multiLevelType w:val="multilevel"/>
    <w:tmpl w:val="D5F4A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E57BCE"/>
    <w:multiLevelType w:val="multilevel"/>
    <w:tmpl w:val="F7983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3DDC5F65"/>
    <w:multiLevelType w:val="multilevel"/>
    <w:tmpl w:val="C726B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666C78DF"/>
    <w:multiLevelType w:val="multilevel"/>
    <w:tmpl w:val="D5F4A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C9F51BC"/>
    <w:multiLevelType w:val="multilevel"/>
    <w:tmpl w:val="D5F4A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04724ED"/>
    <w:multiLevelType w:val="multilevel"/>
    <w:tmpl w:val="F7983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74577A16"/>
    <w:multiLevelType w:val="multilevel"/>
    <w:tmpl w:val="FD5AFA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9048D7"/>
    <w:multiLevelType w:val="multilevel"/>
    <w:tmpl w:val="D5F4A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5A"/>
    <w:rsid w:val="000E36D2"/>
    <w:rsid w:val="001B09FA"/>
    <w:rsid w:val="001F5282"/>
    <w:rsid w:val="00507C18"/>
    <w:rsid w:val="005924DD"/>
    <w:rsid w:val="0061637A"/>
    <w:rsid w:val="00646D77"/>
    <w:rsid w:val="00655632"/>
    <w:rsid w:val="008654D2"/>
    <w:rsid w:val="0087605A"/>
    <w:rsid w:val="00AD3669"/>
    <w:rsid w:val="00B21C2D"/>
    <w:rsid w:val="00B40610"/>
    <w:rsid w:val="00C20342"/>
    <w:rsid w:val="00CB2F6A"/>
    <w:rsid w:val="00E170E3"/>
    <w:rsid w:val="00EA2A59"/>
    <w:rsid w:val="00F305E7"/>
    <w:rsid w:val="00F55DC7"/>
    <w:rsid w:val="00F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7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87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760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87605A"/>
    <w:rPr>
      <w:color w:val="0000FF"/>
      <w:u w:val="single"/>
    </w:rPr>
  </w:style>
  <w:style w:type="character" w:styleId="slostrnky">
    <w:name w:val="page number"/>
    <w:basedOn w:val="Standardnpsmoodstavce"/>
    <w:rsid w:val="0087605A"/>
  </w:style>
  <w:style w:type="paragraph" w:customStyle="1" w:styleId="Tablegenda">
    <w:name w:val="Tablegenda"/>
    <w:basedOn w:val="Normln"/>
    <w:rsid w:val="0087605A"/>
    <w:pPr>
      <w:jc w:val="center"/>
    </w:pPr>
    <w:rPr>
      <w:rFonts w:ascii="Arial" w:hAnsi="Arial"/>
      <w:sz w:val="16"/>
    </w:rPr>
  </w:style>
  <w:style w:type="paragraph" w:customStyle="1" w:styleId="Normln1">
    <w:name w:val="Normální1"/>
    <w:rsid w:val="0087605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tsubjname">
    <w:name w:val="tsubjname"/>
    <w:rsid w:val="0087605A"/>
  </w:style>
  <w:style w:type="paragraph" w:styleId="Odstavecseseznamem">
    <w:name w:val="List Paragraph"/>
    <w:basedOn w:val="Normln"/>
    <w:uiPriority w:val="34"/>
    <w:qFormat/>
    <w:rsid w:val="00646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7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87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760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87605A"/>
    <w:rPr>
      <w:color w:val="0000FF"/>
      <w:u w:val="single"/>
    </w:rPr>
  </w:style>
  <w:style w:type="character" w:styleId="slostrnky">
    <w:name w:val="page number"/>
    <w:basedOn w:val="Standardnpsmoodstavce"/>
    <w:rsid w:val="0087605A"/>
  </w:style>
  <w:style w:type="paragraph" w:customStyle="1" w:styleId="Tablegenda">
    <w:name w:val="Tablegenda"/>
    <w:basedOn w:val="Normln"/>
    <w:rsid w:val="0087605A"/>
    <w:pPr>
      <w:jc w:val="center"/>
    </w:pPr>
    <w:rPr>
      <w:rFonts w:ascii="Arial" w:hAnsi="Arial"/>
      <w:sz w:val="16"/>
    </w:rPr>
  </w:style>
  <w:style w:type="paragraph" w:customStyle="1" w:styleId="Normln1">
    <w:name w:val="Normální1"/>
    <w:rsid w:val="0087605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tsubjname">
    <w:name w:val="tsubjname"/>
    <w:rsid w:val="0087605A"/>
  </w:style>
  <w:style w:type="paragraph" w:styleId="Odstavecseseznamem">
    <w:name w:val="List Paragraph"/>
    <w:basedOn w:val="Normln"/>
    <w:uiPriority w:val="34"/>
    <w:qFormat/>
    <w:rsid w:val="0064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2019-03-08T14:37:00Z</dcterms:created>
  <dcterms:modified xsi:type="dcterms:W3CDTF">2019-03-13T20:40:00Z</dcterms:modified>
</cp:coreProperties>
</file>