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03FCC1" w14:textId="77777777" w:rsidR="00126A29" w:rsidRPr="001525F3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6"/>
        </w:rPr>
      </w:pPr>
      <w:r w:rsidRPr="001525F3">
        <w:rPr>
          <w:rFonts w:ascii="Tahoma" w:hAnsi="Tahoma" w:cs="Tahoma"/>
          <w:sz w:val="18"/>
          <w:szCs w:val="16"/>
        </w:rPr>
        <w:t xml:space="preserve">KUPNÍ SMLOUVA </w:t>
      </w:r>
      <w:r w:rsidR="00D70FC5" w:rsidRPr="001525F3">
        <w:rPr>
          <w:rFonts w:ascii="Tahoma" w:hAnsi="Tahoma" w:cs="Tahoma"/>
          <w:sz w:val="18"/>
          <w:szCs w:val="16"/>
        </w:rPr>
        <w:t>NA OPAKUJÍCÍ SE PLNĚNÍ</w:t>
      </w:r>
    </w:p>
    <w:p w14:paraId="740456AC" w14:textId="77777777" w:rsidR="00126A29" w:rsidRPr="001525F3" w:rsidRDefault="00126A29" w:rsidP="00DC54F3">
      <w:pPr>
        <w:rPr>
          <w:rFonts w:ascii="Tahoma" w:hAnsi="Tahoma" w:cs="Tahoma"/>
          <w:b/>
          <w:sz w:val="18"/>
          <w:szCs w:val="16"/>
        </w:rPr>
      </w:pPr>
    </w:p>
    <w:p w14:paraId="657DE72A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2A1A18A4" w14:textId="797035A3" w:rsidR="00126A29" w:rsidRPr="001525F3" w:rsidRDefault="008D49C8" w:rsidP="00F07574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LACOMED, spol. s r.o.</w:t>
      </w:r>
      <w:r w:rsidR="00126A29" w:rsidRPr="001525F3">
        <w:rPr>
          <w:rFonts w:ascii="Tahoma" w:hAnsi="Tahoma" w:cs="Tahoma"/>
          <w:b/>
          <w:sz w:val="16"/>
          <w:szCs w:val="16"/>
        </w:rPr>
        <w:tab/>
      </w:r>
    </w:p>
    <w:p w14:paraId="46301203" w14:textId="23B0F12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zapsána v </w:t>
      </w:r>
      <w:r w:rsidR="00B608BB" w:rsidRPr="001525F3">
        <w:rPr>
          <w:rFonts w:ascii="Tahoma" w:hAnsi="Tahoma" w:cs="Tahoma"/>
          <w:sz w:val="16"/>
          <w:szCs w:val="16"/>
        </w:rPr>
        <w:t>o</w:t>
      </w:r>
      <w:r w:rsidRPr="001525F3">
        <w:rPr>
          <w:rFonts w:ascii="Tahoma" w:hAnsi="Tahoma" w:cs="Tahoma"/>
          <w:sz w:val="16"/>
          <w:szCs w:val="16"/>
        </w:rPr>
        <w:t xml:space="preserve">bchodním rejstříku vedeném </w:t>
      </w:r>
      <w:r w:rsidR="008D49C8" w:rsidRPr="001525F3">
        <w:rPr>
          <w:rFonts w:ascii="Tahoma" w:hAnsi="Tahoma" w:cs="Tahoma"/>
          <w:sz w:val="16"/>
          <w:szCs w:val="16"/>
        </w:rPr>
        <w:t xml:space="preserve">u Městského soudu v Praze, oddíl C, </w:t>
      </w:r>
      <w:proofErr w:type="spellStart"/>
      <w:r w:rsidR="006640B7" w:rsidRPr="001525F3">
        <w:rPr>
          <w:rFonts w:ascii="Tahoma" w:hAnsi="Tahoma" w:cs="Tahoma"/>
          <w:sz w:val="16"/>
          <w:szCs w:val="16"/>
        </w:rPr>
        <w:t>sp</w:t>
      </w:r>
      <w:proofErr w:type="spellEnd"/>
      <w:r w:rsidR="006640B7" w:rsidRPr="001525F3">
        <w:rPr>
          <w:rFonts w:ascii="Tahoma" w:hAnsi="Tahoma" w:cs="Tahoma"/>
          <w:sz w:val="16"/>
          <w:szCs w:val="16"/>
        </w:rPr>
        <w:t>. zn.</w:t>
      </w:r>
      <w:r w:rsidR="008D49C8" w:rsidRPr="001525F3">
        <w:rPr>
          <w:rFonts w:ascii="Tahoma" w:hAnsi="Tahoma" w:cs="Tahoma"/>
          <w:sz w:val="16"/>
          <w:szCs w:val="16"/>
        </w:rPr>
        <w:t xml:space="preserve"> 10546</w:t>
      </w:r>
    </w:p>
    <w:p w14:paraId="3D2FCD0A" w14:textId="28854D71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se sídlem:</w:t>
      </w:r>
      <w:r w:rsidRPr="001525F3">
        <w:rPr>
          <w:rFonts w:ascii="Tahoma" w:hAnsi="Tahoma" w:cs="Tahoma"/>
          <w:sz w:val="16"/>
          <w:szCs w:val="16"/>
        </w:rPr>
        <w:tab/>
      </w:r>
      <w:r w:rsidR="00EC25A5" w:rsidRPr="001525F3">
        <w:rPr>
          <w:rFonts w:ascii="Tahoma" w:hAnsi="Tahoma" w:cs="Tahoma"/>
          <w:sz w:val="16"/>
          <w:szCs w:val="16"/>
        </w:rPr>
        <w:tab/>
      </w:r>
      <w:r w:rsidR="00EC25A5" w:rsidRPr="001525F3">
        <w:rPr>
          <w:rFonts w:ascii="Tahoma" w:hAnsi="Tahoma" w:cs="Tahoma"/>
          <w:sz w:val="16"/>
          <w:szCs w:val="16"/>
        </w:rPr>
        <w:tab/>
      </w:r>
      <w:r w:rsidR="008D49C8" w:rsidRPr="001525F3">
        <w:rPr>
          <w:rFonts w:ascii="Tahoma" w:hAnsi="Tahoma" w:cs="Tahoma"/>
          <w:sz w:val="16"/>
          <w:szCs w:val="16"/>
        </w:rPr>
        <w:t xml:space="preserve">Vodárenská 699, </w:t>
      </w:r>
      <w:proofErr w:type="spellStart"/>
      <w:r w:rsidR="008D49C8" w:rsidRPr="001525F3">
        <w:rPr>
          <w:rFonts w:ascii="Tahoma" w:hAnsi="Tahoma" w:cs="Tahoma"/>
          <w:sz w:val="16"/>
          <w:szCs w:val="16"/>
        </w:rPr>
        <w:t>Lobeček</w:t>
      </w:r>
      <w:proofErr w:type="spellEnd"/>
      <w:r w:rsidR="008D49C8" w:rsidRPr="001525F3">
        <w:rPr>
          <w:rFonts w:ascii="Tahoma" w:hAnsi="Tahoma" w:cs="Tahoma"/>
          <w:sz w:val="16"/>
          <w:szCs w:val="16"/>
        </w:rPr>
        <w:t>, 278 01 Kralupy nad Vltavou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</w:p>
    <w:p w14:paraId="6DD9CB34" w14:textId="15DB629F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IČ: </w:t>
      </w:r>
      <w:r w:rsidR="008D49C8" w:rsidRPr="001525F3">
        <w:rPr>
          <w:rFonts w:ascii="Tahoma" w:hAnsi="Tahoma" w:cs="Tahoma"/>
          <w:sz w:val="16"/>
          <w:szCs w:val="16"/>
        </w:rPr>
        <w:t>46348875</w:t>
      </w:r>
      <w:r w:rsidR="006640B7" w:rsidRPr="001525F3">
        <w:rPr>
          <w:rFonts w:ascii="Tahoma" w:hAnsi="Tahoma" w:cs="Tahoma"/>
          <w:sz w:val="16"/>
          <w:szCs w:val="16"/>
        </w:rPr>
        <w:t>.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  <w:t>DIČ:</w:t>
      </w:r>
      <w:r w:rsidR="008D49C8" w:rsidRPr="001525F3">
        <w:rPr>
          <w:rFonts w:ascii="Tahoma" w:hAnsi="Tahoma" w:cs="Tahoma"/>
          <w:sz w:val="16"/>
          <w:szCs w:val="16"/>
        </w:rPr>
        <w:t xml:space="preserve"> CZ46348875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</w:p>
    <w:p w14:paraId="57556A2C" w14:textId="2637C235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zastoupený: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="008D49C8" w:rsidRPr="001525F3">
        <w:rPr>
          <w:rFonts w:ascii="Tahoma" w:hAnsi="Tahoma" w:cs="Tahoma"/>
          <w:sz w:val="16"/>
          <w:szCs w:val="16"/>
        </w:rPr>
        <w:t>Ing. Michaelem Bauerem, jednatelem</w:t>
      </w:r>
    </w:p>
    <w:p w14:paraId="02D70390" w14:textId="79C3FAB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bankovní spojení:</w:t>
      </w:r>
      <w:r w:rsidR="009553C6" w:rsidRPr="001525F3">
        <w:rPr>
          <w:rFonts w:ascii="Tahoma" w:hAnsi="Tahoma" w:cs="Tahoma"/>
          <w:sz w:val="16"/>
          <w:szCs w:val="16"/>
        </w:rPr>
        <w:tab/>
      </w:r>
      <w:r w:rsidR="008D49C8" w:rsidRPr="001525F3">
        <w:rPr>
          <w:rFonts w:ascii="Tahoma" w:hAnsi="Tahoma" w:cs="Tahoma"/>
          <w:sz w:val="16"/>
          <w:szCs w:val="16"/>
        </w:rPr>
        <w:t>ČSOB</w:t>
      </w:r>
    </w:p>
    <w:p w14:paraId="0DB05C2B" w14:textId="56201F63" w:rsidR="00126A29" w:rsidRPr="001525F3" w:rsidRDefault="001F7982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číslo účtu: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="008D49C8" w:rsidRPr="001525F3">
        <w:rPr>
          <w:rFonts w:ascii="Tahoma" w:hAnsi="Tahoma" w:cs="Tahoma"/>
          <w:sz w:val="16"/>
          <w:szCs w:val="16"/>
        </w:rPr>
        <w:t>478 376 373/0300</w:t>
      </w:r>
      <w:r w:rsidR="00126A29" w:rsidRPr="001525F3">
        <w:rPr>
          <w:rFonts w:ascii="Tahoma" w:hAnsi="Tahoma" w:cs="Tahoma"/>
          <w:sz w:val="16"/>
          <w:szCs w:val="16"/>
        </w:rPr>
        <w:tab/>
      </w:r>
      <w:r w:rsidR="00126A29" w:rsidRPr="001525F3">
        <w:rPr>
          <w:rFonts w:ascii="Tahoma" w:hAnsi="Tahoma" w:cs="Tahoma"/>
          <w:sz w:val="16"/>
          <w:szCs w:val="16"/>
        </w:rPr>
        <w:tab/>
      </w:r>
      <w:r w:rsidR="00126A29" w:rsidRPr="001525F3">
        <w:rPr>
          <w:rFonts w:ascii="Tahoma" w:hAnsi="Tahoma" w:cs="Tahoma"/>
          <w:sz w:val="16"/>
          <w:szCs w:val="16"/>
        </w:rPr>
        <w:tab/>
      </w:r>
    </w:p>
    <w:p w14:paraId="41CCA195" w14:textId="77777777" w:rsidR="00126A29" w:rsidRPr="001525F3" w:rsidRDefault="00126A29" w:rsidP="00F07574">
      <w:pPr>
        <w:rPr>
          <w:rFonts w:ascii="Tahoma" w:hAnsi="Tahoma" w:cs="Tahoma"/>
          <w:b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jako </w:t>
      </w:r>
      <w:r w:rsidRPr="001525F3">
        <w:rPr>
          <w:rFonts w:ascii="Tahoma" w:hAnsi="Tahoma" w:cs="Tahoma"/>
          <w:b/>
          <w:sz w:val="16"/>
          <w:szCs w:val="16"/>
        </w:rPr>
        <w:t>prodávající</w:t>
      </w:r>
      <w:r w:rsidRPr="001525F3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625FB84E" w14:textId="77777777" w:rsidR="00126A29" w:rsidRPr="001525F3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0D2E66C0" w14:textId="77777777" w:rsidR="00126A29" w:rsidRPr="001525F3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a</w:t>
      </w:r>
    </w:p>
    <w:p w14:paraId="48288221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55151689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50E6ADA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se sídlem: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3525E1F2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IČ: 000 64 165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  <w:t>DIČ: CZ00064165</w:t>
      </w:r>
    </w:p>
    <w:p w14:paraId="0959D5F6" w14:textId="7777430F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zastoupená: 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bookmarkStart w:id="0" w:name="_Hlk185446"/>
      <w:r w:rsidR="009C4B0C">
        <w:rPr>
          <w:rFonts w:ascii="Tahoma" w:hAnsi="Tahoma" w:cs="Tahoma"/>
          <w:sz w:val="16"/>
          <w:szCs w:val="16"/>
        </w:rPr>
        <w:t>prof. MUDr. Davidem Feltlem, Ph.D.,</w:t>
      </w:r>
      <w:r w:rsidR="005736F2" w:rsidRPr="001525F3">
        <w:rPr>
          <w:rFonts w:ascii="Tahoma" w:hAnsi="Tahoma" w:cs="Tahoma"/>
          <w:sz w:val="16"/>
          <w:szCs w:val="16"/>
        </w:rPr>
        <w:t xml:space="preserve"> MBA, </w:t>
      </w:r>
      <w:bookmarkEnd w:id="0"/>
      <w:r w:rsidR="00A10AEC">
        <w:rPr>
          <w:rFonts w:ascii="Tahoma" w:hAnsi="Tahoma" w:cs="Tahoma"/>
          <w:sz w:val="16"/>
          <w:szCs w:val="16"/>
        </w:rPr>
        <w:t>ředitelem</w:t>
      </w:r>
    </w:p>
    <w:p w14:paraId="5671F810" w14:textId="77777777" w:rsidR="00271B6D" w:rsidRPr="001525F3" w:rsidRDefault="00126A29" w:rsidP="00271B6D">
      <w:pPr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bankovní spojení:</w:t>
      </w:r>
      <w:r w:rsidRPr="001525F3">
        <w:rPr>
          <w:rFonts w:ascii="Tahoma" w:hAnsi="Tahoma" w:cs="Tahoma"/>
          <w:sz w:val="16"/>
          <w:szCs w:val="16"/>
        </w:rPr>
        <w:tab/>
      </w:r>
      <w:r w:rsidR="00271B6D" w:rsidRPr="001525F3">
        <w:rPr>
          <w:rFonts w:ascii="Tahoma" w:hAnsi="Tahoma" w:cs="Tahoma"/>
          <w:sz w:val="16"/>
          <w:szCs w:val="16"/>
        </w:rPr>
        <w:t>ČNB</w:t>
      </w:r>
    </w:p>
    <w:p w14:paraId="6D465267" w14:textId="77777777" w:rsidR="00126A29" w:rsidRPr="001525F3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číslo účtu: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  <w:t>24035021/0710</w:t>
      </w:r>
    </w:p>
    <w:p w14:paraId="3DD43C65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jako </w:t>
      </w:r>
      <w:r w:rsidRPr="001525F3">
        <w:rPr>
          <w:rFonts w:ascii="Tahoma" w:hAnsi="Tahoma" w:cs="Tahoma"/>
          <w:b/>
          <w:sz w:val="16"/>
          <w:szCs w:val="16"/>
        </w:rPr>
        <w:t xml:space="preserve">kupující </w:t>
      </w:r>
      <w:r w:rsidRPr="001525F3">
        <w:rPr>
          <w:rFonts w:ascii="Tahoma" w:hAnsi="Tahoma" w:cs="Tahoma"/>
          <w:sz w:val="16"/>
          <w:szCs w:val="16"/>
        </w:rPr>
        <w:t>na straně druhé (dále jen „kupující“)</w:t>
      </w:r>
    </w:p>
    <w:p w14:paraId="121DB5A7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18CE7BAC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446B2B35" w14:textId="6A48CBB5" w:rsidR="00126A29" w:rsidRPr="001525F3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1525F3">
        <w:rPr>
          <w:rFonts w:ascii="Tahoma" w:hAnsi="Tahoma" w:cs="Tahoma"/>
          <w:sz w:val="16"/>
          <w:szCs w:val="16"/>
        </w:rPr>
        <w:t xml:space="preserve"> výsledku nadlimitní</w:t>
      </w:r>
      <w:r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b/>
          <w:sz w:val="16"/>
          <w:szCs w:val="16"/>
        </w:rPr>
        <w:t>veřejné zakázky s názvem „</w:t>
      </w:r>
      <w:r w:rsidR="00272C43" w:rsidRPr="001525F3">
        <w:rPr>
          <w:rFonts w:ascii="Tahoma" w:hAnsi="Tahoma" w:cs="Tahoma"/>
          <w:b/>
          <w:bCs/>
          <w:sz w:val="16"/>
          <w:szCs w:val="16"/>
        </w:rPr>
        <w:t xml:space="preserve">Dodávky </w:t>
      </w:r>
      <w:r w:rsidR="00272C43" w:rsidRPr="001525F3">
        <w:rPr>
          <w:rFonts w:ascii="Tahoma" w:hAnsi="Tahoma" w:cs="Tahoma"/>
          <w:b/>
          <w:sz w:val="16"/>
          <w:szCs w:val="16"/>
        </w:rPr>
        <w:t xml:space="preserve">radionuklidového generátoru </w:t>
      </w:r>
      <w:r w:rsidR="00E71FC6" w:rsidRPr="001525F3">
        <w:rPr>
          <w:rFonts w:ascii="Tahoma" w:hAnsi="Tahoma" w:cs="Tahoma"/>
          <w:b/>
          <w:sz w:val="16"/>
          <w:szCs w:val="16"/>
          <w:vertAlign w:val="superscript"/>
        </w:rPr>
        <w:t>81</w:t>
      </w:r>
      <w:r w:rsidR="00E71FC6" w:rsidRPr="001525F3">
        <w:rPr>
          <w:rFonts w:ascii="Tahoma" w:hAnsi="Tahoma" w:cs="Tahoma"/>
          <w:b/>
          <w:sz w:val="16"/>
          <w:szCs w:val="16"/>
        </w:rPr>
        <w:t>Rb/</w:t>
      </w:r>
      <w:r w:rsidR="00E71FC6" w:rsidRPr="001525F3">
        <w:rPr>
          <w:rFonts w:ascii="Tahoma" w:hAnsi="Tahoma" w:cs="Tahoma"/>
          <w:b/>
          <w:sz w:val="16"/>
          <w:szCs w:val="16"/>
          <w:vertAlign w:val="superscript"/>
        </w:rPr>
        <w:t>81m</w:t>
      </w:r>
      <w:r w:rsidR="00E71FC6" w:rsidRPr="001525F3">
        <w:rPr>
          <w:rFonts w:ascii="Tahoma" w:hAnsi="Tahoma" w:cs="Tahoma"/>
          <w:b/>
          <w:sz w:val="16"/>
          <w:szCs w:val="16"/>
        </w:rPr>
        <w:t>Kr</w:t>
      </w:r>
      <w:r w:rsidR="00272C43" w:rsidRPr="001525F3">
        <w:rPr>
          <w:rFonts w:ascii="Tahoma" w:hAnsi="Tahoma" w:cs="Tahoma"/>
          <w:b/>
          <w:sz w:val="16"/>
          <w:szCs w:val="16"/>
        </w:rPr>
        <w:t>.</w:t>
      </w:r>
      <w:r w:rsidRPr="001525F3">
        <w:rPr>
          <w:rFonts w:ascii="Tahoma" w:hAnsi="Tahoma" w:cs="Tahoma"/>
          <w:b/>
          <w:sz w:val="16"/>
          <w:szCs w:val="16"/>
        </w:rPr>
        <w:t>“</w:t>
      </w:r>
      <w:r w:rsidR="00F8648D" w:rsidRPr="001525F3">
        <w:rPr>
          <w:rFonts w:ascii="Tahoma" w:hAnsi="Tahoma" w:cs="Tahoma"/>
          <w:b/>
          <w:sz w:val="16"/>
          <w:szCs w:val="16"/>
        </w:rPr>
        <w:t>, část</w:t>
      </w:r>
      <w:r w:rsidR="00AB748E" w:rsidRPr="001525F3">
        <w:rPr>
          <w:rFonts w:ascii="Tahoma" w:hAnsi="Tahoma" w:cs="Tahoma"/>
          <w:b/>
          <w:sz w:val="16"/>
          <w:szCs w:val="16"/>
        </w:rPr>
        <w:t xml:space="preserve"> </w:t>
      </w:r>
      <w:r w:rsidR="005736F2" w:rsidRPr="001525F3">
        <w:rPr>
          <w:rFonts w:ascii="Tahoma" w:hAnsi="Tahoma" w:cs="Tahoma"/>
          <w:b/>
          <w:sz w:val="16"/>
          <w:szCs w:val="16"/>
        </w:rPr>
        <w:t>1</w:t>
      </w:r>
      <w:r w:rsidR="00681286" w:rsidRPr="001525F3">
        <w:rPr>
          <w:rFonts w:ascii="Tahoma" w:hAnsi="Tahoma" w:cs="Tahoma"/>
          <w:b/>
          <w:sz w:val="16"/>
          <w:szCs w:val="16"/>
        </w:rPr>
        <w:t>,</w:t>
      </w:r>
      <w:r w:rsidRPr="001525F3">
        <w:rPr>
          <w:rFonts w:ascii="Tahoma" w:hAnsi="Tahoma" w:cs="Tahoma"/>
          <w:b/>
          <w:sz w:val="16"/>
          <w:szCs w:val="16"/>
        </w:rPr>
        <w:t xml:space="preserve"> vyhlášené otevřeným řízením</w:t>
      </w:r>
      <w:r w:rsidRPr="001525F3">
        <w:rPr>
          <w:rFonts w:ascii="Tahoma" w:hAnsi="Tahoma" w:cs="Tahoma"/>
          <w:sz w:val="16"/>
          <w:szCs w:val="16"/>
        </w:rPr>
        <w:t xml:space="preserve"> dle zákona č. </w:t>
      </w:r>
      <w:r w:rsidR="005548D4" w:rsidRPr="001525F3">
        <w:rPr>
          <w:rFonts w:ascii="Tahoma" w:hAnsi="Tahoma" w:cs="Tahoma"/>
          <w:sz w:val="16"/>
          <w:szCs w:val="16"/>
        </w:rPr>
        <w:t>134/2016 Sb.</w:t>
      </w:r>
      <w:r w:rsidR="00211538" w:rsidRPr="001525F3">
        <w:rPr>
          <w:rFonts w:ascii="Tahoma" w:hAnsi="Tahoma" w:cs="Tahoma"/>
          <w:sz w:val="16"/>
          <w:szCs w:val="16"/>
        </w:rPr>
        <w:t>,</w:t>
      </w:r>
      <w:r w:rsidR="005548D4" w:rsidRPr="001525F3">
        <w:rPr>
          <w:rFonts w:ascii="Tahoma" w:hAnsi="Tahoma" w:cs="Tahoma"/>
          <w:sz w:val="16"/>
          <w:szCs w:val="16"/>
        </w:rPr>
        <w:t xml:space="preserve"> o zadávání veřejných zakázek</w:t>
      </w:r>
      <w:r w:rsidRPr="001525F3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1525F3">
        <w:rPr>
          <w:rFonts w:ascii="Tahoma" w:hAnsi="Tahoma" w:cs="Tahoma"/>
          <w:sz w:val="16"/>
          <w:szCs w:val="16"/>
        </w:rPr>
        <w:t>134/2016</w:t>
      </w:r>
      <w:r w:rsidRPr="001525F3">
        <w:rPr>
          <w:rFonts w:ascii="Tahoma" w:hAnsi="Tahoma" w:cs="Tahoma"/>
          <w:sz w:val="16"/>
          <w:szCs w:val="16"/>
        </w:rPr>
        <w:t xml:space="preserve"> Sb.“) a zveřejněné ve Věstníku veřejných zakázek. pod ev. č. </w:t>
      </w:r>
      <w:r w:rsidR="008D49C8" w:rsidRPr="001525F3">
        <w:rPr>
          <w:rFonts w:ascii="Tahoma" w:hAnsi="Tahoma" w:cs="Tahoma"/>
          <w:sz w:val="16"/>
          <w:szCs w:val="16"/>
        </w:rPr>
        <w:t>Z2018-041760</w:t>
      </w:r>
      <w:r w:rsidRPr="001525F3">
        <w:rPr>
          <w:rFonts w:ascii="Tahoma" w:hAnsi="Tahoma" w:cs="Tahoma"/>
          <w:sz w:val="16"/>
          <w:szCs w:val="16"/>
        </w:rPr>
        <w:t xml:space="preserve"> ze dne </w:t>
      </w:r>
      <w:r w:rsidR="008D49C8" w:rsidRPr="001525F3">
        <w:rPr>
          <w:rFonts w:ascii="Tahoma" w:hAnsi="Tahoma" w:cs="Tahoma"/>
          <w:sz w:val="16"/>
          <w:szCs w:val="16"/>
        </w:rPr>
        <w:t xml:space="preserve">3.12.2018 </w:t>
      </w:r>
      <w:r w:rsidR="00893DA7" w:rsidRPr="001525F3">
        <w:rPr>
          <w:rFonts w:ascii="Tahoma" w:hAnsi="Tahoma" w:cs="Tahoma"/>
          <w:sz w:val="16"/>
          <w:szCs w:val="16"/>
        </w:rPr>
        <w:t xml:space="preserve">a v Úředním věstníku Evropské unie pod č. oznámení o zahájení zadávacího řízení </w:t>
      </w:r>
      <w:r w:rsidR="002975C5" w:rsidRPr="001525F3">
        <w:rPr>
          <w:rFonts w:ascii="Tahoma" w:hAnsi="Tahoma" w:cs="Tahoma"/>
          <w:sz w:val="16"/>
          <w:szCs w:val="16"/>
        </w:rPr>
        <w:t>2018/S 232-529801</w:t>
      </w:r>
      <w:r w:rsidR="00893DA7" w:rsidRPr="001525F3">
        <w:rPr>
          <w:rFonts w:ascii="Tahoma" w:hAnsi="Tahoma" w:cs="Tahoma"/>
          <w:sz w:val="16"/>
          <w:szCs w:val="16"/>
        </w:rPr>
        <w:t xml:space="preserve"> ze dne </w:t>
      </w:r>
      <w:r w:rsidR="002975C5" w:rsidRPr="001525F3">
        <w:rPr>
          <w:rFonts w:ascii="Tahoma" w:hAnsi="Tahoma" w:cs="Tahoma"/>
          <w:sz w:val="16"/>
          <w:szCs w:val="16"/>
        </w:rPr>
        <w:t>29.11.2018</w:t>
      </w:r>
      <w:r w:rsidR="00893DA7"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>(dále jen „veřejná zakázka“), tuto</w:t>
      </w:r>
    </w:p>
    <w:p w14:paraId="5E657328" w14:textId="77777777" w:rsidR="00126A29" w:rsidRPr="001525F3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b/>
          <w:sz w:val="16"/>
          <w:szCs w:val="16"/>
        </w:rPr>
        <w:t>kupní smlouvu</w:t>
      </w:r>
      <w:r w:rsidR="00D70FC5" w:rsidRPr="001525F3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1525F3">
        <w:rPr>
          <w:rFonts w:ascii="Tahoma" w:hAnsi="Tahoma" w:cs="Tahoma"/>
          <w:b/>
          <w:sz w:val="16"/>
          <w:szCs w:val="16"/>
        </w:rPr>
        <w:t>:</w:t>
      </w:r>
    </w:p>
    <w:p w14:paraId="74FFBCBD" w14:textId="77777777" w:rsidR="00126A29" w:rsidRPr="001525F3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11F89E7E" w14:textId="77777777" w:rsidR="00126A29" w:rsidRPr="001525F3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2FDB1FAF" w14:textId="6FA80C1D" w:rsidR="00126A29" w:rsidRPr="001525F3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I.</w:t>
      </w:r>
      <w:r w:rsidR="00211538" w:rsidRPr="001525F3">
        <w:rPr>
          <w:rFonts w:ascii="Tahoma" w:hAnsi="Tahoma" w:cs="Tahoma"/>
          <w:b/>
          <w:sz w:val="16"/>
          <w:szCs w:val="16"/>
        </w:rPr>
        <w:t xml:space="preserve"> </w:t>
      </w:r>
      <w:r w:rsidRPr="001525F3">
        <w:rPr>
          <w:rFonts w:ascii="Tahoma" w:hAnsi="Tahoma" w:cs="Tahoma"/>
          <w:b/>
          <w:sz w:val="16"/>
          <w:szCs w:val="16"/>
        </w:rPr>
        <w:t>Předmět smlouvy</w:t>
      </w:r>
    </w:p>
    <w:p w14:paraId="045B40B0" w14:textId="1CE5B663" w:rsidR="00D70FC5" w:rsidRPr="001525F3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Předmětem plnění dle této smlouvy jsou dodávky </w:t>
      </w:r>
      <w:r w:rsidR="00272C43" w:rsidRPr="001525F3">
        <w:rPr>
          <w:rFonts w:ascii="Tahoma" w:hAnsi="Tahoma" w:cs="Tahoma"/>
          <w:sz w:val="16"/>
          <w:szCs w:val="16"/>
        </w:rPr>
        <w:t xml:space="preserve">radionuklidového generátoru </w:t>
      </w:r>
      <w:r w:rsidR="00E71FC6" w:rsidRPr="001525F3">
        <w:rPr>
          <w:rFonts w:ascii="Tahoma" w:hAnsi="Tahoma" w:cs="Tahoma"/>
          <w:sz w:val="16"/>
          <w:szCs w:val="16"/>
          <w:vertAlign w:val="superscript"/>
        </w:rPr>
        <w:t>81</w:t>
      </w:r>
      <w:r w:rsidR="00E71FC6" w:rsidRPr="001525F3">
        <w:rPr>
          <w:rFonts w:ascii="Tahoma" w:hAnsi="Tahoma" w:cs="Tahoma"/>
          <w:sz w:val="16"/>
          <w:szCs w:val="16"/>
        </w:rPr>
        <w:t>Rb/</w:t>
      </w:r>
      <w:r w:rsidR="00E71FC6" w:rsidRPr="001525F3">
        <w:rPr>
          <w:rFonts w:ascii="Tahoma" w:hAnsi="Tahoma" w:cs="Tahoma"/>
          <w:sz w:val="16"/>
          <w:szCs w:val="16"/>
          <w:vertAlign w:val="superscript"/>
        </w:rPr>
        <w:t>81m</w:t>
      </w:r>
      <w:r w:rsidR="00E71FC6" w:rsidRPr="001525F3">
        <w:rPr>
          <w:rFonts w:ascii="Tahoma" w:hAnsi="Tahoma" w:cs="Tahoma"/>
          <w:sz w:val="16"/>
          <w:szCs w:val="16"/>
        </w:rPr>
        <w:t>Kr</w:t>
      </w:r>
      <w:r w:rsidR="00E71FC6" w:rsidRPr="001525F3" w:rsidDel="00E71FC6">
        <w:rPr>
          <w:rFonts w:ascii="Tahoma" w:hAnsi="Tahoma" w:cs="Tahoma"/>
          <w:sz w:val="16"/>
          <w:szCs w:val="16"/>
          <w:vertAlign w:val="superscript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>(dále jen „zboží“), dle požadavku kupujícího uvedené</w:t>
      </w:r>
      <w:r w:rsidR="00E51F91" w:rsidRPr="001525F3">
        <w:rPr>
          <w:rFonts w:ascii="Tahoma" w:hAnsi="Tahoma" w:cs="Tahoma"/>
          <w:sz w:val="16"/>
          <w:szCs w:val="16"/>
        </w:rPr>
        <w:t>ho</w:t>
      </w:r>
      <w:r w:rsidRPr="001525F3">
        <w:rPr>
          <w:rFonts w:ascii="Tahoma" w:hAnsi="Tahoma" w:cs="Tahoma"/>
          <w:sz w:val="16"/>
          <w:szCs w:val="16"/>
        </w:rPr>
        <w:t xml:space="preserve"> v zadávací dokumentaci veřejné zakázky. Zboží, jehož specifikace tvoří přílohu č.1 smlouvy, se prodávající zavazuje dodat kupujícímu na místa plnění specifikovan</w:t>
      </w:r>
      <w:r w:rsidR="00211538" w:rsidRPr="001525F3">
        <w:rPr>
          <w:rFonts w:ascii="Tahoma" w:hAnsi="Tahoma" w:cs="Tahoma"/>
          <w:sz w:val="16"/>
          <w:szCs w:val="16"/>
        </w:rPr>
        <w:t>á</w:t>
      </w:r>
      <w:r w:rsidRPr="001525F3">
        <w:rPr>
          <w:rFonts w:ascii="Tahoma" w:hAnsi="Tahoma" w:cs="Tahoma"/>
          <w:sz w:val="16"/>
          <w:szCs w:val="16"/>
        </w:rPr>
        <w:t xml:space="preserve"> v jednotlivých objed</w:t>
      </w:r>
      <w:r w:rsidR="00272C43" w:rsidRPr="001525F3">
        <w:rPr>
          <w:rFonts w:ascii="Tahoma" w:hAnsi="Tahoma" w:cs="Tahoma"/>
          <w:sz w:val="16"/>
          <w:szCs w:val="16"/>
        </w:rPr>
        <w:t>návkách</w:t>
      </w:r>
      <w:r w:rsidRPr="001525F3">
        <w:rPr>
          <w:rFonts w:ascii="Tahoma" w:hAnsi="Tahoma" w:cs="Tahoma"/>
          <w:sz w:val="16"/>
          <w:szCs w:val="16"/>
        </w:rPr>
        <w:t>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3BCD57AF" w14:textId="77777777" w:rsidR="00D70FC5" w:rsidRPr="001525F3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4FA9B3CF" w14:textId="3392C590" w:rsidR="00126A29" w:rsidRPr="001525F3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3C63E0DE" w14:textId="77777777" w:rsidR="00172561" w:rsidRPr="001525F3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5EB6883A" w14:textId="77777777" w:rsidR="00D70FC5" w:rsidRPr="001525F3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1525F3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1B950246" w14:textId="66D3BA51" w:rsidR="00D70FC5" w:rsidRPr="001525F3" w:rsidRDefault="004C0D93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Zodpovědná osoba k</w:t>
      </w:r>
      <w:r w:rsidR="00D70FC5" w:rsidRPr="001525F3">
        <w:rPr>
          <w:rFonts w:ascii="Tahoma" w:hAnsi="Tahoma" w:cs="Tahoma"/>
          <w:sz w:val="16"/>
          <w:szCs w:val="16"/>
        </w:rPr>
        <w:t>upující</w:t>
      </w:r>
      <w:r w:rsidRPr="001525F3">
        <w:rPr>
          <w:rFonts w:ascii="Tahoma" w:hAnsi="Tahoma" w:cs="Tahoma"/>
          <w:sz w:val="16"/>
          <w:szCs w:val="16"/>
        </w:rPr>
        <w:t>ho</w:t>
      </w:r>
      <w:r w:rsidR="00D70FC5" w:rsidRPr="001525F3">
        <w:rPr>
          <w:rFonts w:ascii="Tahoma" w:hAnsi="Tahoma" w:cs="Tahoma"/>
          <w:sz w:val="16"/>
          <w:szCs w:val="16"/>
        </w:rPr>
        <w:t xml:space="preserve"> objedná </w:t>
      </w:r>
      <w:r w:rsidR="00DF2776" w:rsidRPr="001525F3">
        <w:rPr>
          <w:rFonts w:ascii="Tahoma" w:hAnsi="Tahoma" w:cs="Tahoma"/>
          <w:sz w:val="16"/>
          <w:szCs w:val="16"/>
        </w:rPr>
        <w:t>dílčí dodávku</w:t>
      </w:r>
      <w:r w:rsidR="008B63EB" w:rsidRPr="001525F3">
        <w:rPr>
          <w:rFonts w:ascii="Tahoma" w:hAnsi="Tahoma" w:cs="Tahoma"/>
          <w:sz w:val="16"/>
          <w:szCs w:val="16"/>
        </w:rPr>
        <w:t xml:space="preserve"> e-maile</w:t>
      </w:r>
      <w:r w:rsidR="00211538" w:rsidRPr="001525F3">
        <w:rPr>
          <w:rFonts w:ascii="Tahoma" w:hAnsi="Tahoma" w:cs="Tahoma"/>
          <w:sz w:val="16"/>
          <w:szCs w:val="16"/>
        </w:rPr>
        <w:t>m</w:t>
      </w:r>
      <w:r w:rsidR="008B63EB" w:rsidRPr="001525F3">
        <w:rPr>
          <w:rFonts w:ascii="Tahoma" w:hAnsi="Tahoma" w:cs="Tahoma"/>
          <w:sz w:val="16"/>
          <w:szCs w:val="16"/>
        </w:rPr>
        <w:t xml:space="preserve"> nebo</w:t>
      </w:r>
      <w:r w:rsidR="00D70FC5"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>telefonicky</w:t>
      </w:r>
      <w:r w:rsidR="008B63EB" w:rsidRPr="001525F3">
        <w:rPr>
          <w:rFonts w:ascii="Tahoma" w:hAnsi="Tahoma" w:cs="Tahoma"/>
          <w:sz w:val="16"/>
          <w:szCs w:val="16"/>
        </w:rPr>
        <w:t xml:space="preserve"> s následným </w:t>
      </w:r>
      <w:r w:rsidR="00ED2D40" w:rsidRPr="001525F3">
        <w:rPr>
          <w:rFonts w:ascii="Tahoma" w:hAnsi="Tahoma" w:cs="Tahoma"/>
          <w:sz w:val="16"/>
          <w:szCs w:val="16"/>
        </w:rPr>
        <w:t>potvrzením</w:t>
      </w:r>
      <w:r w:rsidRPr="001525F3">
        <w:rPr>
          <w:rFonts w:ascii="Tahoma" w:hAnsi="Tahoma" w:cs="Tahoma"/>
          <w:sz w:val="16"/>
          <w:szCs w:val="16"/>
        </w:rPr>
        <w:t xml:space="preserve"> e-mailem</w:t>
      </w:r>
      <w:r w:rsidR="00E41A9B" w:rsidRPr="001525F3">
        <w:rPr>
          <w:rFonts w:ascii="Tahoma" w:hAnsi="Tahoma" w:cs="Tahoma"/>
          <w:sz w:val="16"/>
          <w:szCs w:val="16"/>
        </w:rPr>
        <w:t xml:space="preserve"> na kontakty uvedené</w:t>
      </w:r>
      <w:r w:rsidR="001652CE" w:rsidRPr="001525F3">
        <w:rPr>
          <w:rFonts w:ascii="Tahoma" w:hAnsi="Tahoma" w:cs="Tahoma"/>
          <w:sz w:val="16"/>
          <w:szCs w:val="16"/>
        </w:rPr>
        <w:t xml:space="preserve"> v čl. X smlouvy</w:t>
      </w:r>
      <w:r w:rsidRPr="001525F3">
        <w:rPr>
          <w:rFonts w:ascii="Tahoma" w:hAnsi="Tahoma" w:cs="Tahoma"/>
          <w:sz w:val="16"/>
          <w:szCs w:val="16"/>
        </w:rPr>
        <w:t>.</w:t>
      </w:r>
      <w:r w:rsidR="00D70FC5" w:rsidRPr="001525F3">
        <w:rPr>
          <w:rFonts w:ascii="Tahoma" w:hAnsi="Tahoma" w:cs="Tahoma"/>
          <w:sz w:val="16"/>
          <w:szCs w:val="16"/>
        </w:rPr>
        <w:t xml:space="preserve"> Objednávka kupujícího musí přesně specifikovat druh, množství, popř. balení nebo jiné skutečnosti.</w:t>
      </w:r>
    </w:p>
    <w:p w14:paraId="3E84EBCE" w14:textId="7CC04FDA" w:rsidR="00D70FC5" w:rsidRPr="001525F3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se zavazuje, že obratem potvrdí objednávky způsobem, jakým je přijal</w:t>
      </w:r>
      <w:r w:rsidR="00211538" w:rsidRPr="001525F3">
        <w:rPr>
          <w:rFonts w:ascii="Tahoma" w:hAnsi="Tahoma" w:cs="Tahoma"/>
          <w:sz w:val="16"/>
          <w:szCs w:val="16"/>
        </w:rPr>
        <w:t>,</w:t>
      </w:r>
      <w:r w:rsidR="00793C7E" w:rsidRPr="001525F3">
        <w:rPr>
          <w:rFonts w:ascii="Tahoma" w:hAnsi="Tahoma" w:cs="Tahoma"/>
          <w:sz w:val="16"/>
          <w:szCs w:val="16"/>
        </w:rPr>
        <w:t xml:space="preserve"> </w:t>
      </w:r>
      <w:r w:rsidR="00007CF5" w:rsidRPr="001525F3">
        <w:rPr>
          <w:rFonts w:ascii="Tahoma" w:hAnsi="Tahoma" w:cs="Tahoma"/>
          <w:sz w:val="16"/>
          <w:szCs w:val="16"/>
        </w:rPr>
        <w:t xml:space="preserve">v případě telefonické objednávky </w:t>
      </w:r>
      <w:r w:rsidR="00793C7E" w:rsidRPr="001525F3">
        <w:rPr>
          <w:rFonts w:ascii="Tahoma" w:hAnsi="Tahoma" w:cs="Tahoma"/>
          <w:sz w:val="16"/>
          <w:szCs w:val="16"/>
        </w:rPr>
        <w:t>zašle</w:t>
      </w:r>
      <w:r w:rsidR="00007CF5" w:rsidRPr="001525F3">
        <w:rPr>
          <w:rFonts w:ascii="Tahoma" w:hAnsi="Tahoma" w:cs="Tahoma"/>
          <w:sz w:val="16"/>
          <w:szCs w:val="16"/>
        </w:rPr>
        <w:t xml:space="preserve"> písemné potvrzení (e-mailem)</w:t>
      </w:r>
      <w:r w:rsidRPr="001525F3">
        <w:rPr>
          <w:rFonts w:ascii="Tahoma" w:hAnsi="Tahoma" w:cs="Tahoma"/>
          <w:sz w:val="16"/>
          <w:szCs w:val="16"/>
        </w:rPr>
        <w:t xml:space="preserve"> nejpozději následující pracovní den. </w:t>
      </w:r>
      <w:r w:rsidR="00435586" w:rsidRPr="001525F3">
        <w:rPr>
          <w:rFonts w:ascii="Tahoma" w:hAnsi="Tahoma" w:cs="Tahoma"/>
          <w:sz w:val="16"/>
          <w:szCs w:val="16"/>
        </w:rPr>
        <w:t xml:space="preserve">Potvrzení objednávky bude opatřeno </w:t>
      </w:r>
      <w:r w:rsidR="00D816B0" w:rsidRPr="001525F3">
        <w:rPr>
          <w:rFonts w:ascii="Tahoma" w:hAnsi="Tahoma" w:cs="Tahoma"/>
          <w:sz w:val="16"/>
          <w:szCs w:val="16"/>
        </w:rPr>
        <w:t xml:space="preserve">uznávaným </w:t>
      </w:r>
      <w:r w:rsidR="00435586" w:rsidRPr="001525F3">
        <w:rPr>
          <w:rFonts w:ascii="Tahoma" w:hAnsi="Tahoma" w:cs="Tahoma"/>
          <w:sz w:val="16"/>
          <w:szCs w:val="16"/>
        </w:rPr>
        <w:t xml:space="preserve">elektronickým podpisem prodávajícího. </w:t>
      </w:r>
    </w:p>
    <w:p w14:paraId="0C571668" w14:textId="77777777" w:rsidR="00D70FC5" w:rsidRPr="001525F3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05E58689" w14:textId="77777777" w:rsidR="00D70FC5" w:rsidRPr="001525F3" w:rsidRDefault="00D70FC5" w:rsidP="00184D5A">
      <w:pPr>
        <w:pStyle w:val="Prosttext1"/>
        <w:widowControl w:val="0"/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16"/>
          <w:szCs w:val="16"/>
        </w:rPr>
      </w:pPr>
    </w:p>
    <w:p w14:paraId="752B7AC1" w14:textId="77777777" w:rsidR="00D70FC5" w:rsidRPr="001525F3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I</w:t>
      </w:r>
      <w:r w:rsidR="005B2192" w:rsidRPr="001525F3">
        <w:rPr>
          <w:rFonts w:ascii="Tahoma" w:hAnsi="Tahoma" w:cs="Tahoma"/>
          <w:b/>
          <w:bCs/>
          <w:sz w:val="16"/>
          <w:szCs w:val="16"/>
        </w:rPr>
        <w:t>II</w:t>
      </w:r>
      <w:r w:rsidRPr="001525F3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20112584" w14:textId="77777777" w:rsidR="00C27336" w:rsidRPr="001525F3" w:rsidRDefault="00C27336" w:rsidP="002D1BE5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Místo plnění bude</w:t>
      </w:r>
      <w:r w:rsidR="009A0C79" w:rsidRPr="001525F3">
        <w:rPr>
          <w:rFonts w:ascii="Tahoma" w:hAnsi="Tahoma" w:cs="Tahoma"/>
          <w:sz w:val="16"/>
          <w:szCs w:val="16"/>
        </w:rPr>
        <w:t xml:space="preserve"> pracoviště kupujícího</w:t>
      </w:r>
      <w:r w:rsidRPr="001525F3">
        <w:rPr>
          <w:rFonts w:ascii="Tahoma" w:hAnsi="Tahoma" w:cs="Tahoma"/>
          <w:sz w:val="16"/>
          <w:szCs w:val="16"/>
        </w:rPr>
        <w:t xml:space="preserve"> specifikov</w:t>
      </w:r>
      <w:r w:rsidR="009A0C79" w:rsidRPr="001525F3">
        <w:rPr>
          <w:rFonts w:ascii="Tahoma" w:hAnsi="Tahoma" w:cs="Tahoma"/>
          <w:sz w:val="16"/>
          <w:szCs w:val="16"/>
        </w:rPr>
        <w:t>ané</w:t>
      </w:r>
      <w:r w:rsidRPr="001525F3">
        <w:rPr>
          <w:rFonts w:ascii="Tahoma" w:hAnsi="Tahoma" w:cs="Tahoma"/>
          <w:sz w:val="16"/>
          <w:szCs w:val="16"/>
        </w:rPr>
        <w:t xml:space="preserve"> v objednávce.</w:t>
      </w:r>
    </w:p>
    <w:p w14:paraId="4CD905E7" w14:textId="31625EE8" w:rsidR="002D1BE5" w:rsidRPr="001525F3" w:rsidRDefault="004D0F0B" w:rsidP="002D1BE5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Předpokládaná doba dodávky je 2</w:t>
      </w:r>
      <w:r w:rsidR="00043E2A" w:rsidRPr="001525F3">
        <w:rPr>
          <w:rFonts w:ascii="Tahoma" w:hAnsi="Tahoma" w:cs="Tahoma"/>
          <w:sz w:val="16"/>
          <w:szCs w:val="16"/>
        </w:rPr>
        <w:t xml:space="preserve"> </w:t>
      </w:r>
      <w:r w:rsidR="00211538" w:rsidRPr="001525F3">
        <w:rPr>
          <w:rFonts w:ascii="Tahoma" w:hAnsi="Tahoma" w:cs="Tahoma"/>
          <w:sz w:val="16"/>
          <w:szCs w:val="16"/>
        </w:rPr>
        <w:t>x</w:t>
      </w:r>
      <w:r w:rsidR="00043E2A"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 xml:space="preserve">týdně – dodavatel je povinen zajistit dodávky nejmenšího možného generátoru takovým způsobem, aby každé </w:t>
      </w:r>
      <w:r w:rsidR="00043DD5" w:rsidRPr="001525F3">
        <w:rPr>
          <w:rFonts w:ascii="Tahoma" w:hAnsi="Tahoma" w:cs="Tahoma"/>
          <w:sz w:val="16"/>
          <w:szCs w:val="16"/>
        </w:rPr>
        <w:t>pondělí a středu</w:t>
      </w:r>
      <w:r w:rsidRPr="001525F3">
        <w:rPr>
          <w:rFonts w:ascii="Tahoma" w:hAnsi="Tahoma" w:cs="Tahoma"/>
          <w:sz w:val="16"/>
          <w:szCs w:val="16"/>
        </w:rPr>
        <w:t xml:space="preserve"> k 7:00 hodině ráno byla aktivita </w:t>
      </w:r>
      <w:r w:rsidRPr="001525F3">
        <w:rPr>
          <w:rFonts w:ascii="Tahoma" w:hAnsi="Tahoma" w:cs="Tahoma"/>
          <w:sz w:val="16"/>
          <w:szCs w:val="16"/>
          <w:vertAlign w:val="superscript"/>
        </w:rPr>
        <w:t>81</w:t>
      </w:r>
      <w:r w:rsidRPr="001525F3">
        <w:rPr>
          <w:rFonts w:ascii="Tahoma" w:hAnsi="Tahoma" w:cs="Tahoma"/>
          <w:sz w:val="16"/>
          <w:szCs w:val="16"/>
        </w:rPr>
        <w:t xml:space="preserve">Rb alespoň 300 </w:t>
      </w:r>
      <w:proofErr w:type="spellStart"/>
      <w:r w:rsidRPr="001525F3">
        <w:rPr>
          <w:rFonts w:ascii="Tahoma" w:hAnsi="Tahoma" w:cs="Tahoma"/>
          <w:sz w:val="16"/>
          <w:szCs w:val="16"/>
        </w:rPr>
        <w:t>MBq</w:t>
      </w:r>
      <w:proofErr w:type="spellEnd"/>
      <w:r w:rsidRPr="001525F3">
        <w:rPr>
          <w:rFonts w:ascii="Tahoma" w:hAnsi="Tahoma" w:cs="Tahoma"/>
          <w:sz w:val="16"/>
          <w:szCs w:val="16"/>
        </w:rPr>
        <w:t xml:space="preserve"> dostupná na pracovišti kupujícího.</w:t>
      </w:r>
      <w:r w:rsidR="00211538"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vyrozumí ihned po zjištění této skutečnosti telefonicky </w:t>
      </w:r>
      <w:proofErr w:type="gramStart"/>
      <w:r w:rsidRPr="001525F3">
        <w:rPr>
          <w:rFonts w:ascii="Tahoma" w:hAnsi="Tahoma" w:cs="Tahoma"/>
          <w:sz w:val="16"/>
          <w:szCs w:val="16"/>
        </w:rPr>
        <w:t>kupujícího  a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následně potvrdí tuto skutečnost e-mailem</w:t>
      </w:r>
      <w:r w:rsidR="00043E2A" w:rsidRPr="001525F3">
        <w:rPr>
          <w:rFonts w:ascii="Tahoma" w:hAnsi="Tahoma" w:cs="Tahoma"/>
          <w:sz w:val="16"/>
          <w:szCs w:val="16"/>
        </w:rPr>
        <w:t xml:space="preserve"> na kontakt uvedení v čl. X. odst. 2 této smlouvy</w:t>
      </w:r>
      <w:r w:rsidRPr="001525F3">
        <w:rPr>
          <w:rFonts w:ascii="Tahoma" w:hAnsi="Tahoma" w:cs="Tahoma"/>
          <w:sz w:val="16"/>
          <w:szCs w:val="16"/>
        </w:rPr>
        <w:t>.</w:t>
      </w:r>
      <w:r w:rsidR="002D1BE5"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>Prodávající je povinen v případě plánovaného přerušení dodávek zboží (odstávka výroby) o této skutečnosti informovat kupujícího e-mailem nejméně 10 pracovních dn</w:t>
      </w:r>
      <w:r w:rsidR="003E23F1">
        <w:rPr>
          <w:rFonts w:ascii="Tahoma" w:hAnsi="Tahoma" w:cs="Tahoma"/>
          <w:sz w:val="16"/>
          <w:szCs w:val="16"/>
        </w:rPr>
        <w:t>ů</w:t>
      </w:r>
      <w:r w:rsidRPr="001525F3">
        <w:rPr>
          <w:rFonts w:ascii="Tahoma" w:hAnsi="Tahoma" w:cs="Tahoma"/>
          <w:sz w:val="16"/>
          <w:szCs w:val="16"/>
        </w:rPr>
        <w:t xml:space="preserve"> předem.</w:t>
      </w:r>
      <w:r w:rsidRPr="001525F3">
        <w:rPr>
          <w:rFonts w:ascii="Tahoma" w:hAnsi="Tahoma" w:cs="Tahoma"/>
          <w:bCs/>
          <w:color w:val="000000"/>
          <w:sz w:val="16"/>
          <w:szCs w:val="16"/>
        </w:rPr>
        <w:t xml:space="preserve"> </w:t>
      </w:r>
    </w:p>
    <w:p w14:paraId="3CC45DAA" w14:textId="77777777" w:rsidR="00D70FC5" w:rsidRPr="001525F3" w:rsidRDefault="00D70FC5" w:rsidP="002D1BE5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544A0811" w14:textId="5CCA410B" w:rsidR="00726CA7" w:rsidRPr="001525F3" w:rsidRDefault="002B236C" w:rsidP="00D16320">
      <w:pPr>
        <w:pStyle w:val="Nadpis2"/>
        <w:widowControl w:val="0"/>
        <w:numPr>
          <w:ilvl w:val="0"/>
          <w:numId w:val="6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Na dodacím listu bude </w:t>
      </w:r>
      <w:r w:rsidR="00FE0404" w:rsidRPr="001525F3">
        <w:rPr>
          <w:rFonts w:ascii="Tahoma" w:hAnsi="Tahoma" w:cs="Tahoma"/>
          <w:b w:val="0"/>
          <w:i w:val="0"/>
          <w:sz w:val="16"/>
          <w:szCs w:val="16"/>
        </w:rPr>
        <w:t>uvedeno</w:t>
      </w:r>
      <w:r w:rsidR="00726CA7" w:rsidRPr="001525F3">
        <w:rPr>
          <w:rFonts w:ascii="Tahoma" w:hAnsi="Tahoma" w:cs="Tahoma"/>
          <w:b w:val="0"/>
          <w:i w:val="0"/>
          <w:sz w:val="16"/>
          <w:szCs w:val="16"/>
        </w:rPr>
        <w:t xml:space="preserve"> číslo objednávky (smlouvy), specifikac</w:t>
      </w:r>
      <w:r w:rsidR="00FE0404" w:rsidRPr="001525F3">
        <w:rPr>
          <w:rFonts w:ascii="Tahoma" w:hAnsi="Tahoma" w:cs="Tahoma"/>
          <w:b w:val="0"/>
          <w:i w:val="0"/>
          <w:sz w:val="16"/>
          <w:szCs w:val="16"/>
        </w:rPr>
        <w:t>e</w:t>
      </w:r>
      <w:r w:rsidR="00726CA7" w:rsidRPr="001525F3">
        <w:rPr>
          <w:rFonts w:ascii="Tahoma" w:hAnsi="Tahoma" w:cs="Tahoma"/>
          <w:b w:val="0"/>
          <w:i w:val="0"/>
          <w:sz w:val="16"/>
          <w:szCs w:val="16"/>
        </w:rPr>
        <w:t xml:space="preserve"> zboží a uvedení jeho aktivity, na který byla dodávka objednána, dále pak uvedení objemu a jednotkové ceny za jednotku bez DPH, celkové ceny bez DPH a výši DPH (za dodací list je považován </w:t>
      </w:r>
      <w:r w:rsidR="00FE0404" w:rsidRPr="001525F3">
        <w:rPr>
          <w:rFonts w:ascii="Tahoma" w:hAnsi="Tahoma" w:cs="Tahoma"/>
          <w:b w:val="0"/>
          <w:i w:val="0"/>
          <w:sz w:val="16"/>
          <w:szCs w:val="16"/>
        </w:rPr>
        <w:t xml:space="preserve">i </w:t>
      </w:r>
      <w:r w:rsidR="00726CA7" w:rsidRPr="001525F3">
        <w:rPr>
          <w:rFonts w:ascii="Tahoma" w:hAnsi="Tahoma" w:cs="Tahoma"/>
          <w:b w:val="0"/>
          <w:i w:val="0"/>
          <w:sz w:val="16"/>
          <w:szCs w:val="16"/>
        </w:rPr>
        <w:t xml:space="preserve">průvodní list otevřeného radionuklidového zářiče). </w:t>
      </w:r>
    </w:p>
    <w:p w14:paraId="37244EB1" w14:textId="25DFB2AA" w:rsidR="00726CA7" w:rsidRPr="001525F3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Součástí dodávky zboží bude vždy dodání dokumentace vztahující se ke zboží, která vyplývá z příslušných právních předpisů, a to zejména dokumentace vztahující se ke zboží v rozsahu stanoveném v zákoně č. </w:t>
      </w:r>
      <w:r w:rsidR="000E7C69" w:rsidRPr="001525F3">
        <w:rPr>
          <w:rFonts w:ascii="Tahoma" w:hAnsi="Tahoma" w:cs="Tahoma"/>
          <w:b w:val="0"/>
          <w:i w:val="0"/>
          <w:sz w:val="16"/>
          <w:szCs w:val="16"/>
        </w:rPr>
        <w:t xml:space="preserve">263/2016 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>Sb., atomový zákon a ve vyhlášce č. 229/2008 Sb., o výrobě a distribuci léčiv, v platném znění.</w:t>
      </w:r>
    </w:p>
    <w:p w14:paraId="06EB9FF7" w14:textId="77777777" w:rsidR="00726CA7" w:rsidRPr="001525F3" w:rsidRDefault="00726CA7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357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61D0B380" w14:textId="52A3AA3E" w:rsidR="00D70FC5" w:rsidRPr="001525F3" w:rsidRDefault="00726CA7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 a platným právním předpisům.</w:t>
      </w:r>
      <w:r w:rsidR="00211538" w:rsidRPr="001525F3">
        <w:rPr>
          <w:rFonts w:ascii="Tahoma" w:hAnsi="Tahoma" w:cs="Tahoma"/>
          <w:sz w:val="16"/>
          <w:szCs w:val="16"/>
        </w:rPr>
        <w:t xml:space="preserve"> </w:t>
      </w:r>
      <w:r w:rsidR="00D70FC5" w:rsidRPr="001525F3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1E832E49" w14:textId="77777777" w:rsidR="00D70FC5" w:rsidRPr="001525F3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lastRenderedPageBreak/>
        <w:t>nepředá-li prodávající, resp. jím pověřený přepravce v místě plnění kupujícímu dodací list</w:t>
      </w:r>
      <w:r w:rsidR="00726CA7" w:rsidRPr="001525F3">
        <w:rPr>
          <w:rFonts w:ascii="Tahoma" w:hAnsi="Tahoma" w:cs="Tahoma"/>
          <w:sz w:val="16"/>
          <w:szCs w:val="16"/>
        </w:rPr>
        <w:t xml:space="preserve"> (průvodní list radioaktivního zářiče)</w:t>
      </w:r>
      <w:r w:rsidRPr="001525F3">
        <w:rPr>
          <w:rFonts w:ascii="Tahoma" w:hAnsi="Tahoma" w:cs="Tahoma"/>
          <w:sz w:val="16"/>
          <w:szCs w:val="16"/>
        </w:rPr>
        <w:t>, který musí obsahovat číslo objednávky, datum uskutečnění dodávky, množství zboží s uvedením druhů zboží a ceny za množstevní jednotku, ex</w:t>
      </w:r>
      <w:r w:rsidR="00435586" w:rsidRPr="001525F3">
        <w:rPr>
          <w:rFonts w:ascii="Tahoma" w:hAnsi="Tahoma" w:cs="Tahoma"/>
          <w:sz w:val="16"/>
          <w:szCs w:val="16"/>
        </w:rPr>
        <w:t>s</w:t>
      </w:r>
      <w:r w:rsidRPr="001525F3">
        <w:rPr>
          <w:rFonts w:ascii="Tahoma" w:hAnsi="Tahoma" w:cs="Tahoma"/>
          <w:sz w:val="16"/>
          <w:szCs w:val="16"/>
        </w:rPr>
        <w:t>pirační dobu a šarži;</w:t>
      </w:r>
    </w:p>
    <w:p w14:paraId="299378DE" w14:textId="77777777" w:rsidR="00D70FC5" w:rsidRPr="001525F3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1990A807" w14:textId="77777777" w:rsidR="00D70FC5" w:rsidRPr="001525F3" w:rsidRDefault="00D70FC5" w:rsidP="00D16320">
      <w:pPr>
        <w:numPr>
          <w:ilvl w:val="1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neodpovídá-li kvalita dodávky (teplota uchovávaných léčiv, jakost obalového souboru atp.) požadavkům pro transport léčiv dle Správné distribuční praxe</w:t>
      </w:r>
      <w:r w:rsidR="000E7C69" w:rsidRPr="001525F3">
        <w:rPr>
          <w:rFonts w:ascii="Tahoma" w:hAnsi="Tahoma" w:cs="Tahoma"/>
          <w:sz w:val="16"/>
          <w:szCs w:val="16"/>
        </w:rPr>
        <w:t xml:space="preserve"> a zákonu </w:t>
      </w:r>
      <w:r w:rsidR="00211538" w:rsidRPr="001525F3">
        <w:rPr>
          <w:rFonts w:ascii="Tahoma" w:hAnsi="Tahoma" w:cs="Tahoma"/>
          <w:sz w:val="16"/>
          <w:szCs w:val="16"/>
        </w:rPr>
        <w:t xml:space="preserve">č. </w:t>
      </w:r>
      <w:r w:rsidR="000E7C69" w:rsidRPr="001525F3">
        <w:rPr>
          <w:rFonts w:ascii="Tahoma" w:hAnsi="Tahoma" w:cs="Tahoma"/>
          <w:sz w:val="16"/>
          <w:szCs w:val="16"/>
        </w:rPr>
        <w:t>263/2016 Sb., atomový zákon</w:t>
      </w:r>
      <w:r w:rsidRPr="001525F3">
        <w:rPr>
          <w:rFonts w:ascii="Tahoma" w:hAnsi="Tahoma" w:cs="Tahoma"/>
          <w:sz w:val="16"/>
          <w:szCs w:val="16"/>
        </w:rPr>
        <w:t>.</w:t>
      </w:r>
    </w:p>
    <w:p w14:paraId="5D8AE40A" w14:textId="77777777" w:rsidR="00D70FC5" w:rsidRPr="001525F3" w:rsidRDefault="00D70FC5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D10FCE9" w14:textId="77777777" w:rsidR="00010BB4" w:rsidRPr="001525F3" w:rsidRDefault="00010BB4" w:rsidP="00010BB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bookmarkStart w:id="1" w:name="_Hlk513708505"/>
      <w:r w:rsidRPr="001525F3">
        <w:rPr>
          <w:rFonts w:ascii="Tahoma" w:hAnsi="Tahoma" w:cs="Tahoma"/>
          <w:b/>
          <w:bCs/>
          <w:sz w:val="16"/>
          <w:szCs w:val="16"/>
        </w:rPr>
        <w:t>IV. Kupní cena</w:t>
      </w:r>
    </w:p>
    <w:p w14:paraId="7FC33787" w14:textId="251360A3" w:rsidR="00010BB4" w:rsidRPr="001525F3" w:rsidRDefault="00010BB4" w:rsidP="00010BB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Cena zboží </w:t>
      </w:r>
      <w:r w:rsidR="00770105" w:rsidRPr="001525F3">
        <w:rPr>
          <w:rFonts w:ascii="Tahoma" w:hAnsi="Tahoma" w:cs="Tahoma"/>
          <w:sz w:val="16"/>
          <w:szCs w:val="16"/>
        </w:rPr>
        <w:t xml:space="preserve">je konečná a nejvýše přístupná a </w:t>
      </w:r>
      <w:r w:rsidRPr="001525F3">
        <w:rPr>
          <w:rFonts w:ascii="Tahoma" w:hAnsi="Tahoma" w:cs="Tahoma"/>
          <w:sz w:val="16"/>
          <w:szCs w:val="16"/>
        </w:rPr>
        <w:t>zahrnuje veškeré náklady prodávajícího, jako např.  celní poplatky, dopravné, balné, náklady na zpětný odběr použitého zboží apod. K této ceně bude připočteno DPH ve výši platné v době dodávky zboží.</w:t>
      </w:r>
    </w:p>
    <w:p w14:paraId="7F3641C8" w14:textId="77777777" w:rsidR="00010BB4" w:rsidRPr="001525F3" w:rsidRDefault="00010BB4" w:rsidP="00010BB4">
      <w:pPr>
        <w:numPr>
          <w:ilvl w:val="0"/>
          <w:numId w:val="16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 w:rsidRPr="001525F3">
        <w:rPr>
          <w:rFonts w:ascii="Tahoma" w:hAnsi="Tahoma" w:cs="Tahoma"/>
          <w:sz w:val="16"/>
          <w:szCs w:val="16"/>
        </w:rPr>
        <w:t>Kupní cenu lze překročit pouze:</w:t>
      </w:r>
    </w:p>
    <w:p w14:paraId="5F868CB7" w14:textId="77777777" w:rsidR="00010BB4" w:rsidRPr="001525F3" w:rsidRDefault="00010BB4" w:rsidP="00010BB4">
      <w:pPr>
        <w:pStyle w:val="Odstavecseseznamem"/>
        <w:numPr>
          <w:ilvl w:val="1"/>
          <w:numId w:val="17"/>
        </w:numPr>
        <w:ind w:left="851" w:hanging="284"/>
        <w:jc w:val="both"/>
        <w:rPr>
          <w:rFonts w:ascii="Tahoma" w:hAnsi="Tahoma" w:cs="Tahoma"/>
          <w:sz w:val="16"/>
          <w:szCs w:val="16"/>
          <w:lang w:eastAsia="en-US"/>
        </w:rPr>
      </w:pPr>
      <w:r w:rsidRPr="001525F3">
        <w:rPr>
          <w:rFonts w:ascii="Tahoma" w:hAnsi="Tahoma" w:cs="Tahoma"/>
          <w:sz w:val="16"/>
          <w:szCs w:val="16"/>
        </w:rPr>
        <w:t>při prokazatelné změně DPH, a to pouze ve výši shodné s tímto navýšením;</w:t>
      </w:r>
    </w:p>
    <w:p w14:paraId="47D13A72" w14:textId="77807CF9" w:rsidR="00010BB4" w:rsidRPr="001525F3" w:rsidRDefault="00010BB4" w:rsidP="00010BB4">
      <w:pPr>
        <w:pStyle w:val="Odstavecseseznamem"/>
        <w:numPr>
          <w:ilvl w:val="1"/>
          <w:numId w:val="17"/>
        </w:numPr>
        <w:suppressAutoHyphens w:val="0"/>
        <w:ind w:left="851" w:hanging="284"/>
        <w:jc w:val="both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1525F3">
        <w:rPr>
          <w:rFonts w:ascii="Tahoma" w:hAnsi="Tahoma" w:cs="Tahoma"/>
          <w:sz w:val="16"/>
          <w:szCs w:val="16"/>
        </w:rPr>
        <w:t xml:space="preserve">při změně kurzu CZK vůči EUR ve srovnání s kurzem vyhlášeným ČNB ke dni podání nabídky prodávajícím jako         </w:t>
      </w:r>
      <w:proofErr w:type="gramStart"/>
      <w:r w:rsidRPr="001525F3">
        <w:rPr>
          <w:rFonts w:ascii="Tahoma" w:hAnsi="Tahoma" w:cs="Tahoma"/>
          <w:sz w:val="16"/>
          <w:szCs w:val="16"/>
        </w:rPr>
        <w:t>uchazečem  ve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veřejné zakázce, tj. ke dni </w:t>
      </w:r>
      <w:r w:rsidR="0002396D">
        <w:rPr>
          <w:rFonts w:ascii="Tahoma" w:hAnsi="Tahoma" w:cs="Tahoma"/>
          <w:sz w:val="16"/>
          <w:szCs w:val="16"/>
        </w:rPr>
        <w:t>7.1.2019</w:t>
      </w:r>
      <w:r w:rsidRPr="001525F3">
        <w:rPr>
          <w:rFonts w:ascii="Tahoma" w:hAnsi="Tahoma" w:cs="Tahoma"/>
          <w:sz w:val="16"/>
          <w:szCs w:val="16"/>
        </w:rPr>
        <w:t xml:space="preserve"> (1 EUR = </w:t>
      </w:r>
      <w:r w:rsidR="004C0F0F">
        <w:rPr>
          <w:rFonts w:ascii="Tahoma" w:hAnsi="Tahoma" w:cs="Tahoma"/>
          <w:sz w:val="16"/>
          <w:szCs w:val="16"/>
        </w:rPr>
        <w:t>25,575</w:t>
      </w:r>
      <w:r w:rsidR="006C62C7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 xml:space="preserve">CZK), </w:t>
      </w:r>
      <w:r w:rsidRPr="001525F3">
        <w:rPr>
          <w:rFonts w:ascii="Tahoma" w:hAnsi="Tahoma" w:cs="Tahoma"/>
          <w:color w:val="000000"/>
          <w:sz w:val="16"/>
          <w:szCs w:val="16"/>
          <w:lang w:eastAsia="cs-CZ"/>
        </w:rPr>
        <w:t>a to maximálně o výši kurzovního rozdílu. O změně ceny bude prodávající informovat kupujícího na e-mailové adresy uvedené v</w:t>
      </w:r>
      <w:r w:rsidR="00043E2A" w:rsidRPr="001525F3">
        <w:rPr>
          <w:rFonts w:ascii="Tahoma" w:hAnsi="Tahoma" w:cs="Tahoma"/>
          <w:color w:val="000000"/>
          <w:sz w:val="16"/>
          <w:szCs w:val="16"/>
          <w:lang w:eastAsia="cs-CZ"/>
        </w:rPr>
        <w:t xml:space="preserve"> čl. X. </w:t>
      </w:r>
      <w:proofErr w:type="spellStart"/>
      <w:r w:rsidR="00043E2A" w:rsidRPr="001525F3">
        <w:rPr>
          <w:rFonts w:ascii="Tahoma" w:hAnsi="Tahoma" w:cs="Tahoma"/>
          <w:color w:val="000000"/>
          <w:sz w:val="16"/>
          <w:szCs w:val="16"/>
          <w:lang w:eastAsia="cs-CZ"/>
        </w:rPr>
        <w:t>odst</w:t>
      </w:r>
      <w:proofErr w:type="spellEnd"/>
      <w:r w:rsidR="00043E2A" w:rsidRPr="001525F3">
        <w:rPr>
          <w:rFonts w:ascii="Tahoma" w:hAnsi="Tahoma" w:cs="Tahoma"/>
          <w:color w:val="000000"/>
          <w:sz w:val="16"/>
          <w:szCs w:val="16"/>
          <w:lang w:eastAsia="cs-CZ"/>
        </w:rPr>
        <w:t xml:space="preserve"> 2</w:t>
      </w:r>
      <w:r w:rsidRPr="001525F3">
        <w:rPr>
          <w:rFonts w:ascii="Tahoma" w:hAnsi="Tahoma" w:cs="Tahoma"/>
          <w:color w:val="000000"/>
          <w:sz w:val="16"/>
          <w:szCs w:val="16"/>
          <w:lang w:eastAsia="cs-CZ"/>
        </w:rPr>
        <w:t xml:space="preserve"> této smlouvy. V případě zvýšení ceny z důvodu kurzovního rozdílu o více než 5 % oproti cenám uvedeným v nabídce, musí být o takové změně uzavřen dodatek ke smlouvě;</w:t>
      </w:r>
    </w:p>
    <w:p w14:paraId="40BC0BD1" w14:textId="77777777" w:rsidR="00010BB4" w:rsidRPr="001525F3" w:rsidRDefault="00010BB4" w:rsidP="00010BB4">
      <w:pPr>
        <w:pStyle w:val="Odstavecseseznamem"/>
        <w:numPr>
          <w:ilvl w:val="1"/>
          <w:numId w:val="17"/>
        </w:numPr>
        <w:ind w:left="851" w:hanging="284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při změně cen výrobce o více než 3 %, a to maximálně ve výši změny cen výrobce. Na tuto změnu bude vyhotoven dodatek k této smlouvě s cenou podle aktuálního kurzu CZK vůči EUR ke dni podpisu prodávajícím. Zároveň prodávající doloží k dodatku dokument potvrzující změnu ceny výrobcem;</w:t>
      </w:r>
    </w:p>
    <w:p w14:paraId="091E3A0E" w14:textId="77777777" w:rsidR="00010BB4" w:rsidRPr="001525F3" w:rsidRDefault="00010BB4" w:rsidP="00010BB4">
      <w:pPr>
        <w:pStyle w:val="Odstavecseseznamem"/>
        <w:numPr>
          <w:ilvl w:val="1"/>
          <w:numId w:val="17"/>
        </w:numPr>
        <w:ind w:left="851" w:hanging="284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postupem dle odst. 3. tohoto článku.</w:t>
      </w:r>
    </w:p>
    <w:p w14:paraId="67A5D87E" w14:textId="77777777" w:rsidR="00010BB4" w:rsidRPr="001525F3" w:rsidRDefault="00010BB4" w:rsidP="00010BB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06F3675" w14:textId="7AD9F88A" w:rsidR="00010BB4" w:rsidRPr="001525F3" w:rsidRDefault="00010BB4" w:rsidP="00010BB4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" w:name="_Hlk520122258"/>
      <w:r w:rsidRPr="001525F3">
        <w:rPr>
          <w:rFonts w:ascii="Tahoma" w:hAnsi="Tahoma" w:cs="Tahoma"/>
          <w:sz w:val="16"/>
          <w:szCs w:val="16"/>
        </w:rPr>
        <w:t>Při snížení kurzu CZK vůči EUR ve srovnání s kurzem vyhlášeným ČNB je prodávající povinen snížit cenu o výši kurzovního rozdílu. Prodávající bude informovat kupujícího o této změně na e-mailové adresy uvedené v</w:t>
      </w:r>
      <w:r w:rsidR="00043E2A" w:rsidRPr="001525F3">
        <w:rPr>
          <w:rFonts w:ascii="Tahoma" w:hAnsi="Tahoma" w:cs="Tahoma"/>
          <w:sz w:val="16"/>
          <w:szCs w:val="16"/>
        </w:rPr>
        <w:t> čl. X. odst. 2</w:t>
      </w:r>
      <w:r w:rsidRPr="001525F3">
        <w:rPr>
          <w:rFonts w:ascii="Tahoma" w:hAnsi="Tahoma" w:cs="Tahoma"/>
          <w:sz w:val="16"/>
          <w:szCs w:val="16"/>
        </w:rPr>
        <w:t xml:space="preserve"> této smlouvy.</w:t>
      </w:r>
      <w:bookmarkEnd w:id="2"/>
    </w:p>
    <w:bookmarkEnd w:id="1"/>
    <w:p w14:paraId="22470852" w14:textId="77777777" w:rsidR="00E232DF" w:rsidRPr="001525F3" w:rsidRDefault="00E232DF" w:rsidP="00E232DF">
      <w:pPr>
        <w:suppressAutoHyphens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A16F142" w14:textId="77777777" w:rsidR="00D70FC5" w:rsidRPr="001525F3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V</w:t>
      </w:r>
      <w:r w:rsidR="00D70FC5" w:rsidRPr="001525F3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7D321EAE" w14:textId="77777777" w:rsidR="00D70FC5" w:rsidRPr="001525F3" w:rsidRDefault="00D70FC5" w:rsidP="00550F28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06CFF1C6" w14:textId="59D94D5E" w:rsidR="00D70FC5" w:rsidRPr="001525F3" w:rsidRDefault="00D70FC5" w:rsidP="00550F28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1525F3">
          <w:rPr>
            <w:rFonts w:ascii="Tahoma" w:hAnsi="Tahoma" w:cs="Tahoma"/>
            <w:sz w:val="16"/>
            <w:szCs w:val="16"/>
          </w:rPr>
          <w:t>faktury@vfn.cz</w:t>
        </w:r>
      </w:hyperlink>
      <w:r w:rsidRPr="001525F3">
        <w:rPr>
          <w:rFonts w:ascii="Tahoma" w:hAnsi="Tahoma" w:cs="Tahoma"/>
          <w:sz w:val="16"/>
          <w:szCs w:val="16"/>
        </w:rPr>
        <w:t>. Další podmínky ohledně vystavení a doručení dodacího listu jsou upraveny níže v čl. VI. odst. 2.</w:t>
      </w:r>
    </w:p>
    <w:p w14:paraId="727AF671" w14:textId="77777777" w:rsidR="00D70FC5" w:rsidRPr="001525F3" w:rsidRDefault="00D70FC5" w:rsidP="00550F28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724D521F" w14:textId="77777777" w:rsidR="00D70FC5" w:rsidRPr="001525F3" w:rsidRDefault="00D70FC5" w:rsidP="00550F28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B545FE2" w14:textId="77777777" w:rsidR="00F07574" w:rsidRPr="001525F3" w:rsidRDefault="00D70FC5" w:rsidP="00550F28">
      <w:pPr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1525F3">
        <w:rPr>
          <w:rFonts w:ascii="Tahoma" w:hAnsi="Tahoma" w:cs="Tahoma"/>
          <w:sz w:val="16"/>
          <w:szCs w:val="16"/>
        </w:rPr>
        <w:t xml:space="preserve"> </w:t>
      </w:r>
    </w:p>
    <w:p w14:paraId="0EEF14E1" w14:textId="77777777" w:rsidR="00C21DEB" w:rsidRPr="001525F3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500C2ED" w14:textId="77777777" w:rsidR="00D70FC5" w:rsidRPr="001525F3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1525F3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5C19834D" w14:textId="77777777" w:rsidR="0077652F" w:rsidRPr="001525F3" w:rsidRDefault="0077652F" w:rsidP="0077652F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Každá dodávka zboží bude vybavena dodacím listem v rozsahu stanoveném</w:t>
      </w:r>
      <w:r w:rsidR="00FE0404" w:rsidRPr="001525F3">
        <w:rPr>
          <w:rFonts w:ascii="Tahoma" w:hAnsi="Tahoma" w:cs="Tahoma"/>
          <w:sz w:val="16"/>
          <w:szCs w:val="16"/>
        </w:rPr>
        <w:t xml:space="preserve"> v čl. III</w:t>
      </w:r>
      <w:r w:rsidR="00401284" w:rsidRPr="001525F3">
        <w:rPr>
          <w:rFonts w:ascii="Tahoma" w:hAnsi="Tahoma" w:cs="Tahoma"/>
          <w:sz w:val="16"/>
          <w:szCs w:val="16"/>
        </w:rPr>
        <w:t>.</w:t>
      </w:r>
      <w:r w:rsidR="00FE0404" w:rsidRPr="001525F3">
        <w:rPr>
          <w:rFonts w:ascii="Tahoma" w:hAnsi="Tahoma" w:cs="Tahoma"/>
          <w:sz w:val="16"/>
          <w:szCs w:val="16"/>
        </w:rPr>
        <w:t xml:space="preserve"> smlouv</w:t>
      </w:r>
      <w:r w:rsidR="00656B32" w:rsidRPr="001525F3">
        <w:rPr>
          <w:rFonts w:ascii="Tahoma" w:hAnsi="Tahoma" w:cs="Tahoma"/>
          <w:sz w:val="16"/>
          <w:szCs w:val="16"/>
        </w:rPr>
        <w:t>y</w:t>
      </w:r>
      <w:r w:rsidR="00FE0404" w:rsidRPr="001525F3">
        <w:rPr>
          <w:rFonts w:ascii="Tahoma" w:hAnsi="Tahoma" w:cs="Tahoma"/>
          <w:sz w:val="16"/>
          <w:szCs w:val="16"/>
        </w:rPr>
        <w:t xml:space="preserve"> a</w:t>
      </w:r>
      <w:r w:rsidRPr="001525F3">
        <w:rPr>
          <w:rFonts w:ascii="Tahoma" w:hAnsi="Tahoma" w:cs="Tahoma"/>
          <w:sz w:val="16"/>
          <w:szCs w:val="16"/>
        </w:rPr>
        <w:t xml:space="preserve"> ve vyhlášce č. 229/2008 Sb., o výrobě a distribuci léčiv v platném znění. Prodávající je povinen vystavit a předat kupujícímu nejpozději 1 pracovní den po dodání zboží kromě písemné podoby dodacího listu i jeho elektronickou podobu ve formátu PDK s příponou „DOD“ na elektronickou adresu objednavkylabo@vfn.cz</w:t>
      </w:r>
    </w:p>
    <w:p w14:paraId="75FFBDA5" w14:textId="39749E14" w:rsidR="00D70FC5" w:rsidRPr="001525F3" w:rsidRDefault="00D70FC5" w:rsidP="00043E2A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Na </w:t>
      </w:r>
      <w:r w:rsidR="006D3EFA" w:rsidRPr="001525F3">
        <w:rPr>
          <w:rFonts w:ascii="Tahoma" w:hAnsi="Tahoma" w:cs="Tahoma"/>
          <w:sz w:val="16"/>
          <w:szCs w:val="16"/>
        </w:rPr>
        <w:t xml:space="preserve">dodacím listě i </w:t>
      </w:r>
      <w:r w:rsidRPr="001525F3">
        <w:rPr>
          <w:rFonts w:ascii="Tahoma" w:hAnsi="Tahoma" w:cs="Tahoma"/>
          <w:sz w:val="16"/>
          <w:szCs w:val="16"/>
        </w:rPr>
        <w:t>daňovém dokladu bude přesná specifikace předmětu plnění. Dodávka se považuje za splněnou předáním a převzetím zboží a potvrzením dodacího listu oprávněným zaměstnancem kupujícího dle čl.</w:t>
      </w:r>
      <w:r w:rsidR="005E6EF3" w:rsidRPr="001525F3">
        <w:rPr>
          <w:rFonts w:ascii="Tahoma" w:hAnsi="Tahoma" w:cs="Tahoma"/>
          <w:sz w:val="16"/>
          <w:szCs w:val="16"/>
        </w:rPr>
        <w:t xml:space="preserve"> III. odst. 3</w:t>
      </w:r>
      <w:r w:rsidRPr="001525F3">
        <w:rPr>
          <w:rFonts w:ascii="Tahoma" w:hAnsi="Tahoma" w:cs="Tahoma"/>
          <w:sz w:val="16"/>
          <w:szCs w:val="16"/>
        </w:rPr>
        <w:t xml:space="preserve"> smlouvy.</w:t>
      </w:r>
    </w:p>
    <w:p w14:paraId="6F1B4B50" w14:textId="77777777" w:rsidR="00D70FC5" w:rsidRPr="001525F3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05253D51" w14:textId="08384494" w:rsidR="00D70FC5" w:rsidRPr="001525F3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zákonem č. 378/2007 Sb., o léčivech</w:t>
      </w:r>
      <w:r w:rsidR="00043E2A" w:rsidRPr="001525F3">
        <w:rPr>
          <w:rFonts w:ascii="Tahoma" w:hAnsi="Tahoma" w:cs="Tahoma"/>
          <w:sz w:val="16"/>
          <w:szCs w:val="16"/>
        </w:rPr>
        <w:t>,</w:t>
      </w:r>
      <w:r w:rsidRPr="001525F3">
        <w:rPr>
          <w:rFonts w:ascii="Tahoma" w:hAnsi="Tahoma" w:cs="Tahoma"/>
          <w:sz w:val="16"/>
          <w:szCs w:val="16"/>
        </w:rPr>
        <w:t xml:space="preserve"> vyhláškou č. 229/2008 Sb., o výrobě a distribuci léčiv </w:t>
      </w:r>
      <w:r w:rsidR="00043E2A" w:rsidRPr="001525F3">
        <w:rPr>
          <w:rFonts w:ascii="Tahoma" w:hAnsi="Tahoma" w:cs="Tahoma"/>
          <w:sz w:val="16"/>
          <w:szCs w:val="16"/>
        </w:rPr>
        <w:t>a</w:t>
      </w:r>
      <w:r w:rsidR="00F8469A" w:rsidRPr="001525F3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8469A" w:rsidRPr="001525F3">
        <w:rPr>
          <w:rFonts w:ascii="Tahoma" w:hAnsi="Tahoma" w:cs="Tahoma"/>
          <w:bCs/>
          <w:sz w:val="16"/>
          <w:szCs w:val="16"/>
        </w:rPr>
        <w:t>zákonem č. 263/2016 Sb. o mírovém využití atomové energie</w:t>
      </w:r>
      <w:r w:rsidR="00043E2A" w:rsidRPr="001525F3">
        <w:rPr>
          <w:rFonts w:ascii="Tahoma" w:hAnsi="Tahoma" w:cs="Tahoma"/>
          <w:bCs/>
          <w:sz w:val="16"/>
          <w:szCs w:val="16"/>
        </w:rPr>
        <w:t xml:space="preserve"> v platných zněních</w:t>
      </w:r>
      <w:r w:rsidR="00F8469A" w:rsidRPr="001525F3">
        <w:rPr>
          <w:rFonts w:ascii="Tahoma" w:hAnsi="Tahoma" w:cs="Tahoma"/>
          <w:bCs/>
          <w:sz w:val="16"/>
          <w:szCs w:val="16"/>
        </w:rPr>
        <w:t>.</w:t>
      </w:r>
    </w:p>
    <w:p w14:paraId="00AE0CA5" w14:textId="77777777" w:rsidR="00D70FC5" w:rsidRPr="001525F3" w:rsidRDefault="00D70FC5" w:rsidP="00D70FC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027BC9B" w14:textId="77777777" w:rsidR="00D70FC5" w:rsidRPr="001525F3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7F7B55A8" w14:textId="77777777" w:rsidR="00D70FC5" w:rsidRPr="001525F3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="00064008" w:rsidRPr="001525F3">
        <w:rPr>
          <w:rFonts w:ascii="Tahoma" w:hAnsi="Tahoma" w:cs="Tahoma"/>
          <w:sz w:val="16"/>
          <w:szCs w:val="16"/>
        </w:rPr>
        <w:t>10</w:t>
      </w:r>
      <w:r w:rsidRPr="001525F3">
        <w:rPr>
          <w:rFonts w:ascii="Tahoma" w:hAnsi="Tahoma" w:cs="Tahoma"/>
          <w:sz w:val="16"/>
          <w:szCs w:val="16"/>
        </w:rPr>
        <w:t>.000.000,-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Kč.</w:t>
      </w:r>
    </w:p>
    <w:p w14:paraId="39920116" w14:textId="795D9214" w:rsidR="00D70FC5" w:rsidRPr="001525F3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Prodávající je povinen udržovat pojištění dle čl. VII.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6824D2" w:rsidRPr="001525F3">
        <w:rPr>
          <w:rFonts w:ascii="Tahoma" w:hAnsi="Tahoma" w:cs="Tahoma"/>
          <w:sz w:val="16"/>
          <w:szCs w:val="16"/>
        </w:rPr>
        <w:t>pojištění</w:t>
      </w:r>
      <w:r w:rsidRPr="001525F3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6824D2" w:rsidRPr="001525F3">
        <w:rPr>
          <w:rFonts w:ascii="Tahoma" w:hAnsi="Tahoma" w:cs="Tahoma"/>
          <w:sz w:val="16"/>
          <w:szCs w:val="16"/>
        </w:rPr>
        <w:t>plnění</w:t>
      </w:r>
      <w:r w:rsidRPr="001525F3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31406C34" w14:textId="77777777" w:rsidR="00D70FC5" w:rsidRPr="001525F3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F83DE1C" w14:textId="77777777" w:rsidR="00D70FC5" w:rsidRPr="001525F3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1525F3">
        <w:rPr>
          <w:rFonts w:ascii="Tahoma" w:hAnsi="Tahoma" w:cs="Tahoma"/>
          <w:b/>
          <w:bCs/>
          <w:sz w:val="16"/>
          <w:szCs w:val="16"/>
        </w:rPr>
        <w:t>. Sankce</w:t>
      </w:r>
    </w:p>
    <w:p w14:paraId="50EC9C22" w14:textId="77777777" w:rsidR="00D70FC5" w:rsidRPr="001525F3" w:rsidRDefault="00D70FC5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V případě prodlení kupujícího s úhradou řádně fakturované ceny je prodávající oprávněn požadovat zaplacení smluvního úroku z prodlení ve výši </w:t>
      </w:r>
      <w:proofErr w:type="gramStart"/>
      <w:r w:rsidRPr="001525F3">
        <w:rPr>
          <w:rFonts w:ascii="Tahoma" w:hAnsi="Tahoma" w:cs="Tahoma"/>
          <w:sz w:val="16"/>
          <w:szCs w:val="16"/>
        </w:rPr>
        <w:t>0,01%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z nezaplacené částky za každý i započatý den prodlení. Smluvní strany se dohodly, že prodávající je oprávněn požadovat zaplacení úroku z prodlení až po uplynutí 30 dnů od sjednané lhůty splatnosti.</w:t>
      </w:r>
    </w:p>
    <w:p w14:paraId="202E9487" w14:textId="77777777" w:rsidR="00317877" w:rsidRPr="001525F3" w:rsidRDefault="00317877" w:rsidP="00D16320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525F3">
        <w:rPr>
          <w:rFonts w:ascii="Tahoma" w:hAnsi="Tahoma" w:cs="Tahoma"/>
          <w:b w:val="0"/>
          <w:i w:val="0"/>
          <w:sz w:val="16"/>
          <w:szCs w:val="16"/>
        </w:rPr>
        <w:lastRenderedPageBreak/>
        <w:t xml:space="preserve">V případě, že prodávající dodá kupujícímu zboží s nižší než objednanou aktivitou, je prodávající povinen zaplatit kupujícímu smluvní pokutu ve výši </w:t>
      </w:r>
      <w:r w:rsidR="004946C2" w:rsidRPr="001525F3">
        <w:rPr>
          <w:rFonts w:ascii="Tahoma" w:hAnsi="Tahoma" w:cs="Tahoma"/>
          <w:b w:val="0"/>
          <w:i w:val="0"/>
          <w:sz w:val="16"/>
          <w:szCs w:val="16"/>
        </w:rPr>
        <w:t>4</w:t>
      </w:r>
      <w:r w:rsidR="00E04C71" w:rsidRPr="001525F3">
        <w:rPr>
          <w:rFonts w:ascii="Tahoma" w:hAnsi="Tahoma" w:cs="Tahoma"/>
          <w:b w:val="0"/>
          <w:i w:val="0"/>
          <w:sz w:val="16"/>
          <w:szCs w:val="16"/>
        </w:rPr>
        <w:t>00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 Kč za každ</w:t>
      </w:r>
      <w:r w:rsidR="00A3301C" w:rsidRPr="001525F3">
        <w:rPr>
          <w:rFonts w:ascii="Tahoma" w:hAnsi="Tahoma" w:cs="Tahoma"/>
          <w:b w:val="0"/>
          <w:i w:val="0"/>
          <w:sz w:val="16"/>
          <w:szCs w:val="16"/>
        </w:rPr>
        <w:t>ý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proofErr w:type="gramStart"/>
      <w:r w:rsidRPr="001525F3">
        <w:rPr>
          <w:rFonts w:ascii="Tahoma" w:hAnsi="Tahoma" w:cs="Tahoma"/>
          <w:b w:val="0"/>
          <w:i w:val="0"/>
          <w:sz w:val="16"/>
          <w:szCs w:val="16"/>
        </w:rPr>
        <w:t>nedodan</w:t>
      </w:r>
      <w:r w:rsidR="00A3301C" w:rsidRPr="001525F3">
        <w:rPr>
          <w:rFonts w:ascii="Tahoma" w:hAnsi="Tahoma" w:cs="Tahoma"/>
          <w:b w:val="0"/>
          <w:i w:val="0"/>
          <w:sz w:val="16"/>
          <w:szCs w:val="16"/>
        </w:rPr>
        <w:t>ý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  </w:t>
      </w:r>
      <w:proofErr w:type="spellStart"/>
      <w:r w:rsidR="00E04C71" w:rsidRPr="001525F3">
        <w:rPr>
          <w:rFonts w:ascii="Tahoma" w:hAnsi="Tahoma" w:cs="Tahoma"/>
          <w:b w:val="0"/>
          <w:i w:val="0"/>
          <w:sz w:val="16"/>
          <w:szCs w:val="16"/>
        </w:rPr>
        <w:t>M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>Bq</w:t>
      </w:r>
      <w:proofErr w:type="spellEnd"/>
      <w:proofErr w:type="gramEnd"/>
      <w:r w:rsidR="00A3301C" w:rsidRPr="001525F3">
        <w:rPr>
          <w:rFonts w:ascii="Tahoma" w:hAnsi="Tahoma" w:cs="Tahoma"/>
          <w:b w:val="0"/>
          <w:i w:val="0"/>
          <w:sz w:val="16"/>
          <w:szCs w:val="16"/>
        </w:rPr>
        <w:t xml:space="preserve"> </w:t>
      </w:r>
      <w:r w:rsidR="00E04C71" w:rsidRPr="001525F3">
        <w:rPr>
          <w:rFonts w:ascii="Tahoma" w:hAnsi="Tahoma" w:cs="Tahoma"/>
          <w:b w:val="0"/>
          <w:i w:val="0"/>
          <w:sz w:val="16"/>
          <w:szCs w:val="16"/>
          <w:vertAlign w:val="superscript"/>
        </w:rPr>
        <w:t>81</w:t>
      </w:r>
      <w:r w:rsidR="00E04C71" w:rsidRPr="001525F3">
        <w:rPr>
          <w:rFonts w:ascii="Tahoma" w:hAnsi="Tahoma" w:cs="Tahoma"/>
          <w:b w:val="0"/>
          <w:i w:val="0"/>
          <w:sz w:val="16"/>
          <w:szCs w:val="16"/>
        </w:rPr>
        <w:t>Rb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>.</w:t>
      </w:r>
    </w:p>
    <w:p w14:paraId="3604C028" w14:textId="15BA06B3" w:rsidR="00317877" w:rsidRPr="001525F3" w:rsidRDefault="00317877" w:rsidP="00D16320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napToGrid w:val="0"/>
          <w:sz w:val="16"/>
          <w:szCs w:val="16"/>
        </w:rPr>
      </w:pPr>
      <w:r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Bude-li prodávající v opoždění s dodávkou zboží kupujícímu, je prodávající povinen zaplatit kupujícímu smluvní pokutu ve výši </w:t>
      </w:r>
      <w:r w:rsidR="000067B1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>1</w:t>
      </w:r>
      <w:r w:rsidR="00043E2A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>.</w:t>
      </w:r>
      <w:r w:rsidR="000067B1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>000</w:t>
      </w:r>
      <w:r w:rsidR="00B65046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>,- Kč</w:t>
      </w:r>
      <w:r w:rsidR="00FD6B68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 s DPH</w:t>
      </w:r>
      <w:r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 za každ</w:t>
      </w:r>
      <w:r w:rsidR="000067B1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>ou hodinu</w:t>
      </w:r>
      <w:r w:rsidR="007A0CF9" w:rsidRPr="001525F3">
        <w:rPr>
          <w:rFonts w:ascii="Tahoma" w:hAnsi="Tahoma" w:cs="Tahoma"/>
          <w:b w:val="0"/>
          <w:i w:val="0"/>
          <w:snapToGrid w:val="0"/>
          <w:sz w:val="16"/>
          <w:szCs w:val="16"/>
        </w:rPr>
        <w:t xml:space="preserve"> opoždění.</w:t>
      </w:r>
    </w:p>
    <w:p w14:paraId="6F4C9273" w14:textId="1794DC4D" w:rsidR="00317877" w:rsidRPr="001525F3" w:rsidRDefault="00317877" w:rsidP="00D16320">
      <w:pPr>
        <w:pStyle w:val="Nadpis2"/>
        <w:numPr>
          <w:ilvl w:val="0"/>
          <w:numId w:val="10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1525F3">
        <w:rPr>
          <w:rFonts w:ascii="Tahoma" w:hAnsi="Tahoma" w:cs="Tahoma"/>
          <w:b w:val="0"/>
          <w:i w:val="0"/>
          <w:sz w:val="16"/>
          <w:szCs w:val="16"/>
        </w:rPr>
        <w:t>V případě, že prodávající zjistí, že nebude schopen realizovat celou dílčí dodávku zboží a o této skuteč</w:t>
      </w:r>
      <w:r w:rsidR="005B0A02" w:rsidRPr="001525F3">
        <w:rPr>
          <w:rFonts w:ascii="Tahoma" w:hAnsi="Tahoma" w:cs="Tahoma"/>
          <w:b w:val="0"/>
          <w:i w:val="0"/>
          <w:sz w:val="16"/>
          <w:szCs w:val="16"/>
        </w:rPr>
        <w:t>nosti informuje kupujícího po 10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:00 hodině </w:t>
      </w:r>
      <w:r w:rsidR="00DB242C" w:rsidRPr="001525F3">
        <w:rPr>
          <w:rFonts w:ascii="Tahoma" w:hAnsi="Tahoma" w:cs="Tahoma"/>
          <w:b w:val="0"/>
          <w:i w:val="0"/>
          <w:sz w:val="16"/>
          <w:szCs w:val="16"/>
        </w:rPr>
        <w:t>kalendářního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 dne předcházejícího dni, ve kterém měla být tato dílčí objednávka dodána, je prodávající povinen zaplatit kupujícímu smluvní pokutu ve výši </w:t>
      </w:r>
      <w:r w:rsidR="004946C2" w:rsidRPr="001525F3">
        <w:rPr>
          <w:rFonts w:ascii="Tahoma" w:hAnsi="Tahoma" w:cs="Tahoma"/>
          <w:b w:val="0"/>
          <w:i w:val="0"/>
          <w:sz w:val="16"/>
          <w:szCs w:val="16"/>
        </w:rPr>
        <w:t>1</w:t>
      </w:r>
      <w:r w:rsidR="007A0CF9" w:rsidRPr="001525F3">
        <w:rPr>
          <w:rFonts w:ascii="Tahoma" w:hAnsi="Tahoma" w:cs="Tahoma"/>
          <w:b w:val="0"/>
          <w:i w:val="0"/>
          <w:sz w:val="16"/>
          <w:szCs w:val="16"/>
        </w:rPr>
        <w:t>0</w:t>
      </w:r>
      <w:r w:rsidR="00043E2A" w:rsidRPr="001525F3">
        <w:rPr>
          <w:rFonts w:ascii="Tahoma" w:hAnsi="Tahoma" w:cs="Tahoma"/>
          <w:b w:val="0"/>
          <w:i w:val="0"/>
          <w:sz w:val="16"/>
          <w:szCs w:val="16"/>
        </w:rPr>
        <w:t>.</w:t>
      </w:r>
      <w:r w:rsidR="007A0CF9" w:rsidRPr="001525F3">
        <w:rPr>
          <w:rFonts w:ascii="Tahoma" w:hAnsi="Tahoma" w:cs="Tahoma"/>
          <w:b w:val="0"/>
          <w:i w:val="0"/>
          <w:sz w:val="16"/>
          <w:szCs w:val="16"/>
        </w:rPr>
        <w:t>000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 xml:space="preserve"> Kč. V tomto případě se nepoužije čl. </w:t>
      </w:r>
      <w:r w:rsidR="00C263F2" w:rsidRPr="001525F3">
        <w:rPr>
          <w:rFonts w:ascii="Tahoma" w:hAnsi="Tahoma" w:cs="Tahoma"/>
          <w:b w:val="0"/>
          <w:i w:val="0"/>
          <w:sz w:val="16"/>
          <w:szCs w:val="16"/>
        </w:rPr>
        <w:t xml:space="preserve">VIII. </w:t>
      </w:r>
      <w:r w:rsidRPr="001525F3">
        <w:rPr>
          <w:rFonts w:ascii="Tahoma" w:hAnsi="Tahoma" w:cs="Tahoma"/>
          <w:b w:val="0"/>
          <w:i w:val="0"/>
          <w:sz w:val="16"/>
          <w:szCs w:val="16"/>
        </w:rPr>
        <w:t>odst. 2 a odst. 3 této smlouvy.</w:t>
      </w:r>
    </w:p>
    <w:p w14:paraId="679B3066" w14:textId="44D43523" w:rsidR="00D70FC5" w:rsidRPr="001525F3" w:rsidRDefault="00D70FC5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V případě, že prodávající poruší povinnost udržovat v platnosti pojištění, specifikované v čl. VII. této smlouvy po celou dobu trvání smlouvy, sjednávají strany této smlouvy </w:t>
      </w:r>
      <w:proofErr w:type="spellStart"/>
      <w:r w:rsidRPr="001525F3">
        <w:rPr>
          <w:rFonts w:ascii="Tahoma" w:hAnsi="Tahoma" w:cs="Tahoma"/>
          <w:sz w:val="16"/>
          <w:szCs w:val="16"/>
        </w:rPr>
        <w:t>smuvní</w:t>
      </w:r>
      <w:proofErr w:type="spellEnd"/>
      <w:r w:rsidRPr="001525F3">
        <w:rPr>
          <w:rFonts w:ascii="Tahoma" w:hAnsi="Tahoma" w:cs="Tahoma"/>
          <w:sz w:val="16"/>
          <w:szCs w:val="16"/>
        </w:rPr>
        <w:t xml:space="preserve"> pokutu ve výši 10.000,- Kč, kterou je prodávající povinen uhradit kupujícímu.</w:t>
      </w:r>
    </w:p>
    <w:p w14:paraId="5F798D4E" w14:textId="40443B07" w:rsidR="00593760" w:rsidRPr="001525F3" w:rsidRDefault="00593760" w:rsidP="00D16320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V případě nedodržení povinnosti stanovené v čl. XI. odst. </w:t>
      </w:r>
      <w:r w:rsidR="002208AB">
        <w:rPr>
          <w:rFonts w:ascii="Tahoma" w:hAnsi="Tahoma" w:cs="Tahoma"/>
          <w:sz w:val="16"/>
          <w:szCs w:val="16"/>
        </w:rPr>
        <w:t>2</w:t>
      </w:r>
      <w:r w:rsidR="002208AB" w:rsidRPr="001525F3">
        <w:rPr>
          <w:rFonts w:ascii="Tahoma" w:hAnsi="Tahoma" w:cs="Tahoma"/>
          <w:sz w:val="16"/>
          <w:szCs w:val="16"/>
        </w:rPr>
        <w:t xml:space="preserve"> </w:t>
      </w:r>
      <w:r w:rsidRPr="001525F3">
        <w:rPr>
          <w:rFonts w:ascii="Tahoma" w:hAnsi="Tahoma" w:cs="Tahoma"/>
          <w:sz w:val="16"/>
          <w:szCs w:val="16"/>
        </w:rPr>
        <w:t>smlouvy má kupující právo účtovat smluvní pokutu ve výši pohledávky, která byla postoupena v rozporu s touto smlouvou. Kupující má zároveň právo odstoupit od smlouvy.</w:t>
      </w:r>
    </w:p>
    <w:p w14:paraId="552EE0FF" w14:textId="77777777" w:rsidR="006824D2" w:rsidRPr="001525F3" w:rsidRDefault="006824D2" w:rsidP="006824D2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027A738D" w14:textId="77777777" w:rsidR="006824D2" w:rsidRPr="001525F3" w:rsidRDefault="006824D2" w:rsidP="006824D2">
      <w:pPr>
        <w:numPr>
          <w:ilvl w:val="0"/>
          <w:numId w:val="10"/>
        </w:numPr>
        <w:tabs>
          <w:tab w:val="clear" w:pos="360"/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2EAFA4B1" w14:textId="77777777" w:rsidR="006824D2" w:rsidRPr="001525F3" w:rsidRDefault="006824D2" w:rsidP="00C263F2">
      <w:pPr>
        <w:suppressAutoHyphens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37AD4C" w14:textId="77777777" w:rsidR="00D70FC5" w:rsidRPr="001525F3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1525F3">
        <w:rPr>
          <w:rFonts w:ascii="Tahoma" w:hAnsi="Tahoma" w:cs="Tahoma"/>
          <w:b/>
          <w:bCs/>
          <w:sz w:val="16"/>
          <w:szCs w:val="16"/>
        </w:rPr>
        <w:t>I</w:t>
      </w:r>
      <w:r w:rsidR="00D70FC5" w:rsidRPr="001525F3">
        <w:rPr>
          <w:rFonts w:ascii="Tahoma" w:hAnsi="Tahoma" w:cs="Tahoma"/>
          <w:b/>
          <w:bCs/>
          <w:sz w:val="16"/>
          <w:szCs w:val="16"/>
        </w:rPr>
        <w:t>X. Reklamace vadného zboží, záruční podmínky</w:t>
      </w:r>
    </w:p>
    <w:p w14:paraId="39002EBA" w14:textId="77777777" w:rsidR="00D70FC5" w:rsidRPr="001525F3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570D619F" w14:textId="77777777" w:rsidR="00D70FC5" w:rsidRPr="001525F3" w:rsidRDefault="00D70FC5" w:rsidP="00D16320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3766F89D" w14:textId="77777777" w:rsidR="00126A29" w:rsidRPr="001525F3" w:rsidRDefault="00126A29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45C6F70" w14:textId="77777777" w:rsidR="003E64FE" w:rsidRPr="001525F3" w:rsidRDefault="003E64FE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525F3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692BCB57" w14:textId="77777777" w:rsidR="003E64FE" w:rsidRPr="001525F3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525F3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35A76E2B" w14:textId="675A8C41" w:rsidR="003E64FE" w:rsidRPr="001525F3" w:rsidRDefault="00521F98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  <w:proofErr w:type="spellEnd"/>
    </w:p>
    <w:p w14:paraId="733A42A8" w14:textId="1A5FB581" w:rsidR="003E64FE" w:rsidRPr="001525F3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525F3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1525F3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1525F3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 </w:t>
      </w:r>
      <w:proofErr w:type="spellStart"/>
      <w:r w:rsidR="00521F98">
        <w:rPr>
          <w:rFonts w:ascii="Tahoma" w:hAnsi="Tahoma" w:cs="Tahoma"/>
          <w:sz w:val="16"/>
          <w:szCs w:val="16"/>
          <w:lang w:bidi="en-US"/>
        </w:rPr>
        <w:t>xxxxxxxxxxxxx</w:t>
      </w:r>
      <w:proofErr w:type="spellEnd"/>
    </w:p>
    <w:p w14:paraId="4A8175E4" w14:textId="5B3C81C5" w:rsidR="003E64FE" w:rsidRPr="001525F3" w:rsidRDefault="00521F98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proofErr w:type="spellEnd"/>
    </w:p>
    <w:p w14:paraId="639483B8" w14:textId="77777777" w:rsidR="003E64FE" w:rsidRPr="001525F3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525F3">
        <w:rPr>
          <w:rFonts w:ascii="Tahoma" w:hAnsi="Tahoma" w:cs="Tahoma"/>
          <w:bCs/>
          <w:iCs/>
          <w:sz w:val="16"/>
          <w:szCs w:val="16"/>
          <w:lang w:bidi="en-US"/>
        </w:rPr>
        <w:t>Osoby oprávněné za kupujícího pro věcná jednání týkající se smlouvy, zejména objednávky a přebírání zboží jsou uvedeny v Příloze č. 2 této smlouvy.</w:t>
      </w:r>
    </w:p>
    <w:p w14:paraId="538E0628" w14:textId="77777777" w:rsidR="003E64FE" w:rsidRPr="001525F3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1525F3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0A8EFDFB" w14:textId="77777777" w:rsidR="003E64FE" w:rsidRPr="001525F3" w:rsidRDefault="003E64FE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AB24AAB" w14:textId="77777777" w:rsidR="00126A29" w:rsidRPr="001525F3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X</w:t>
      </w:r>
      <w:r w:rsidR="003E64FE" w:rsidRPr="001525F3">
        <w:rPr>
          <w:rFonts w:ascii="Tahoma" w:hAnsi="Tahoma" w:cs="Tahoma"/>
          <w:b/>
          <w:sz w:val="16"/>
          <w:szCs w:val="16"/>
        </w:rPr>
        <w:t>I</w:t>
      </w:r>
      <w:r w:rsidR="00126A29" w:rsidRPr="001525F3">
        <w:rPr>
          <w:rFonts w:ascii="Tahoma" w:hAnsi="Tahoma" w:cs="Tahoma"/>
          <w:b/>
          <w:sz w:val="16"/>
          <w:szCs w:val="16"/>
        </w:rPr>
        <w:t>.</w:t>
      </w:r>
      <w:r w:rsidRPr="001525F3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1525F3">
        <w:rPr>
          <w:rFonts w:ascii="Tahoma" w:hAnsi="Tahoma" w:cs="Tahoma"/>
          <w:b/>
          <w:sz w:val="16"/>
          <w:szCs w:val="16"/>
        </w:rPr>
        <w:t>Ostatní ujednání</w:t>
      </w:r>
    </w:p>
    <w:p w14:paraId="14E75CB6" w14:textId="02C05FEF" w:rsidR="00E2532F" w:rsidRPr="001525F3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1525F3">
        <w:rPr>
          <w:rFonts w:ascii="Tahoma" w:hAnsi="Tahoma" w:cs="Tahoma"/>
          <w:sz w:val="16"/>
          <w:szCs w:val="16"/>
        </w:rPr>
        <w:t>219</w:t>
      </w:r>
      <w:r w:rsidRPr="001525F3">
        <w:rPr>
          <w:rFonts w:ascii="Tahoma" w:hAnsi="Tahoma" w:cs="Tahoma"/>
          <w:sz w:val="16"/>
          <w:szCs w:val="16"/>
        </w:rPr>
        <w:t xml:space="preserve"> odst. 1 písm. a) z. č. </w:t>
      </w:r>
      <w:r w:rsidR="00A156ED" w:rsidRPr="001525F3">
        <w:rPr>
          <w:rFonts w:ascii="Tahoma" w:hAnsi="Tahoma" w:cs="Tahoma"/>
          <w:sz w:val="16"/>
          <w:szCs w:val="16"/>
        </w:rPr>
        <w:t>134/2016</w:t>
      </w:r>
      <w:r w:rsidRPr="001525F3">
        <w:rPr>
          <w:rFonts w:ascii="Tahoma" w:hAnsi="Tahoma" w:cs="Tahoma"/>
          <w:sz w:val="16"/>
          <w:szCs w:val="16"/>
        </w:rPr>
        <w:t xml:space="preserve"> Sb.</w:t>
      </w:r>
      <w:r w:rsidR="0024719D" w:rsidRPr="001525F3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1525F3">
        <w:rPr>
          <w:rFonts w:ascii="Tahoma" w:hAnsi="Tahoma" w:cs="Tahoma"/>
          <w:sz w:val="16"/>
          <w:szCs w:val="16"/>
        </w:rPr>
        <w:t>,</w:t>
      </w:r>
      <w:r w:rsidR="0024719D" w:rsidRPr="001525F3">
        <w:rPr>
          <w:rFonts w:ascii="Tahoma" w:hAnsi="Tahoma" w:cs="Tahoma"/>
          <w:sz w:val="16"/>
          <w:szCs w:val="16"/>
        </w:rPr>
        <w:t xml:space="preserve"> o registru smluv</w:t>
      </w:r>
      <w:r w:rsidRPr="001525F3">
        <w:rPr>
          <w:rFonts w:ascii="Tahoma" w:hAnsi="Tahoma" w:cs="Tahoma"/>
          <w:sz w:val="16"/>
          <w:szCs w:val="16"/>
        </w:rPr>
        <w:t xml:space="preserve"> </w:t>
      </w:r>
      <w:r w:rsidR="00A156ED" w:rsidRPr="001525F3">
        <w:rPr>
          <w:rFonts w:ascii="Tahoma" w:hAnsi="Tahoma" w:cs="Tahoma"/>
          <w:sz w:val="16"/>
          <w:szCs w:val="16"/>
        </w:rPr>
        <w:t xml:space="preserve">uveřejnit </w:t>
      </w:r>
      <w:r w:rsidRPr="001525F3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4719D" w:rsidRPr="001525F3">
        <w:rPr>
          <w:rFonts w:ascii="Tahoma" w:hAnsi="Tahoma" w:cs="Tahoma"/>
          <w:sz w:val="16"/>
          <w:szCs w:val="16"/>
        </w:rPr>
        <w:t>zákonem stanoveným způsobem</w:t>
      </w:r>
      <w:r w:rsidRPr="001525F3">
        <w:rPr>
          <w:rFonts w:ascii="Tahoma" w:hAnsi="Tahoma" w:cs="Tahoma"/>
          <w:sz w:val="16"/>
          <w:szCs w:val="16"/>
        </w:rPr>
        <w:t>.</w:t>
      </w:r>
    </w:p>
    <w:p w14:paraId="47AA81EE" w14:textId="27FCC7D3" w:rsidR="00126A29" w:rsidRPr="001525F3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7347596E" w14:textId="77777777" w:rsidR="00126A29" w:rsidRPr="001525F3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33EC63A" w14:textId="77777777" w:rsidR="001F6E37" w:rsidRPr="001525F3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1525F3">
        <w:rPr>
          <w:rFonts w:ascii="Tahoma" w:hAnsi="Tahoma" w:cs="Tahoma"/>
          <w:sz w:val="16"/>
          <w:szCs w:val="16"/>
        </w:rPr>
        <w:t>ch</w:t>
      </w:r>
      <w:r w:rsidRPr="001525F3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1525F3">
        <w:rPr>
          <w:rFonts w:ascii="Tahoma" w:hAnsi="Tahoma" w:cs="Tahoma"/>
          <w:sz w:val="16"/>
          <w:szCs w:val="16"/>
        </w:rPr>
        <w:t xml:space="preserve">s výjimkou </w:t>
      </w:r>
      <w:r w:rsidRPr="001525F3">
        <w:rPr>
          <w:rFonts w:ascii="Tahoma" w:hAnsi="Tahoma" w:cs="Tahoma"/>
          <w:sz w:val="16"/>
          <w:szCs w:val="16"/>
        </w:rPr>
        <w:t>vyhrazen</w:t>
      </w:r>
      <w:r w:rsidR="00DC54F3" w:rsidRPr="001525F3">
        <w:rPr>
          <w:rFonts w:ascii="Tahoma" w:hAnsi="Tahoma" w:cs="Tahoma"/>
          <w:sz w:val="16"/>
          <w:szCs w:val="16"/>
        </w:rPr>
        <w:t>ých</w:t>
      </w:r>
      <w:r w:rsidRPr="001525F3">
        <w:rPr>
          <w:rFonts w:ascii="Tahoma" w:hAnsi="Tahoma" w:cs="Tahoma"/>
          <w:sz w:val="16"/>
          <w:szCs w:val="16"/>
        </w:rPr>
        <w:t xml:space="preserve"> míst.</w:t>
      </w:r>
    </w:p>
    <w:p w14:paraId="6A475CE2" w14:textId="77777777" w:rsidR="00172EE9" w:rsidRPr="001525F3" w:rsidRDefault="00172EE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Prodávající je povinen v souladu s ustanovením § 105 z. č. 134/2016 Sb. předložit do 10 pracovních dnů od doručení oznámení o výběru dodavatele kupujícímu seznam, ve kterém </w:t>
      </w:r>
      <w:proofErr w:type="gramStart"/>
      <w:r w:rsidRPr="001525F3">
        <w:rPr>
          <w:rFonts w:ascii="Tahoma" w:hAnsi="Tahoma" w:cs="Tahoma"/>
          <w:sz w:val="16"/>
          <w:szCs w:val="16"/>
        </w:rPr>
        <w:t>uvede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4EC344AF" w14:textId="77777777" w:rsidR="00C21DEB" w:rsidRPr="001525F3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342ECDB5" w14:textId="77777777" w:rsidR="00C21DEB" w:rsidRPr="001525F3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02967452" w14:textId="77777777" w:rsidR="00C21DEB" w:rsidRPr="001525F3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60F91FEA" w14:textId="77777777" w:rsidR="00C21DEB" w:rsidRPr="001525F3" w:rsidRDefault="00C21DEB" w:rsidP="00C21DEB">
      <w:pPr>
        <w:rPr>
          <w:rFonts w:ascii="Tahoma" w:hAnsi="Tahoma" w:cs="Tahoma"/>
          <w:b/>
          <w:sz w:val="16"/>
          <w:szCs w:val="16"/>
        </w:rPr>
      </w:pPr>
    </w:p>
    <w:p w14:paraId="504A41B4" w14:textId="77777777" w:rsidR="00126A29" w:rsidRPr="001525F3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X</w:t>
      </w:r>
      <w:r w:rsidR="005B2192" w:rsidRPr="001525F3">
        <w:rPr>
          <w:rFonts w:ascii="Tahoma" w:hAnsi="Tahoma" w:cs="Tahoma"/>
          <w:b/>
          <w:sz w:val="16"/>
          <w:szCs w:val="16"/>
        </w:rPr>
        <w:t>I</w:t>
      </w:r>
      <w:r w:rsidR="003E64FE" w:rsidRPr="001525F3">
        <w:rPr>
          <w:rFonts w:ascii="Tahoma" w:hAnsi="Tahoma" w:cs="Tahoma"/>
          <w:b/>
          <w:sz w:val="16"/>
          <w:szCs w:val="16"/>
        </w:rPr>
        <w:t>I</w:t>
      </w:r>
      <w:r w:rsidRPr="001525F3">
        <w:rPr>
          <w:rFonts w:ascii="Tahoma" w:hAnsi="Tahoma" w:cs="Tahoma"/>
          <w:b/>
          <w:sz w:val="16"/>
          <w:szCs w:val="16"/>
        </w:rPr>
        <w:t>.</w:t>
      </w:r>
      <w:r w:rsidR="00C21DEB" w:rsidRPr="001525F3">
        <w:rPr>
          <w:rFonts w:ascii="Tahoma" w:hAnsi="Tahoma" w:cs="Tahoma"/>
          <w:b/>
          <w:sz w:val="16"/>
          <w:szCs w:val="16"/>
        </w:rPr>
        <w:t xml:space="preserve"> </w:t>
      </w:r>
      <w:r w:rsidRPr="001525F3">
        <w:rPr>
          <w:rFonts w:ascii="Tahoma" w:hAnsi="Tahoma" w:cs="Tahoma"/>
          <w:b/>
          <w:sz w:val="16"/>
          <w:szCs w:val="16"/>
        </w:rPr>
        <w:t>Závěrečná ustanovení</w:t>
      </w:r>
    </w:p>
    <w:p w14:paraId="4BC7843C" w14:textId="278AB628" w:rsidR="00C21DEB" w:rsidRPr="001525F3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Smlouva se uzavírá na </w:t>
      </w:r>
      <w:r w:rsidR="00D16320" w:rsidRPr="001525F3">
        <w:rPr>
          <w:rFonts w:ascii="Tahoma" w:hAnsi="Tahoma" w:cs="Tahoma"/>
          <w:sz w:val="16"/>
          <w:szCs w:val="16"/>
        </w:rPr>
        <w:t>neurčitou</w:t>
      </w:r>
      <w:r w:rsidRPr="001525F3">
        <w:rPr>
          <w:rFonts w:ascii="Tahoma" w:hAnsi="Tahoma" w:cs="Tahoma"/>
          <w:sz w:val="16"/>
          <w:szCs w:val="16"/>
        </w:rPr>
        <w:t>.</w:t>
      </w:r>
    </w:p>
    <w:p w14:paraId="4028D693" w14:textId="77777777" w:rsidR="00C21DEB" w:rsidRPr="001525F3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1525F3">
        <w:rPr>
          <w:rFonts w:ascii="Tahoma" w:hAnsi="Tahoma" w:cs="Tahoma"/>
          <w:sz w:val="16"/>
          <w:szCs w:val="16"/>
        </w:rPr>
        <w:t>následujícícho</w:t>
      </w:r>
      <w:proofErr w:type="spellEnd"/>
      <w:r w:rsidRPr="001525F3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</w:t>
      </w:r>
      <w:proofErr w:type="gramStart"/>
      <w:r w:rsidRPr="001525F3">
        <w:rPr>
          <w:rFonts w:ascii="Tahoma" w:hAnsi="Tahoma" w:cs="Tahoma"/>
          <w:sz w:val="16"/>
          <w:szCs w:val="16"/>
        </w:rPr>
        <w:t>v  případech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79BCAB00" w14:textId="77777777" w:rsidR="00C21DEB" w:rsidRPr="001525F3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Tato smlouva nabývá </w:t>
      </w:r>
      <w:r w:rsidR="006824D2" w:rsidRPr="001525F3">
        <w:rPr>
          <w:rFonts w:ascii="Tahoma" w:hAnsi="Tahoma" w:cs="Tahoma"/>
          <w:sz w:val="16"/>
          <w:szCs w:val="16"/>
        </w:rPr>
        <w:t xml:space="preserve">platnosti a </w:t>
      </w:r>
      <w:proofErr w:type="gramStart"/>
      <w:r w:rsidR="00AE0B5D" w:rsidRPr="001525F3">
        <w:rPr>
          <w:rFonts w:ascii="Tahoma" w:hAnsi="Tahoma" w:cs="Tahoma"/>
          <w:sz w:val="16"/>
          <w:szCs w:val="16"/>
        </w:rPr>
        <w:t xml:space="preserve">účinnosti  </w:t>
      </w:r>
      <w:r w:rsidR="003C2F77" w:rsidRPr="001525F3">
        <w:rPr>
          <w:rFonts w:ascii="Tahoma" w:hAnsi="Tahoma" w:cs="Tahoma"/>
          <w:sz w:val="16"/>
          <w:szCs w:val="16"/>
        </w:rPr>
        <w:t>dnem</w:t>
      </w:r>
      <w:proofErr w:type="gramEnd"/>
      <w:r w:rsidR="003C2F77" w:rsidRPr="001525F3">
        <w:rPr>
          <w:rFonts w:ascii="Tahoma" w:hAnsi="Tahoma" w:cs="Tahoma"/>
          <w:sz w:val="16"/>
          <w:szCs w:val="16"/>
        </w:rPr>
        <w:t xml:space="preserve"> podpisu oběma smluvními stranami.</w:t>
      </w:r>
    </w:p>
    <w:p w14:paraId="55F92AE4" w14:textId="77777777" w:rsidR="00126A29" w:rsidRPr="001525F3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52EF4B76" w14:textId="77777777" w:rsidR="00126A29" w:rsidRPr="001525F3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412ED784" w14:textId="77777777" w:rsidR="00126A29" w:rsidRPr="001525F3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lastRenderedPageBreak/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D0EC123" w14:textId="45FE0F9A" w:rsidR="00126A29" w:rsidRPr="001525F3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3EA962A8" w14:textId="033AAD76" w:rsidR="005A2567" w:rsidRPr="001525F3" w:rsidRDefault="005A2567" w:rsidP="005A2567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D1D46F4" w14:textId="6737FC98" w:rsidR="005A2567" w:rsidRPr="001525F3" w:rsidRDefault="005A2567" w:rsidP="005A2567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10FF211" w14:textId="77777777" w:rsidR="005A2567" w:rsidRPr="001525F3" w:rsidRDefault="005A2567" w:rsidP="005A2567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A1441EA" w14:textId="77777777" w:rsidR="00126A29" w:rsidRPr="001525F3" w:rsidRDefault="00126A29" w:rsidP="001525F3">
      <w:pPr>
        <w:suppressAutoHyphens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7631A4EB" w14:textId="77777777" w:rsidR="00126A29" w:rsidRPr="001525F3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Příloha č. 1 </w:t>
      </w:r>
      <w:r w:rsidR="00C21DEB" w:rsidRPr="001525F3">
        <w:rPr>
          <w:rFonts w:ascii="Tahoma" w:hAnsi="Tahoma" w:cs="Tahoma"/>
          <w:sz w:val="16"/>
          <w:szCs w:val="16"/>
        </w:rPr>
        <w:t>–</w:t>
      </w:r>
      <w:r w:rsidRPr="001525F3">
        <w:rPr>
          <w:rFonts w:ascii="Tahoma" w:hAnsi="Tahoma" w:cs="Tahoma"/>
          <w:sz w:val="16"/>
          <w:szCs w:val="16"/>
        </w:rPr>
        <w:t xml:space="preserve"> </w:t>
      </w:r>
      <w:r w:rsidR="00C21DEB" w:rsidRPr="001525F3">
        <w:rPr>
          <w:rFonts w:ascii="Tahoma" w:hAnsi="Tahoma" w:cs="Tahoma"/>
          <w:sz w:val="16"/>
          <w:szCs w:val="16"/>
        </w:rPr>
        <w:t>Položkový ceník</w:t>
      </w:r>
    </w:p>
    <w:p w14:paraId="6990AF66" w14:textId="77777777" w:rsidR="00D16320" w:rsidRPr="001525F3" w:rsidRDefault="00D16320" w:rsidP="00C21DEB">
      <w:pPr>
        <w:ind w:left="360"/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Příloha č. 2 </w:t>
      </w:r>
      <w:proofErr w:type="gramStart"/>
      <w:r w:rsidRPr="001525F3">
        <w:rPr>
          <w:rFonts w:ascii="Tahoma" w:hAnsi="Tahoma" w:cs="Tahoma"/>
          <w:sz w:val="16"/>
          <w:szCs w:val="16"/>
        </w:rPr>
        <w:t>-  Seznam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osob pro věcná jednání</w:t>
      </w:r>
    </w:p>
    <w:p w14:paraId="6EA5C8C6" w14:textId="2BC622FC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6B38E8D9" w14:textId="0149BBBB" w:rsidR="005A2567" w:rsidRPr="001525F3" w:rsidRDefault="005A2567" w:rsidP="00F07574">
      <w:pPr>
        <w:rPr>
          <w:rFonts w:ascii="Tahoma" w:hAnsi="Tahoma" w:cs="Tahoma"/>
          <w:sz w:val="16"/>
          <w:szCs w:val="16"/>
        </w:rPr>
      </w:pPr>
    </w:p>
    <w:p w14:paraId="04B3A1D2" w14:textId="7A53A132" w:rsidR="005A2567" w:rsidRPr="001525F3" w:rsidRDefault="005A2567" w:rsidP="00F07574">
      <w:pPr>
        <w:rPr>
          <w:rFonts w:ascii="Tahoma" w:hAnsi="Tahoma" w:cs="Tahoma"/>
          <w:sz w:val="16"/>
          <w:szCs w:val="16"/>
        </w:rPr>
      </w:pPr>
    </w:p>
    <w:p w14:paraId="755BF16E" w14:textId="634A0A10" w:rsidR="005A2567" w:rsidRPr="001525F3" w:rsidRDefault="005A2567" w:rsidP="00F07574">
      <w:pPr>
        <w:rPr>
          <w:rFonts w:ascii="Tahoma" w:hAnsi="Tahoma" w:cs="Tahoma"/>
          <w:sz w:val="16"/>
          <w:szCs w:val="16"/>
        </w:rPr>
      </w:pPr>
    </w:p>
    <w:p w14:paraId="2A70E074" w14:textId="475F9769" w:rsidR="005A2567" w:rsidRPr="001525F3" w:rsidRDefault="005A2567" w:rsidP="00F07574">
      <w:pPr>
        <w:rPr>
          <w:rFonts w:ascii="Tahoma" w:hAnsi="Tahoma" w:cs="Tahoma"/>
          <w:sz w:val="16"/>
          <w:szCs w:val="16"/>
        </w:rPr>
      </w:pPr>
    </w:p>
    <w:p w14:paraId="394065BF" w14:textId="768C189D" w:rsidR="005A2567" w:rsidRPr="001525F3" w:rsidRDefault="005A2567" w:rsidP="00F07574">
      <w:pPr>
        <w:rPr>
          <w:rFonts w:ascii="Tahoma" w:hAnsi="Tahoma" w:cs="Tahoma"/>
          <w:sz w:val="16"/>
          <w:szCs w:val="16"/>
        </w:rPr>
      </w:pPr>
    </w:p>
    <w:p w14:paraId="77994321" w14:textId="77777777" w:rsidR="005A2567" w:rsidRPr="001525F3" w:rsidRDefault="005A2567" w:rsidP="00F07574">
      <w:pPr>
        <w:rPr>
          <w:rFonts w:ascii="Tahoma" w:hAnsi="Tahoma" w:cs="Tahoma"/>
          <w:sz w:val="16"/>
          <w:szCs w:val="16"/>
        </w:rPr>
      </w:pPr>
    </w:p>
    <w:p w14:paraId="69144345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4965AB45" w14:textId="0BC45E24" w:rsidR="00126A29" w:rsidRPr="001525F3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>V</w:t>
      </w:r>
      <w:r w:rsidR="00043DD5" w:rsidRPr="001525F3">
        <w:rPr>
          <w:rFonts w:ascii="Tahoma" w:hAnsi="Tahoma" w:cs="Tahoma"/>
          <w:sz w:val="16"/>
          <w:szCs w:val="16"/>
        </w:rPr>
        <w:t> Kralupech nad Vltavou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1525F3">
        <w:rPr>
          <w:rFonts w:ascii="Tahoma" w:hAnsi="Tahoma" w:cs="Tahoma"/>
          <w:position w:val="-6"/>
          <w:sz w:val="16"/>
          <w:szCs w:val="16"/>
        </w:rPr>
        <w:tab/>
      </w:r>
      <w:r w:rsidRPr="001525F3">
        <w:rPr>
          <w:rFonts w:ascii="Tahoma" w:hAnsi="Tahoma" w:cs="Tahoma"/>
          <w:position w:val="-6"/>
          <w:sz w:val="16"/>
          <w:szCs w:val="16"/>
        </w:rPr>
        <w:tab/>
      </w:r>
      <w:r w:rsidRPr="001525F3">
        <w:rPr>
          <w:rFonts w:ascii="Tahoma" w:hAnsi="Tahoma" w:cs="Tahoma"/>
          <w:position w:val="-6"/>
          <w:sz w:val="16"/>
          <w:szCs w:val="16"/>
        </w:rPr>
        <w:tab/>
      </w:r>
      <w:r w:rsidRPr="001525F3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1525F3">
        <w:rPr>
          <w:rFonts w:ascii="Tahoma" w:hAnsi="Tahoma" w:cs="Tahoma"/>
          <w:position w:val="-6"/>
          <w:sz w:val="16"/>
          <w:szCs w:val="16"/>
        </w:rPr>
        <w:tab/>
      </w:r>
      <w:r w:rsidR="001525F3">
        <w:rPr>
          <w:rFonts w:ascii="Tahoma" w:hAnsi="Tahoma" w:cs="Tahoma"/>
          <w:position w:val="-6"/>
          <w:sz w:val="16"/>
          <w:szCs w:val="16"/>
        </w:rPr>
        <w:tab/>
      </w:r>
      <w:r w:rsidR="001525F3">
        <w:rPr>
          <w:rFonts w:ascii="Tahoma" w:hAnsi="Tahoma" w:cs="Tahoma"/>
          <w:position w:val="-6"/>
          <w:sz w:val="16"/>
          <w:szCs w:val="16"/>
        </w:rPr>
        <w:tab/>
      </w:r>
      <w:r w:rsidR="009C4B0C">
        <w:rPr>
          <w:rFonts w:ascii="Tahoma" w:hAnsi="Tahoma" w:cs="Tahoma"/>
          <w:position w:val="-6"/>
          <w:sz w:val="16"/>
          <w:szCs w:val="16"/>
        </w:rPr>
        <w:tab/>
      </w:r>
      <w:r w:rsidR="009C4B0C">
        <w:rPr>
          <w:rFonts w:ascii="Tahoma" w:hAnsi="Tahoma" w:cs="Tahoma"/>
          <w:position w:val="-6"/>
          <w:sz w:val="16"/>
          <w:szCs w:val="16"/>
        </w:rPr>
        <w:tab/>
      </w:r>
      <w:r w:rsidR="009C4B0C">
        <w:rPr>
          <w:rFonts w:ascii="Tahoma" w:hAnsi="Tahoma" w:cs="Tahoma"/>
          <w:position w:val="-6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>V Praze dne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5C6863E9" w14:textId="77777777" w:rsidR="00126A29" w:rsidRPr="001525F3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2BCDC66D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position w:val="-1"/>
          <w:sz w:val="16"/>
          <w:szCs w:val="16"/>
        </w:rPr>
        <w:tab/>
      </w:r>
    </w:p>
    <w:p w14:paraId="104202D7" w14:textId="77777777" w:rsidR="00126A29" w:rsidRPr="001525F3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1525F3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1525F3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Pr="001525F3">
        <w:rPr>
          <w:rFonts w:ascii="Tahoma" w:hAnsi="Tahoma" w:cs="Tahoma"/>
          <w:sz w:val="16"/>
          <w:szCs w:val="16"/>
        </w:rPr>
        <w:tab/>
      </w:r>
      <w:r w:rsidRPr="001525F3">
        <w:rPr>
          <w:rFonts w:ascii="Tahoma" w:hAnsi="Tahoma" w:cs="Tahoma"/>
          <w:sz w:val="16"/>
          <w:szCs w:val="16"/>
        </w:rPr>
        <w:tab/>
        <w:t>za kupujícího:</w:t>
      </w:r>
    </w:p>
    <w:p w14:paraId="4F73B145" w14:textId="77777777" w:rsidR="00C21DEB" w:rsidRPr="001525F3" w:rsidRDefault="00C21DEB" w:rsidP="00F07574">
      <w:pPr>
        <w:rPr>
          <w:rFonts w:ascii="Tahoma" w:hAnsi="Tahoma" w:cs="Tahoma"/>
          <w:sz w:val="16"/>
          <w:szCs w:val="16"/>
        </w:rPr>
      </w:pPr>
    </w:p>
    <w:p w14:paraId="246482A1" w14:textId="77777777" w:rsidR="00C21DEB" w:rsidRPr="001525F3" w:rsidRDefault="00C21DEB" w:rsidP="00F07574">
      <w:pPr>
        <w:rPr>
          <w:rFonts w:ascii="Tahoma" w:hAnsi="Tahoma" w:cs="Tahoma"/>
          <w:sz w:val="16"/>
          <w:szCs w:val="16"/>
        </w:rPr>
      </w:pPr>
    </w:p>
    <w:p w14:paraId="3EF416CE" w14:textId="77777777" w:rsidR="00C21DEB" w:rsidRPr="001525F3" w:rsidRDefault="00C21DEB" w:rsidP="00F07574">
      <w:pPr>
        <w:rPr>
          <w:rFonts w:ascii="Tahoma" w:hAnsi="Tahoma" w:cs="Tahoma"/>
          <w:sz w:val="16"/>
          <w:szCs w:val="16"/>
        </w:rPr>
      </w:pPr>
    </w:p>
    <w:p w14:paraId="351BBF25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</w:p>
    <w:p w14:paraId="0480ADE9" w14:textId="77777777" w:rsidR="00126A29" w:rsidRPr="001525F3" w:rsidRDefault="00126A29" w:rsidP="00F07574">
      <w:pPr>
        <w:rPr>
          <w:rFonts w:ascii="Tahoma" w:hAnsi="Tahoma" w:cs="Tahoma"/>
          <w:sz w:val="16"/>
          <w:szCs w:val="16"/>
        </w:rPr>
      </w:pPr>
      <w:r w:rsidRPr="001525F3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32"/>
        <w:gridCol w:w="3555"/>
      </w:tblGrid>
      <w:tr w:rsidR="00C21DEB" w:rsidRPr="001525F3" w14:paraId="7003C0DA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579C715A" w14:textId="3DACAA01" w:rsidR="00C21DEB" w:rsidRPr="001525F3" w:rsidRDefault="00043DD5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Ing. Michael Bauer</w:t>
            </w:r>
          </w:p>
          <w:p w14:paraId="27B55BE5" w14:textId="52E3188B" w:rsidR="00C21DEB" w:rsidRPr="001525F3" w:rsidRDefault="00043DD5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2464" w:type="dxa"/>
          </w:tcPr>
          <w:p w14:paraId="73931DA1" w14:textId="77777777" w:rsidR="00C21DEB" w:rsidRPr="001525F3" w:rsidRDefault="00C21DEB" w:rsidP="005736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594BD542" w14:textId="48AAE68A" w:rsidR="005736F2" w:rsidRPr="001525F3" w:rsidRDefault="009C4B0C" w:rsidP="005736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Prof. MUDr. David Feltl, Ph.D.,</w:t>
            </w:r>
            <w:r w:rsidR="005736F2" w:rsidRPr="001525F3">
              <w:rPr>
                <w:rFonts w:ascii="Tahoma" w:hAnsi="Tahoma" w:cs="Tahoma"/>
                <w:sz w:val="16"/>
                <w:szCs w:val="16"/>
              </w:rPr>
              <w:t xml:space="preserve"> MBA</w:t>
            </w:r>
          </w:p>
          <w:p w14:paraId="4D413897" w14:textId="6849A4B3" w:rsidR="005736F2" w:rsidRPr="001525F3" w:rsidRDefault="009C4B0C" w:rsidP="005736F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ředitel</w:t>
            </w:r>
          </w:p>
          <w:p w14:paraId="77FE40AA" w14:textId="54945348" w:rsidR="00C21DEB" w:rsidRPr="001525F3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B0A5837" w14:textId="77777777" w:rsidR="00126A29" w:rsidRPr="001525F3" w:rsidRDefault="00126A29" w:rsidP="005736F2">
      <w:pPr>
        <w:spacing w:before="120"/>
        <w:jc w:val="center"/>
        <w:rPr>
          <w:rFonts w:ascii="Tahoma" w:hAnsi="Tahoma" w:cs="Tahoma"/>
          <w:sz w:val="16"/>
          <w:szCs w:val="16"/>
        </w:rPr>
      </w:pPr>
    </w:p>
    <w:p w14:paraId="36E71AE9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5B0029D2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30513A93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3740F8B6" w14:textId="77777777" w:rsidR="007B25A3" w:rsidRPr="001525F3" w:rsidRDefault="007B25A3" w:rsidP="00C21DEB">
      <w:pPr>
        <w:rPr>
          <w:rFonts w:ascii="Tahoma" w:hAnsi="Tahoma" w:cs="Tahoma"/>
          <w:sz w:val="16"/>
          <w:szCs w:val="16"/>
        </w:rPr>
        <w:sectPr w:rsidR="007B25A3" w:rsidRPr="001525F3" w:rsidSect="008E0BF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529239C1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4EBE8092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7D574A9C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18D64041" w14:textId="77777777" w:rsidR="00A4230F" w:rsidRPr="001525F3" w:rsidRDefault="00A4230F" w:rsidP="00C21DEB">
      <w:pPr>
        <w:rPr>
          <w:rFonts w:ascii="Tahoma" w:hAnsi="Tahoma" w:cs="Tahoma"/>
          <w:sz w:val="16"/>
          <w:szCs w:val="16"/>
        </w:rPr>
      </w:pPr>
    </w:p>
    <w:p w14:paraId="6E6BC192" w14:textId="77777777" w:rsidR="00A4230F" w:rsidRPr="001525F3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Příloha č.1</w:t>
      </w:r>
    </w:p>
    <w:p w14:paraId="36EDF494" w14:textId="77777777" w:rsidR="00A4230F" w:rsidRPr="001525F3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1525F3">
        <w:rPr>
          <w:rFonts w:ascii="Tahoma" w:hAnsi="Tahoma" w:cs="Tahoma"/>
          <w:b/>
          <w:sz w:val="16"/>
          <w:szCs w:val="16"/>
        </w:rPr>
        <w:t>Položkový ceník zboží</w:t>
      </w:r>
    </w:p>
    <w:p w14:paraId="61CC9307" w14:textId="77777777" w:rsidR="00A4230F" w:rsidRPr="001525F3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0315567" w14:textId="77777777" w:rsidR="00A4230F" w:rsidRPr="001525F3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93"/>
        <w:gridCol w:w="992"/>
        <w:gridCol w:w="1276"/>
        <w:gridCol w:w="926"/>
        <w:gridCol w:w="1620"/>
      </w:tblGrid>
      <w:tr w:rsidR="00A4230F" w:rsidRPr="001525F3" w14:paraId="500E71EF" w14:textId="77777777" w:rsidTr="00A4230F">
        <w:trPr>
          <w:trHeight w:val="79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0C6F" w14:textId="77777777" w:rsidR="00A4230F" w:rsidRPr="001525F3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Objednací číslo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EB20" w14:textId="77777777" w:rsidR="00A4230F" w:rsidRPr="001525F3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Materiál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299" w14:textId="77777777" w:rsidR="00A4230F" w:rsidRPr="001525F3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55B" w14:textId="77777777" w:rsidR="00A4230F" w:rsidRPr="001525F3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Cena za jednotku bez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F2BB" w14:textId="77777777" w:rsidR="00A4230F" w:rsidRPr="001525F3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AE59" w14:textId="77777777" w:rsidR="00A4230F" w:rsidRPr="001525F3" w:rsidRDefault="00A4230F" w:rsidP="00CF2C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 xml:space="preserve">Cena za jednotku s DPH </w:t>
            </w:r>
          </w:p>
        </w:tc>
      </w:tr>
      <w:tr w:rsidR="00A4230F" w:rsidRPr="001525F3" w14:paraId="2080BECD" w14:textId="77777777" w:rsidTr="00A4230F">
        <w:trPr>
          <w:trHeight w:val="34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9F1" w14:textId="77777777" w:rsidR="00B00E5A" w:rsidRPr="001525F3" w:rsidRDefault="00B00E5A" w:rsidP="00A4230F">
            <w:pPr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LKR/111</w:t>
            </w:r>
          </w:p>
          <w:p w14:paraId="5535C35A" w14:textId="5D632889" w:rsidR="00A4230F" w:rsidRPr="001525F3" w:rsidRDefault="0094652B" w:rsidP="00A4230F">
            <w:pPr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pondělí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3242" w14:textId="77777777" w:rsidR="007A0CF9" w:rsidRPr="001525F3" w:rsidRDefault="007A0CF9" w:rsidP="007A0CF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radionuklidový generátor 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81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>Rb/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81m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Kr </w:t>
            </w:r>
          </w:p>
          <w:p w14:paraId="7258CA4B" w14:textId="77777777" w:rsidR="00A4230F" w:rsidRPr="001525F3" w:rsidRDefault="00A4230F" w:rsidP="00A423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818D" w14:textId="77777777" w:rsidR="007A0CF9" w:rsidRPr="001525F3" w:rsidRDefault="007A0CF9" w:rsidP="007A0CF9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300 </w:t>
            </w:r>
            <w:proofErr w:type="spellStart"/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>MBq</w:t>
            </w:r>
            <w:proofErr w:type="spellEnd"/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81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Rb k 7:00 </w:t>
            </w:r>
          </w:p>
          <w:p w14:paraId="1257E40E" w14:textId="4788E350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pondělí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9ACB" w14:textId="33486724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12 232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2FF2" w14:textId="35F9D8C7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145B" w14:textId="7B3C90CC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13 455,20</w:t>
            </w:r>
          </w:p>
        </w:tc>
      </w:tr>
      <w:tr w:rsidR="00A4230F" w:rsidRPr="001525F3" w14:paraId="44DF5303" w14:textId="77777777" w:rsidTr="00A4230F">
        <w:trPr>
          <w:trHeight w:val="34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5A7" w14:textId="77777777" w:rsidR="00B00E5A" w:rsidRPr="001525F3" w:rsidRDefault="00B00E5A" w:rsidP="00A4230F">
            <w:pPr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LKR/111</w:t>
            </w:r>
          </w:p>
          <w:p w14:paraId="06248CDA" w14:textId="5F667EED" w:rsidR="00A4230F" w:rsidRPr="001525F3" w:rsidRDefault="00162DBD" w:rsidP="00A4230F">
            <w:pPr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středa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C3A85" w14:textId="77777777" w:rsidR="007A0CF9" w:rsidRPr="001525F3" w:rsidRDefault="007A0CF9" w:rsidP="007A0CF9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radionuklidový generátor 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81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>Rb/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81m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Kr </w:t>
            </w:r>
          </w:p>
          <w:p w14:paraId="789DEA69" w14:textId="77777777" w:rsidR="00A4230F" w:rsidRPr="001525F3" w:rsidRDefault="00A4230F" w:rsidP="00A423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8FF6" w14:textId="77777777" w:rsidR="00456CF4" w:rsidRPr="001525F3" w:rsidRDefault="007A0CF9" w:rsidP="00DB242C">
            <w:pPr>
              <w:suppressAutoHyphens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300 </w:t>
            </w:r>
            <w:proofErr w:type="spellStart"/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>MBq</w:t>
            </w:r>
            <w:proofErr w:type="spellEnd"/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81</w:t>
            </w: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>Rb k 7:00</w:t>
            </w:r>
          </w:p>
          <w:p w14:paraId="5D36C623" w14:textId="60EC59BD" w:rsidR="00A4230F" w:rsidRPr="001525F3" w:rsidRDefault="00456CF4" w:rsidP="00DB242C">
            <w:pPr>
              <w:suppressAutoHyphens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color w:val="000000"/>
                <w:sz w:val="16"/>
                <w:szCs w:val="16"/>
              </w:rPr>
              <w:t>středa</w:t>
            </w:r>
            <w:r w:rsidR="007A0CF9" w:rsidRPr="001525F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20A2" w14:textId="01692775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12 232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9A40" w14:textId="4A3606BE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7A51" w14:textId="01EA523A" w:rsidR="00A4230F" w:rsidRPr="001525F3" w:rsidRDefault="00456CF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5F3">
              <w:rPr>
                <w:rFonts w:ascii="Tahoma" w:hAnsi="Tahoma" w:cs="Tahoma"/>
                <w:sz w:val="16"/>
                <w:szCs w:val="16"/>
              </w:rPr>
              <w:t>13 455,20</w:t>
            </w:r>
          </w:p>
        </w:tc>
      </w:tr>
    </w:tbl>
    <w:p w14:paraId="46806EE9" w14:textId="77777777" w:rsidR="00A4230F" w:rsidRPr="001525F3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82BABCC" w14:textId="77777777" w:rsidR="00746AEB" w:rsidRPr="001525F3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E6A9211" w14:textId="796D2530" w:rsidR="00746AEB" w:rsidRPr="001525F3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B389586" w14:textId="74CD35E1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F98F0D8" w14:textId="295C9544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FD722D9" w14:textId="5B60D42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CB860B2" w14:textId="386255C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F823160" w14:textId="30AD078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90726E6" w14:textId="226C49B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F554E4C" w14:textId="76A97865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E7CC322" w14:textId="7356E6B6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7DDBB84" w14:textId="406FAA45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6E3E173" w14:textId="3F4CBE16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E252C81" w14:textId="73293AE2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FC4F135" w14:textId="11663089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860A6AD" w14:textId="4EE70972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0624903" w14:textId="2597AF7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733249F" w14:textId="1010D10A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03027F9" w14:textId="027A7645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F17DD74" w14:textId="41978150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C48A031" w14:textId="3936789A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9BD8F12" w14:textId="7826B1A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F7A4747" w14:textId="110D797D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CFA6C47" w14:textId="3E18BEA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656E4DC" w14:textId="5E969DBE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32E6959" w14:textId="368C67AE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3724AB6" w14:textId="12A9136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B5AA78A" w14:textId="5FDA57C3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665ACC7" w14:textId="15A23F70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C6869CE" w14:textId="1CAFCD91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F6E0354" w14:textId="5A826436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74B5C62" w14:textId="0124039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DAB0947" w14:textId="058FDCF0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B1B9097" w14:textId="6B86F3E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347D948" w14:textId="66677C71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B1DDA5C" w14:textId="334ED70F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29D39E8" w14:textId="14C362DC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6B442DA" w14:textId="6C75701F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05B47AD" w14:textId="78D99FC5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FD3465F" w14:textId="773F8373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AA2C3EB" w14:textId="3142F300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0711EAA" w14:textId="3EB24D8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95511ED" w14:textId="2F9DA1CB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D54A36A" w14:textId="430DFBF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A880023" w14:textId="1E79E42E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5338BA8" w14:textId="658188CA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569A8A4" w14:textId="31776DB3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DB848DD" w14:textId="31D02226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8BAD9CF" w14:textId="5342910C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BC351B3" w14:textId="4F221FC9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B2A411A" w14:textId="4F106F8A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493ECF4" w14:textId="79F63516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55F9522" w14:textId="6EE93B33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4910B7E" w14:textId="4B728CE8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494799A" w14:textId="4F09A9D7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0C56CFB" w14:textId="70F2A4C9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7A8976D" w14:textId="09C5F35D" w:rsidR="00456CF4" w:rsidRPr="001525F3" w:rsidRDefault="00456CF4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36C805B" w14:textId="77777777" w:rsidR="00043DD5" w:rsidRPr="001525F3" w:rsidRDefault="00043DD5" w:rsidP="00746AEB">
      <w:pPr>
        <w:rPr>
          <w:rFonts w:ascii="Tahoma" w:hAnsi="Tahoma" w:cs="Tahoma"/>
          <w:sz w:val="16"/>
          <w:szCs w:val="16"/>
        </w:rPr>
      </w:pPr>
      <w:bookmarkStart w:id="3" w:name="_GoBack"/>
      <w:bookmarkEnd w:id="3"/>
    </w:p>
    <w:sectPr w:rsidR="00043DD5" w:rsidRPr="001525F3" w:rsidSect="008E0BF8"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A0193" w14:textId="77777777" w:rsidR="00F95187" w:rsidRDefault="00F95187">
      <w:r>
        <w:separator/>
      </w:r>
    </w:p>
  </w:endnote>
  <w:endnote w:type="continuationSeparator" w:id="0">
    <w:p w14:paraId="26D83768" w14:textId="77777777" w:rsidR="00F95187" w:rsidRDefault="00F95187">
      <w:r>
        <w:continuationSeparator/>
      </w:r>
    </w:p>
  </w:endnote>
  <w:endnote w:type="continuationNotice" w:id="1">
    <w:p w14:paraId="540C818E" w14:textId="77777777" w:rsidR="00F95187" w:rsidRDefault="00F95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DB96" w14:textId="77777777" w:rsidR="001B2F5F" w:rsidRDefault="001B2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84F8" w14:textId="375C821A" w:rsidR="00435586" w:rsidRPr="008B24E0" w:rsidRDefault="006E3E7C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E6C9F9" wp14:editId="3CDF4254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06782" w14:textId="77777777" w:rsidR="00435586" w:rsidRDefault="00435586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6C9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5C006782" w14:textId="77777777" w:rsidR="00435586" w:rsidRDefault="00435586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16F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435586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0016F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9553C6">
      <w:rPr>
        <w:rStyle w:val="slostrnky"/>
        <w:rFonts w:ascii="Arial" w:hAnsi="Arial" w:cs="Arial"/>
        <w:noProof/>
        <w:sz w:val="18"/>
        <w:szCs w:val="18"/>
      </w:rPr>
      <w:t>1</w:t>
    </w:r>
    <w:r w:rsidR="000016F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9920" w14:textId="77777777" w:rsidR="001B2F5F" w:rsidRDefault="001B2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CC074" w14:textId="77777777" w:rsidR="00F95187" w:rsidRDefault="00F95187">
      <w:r>
        <w:separator/>
      </w:r>
    </w:p>
  </w:footnote>
  <w:footnote w:type="continuationSeparator" w:id="0">
    <w:p w14:paraId="010C9180" w14:textId="77777777" w:rsidR="00F95187" w:rsidRDefault="00F95187">
      <w:r>
        <w:continuationSeparator/>
      </w:r>
    </w:p>
  </w:footnote>
  <w:footnote w:type="continuationNotice" w:id="1">
    <w:p w14:paraId="7AE9B50D" w14:textId="77777777" w:rsidR="00F95187" w:rsidRDefault="00F95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47C0" w14:textId="77777777" w:rsidR="001B2F5F" w:rsidRDefault="001B2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6CF8" w14:textId="2C08E8AB" w:rsidR="00435586" w:rsidRPr="008B24E0" w:rsidRDefault="00435586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1525F3">
      <w:rPr>
        <w:rFonts w:ascii="Arial" w:hAnsi="Arial" w:cs="Arial"/>
        <w:b/>
        <w:sz w:val="18"/>
        <w:szCs w:val="18"/>
        <w:lang w:val="cs-CZ"/>
      </w:rPr>
      <w:t>135</w:t>
    </w:r>
    <w:r w:rsidRPr="008B24E0">
      <w:rPr>
        <w:rFonts w:ascii="Arial" w:hAnsi="Arial" w:cs="Arial"/>
        <w:b/>
        <w:sz w:val="18"/>
        <w:szCs w:val="18"/>
      </w:rPr>
      <w:t>/S/1</w:t>
    </w:r>
    <w:r w:rsidR="001525F3">
      <w:rPr>
        <w:rFonts w:ascii="Arial" w:hAnsi="Arial" w:cs="Arial"/>
        <w:b/>
        <w:sz w:val="18"/>
        <w:szCs w:val="18"/>
        <w:lang w:val="cs-CZ"/>
      </w:rPr>
      <w:t>9</w:t>
    </w:r>
  </w:p>
  <w:p w14:paraId="78972388" w14:textId="77777777" w:rsidR="00435586" w:rsidRDefault="00435586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0AB50" w14:textId="77777777" w:rsidR="001B2F5F" w:rsidRDefault="001B2F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C1205"/>
    <w:multiLevelType w:val="multilevel"/>
    <w:tmpl w:val="F3DC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9" w15:restartNumberingAfterBreak="0">
    <w:nsid w:val="46881A3D"/>
    <w:multiLevelType w:val="multilevel"/>
    <w:tmpl w:val="883C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0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1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71D4161E"/>
    <w:multiLevelType w:val="hybridMultilevel"/>
    <w:tmpl w:val="5B3C9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B2738"/>
    <w:multiLevelType w:val="hybridMultilevel"/>
    <w:tmpl w:val="7D0486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3"/>
  </w:num>
  <w:num w:numId="6">
    <w:abstractNumId w:val="22"/>
  </w:num>
  <w:num w:numId="7">
    <w:abstractNumId w:val="19"/>
  </w:num>
  <w:num w:numId="8">
    <w:abstractNumId w:val="15"/>
  </w:num>
  <w:num w:numId="9">
    <w:abstractNumId w:val="16"/>
  </w:num>
  <w:num w:numId="10">
    <w:abstractNumId w:val="21"/>
  </w:num>
  <w:num w:numId="11">
    <w:abstractNumId w:val="20"/>
  </w:num>
  <w:num w:numId="12">
    <w:abstractNumId w:val="24"/>
  </w:num>
  <w:num w:numId="13">
    <w:abstractNumId w:val="25"/>
  </w:num>
  <w:num w:numId="14">
    <w:abstractNumId w:val="17"/>
  </w:num>
  <w:num w:numId="15">
    <w:abstractNumId w:val="2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6"/>
  </w:num>
  <w:num w:numId="2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5"/>
    <w:rsid w:val="000016F7"/>
    <w:rsid w:val="00003C42"/>
    <w:rsid w:val="00004B07"/>
    <w:rsid w:val="000067B1"/>
    <w:rsid w:val="000068D8"/>
    <w:rsid w:val="00007A34"/>
    <w:rsid w:val="00007CF5"/>
    <w:rsid w:val="00010B58"/>
    <w:rsid w:val="00010BB4"/>
    <w:rsid w:val="0002396D"/>
    <w:rsid w:val="00040A8B"/>
    <w:rsid w:val="00043DD5"/>
    <w:rsid w:val="00043E2A"/>
    <w:rsid w:val="00053017"/>
    <w:rsid w:val="00055118"/>
    <w:rsid w:val="00064008"/>
    <w:rsid w:val="00077F86"/>
    <w:rsid w:val="00085AC7"/>
    <w:rsid w:val="0009098A"/>
    <w:rsid w:val="000918A5"/>
    <w:rsid w:val="00092E0F"/>
    <w:rsid w:val="000C2C53"/>
    <w:rsid w:val="000E7C69"/>
    <w:rsid w:val="000F0BBC"/>
    <w:rsid w:val="000F29A7"/>
    <w:rsid w:val="00105E39"/>
    <w:rsid w:val="00107BD9"/>
    <w:rsid w:val="00126761"/>
    <w:rsid w:val="00126A29"/>
    <w:rsid w:val="00133618"/>
    <w:rsid w:val="001433BA"/>
    <w:rsid w:val="001525F3"/>
    <w:rsid w:val="00162DBD"/>
    <w:rsid w:val="001652CE"/>
    <w:rsid w:val="00172026"/>
    <w:rsid w:val="00172561"/>
    <w:rsid w:val="00172EE9"/>
    <w:rsid w:val="00182D33"/>
    <w:rsid w:val="00184D5A"/>
    <w:rsid w:val="00187899"/>
    <w:rsid w:val="00196F9E"/>
    <w:rsid w:val="00197634"/>
    <w:rsid w:val="001A0F10"/>
    <w:rsid w:val="001A0F14"/>
    <w:rsid w:val="001A7810"/>
    <w:rsid w:val="001B2D5D"/>
    <w:rsid w:val="001B2F5F"/>
    <w:rsid w:val="001C3F3A"/>
    <w:rsid w:val="001C57D6"/>
    <w:rsid w:val="001D40B8"/>
    <w:rsid w:val="001F0D28"/>
    <w:rsid w:val="001F3331"/>
    <w:rsid w:val="001F4C7E"/>
    <w:rsid w:val="001F6E37"/>
    <w:rsid w:val="001F7982"/>
    <w:rsid w:val="00200DAF"/>
    <w:rsid w:val="00211538"/>
    <w:rsid w:val="00215619"/>
    <w:rsid w:val="002208AB"/>
    <w:rsid w:val="002266C7"/>
    <w:rsid w:val="0024719D"/>
    <w:rsid w:val="00260943"/>
    <w:rsid w:val="00271761"/>
    <w:rsid w:val="00271B6D"/>
    <w:rsid w:val="002720BC"/>
    <w:rsid w:val="00272C43"/>
    <w:rsid w:val="002773A1"/>
    <w:rsid w:val="00277834"/>
    <w:rsid w:val="00277986"/>
    <w:rsid w:val="002975C5"/>
    <w:rsid w:val="002B236C"/>
    <w:rsid w:val="002D1BE5"/>
    <w:rsid w:val="002E4EEE"/>
    <w:rsid w:val="002E677F"/>
    <w:rsid w:val="002F10EE"/>
    <w:rsid w:val="002F6039"/>
    <w:rsid w:val="003001E9"/>
    <w:rsid w:val="00316A65"/>
    <w:rsid w:val="00317877"/>
    <w:rsid w:val="003413F6"/>
    <w:rsid w:val="00367D52"/>
    <w:rsid w:val="00374D28"/>
    <w:rsid w:val="003812D5"/>
    <w:rsid w:val="003839F2"/>
    <w:rsid w:val="00385B93"/>
    <w:rsid w:val="00394DEE"/>
    <w:rsid w:val="003B2B71"/>
    <w:rsid w:val="003B6028"/>
    <w:rsid w:val="003C2F77"/>
    <w:rsid w:val="003C36C2"/>
    <w:rsid w:val="003C6C2D"/>
    <w:rsid w:val="003D6397"/>
    <w:rsid w:val="003E23F1"/>
    <w:rsid w:val="003E2D93"/>
    <w:rsid w:val="003E64FE"/>
    <w:rsid w:val="00401284"/>
    <w:rsid w:val="0041078E"/>
    <w:rsid w:val="00422522"/>
    <w:rsid w:val="00435586"/>
    <w:rsid w:val="00435B1F"/>
    <w:rsid w:val="00452039"/>
    <w:rsid w:val="00456CF4"/>
    <w:rsid w:val="004654F0"/>
    <w:rsid w:val="00477F7C"/>
    <w:rsid w:val="00481E8F"/>
    <w:rsid w:val="00481FB9"/>
    <w:rsid w:val="004841CB"/>
    <w:rsid w:val="004946C2"/>
    <w:rsid w:val="004A3751"/>
    <w:rsid w:val="004A4C87"/>
    <w:rsid w:val="004B00CB"/>
    <w:rsid w:val="004B154A"/>
    <w:rsid w:val="004B495C"/>
    <w:rsid w:val="004C0D93"/>
    <w:rsid w:val="004C0F0F"/>
    <w:rsid w:val="004D0F0B"/>
    <w:rsid w:val="004D3C9E"/>
    <w:rsid w:val="004F744C"/>
    <w:rsid w:val="00521BF5"/>
    <w:rsid w:val="00521F98"/>
    <w:rsid w:val="00527AF5"/>
    <w:rsid w:val="0053609C"/>
    <w:rsid w:val="00537415"/>
    <w:rsid w:val="00550F28"/>
    <w:rsid w:val="005548D4"/>
    <w:rsid w:val="0055500A"/>
    <w:rsid w:val="00555AAF"/>
    <w:rsid w:val="00561D1B"/>
    <w:rsid w:val="00564353"/>
    <w:rsid w:val="00564D3E"/>
    <w:rsid w:val="005736F2"/>
    <w:rsid w:val="00593760"/>
    <w:rsid w:val="0059753F"/>
    <w:rsid w:val="005A0142"/>
    <w:rsid w:val="005A2567"/>
    <w:rsid w:val="005A39F7"/>
    <w:rsid w:val="005B0A02"/>
    <w:rsid w:val="005B0B7B"/>
    <w:rsid w:val="005B2192"/>
    <w:rsid w:val="005D774C"/>
    <w:rsid w:val="005E6EF3"/>
    <w:rsid w:val="00627C55"/>
    <w:rsid w:val="006338E0"/>
    <w:rsid w:val="00647008"/>
    <w:rsid w:val="006518FF"/>
    <w:rsid w:val="00656B32"/>
    <w:rsid w:val="00660B90"/>
    <w:rsid w:val="006640B7"/>
    <w:rsid w:val="00681286"/>
    <w:rsid w:val="00681694"/>
    <w:rsid w:val="006824D2"/>
    <w:rsid w:val="0068291D"/>
    <w:rsid w:val="00693AC1"/>
    <w:rsid w:val="0069733C"/>
    <w:rsid w:val="006B18B4"/>
    <w:rsid w:val="006B3F58"/>
    <w:rsid w:val="006B67D4"/>
    <w:rsid w:val="006C62C7"/>
    <w:rsid w:val="006D3EFA"/>
    <w:rsid w:val="006D5DA5"/>
    <w:rsid w:val="006E2108"/>
    <w:rsid w:val="006E362D"/>
    <w:rsid w:val="006E3E7C"/>
    <w:rsid w:val="006E7803"/>
    <w:rsid w:val="007066EE"/>
    <w:rsid w:val="007139D2"/>
    <w:rsid w:val="007267CD"/>
    <w:rsid w:val="00726CA7"/>
    <w:rsid w:val="007271C6"/>
    <w:rsid w:val="00746AEB"/>
    <w:rsid w:val="00770105"/>
    <w:rsid w:val="0077652F"/>
    <w:rsid w:val="00776BC9"/>
    <w:rsid w:val="00780D5C"/>
    <w:rsid w:val="00793C7E"/>
    <w:rsid w:val="007A0CF9"/>
    <w:rsid w:val="007A1960"/>
    <w:rsid w:val="007A28DA"/>
    <w:rsid w:val="007A5552"/>
    <w:rsid w:val="007A6D99"/>
    <w:rsid w:val="007A7DEE"/>
    <w:rsid w:val="007B25A3"/>
    <w:rsid w:val="007B72CC"/>
    <w:rsid w:val="007C2DF3"/>
    <w:rsid w:val="007D1694"/>
    <w:rsid w:val="007D2D43"/>
    <w:rsid w:val="007D5764"/>
    <w:rsid w:val="007E4222"/>
    <w:rsid w:val="00801B97"/>
    <w:rsid w:val="00802FA5"/>
    <w:rsid w:val="00807618"/>
    <w:rsid w:val="00830C9F"/>
    <w:rsid w:val="00840A07"/>
    <w:rsid w:val="00840CC4"/>
    <w:rsid w:val="008415EE"/>
    <w:rsid w:val="00843CC5"/>
    <w:rsid w:val="008501C6"/>
    <w:rsid w:val="00863282"/>
    <w:rsid w:val="0086688D"/>
    <w:rsid w:val="00887710"/>
    <w:rsid w:val="0089147B"/>
    <w:rsid w:val="00892FFB"/>
    <w:rsid w:val="00893832"/>
    <w:rsid w:val="00893DA7"/>
    <w:rsid w:val="008A648F"/>
    <w:rsid w:val="008B24E0"/>
    <w:rsid w:val="008B63EB"/>
    <w:rsid w:val="008D49C8"/>
    <w:rsid w:val="008E0BF8"/>
    <w:rsid w:val="008E178B"/>
    <w:rsid w:val="0090156A"/>
    <w:rsid w:val="009222B8"/>
    <w:rsid w:val="00940CD2"/>
    <w:rsid w:val="0094391C"/>
    <w:rsid w:val="0094652B"/>
    <w:rsid w:val="00946603"/>
    <w:rsid w:val="009553C6"/>
    <w:rsid w:val="00955BF8"/>
    <w:rsid w:val="00974DF2"/>
    <w:rsid w:val="00983873"/>
    <w:rsid w:val="00985E18"/>
    <w:rsid w:val="00991BD9"/>
    <w:rsid w:val="00992DC0"/>
    <w:rsid w:val="009A0C79"/>
    <w:rsid w:val="009A2EC9"/>
    <w:rsid w:val="009B109E"/>
    <w:rsid w:val="009B1774"/>
    <w:rsid w:val="009C117F"/>
    <w:rsid w:val="009C4B0C"/>
    <w:rsid w:val="009E4CAA"/>
    <w:rsid w:val="009F31C9"/>
    <w:rsid w:val="00A010B0"/>
    <w:rsid w:val="00A10AEC"/>
    <w:rsid w:val="00A156ED"/>
    <w:rsid w:val="00A16404"/>
    <w:rsid w:val="00A24B26"/>
    <w:rsid w:val="00A250C1"/>
    <w:rsid w:val="00A25FA6"/>
    <w:rsid w:val="00A30574"/>
    <w:rsid w:val="00A32467"/>
    <w:rsid w:val="00A3301C"/>
    <w:rsid w:val="00A4230F"/>
    <w:rsid w:val="00A51F69"/>
    <w:rsid w:val="00A74ED7"/>
    <w:rsid w:val="00A774B4"/>
    <w:rsid w:val="00A9207F"/>
    <w:rsid w:val="00A9278E"/>
    <w:rsid w:val="00AA1B49"/>
    <w:rsid w:val="00AA2155"/>
    <w:rsid w:val="00AA7921"/>
    <w:rsid w:val="00AB133D"/>
    <w:rsid w:val="00AB748E"/>
    <w:rsid w:val="00AC5057"/>
    <w:rsid w:val="00AD4B81"/>
    <w:rsid w:val="00AE0B5D"/>
    <w:rsid w:val="00AE1D96"/>
    <w:rsid w:val="00AF01E1"/>
    <w:rsid w:val="00B00AF8"/>
    <w:rsid w:val="00B00E5A"/>
    <w:rsid w:val="00B116AE"/>
    <w:rsid w:val="00B22CD6"/>
    <w:rsid w:val="00B26859"/>
    <w:rsid w:val="00B3668E"/>
    <w:rsid w:val="00B455DD"/>
    <w:rsid w:val="00B51328"/>
    <w:rsid w:val="00B57199"/>
    <w:rsid w:val="00B608BB"/>
    <w:rsid w:val="00B65046"/>
    <w:rsid w:val="00B73B71"/>
    <w:rsid w:val="00B912E6"/>
    <w:rsid w:val="00BA33E5"/>
    <w:rsid w:val="00BC17E7"/>
    <w:rsid w:val="00BC3666"/>
    <w:rsid w:val="00BF263A"/>
    <w:rsid w:val="00BF53E5"/>
    <w:rsid w:val="00C0401D"/>
    <w:rsid w:val="00C15B55"/>
    <w:rsid w:val="00C21DEB"/>
    <w:rsid w:val="00C263F2"/>
    <w:rsid w:val="00C27336"/>
    <w:rsid w:val="00C41D5A"/>
    <w:rsid w:val="00C42365"/>
    <w:rsid w:val="00C75A70"/>
    <w:rsid w:val="00C84283"/>
    <w:rsid w:val="00C849EF"/>
    <w:rsid w:val="00CA08B3"/>
    <w:rsid w:val="00CB3849"/>
    <w:rsid w:val="00CF2231"/>
    <w:rsid w:val="00D11A59"/>
    <w:rsid w:val="00D16320"/>
    <w:rsid w:val="00D27A2C"/>
    <w:rsid w:val="00D304C6"/>
    <w:rsid w:val="00D346C1"/>
    <w:rsid w:val="00D40556"/>
    <w:rsid w:val="00D42A70"/>
    <w:rsid w:val="00D42FF8"/>
    <w:rsid w:val="00D47E39"/>
    <w:rsid w:val="00D50766"/>
    <w:rsid w:val="00D54213"/>
    <w:rsid w:val="00D54F3B"/>
    <w:rsid w:val="00D573AE"/>
    <w:rsid w:val="00D57746"/>
    <w:rsid w:val="00D62746"/>
    <w:rsid w:val="00D70FC5"/>
    <w:rsid w:val="00D816B0"/>
    <w:rsid w:val="00D83C39"/>
    <w:rsid w:val="00D91776"/>
    <w:rsid w:val="00D948C7"/>
    <w:rsid w:val="00D95E74"/>
    <w:rsid w:val="00DA061B"/>
    <w:rsid w:val="00DA68FE"/>
    <w:rsid w:val="00DB074E"/>
    <w:rsid w:val="00DB0935"/>
    <w:rsid w:val="00DB242C"/>
    <w:rsid w:val="00DC54F3"/>
    <w:rsid w:val="00DC776B"/>
    <w:rsid w:val="00DD1F50"/>
    <w:rsid w:val="00DD31B4"/>
    <w:rsid w:val="00DD3C2E"/>
    <w:rsid w:val="00DF2776"/>
    <w:rsid w:val="00DF2C9F"/>
    <w:rsid w:val="00DF75F0"/>
    <w:rsid w:val="00E04C71"/>
    <w:rsid w:val="00E05A0F"/>
    <w:rsid w:val="00E10613"/>
    <w:rsid w:val="00E232DF"/>
    <w:rsid w:val="00E2532F"/>
    <w:rsid w:val="00E31577"/>
    <w:rsid w:val="00E36120"/>
    <w:rsid w:val="00E364F1"/>
    <w:rsid w:val="00E41910"/>
    <w:rsid w:val="00E41A9B"/>
    <w:rsid w:val="00E51F91"/>
    <w:rsid w:val="00E524C7"/>
    <w:rsid w:val="00E577FE"/>
    <w:rsid w:val="00E6382A"/>
    <w:rsid w:val="00E670AC"/>
    <w:rsid w:val="00E71FC6"/>
    <w:rsid w:val="00E748FF"/>
    <w:rsid w:val="00E8214C"/>
    <w:rsid w:val="00E8634C"/>
    <w:rsid w:val="00E911A3"/>
    <w:rsid w:val="00EA0F48"/>
    <w:rsid w:val="00EA2C04"/>
    <w:rsid w:val="00EA5E01"/>
    <w:rsid w:val="00EB674F"/>
    <w:rsid w:val="00EC1ABB"/>
    <w:rsid w:val="00EC25A5"/>
    <w:rsid w:val="00EC504C"/>
    <w:rsid w:val="00ED2D40"/>
    <w:rsid w:val="00EE2CBC"/>
    <w:rsid w:val="00EF597F"/>
    <w:rsid w:val="00F06AF7"/>
    <w:rsid w:val="00F07574"/>
    <w:rsid w:val="00F32271"/>
    <w:rsid w:val="00F325EA"/>
    <w:rsid w:val="00F36388"/>
    <w:rsid w:val="00F5192A"/>
    <w:rsid w:val="00F6007D"/>
    <w:rsid w:val="00F60786"/>
    <w:rsid w:val="00F63908"/>
    <w:rsid w:val="00F7637E"/>
    <w:rsid w:val="00F8469A"/>
    <w:rsid w:val="00F85198"/>
    <w:rsid w:val="00F8648D"/>
    <w:rsid w:val="00F91CC9"/>
    <w:rsid w:val="00F94973"/>
    <w:rsid w:val="00F95187"/>
    <w:rsid w:val="00F95882"/>
    <w:rsid w:val="00FA0DBC"/>
    <w:rsid w:val="00FA2E19"/>
    <w:rsid w:val="00FB57C7"/>
    <w:rsid w:val="00FB7EBD"/>
    <w:rsid w:val="00FC4B70"/>
    <w:rsid w:val="00FC7A6A"/>
    <w:rsid w:val="00FC7C74"/>
    <w:rsid w:val="00FC7D45"/>
    <w:rsid w:val="00FD0172"/>
    <w:rsid w:val="00FD128D"/>
    <w:rsid w:val="00FD6B68"/>
    <w:rsid w:val="00FE0404"/>
    <w:rsid w:val="00FE2D23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75C7F7"/>
  <w15:docId w15:val="{E343DBB4-2617-4C55-9FEC-B247DF6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uiPriority w:val="99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uiPriority w:val="99"/>
    <w:rsid w:val="00E04C71"/>
    <w:rPr>
      <w:rFonts w:ascii="Courier New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A0CF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010BB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43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PS10420</RequestID>
    <PocetZnRetezec xmlns="acca34e4-9ecd-41c8-99eb-d6aa654aaa55" xsi:nil="true"/>
    <Block_WF xmlns="acca34e4-9ecd-41c8-99eb-d6aa654aaa55">3</Block_WF>
    <ZkracenyRetezec xmlns="acca34e4-9ecd-41c8-99eb-d6aa654aaa55">167-135/135-2019%20RS.docx</ZkracenyRetezec>
    <Smazat xmlns="acca34e4-9ecd-41c8-99eb-d6aa654aaa55">&lt;a href="/sites/evidencesmluv/_layouts/15/IniWrkflIP.aspx?List=%7b06793727-BBB9-4189-9F5D-E18E36F4EA7C%7d&amp;amp;ID=452&amp;amp;ItemGuid=%7bCAF9FACB-8E17-4A3C-B898-3BEB6A6FFF14%7d&amp;amp;TemplateID=%7bc9672366-ba83-4c7a-b3ac-82af318e27d3%7d"&gt;&lt;img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14" ma:contentTypeDescription="Vytvoří nový dokument" ma:contentTypeScope="" ma:versionID="a39cb8feed33a03c53ed9324ea584de4">
  <xsd:schema xmlns:xsd="http://www.w3.org/2001/XMLSchema" xmlns:xs="http://www.w3.org/2001/XMLSchema" xmlns:p="http://schemas.microsoft.com/office/2006/metadata/properties" xmlns:ns2="99dc3306-b526-48dc-a8a1-0868254c2264" xmlns:ns3="7dce798f-5c4f-4b7b-8b1f-e7e24304f5ae" xmlns:ns4="651b246b-f6c8-47be-b1f6-349a69e729eb" xmlns:ns5="9e62e060-e4df-48a7-a9f4-f192c9c6f413" targetNamespace="http://schemas.microsoft.com/office/2006/metadata/properties" ma:root="true" ma:fieldsID="859f00119432b3d5c5cac1a90f43fd49" ns2:_="" ns3:_="" ns4:_="" ns5:_="">
    <xsd:import namespace="99dc3306-b526-48dc-a8a1-0868254c2264"/>
    <xsd:import namespace="7dce798f-5c4f-4b7b-8b1f-e7e24304f5ae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HTMLlink" minOccurs="0"/>
                <xsd:element ref="ns3:KnihovnaLink" minOccurs="0"/>
                <xsd:element ref="ns3:KnihovnaOdkaz" minOccurs="0"/>
                <xsd:element ref="ns4:NovySouborPS" minOccurs="0"/>
                <xsd:element ref="ns5:_dlc_DocId" minOccurs="0"/>
                <xsd:element ref="ns5:_dlc_DocIdUrl" minOccurs="0"/>
                <xsd:element ref="ns5:_dlc_DocIdPersistI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dexed="true" ma:internalName="RequestID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internalName="WF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798f-5c4f-4b7b-8b1f-e7e24304f5ae" elementFormDefault="qualified">
    <xsd:import namespace="http://schemas.microsoft.com/office/2006/documentManagement/types"/>
    <xsd:import namespace="http://schemas.microsoft.com/office/infopath/2007/PartnerControls"/>
    <xsd:element name="HTMLlink" ma:index="13" nillable="true" ma:displayName="HTMLlink" ma:internalName="HTMLlink">
      <xsd:simpleType>
        <xsd:restriction base="dms:Unknown"/>
      </xsd:simpleType>
    </xsd:element>
    <xsd:element name="KnihovnaLink" ma:index="14" nillable="true" ma:displayName="KnihovnaLink" ma:internalName="KnihovnaLink">
      <xsd:simpleType>
        <xsd:restriction base="dms:Unknown"/>
      </xsd:simpleType>
    </xsd:element>
    <xsd:element name="KnihovnaOdkaz" ma:index="15" nillable="true" ma:displayName="KnihovnaOdkaz" ma:internalName="KnihovnaOdkaz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6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7A037-2481-442F-9E67-6703158C3766}"/>
</file>

<file path=customXml/itemProps2.xml><?xml version="1.0" encoding="utf-8"?>
<ds:datastoreItem xmlns:ds="http://schemas.openxmlformats.org/officeDocument/2006/customXml" ds:itemID="{1ED1CEAA-B86A-4006-B050-8E17EFD7001F}"/>
</file>

<file path=customXml/itemProps3.xml><?xml version="1.0" encoding="utf-8"?>
<ds:datastoreItem xmlns:ds="http://schemas.openxmlformats.org/officeDocument/2006/customXml" ds:itemID="{5F089B23-85E7-432C-93FE-E2627535A59D}"/>
</file>

<file path=customXml/itemProps4.xml><?xml version="1.0" encoding="utf-8"?>
<ds:datastoreItem xmlns:ds="http://schemas.openxmlformats.org/officeDocument/2006/customXml" ds:itemID="{A4BF221F-9072-46C1-BC7C-AC182EBB4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7dce798f-5c4f-4b7b-8b1f-e7e24304f5ae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73D3F1-4AB5-4097-A37A-20BF0DEED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10198 - Antibiotika</vt:lpstr>
    </vt:vector>
  </TitlesOfParts>
  <Company>Všeobecná fakultní nemocnice v Praze</Company>
  <LinksUpToDate>false</LinksUpToDate>
  <CharactersWithSpaces>17795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10198 - Antibiotika</dc:title>
  <dc:creator>FN Motol</dc:creator>
  <cp:lastModifiedBy>Kopačková Tereza, Mgr.</cp:lastModifiedBy>
  <cp:revision>4</cp:revision>
  <cp:lastPrinted>2019-03-04T14:01:00Z</cp:lastPrinted>
  <dcterms:created xsi:type="dcterms:W3CDTF">2019-03-04T14:02:00Z</dcterms:created>
  <dcterms:modified xsi:type="dcterms:W3CDTF">2019-03-04T14:50:00Z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f8762d31-0726-4d3d-a0c7-8357f48798a5,2;f8762d31-0726-4d3d-a0c7-8357f48798a5,2;f8762d31-0726-4d3d-a0c7-8357f48798a5,2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0x010100EFF427952D4E634383E9B8E9D938055A00D1BE4ACD4ABAF74B81E6C4ABF9FBDE5D</vt:lpwstr>
  </property>
  <property fmtid="{D5CDD505-2E9C-101B-9397-08002B2CF9AE}" pid="9" name="_dlc_DocIdItemGuid">
    <vt:lpwstr>943c032b-38f6-42fb-aa13-5260e689646d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15046@vfn.cz</vt:lpwstr>
  </property>
  <property fmtid="{D5CDD505-2E9C-101B-9397-08002B2CF9AE}" pid="13" name="MSIP_Label_2063cd7f-2d21-486a-9f29-9c1683fdd175_DateCreated">
    <vt:lpwstr>2017-03-29T15:24:41.4364534+02:00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