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35" w:rsidRDefault="00EC1B35" w:rsidP="00EC1B35">
      <w:pPr>
        <w:autoSpaceDE w:val="0"/>
        <w:autoSpaceDN w:val="0"/>
        <w:adjustRightInd w:val="0"/>
        <w:jc w:val="right"/>
        <w:rPr>
          <w:rFonts w:ascii="Book Antiqua" w:hAnsi="Book Antiqua" w:cs="Arial"/>
          <w:b/>
          <w:bCs/>
          <w:sz w:val="24"/>
          <w:szCs w:val="24"/>
        </w:rPr>
      </w:pPr>
      <w:r>
        <w:rPr>
          <w:rFonts w:ascii="Book Antiqua" w:hAnsi="Book Antiqua" w:cs="Arial"/>
          <w:b/>
          <w:bCs/>
          <w:sz w:val="24"/>
          <w:szCs w:val="24"/>
        </w:rPr>
        <w:t>Příloha č. 3</w:t>
      </w:r>
    </w:p>
    <w:p w:rsidR="006170EC" w:rsidRPr="00EC1B35" w:rsidRDefault="006170EC" w:rsidP="00B74054">
      <w:pPr>
        <w:spacing w:line="280" w:lineRule="atLeast"/>
        <w:ind w:firstLine="0"/>
        <w:jc w:val="left"/>
        <w:rPr>
          <w:rFonts w:ascii="Book Antiqua" w:hAnsi="Book Antiqua"/>
          <w:bCs/>
          <w:color w:val="FF0000"/>
          <w:sz w:val="24"/>
          <w:szCs w:val="24"/>
        </w:rPr>
      </w:pPr>
    </w:p>
    <w:p w:rsidR="006170EC" w:rsidRPr="00EC1B35" w:rsidRDefault="006170EC" w:rsidP="00B74054">
      <w:pPr>
        <w:spacing w:line="280" w:lineRule="atLeast"/>
        <w:jc w:val="center"/>
        <w:rPr>
          <w:rFonts w:ascii="Book Antiqua" w:hAnsi="Book Antiqua"/>
          <w:b/>
          <w:caps/>
          <w:sz w:val="24"/>
          <w:szCs w:val="24"/>
        </w:rPr>
      </w:pPr>
      <w:r w:rsidRPr="00EC1B35">
        <w:rPr>
          <w:rFonts w:ascii="Book Antiqua" w:hAnsi="Book Antiqua"/>
          <w:b/>
          <w:caps/>
          <w:sz w:val="24"/>
          <w:szCs w:val="24"/>
        </w:rPr>
        <w:t>kupní smlouva</w:t>
      </w:r>
    </w:p>
    <w:p w:rsidR="006170EC" w:rsidRPr="00EC1B35" w:rsidRDefault="006170EC" w:rsidP="00B74054">
      <w:pPr>
        <w:spacing w:line="280" w:lineRule="atLeast"/>
        <w:jc w:val="center"/>
        <w:rPr>
          <w:rFonts w:ascii="Book Antiqua" w:hAnsi="Book Antiqua"/>
          <w:b/>
          <w:sz w:val="24"/>
          <w:szCs w:val="24"/>
        </w:rPr>
      </w:pPr>
    </w:p>
    <w:p w:rsidR="006170EC" w:rsidRPr="00EC1B35" w:rsidRDefault="006170EC" w:rsidP="00B74054">
      <w:pPr>
        <w:spacing w:line="280" w:lineRule="atLeast"/>
        <w:ind w:firstLine="0"/>
        <w:jc w:val="center"/>
        <w:rPr>
          <w:rFonts w:ascii="Book Antiqua" w:hAnsi="Book Antiqua"/>
          <w:bCs/>
          <w:sz w:val="22"/>
        </w:rPr>
      </w:pPr>
      <w:r w:rsidRPr="00EC1B35">
        <w:rPr>
          <w:rFonts w:ascii="Book Antiqua" w:hAnsi="Book Antiqua"/>
          <w:bCs/>
          <w:sz w:val="22"/>
        </w:rPr>
        <w:t xml:space="preserve">dle § </w:t>
      </w:r>
      <w:r w:rsidR="009233C1" w:rsidRPr="00EC1B35">
        <w:rPr>
          <w:rFonts w:ascii="Book Antiqua" w:hAnsi="Book Antiqua"/>
          <w:bCs/>
          <w:sz w:val="22"/>
        </w:rPr>
        <w:t>2079 a násl. zákona č. 89/2012 Sb., občanský zákoník (dále jen „občanský</w:t>
      </w:r>
      <w:r w:rsidRPr="00EC1B35">
        <w:rPr>
          <w:rFonts w:ascii="Book Antiqua" w:hAnsi="Book Antiqua"/>
          <w:bCs/>
          <w:sz w:val="22"/>
        </w:rPr>
        <w:t xml:space="preserve"> zákoník“)</w:t>
      </w:r>
    </w:p>
    <w:p w:rsidR="006170EC" w:rsidRPr="00EC1B35" w:rsidRDefault="006170EC" w:rsidP="00B74054">
      <w:pPr>
        <w:spacing w:line="280" w:lineRule="atLeast"/>
        <w:ind w:firstLine="0"/>
        <w:rPr>
          <w:rFonts w:ascii="Book Antiqua" w:hAnsi="Book Antiqua"/>
          <w:sz w:val="24"/>
          <w:szCs w:val="24"/>
        </w:rPr>
      </w:pPr>
    </w:p>
    <w:p w:rsidR="006170EC" w:rsidRPr="00EC1B35" w:rsidRDefault="006170EC" w:rsidP="00B74054">
      <w:pPr>
        <w:spacing w:line="280" w:lineRule="atLeast"/>
        <w:ind w:firstLine="0"/>
        <w:rPr>
          <w:rFonts w:ascii="Book Antiqua" w:hAnsi="Book Antiqua"/>
          <w:sz w:val="24"/>
          <w:szCs w:val="24"/>
        </w:rPr>
      </w:pPr>
    </w:p>
    <w:p w:rsidR="006170EC" w:rsidRPr="00EC1B35" w:rsidRDefault="006170EC" w:rsidP="00B74054">
      <w:pPr>
        <w:spacing w:line="280" w:lineRule="atLeast"/>
        <w:ind w:firstLine="0"/>
        <w:rPr>
          <w:rFonts w:ascii="Book Antiqua" w:hAnsi="Book Antiqua"/>
          <w:sz w:val="24"/>
          <w:szCs w:val="24"/>
        </w:rPr>
      </w:pPr>
      <w:r w:rsidRPr="00EC1B35">
        <w:rPr>
          <w:rFonts w:ascii="Book Antiqua" w:hAnsi="Book Antiqua"/>
          <w:sz w:val="24"/>
          <w:szCs w:val="24"/>
        </w:rPr>
        <w:t>Smluvní strany:</w:t>
      </w:r>
    </w:p>
    <w:p w:rsidR="006170EC" w:rsidRPr="00EC1B35" w:rsidRDefault="006170EC" w:rsidP="00B74054">
      <w:pPr>
        <w:spacing w:line="280" w:lineRule="atLeast"/>
        <w:ind w:firstLine="0"/>
        <w:rPr>
          <w:rFonts w:ascii="Book Antiqua" w:hAnsi="Book Antiqua"/>
          <w:sz w:val="24"/>
          <w:szCs w:val="24"/>
          <w:u w:val="single"/>
        </w:rPr>
      </w:pPr>
    </w:p>
    <w:p w:rsidR="006170EC" w:rsidRPr="00EC1B35" w:rsidRDefault="006170EC" w:rsidP="00B74054">
      <w:pPr>
        <w:spacing w:line="280" w:lineRule="atLeast"/>
        <w:ind w:firstLine="0"/>
        <w:rPr>
          <w:rFonts w:ascii="Book Antiqua" w:hAnsi="Book Antiqua"/>
          <w:sz w:val="24"/>
          <w:szCs w:val="24"/>
        </w:rPr>
      </w:pPr>
      <w:r w:rsidRPr="00EC1B35">
        <w:rPr>
          <w:rFonts w:ascii="Book Antiqua" w:hAnsi="Book Antiqua"/>
          <w:sz w:val="24"/>
          <w:szCs w:val="24"/>
          <w:u w:val="single"/>
        </w:rPr>
        <w:t>prodávající</w:t>
      </w:r>
      <w:r w:rsidRPr="00EC1B35">
        <w:rPr>
          <w:rFonts w:ascii="Book Antiqua" w:hAnsi="Book Antiqua"/>
          <w:sz w:val="24"/>
          <w:szCs w:val="24"/>
        </w:rPr>
        <w:t>:</w:t>
      </w:r>
    </w:p>
    <w:p w:rsidR="00912FAF" w:rsidRPr="0085140C" w:rsidRDefault="00C05AA8" w:rsidP="00B74054">
      <w:pPr>
        <w:spacing w:line="280" w:lineRule="atLeast"/>
        <w:ind w:firstLine="0"/>
        <w:rPr>
          <w:rFonts w:ascii="Book Antiqua" w:hAnsi="Book Antiqua" w:cs="Arial"/>
          <w:b/>
          <w:i/>
          <w:sz w:val="22"/>
          <w:szCs w:val="22"/>
        </w:rPr>
      </w:pPr>
      <w:r>
        <w:rPr>
          <w:rFonts w:ascii="Book Antiqua" w:hAnsi="Book Antiqua" w:cs="Arial"/>
          <w:b/>
          <w:i/>
          <w:sz w:val="22"/>
          <w:szCs w:val="22"/>
        </w:rPr>
        <w:t>PRVNÍ CHRÁNĚNÁ DÍLNA, s.r.o.</w:t>
      </w:r>
    </w:p>
    <w:p w:rsidR="006170EC" w:rsidRPr="0085140C" w:rsidRDefault="006170EC" w:rsidP="005E3B9A">
      <w:pPr>
        <w:ind w:firstLine="0"/>
        <w:rPr>
          <w:rFonts w:ascii="Book Antiqua" w:hAnsi="Book Antiqua"/>
          <w:sz w:val="22"/>
          <w:szCs w:val="22"/>
        </w:rPr>
      </w:pPr>
      <w:r w:rsidRPr="0085140C">
        <w:rPr>
          <w:rFonts w:ascii="Book Antiqua" w:hAnsi="Book Antiqua"/>
          <w:sz w:val="22"/>
          <w:szCs w:val="22"/>
        </w:rPr>
        <w:t xml:space="preserve">zapsaná v obchodním rejstříku vedeném </w:t>
      </w:r>
      <w:r w:rsidR="00C05AA8">
        <w:rPr>
          <w:rFonts w:ascii="Book Antiqua" w:hAnsi="Book Antiqua"/>
          <w:sz w:val="22"/>
          <w:szCs w:val="22"/>
        </w:rPr>
        <w:t>Krajským soudem v Ústí nad Labem, oddíl C, vložky 26849</w:t>
      </w:r>
    </w:p>
    <w:p w:rsidR="006170EC" w:rsidRPr="0085140C" w:rsidRDefault="006170EC" w:rsidP="005E3B9A">
      <w:pPr>
        <w:ind w:firstLine="0"/>
        <w:rPr>
          <w:rFonts w:ascii="Book Antiqua" w:hAnsi="Book Antiqua"/>
          <w:sz w:val="22"/>
          <w:szCs w:val="22"/>
        </w:rPr>
      </w:pPr>
      <w:r w:rsidRPr="0085140C">
        <w:rPr>
          <w:rFonts w:ascii="Book Antiqua" w:hAnsi="Book Antiqua"/>
          <w:sz w:val="22"/>
          <w:szCs w:val="22"/>
        </w:rPr>
        <w:t xml:space="preserve">sídlem </w:t>
      </w:r>
      <w:r w:rsidR="00C05AA8">
        <w:rPr>
          <w:rFonts w:ascii="Book Antiqua" w:hAnsi="Book Antiqua"/>
          <w:sz w:val="22"/>
          <w:szCs w:val="22"/>
        </w:rPr>
        <w:t>Raisova 769/9, 400 03 Ústí nad Labem</w:t>
      </w:r>
    </w:p>
    <w:p w:rsidR="006170EC" w:rsidRPr="0085140C" w:rsidRDefault="006170EC" w:rsidP="005E3B9A">
      <w:pPr>
        <w:ind w:firstLine="0"/>
        <w:rPr>
          <w:rFonts w:ascii="Book Antiqua" w:hAnsi="Book Antiqua"/>
          <w:sz w:val="22"/>
          <w:szCs w:val="22"/>
        </w:rPr>
      </w:pPr>
      <w:r w:rsidRPr="0085140C">
        <w:rPr>
          <w:rFonts w:ascii="Book Antiqua" w:hAnsi="Book Antiqua"/>
          <w:sz w:val="22"/>
          <w:szCs w:val="22"/>
        </w:rPr>
        <w:t xml:space="preserve">IČ: </w:t>
      </w:r>
      <w:r w:rsidR="00C05AA8">
        <w:rPr>
          <w:rFonts w:ascii="Book Antiqua" w:hAnsi="Book Antiqua"/>
          <w:sz w:val="22"/>
          <w:szCs w:val="22"/>
        </w:rPr>
        <w:t>28685521</w:t>
      </w:r>
      <w:r w:rsidRPr="0085140C">
        <w:rPr>
          <w:rFonts w:ascii="Book Antiqua" w:hAnsi="Book Antiqua"/>
          <w:sz w:val="22"/>
          <w:szCs w:val="22"/>
        </w:rPr>
        <w:t xml:space="preserve">, DIČ: </w:t>
      </w:r>
      <w:r w:rsidR="00C05AA8">
        <w:rPr>
          <w:rFonts w:ascii="Book Antiqua" w:hAnsi="Book Antiqua"/>
          <w:sz w:val="22"/>
          <w:szCs w:val="22"/>
        </w:rPr>
        <w:t>CZ28685521</w:t>
      </w:r>
    </w:p>
    <w:p w:rsidR="006170EC" w:rsidRPr="0085140C" w:rsidRDefault="006170EC" w:rsidP="005E3B9A">
      <w:pPr>
        <w:ind w:firstLine="0"/>
        <w:rPr>
          <w:rFonts w:ascii="Book Antiqua" w:hAnsi="Book Antiqua"/>
          <w:sz w:val="22"/>
          <w:szCs w:val="22"/>
        </w:rPr>
      </w:pPr>
      <w:r w:rsidRPr="0085140C">
        <w:rPr>
          <w:rFonts w:ascii="Book Antiqua" w:hAnsi="Book Antiqua"/>
          <w:sz w:val="22"/>
          <w:szCs w:val="22"/>
        </w:rPr>
        <w:t>č.</w:t>
      </w:r>
      <w:r w:rsidR="005E3B9A" w:rsidRPr="0085140C">
        <w:rPr>
          <w:rFonts w:ascii="Book Antiqua" w:hAnsi="Book Antiqua"/>
          <w:sz w:val="22"/>
          <w:szCs w:val="22"/>
        </w:rPr>
        <w:t xml:space="preserve"> </w:t>
      </w:r>
      <w:r w:rsidRPr="0085140C">
        <w:rPr>
          <w:rFonts w:ascii="Book Antiqua" w:hAnsi="Book Antiqua"/>
          <w:sz w:val="22"/>
          <w:szCs w:val="22"/>
        </w:rPr>
        <w:t xml:space="preserve">účtu: </w:t>
      </w:r>
      <w:r w:rsidR="00C05AA8">
        <w:rPr>
          <w:rFonts w:ascii="Book Antiqua" w:hAnsi="Book Antiqua"/>
          <w:sz w:val="22"/>
          <w:szCs w:val="22"/>
        </w:rPr>
        <w:t>2650692319/0800</w:t>
      </w:r>
    </w:p>
    <w:p w:rsidR="006170EC" w:rsidRPr="0085140C" w:rsidRDefault="00B74054" w:rsidP="005E3B9A">
      <w:pPr>
        <w:ind w:firstLine="0"/>
        <w:rPr>
          <w:rFonts w:ascii="Book Antiqua" w:hAnsi="Book Antiqua"/>
          <w:sz w:val="22"/>
          <w:szCs w:val="22"/>
        </w:rPr>
      </w:pPr>
      <w:r w:rsidRPr="0085140C">
        <w:rPr>
          <w:rFonts w:ascii="Book Antiqua" w:hAnsi="Book Antiqua"/>
          <w:sz w:val="22"/>
          <w:szCs w:val="22"/>
        </w:rPr>
        <w:t>tel.</w:t>
      </w:r>
      <w:r w:rsidR="006170EC" w:rsidRPr="0085140C">
        <w:rPr>
          <w:rFonts w:ascii="Book Antiqua" w:hAnsi="Book Antiqua"/>
          <w:sz w:val="22"/>
          <w:szCs w:val="22"/>
        </w:rPr>
        <w:t xml:space="preserve">: </w:t>
      </w:r>
      <w:proofErr w:type="spellStart"/>
      <w:r w:rsidR="00C05AA8">
        <w:rPr>
          <w:rFonts w:ascii="Book Antiqua" w:hAnsi="Book Antiqua"/>
          <w:sz w:val="22"/>
          <w:szCs w:val="22"/>
        </w:rPr>
        <w:t>xxxxxxxxxx</w:t>
      </w:r>
      <w:proofErr w:type="spellEnd"/>
      <w:r w:rsidR="00912FAF" w:rsidRPr="0085140C">
        <w:rPr>
          <w:rFonts w:ascii="Book Antiqua" w:hAnsi="Book Antiqua"/>
          <w:sz w:val="22"/>
          <w:szCs w:val="22"/>
        </w:rPr>
        <w:t xml:space="preserve">, </w:t>
      </w:r>
      <w:r w:rsidR="006170EC" w:rsidRPr="0085140C">
        <w:rPr>
          <w:rFonts w:ascii="Book Antiqua" w:hAnsi="Book Antiqua"/>
          <w:sz w:val="22"/>
          <w:szCs w:val="22"/>
        </w:rPr>
        <w:t xml:space="preserve">e-mail: </w:t>
      </w:r>
      <w:proofErr w:type="spellStart"/>
      <w:r w:rsidR="00C05AA8">
        <w:rPr>
          <w:rFonts w:ascii="Book Antiqua" w:hAnsi="Book Antiqua"/>
          <w:sz w:val="22"/>
          <w:szCs w:val="22"/>
        </w:rPr>
        <w:t>xxxxxxxxxxx</w:t>
      </w:r>
      <w:proofErr w:type="spellEnd"/>
    </w:p>
    <w:p w:rsidR="006170EC" w:rsidRPr="0085140C" w:rsidRDefault="00912FAF" w:rsidP="005E3B9A">
      <w:pPr>
        <w:ind w:firstLine="0"/>
        <w:rPr>
          <w:rFonts w:ascii="Book Antiqua" w:hAnsi="Book Antiqua"/>
          <w:sz w:val="22"/>
          <w:szCs w:val="22"/>
          <w:shd w:val="clear" w:color="auto" w:fill="FF0000"/>
        </w:rPr>
      </w:pPr>
      <w:r w:rsidRPr="0085140C">
        <w:rPr>
          <w:rFonts w:ascii="Book Antiqua" w:hAnsi="Book Antiqua"/>
          <w:sz w:val="22"/>
          <w:szCs w:val="22"/>
        </w:rPr>
        <w:t>Jednající/</w:t>
      </w:r>
      <w:r w:rsidR="006170EC" w:rsidRPr="0085140C">
        <w:rPr>
          <w:rFonts w:ascii="Book Antiqua" w:hAnsi="Book Antiqua"/>
          <w:sz w:val="22"/>
          <w:szCs w:val="22"/>
        </w:rPr>
        <w:t xml:space="preserve">zastoupená </w:t>
      </w:r>
      <w:proofErr w:type="spellStart"/>
      <w:r w:rsidR="00C05AA8">
        <w:rPr>
          <w:rFonts w:ascii="Book Antiqua" w:hAnsi="Book Antiqua"/>
          <w:sz w:val="22"/>
          <w:szCs w:val="22"/>
        </w:rPr>
        <w:t>xxxxxxxxxxxxxx</w:t>
      </w:r>
      <w:proofErr w:type="spellEnd"/>
    </w:p>
    <w:p w:rsidR="006170EC" w:rsidRPr="00EC1B35" w:rsidRDefault="006170EC" w:rsidP="00B74054">
      <w:pPr>
        <w:spacing w:line="280" w:lineRule="atLeast"/>
        <w:ind w:firstLine="0"/>
        <w:rPr>
          <w:rFonts w:ascii="Book Antiqua" w:hAnsi="Book Antiqua"/>
          <w:color w:val="FF0000"/>
          <w:sz w:val="24"/>
          <w:szCs w:val="24"/>
        </w:rPr>
      </w:pPr>
    </w:p>
    <w:p w:rsidR="006170EC" w:rsidRPr="00EC1B35" w:rsidRDefault="006170EC" w:rsidP="00B74054">
      <w:pPr>
        <w:spacing w:line="280" w:lineRule="atLeast"/>
        <w:ind w:firstLine="0"/>
        <w:rPr>
          <w:rFonts w:ascii="Book Antiqua" w:hAnsi="Book Antiqua"/>
          <w:color w:val="FF0000"/>
          <w:sz w:val="24"/>
          <w:szCs w:val="24"/>
          <w:u w:val="single"/>
        </w:rPr>
      </w:pPr>
    </w:p>
    <w:p w:rsidR="00B74054" w:rsidRPr="00C42D85" w:rsidRDefault="00B74054" w:rsidP="00B74054">
      <w:pPr>
        <w:spacing w:line="280" w:lineRule="atLeast"/>
        <w:ind w:firstLine="0"/>
        <w:rPr>
          <w:rFonts w:ascii="Book Antiqua" w:hAnsi="Book Antiqua"/>
          <w:sz w:val="24"/>
          <w:szCs w:val="24"/>
          <w:u w:val="single"/>
        </w:rPr>
      </w:pPr>
    </w:p>
    <w:p w:rsidR="006170EC" w:rsidRPr="00C42D85" w:rsidRDefault="006170EC" w:rsidP="00B74054">
      <w:pPr>
        <w:spacing w:line="280" w:lineRule="atLeast"/>
        <w:ind w:firstLine="0"/>
        <w:rPr>
          <w:rFonts w:ascii="Book Antiqua" w:hAnsi="Book Antiqua"/>
          <w:sz w:val="24"/>
          <w:szCs w:val="24"/>
        </w:rPr>
      </w:pPr>
      <w:r w:rsidRPr="00C42D85">
        <w:rPr>
          <w:rFonts w:ascii="Book Antiqua" w:hAnsi="Book Antiqua"/>
          <w:sz w:val="24"/>
          <w:szCs w:val="24"/>
          <w:u w:val="single"/>
        </w:rPr>
        <w:t>kupující</w:t>
      </w:r>
      <w:r w:rsidRPr="00C42D85">
        <w:rPr>
          <w:rFonts w:ascii="Book Antiqua" w:hAnsi="Book Antiqua"/>
          <w:sz w:val="24"/>
          <w:szCs w:val="24"/>
        </w:rPr>
        <w:t>:</w:t>
      </w:r>
    </w:p>
    <w:p w:rsidR="00C42D85" w:rsidRPr="0085140C" w:rsidRDefault="00C42D85" w:rsidP="00156627">
      <w:pPr>
        <w:keepNext/>
        <w:spacing w:line="280" w:lineRule="atLeast"/>
        <w:ind w:firstLine="0"/>
        <w:jc w:val="left"/>
        <w:rPr>
          <w:rFonts w:ascii="Book Antiqua" w:hAnsi="Book Antiqua"/>
          <w:b/>
          <w:sz w:val="22"/>
          <w:szCs w:val="22"/>
        </w:rPr>
      </w:pPr>
      <w:r w:rsidRPr="0085140C">
        <w:rPr>
          <w:rFonts w:ascii="Book Antiqua" w:hAnsi="Book Antiqua"/>
          <w:b/>
          <w:sz w:val="22"/>
          <w:szCs w:val="22"/>
        </w:rPr>
        <w:t>Městská část Praha – Zličín</w:t>
      </w:r>
    </w:p>
    <w:p w:rsidR="00156627" w:rsidRPr="0085140C" w:rsidRDefault="00156627" w:rsidP="00156627">
      <w:pPr>
        <w:keepNext/>
        <w:spacing w:line="280" w:lineRule="atLeast"/>
        <w:ind w:firstLine="0"/>
        <w:jc w:val="left"/>
        <w:rPr>
          <w:rFonts w:ascii="Book Antiqua" w:hAnsi="Book Antiqua"/>
          <w:sz w:val="22"/>
          <w:szCs w:val="22"/>
        </w:rPr>
      </w:pPr>
      <w:r w:rsidRPr="0085140C">
        <w:rPr>
          <w:rFonts w:ascii="Book Antiqua" w:hAnsi="Book Antiqua"/>
          <w:sz w:val="22"/>
          <w:szCs w:val="22"/>
        </w:rPr>
        <w:t xml:space="preserve">Sídlo:                          </w:t>
      </w:r>
      <w:r w:rsidR="0073275C">
        <w:rPr>
          <w:rFonts w:ascii="Book Antiqua" w:hAnsi="Book Antiqua"/>
          <w:sz w:val="22"/>
          <w:szCs w:val="22"/>
        </w:rPr>
        <w:t xml:space="preserve">   </w:t>
      </w:r>
      <w:r w:rsidR="00C42D85" w:rsidRPr="0085140C">
        <w:rPr>
          <w:rFonts w:ascii="Book Antiqua" w:hAnsi="Book Antiqua"/>
          <w:sz w:val="22"/>
          <w:szCs w:val="22"/>
        </w:rPr>
        <w:t>Tylovická 207, 155 21 Praha - Zličín</w:t>
      </w:r>
    </w:p>
    <w:p w:rsidR="00156627" w:rsidRPr="0085140C" w:rsidRDefault="00156627" w:rsidP="00156627">
      <w:pPr>
        <w:keepNext/>
        <w:spacing w:line="280" w:lineRule="atLeast"/>
        <w:ind w:firstLine="0"/>
        <w:jc w:val="left"/>
        <w:rPr>
          <w:rFonts w:ascii="Book Antiqua" w:hAnsi="Book Antiqua"/>
          <w:sz w:val="22"/>
          <w:szCs w:val="22"/>
        </w:rPr>
      </w:pPr>
      <w:r w:rsidRPr="0085140C">
        <w:rPr>
          <w:rFonts w:ascii="Book Antiqua" w:hAnsi="Book Antiqua"/>
          <w:sz w:val="22"/>
          <w:szCs w:val="22"/>
        </w:rPr>
        <w:t xml:space="preserve">Zastoupený: </w:t>
      </w:r>
      <w:r w:rsidRPr="0085140C">
        <w:rPr>
          <w:rFonts w:ascii="Book Antiqua" w:hAnsi="Book Antiqua"/>
          <w:sz w:val="22"/>
          <w:szCs w:val="22"/>
        </w:rPr>
        <w:tab/>
      </w:r>
      <w:r w:rsidRPr="0085140C">
        <w:rPr>
          <w:rFonts w:ascii="Book Antiqua" w:hAnsi="Book Antiqua"/>
          <w:sz w:val="22"/>
          <w:szCs w:val="22"/>
        </w:rPr>
        <w:tab/>
        <w:t xml:space="preserve"> </w:t>
      </w:r>
      <w:r w:rsidR="00C42D85" w:rsidRPr="0085140C">
        <w:rPr>
          <w:rFonts w:ascii="Book Antiqua" w:hAnsi="Book Antiqua"/>
          <w:sz w:val="22"/>
          <w:szCs w:val="22"/>
        </w:rPr>
        <w:t xml:space="preserve">JUDr. Marta </w:t>
      </w:r>
      <w:proofErr w:type="spellStart"/>
      <w:r w:rsidR="00C42D85" w:rsidRPr="0085140C">
        <w:rPr>
          <w:rFonts w:ascii="Book Antiqua" w:hAnsi="Book Antiqua"/>
          <w:sz w:val="22"/>
          <w:szCs w:val="22"/>
        </w:rPr>
        <w:t>Koropecká</w:t>
      </w:r>
      <w:proofErr w:type="spellEnd"/>
      <w:r w:rsidR="00C42D85" w:rsidRPr="0085140C">
        <w:rPr>
          <w:rFonts w:ascii="Book Antiqua" w:hAnsi="Book Antiqua"/>
          <w:sz w:val="22"/>
          <w:szCs w:val="22"/>
        </w:rPr>
        <w:t>, starostka</w:t>
      </w:r>
      <w:r w:rsidR="00C42D85" w:rsidRPr="0085140C">
        <w:rPr>
          <w:rFonts w:ascii="Book Antiqua" w:hAnsi="Book Antiqua"/>
          <w:sz w:val="22"/>
          <w:szCs w:val="22"/>
        </w:rPr>
        <w:tab/>
      </w:r>
    </w:p>
    <w:p w:rsidR="00156627" w:rsidRPr="0085140C" w:rsidRDefault="00156627" w:rsidP="00156627">
      <w:pPr>
        <w:keepNext/>
        <w:spacing w:line="280" w:lineRule="atLeast"/>
        <w:ind w:firstLine="0"/>
        <w:jc w:val="left"/>
        <w:rPr>
          <w:rFonts w:ascii="Book Antiqua" w:hAnsi="Book Antiqua"/>
          <w:sz w:val="22"/>
          <w:szCs w:val="22"/>
        </w:rPr>
      </w:pPr>
      <w:r w:rsidRPr="0085140C">
        <w:rPr>
          <w:rFonts w:ascii="Book Antiqua" w:hAnsi="Book Antiqua"/>
          <w:sz w:val="22"/>
          <w:szCs w:val="22"/>
        </w:rPr>
        <w:t>IČ:</w:t>
      </w:r>
      <w:r w:rsidRPr="0085140C">
        <w:rPr>
          <w:rFonts w:ascii="Book Antiqua" w:hAnsi="Book Antiqua"/>
          <w:sz w:val="22"/>
          <w:szCs w:val="22"/>
        </w:rPr>
        <w:tab/>
      </w:r>
      <w:r w:rsidRPr="0085140C">
        <w:rPr>
          <w:rFonts w:ascii="Book Antiqua" w:hAnsi="Book Antiqua"/>
          <w:sz w:val="22"/>
          <w:szCs w:val="22"/>
        </w:rPr>
        <w:tab/>
      </w:r>
      <w:r w:rsidRPr="0085140C">
        <w:rPr>
          <w:rFonts w:ascii="Book Antiqua" w:hAnsi="Book Antiqua"/>
          <w:sz w:val="22"/>
          <w:szCs w:val="22"/>
        </w:rPr>
        <w:tab/>
        <w:t xml:space="preserve"> </w:t>
      </w:r>
      <w:r w:rsidR="00C42D85" w:rsidRPr="0085140C">
        <w:rPr>
          <w:rFonts w:ascii="Book Antiqua" w:hAnsi="Book Antiqua"/>
          <w:sz w:val="22"/>
          <w:szCs w:val="22"/>
        </w:rPr>
        <w:t>00241881</w:t>
      </w:r>
    </w:p>
    <w:p w:rsidR="000D7B76" w:rsidRPr="0085140C" w:rsidRDefault="00156627" w:rsidP="00156627">
      <w:pPr>
        <w:keepNext/>
        <w:spacing w:line="280" w:lineRule="atLeast"/>
        <w:ind w:firstLine="0"/>
        <w:jc w:val="left"/>
        <w:rPr>
          <w:rFonts w:ascii="Book Antiqua" w:hAnsi="Book Antiqua"/>
          <w:b/>
          <w:bCs/>
          <w:sz w:val="22"/>
          <w:szCs w:val="22"/>
        </w:rPr>
      </w:pPr>
      <w:r w:rsidRPr="0085140C">
        <w:rPr>
          <w:rFonts w:ascii="Book Antiqua" w:hAnsi="Book Antiqua"/>
          <w:sz w:val="22"/>
          <w:szCs w:val="22"/>
        </w:rPr>
        <w:t xml:space="preserve">DIČ: </w:t>
      </w:r>
      <w:r w:rsidRPr="0085140C">
        <w:rPr>
          <w:rFonts w:ascii="Book Antiqua" w:hAnsi="Book Antiqua"/>
          <w:sz w:val="22"/>
          <w:szCs w:val="22"/>
        </w:rPr>
        <w:tab/>
      </w:r>
      <w:r w:rsidRPr="0085140C">
        <w:rPr>
          <w:rFonts w:ascii="Book Antiqua" w:hAnsi="Book Antiqua"/>
          <w:sz w:val="22"/>
          <w:szCs w:val="22"/>
        </w:rPr>
        <w:tab/>
      </w:r>
      <w:r w:rsidRPr="0085140C">
        <w:rPr>
          <w:rFonts w:ascii="Book Antiqua" w:hAnsi="Book Antiqua"/>
          <w:sz w:val="22"/>
          <w:szCs w:val="22"/>
        </w:rPr>
        <w:tab/>
        <w:t xml:space="preserve"> CZ</w:t>
      </w:r>
      <w:r w:rsidR="00C42D85" w:rsidRPr="0085140C">
        <w:rPr>
          <w:rFonts w:ascii="Book Antiqua" w:hAnsi="Book Antiqua"/>
          <w:sz w:val="22"/>
          <w:szCs w:val="22"/>
        </w:rPr>
        <w:t>00241881</w:t>
      </w:r>
    </w:p>
    <w:p w:rsidR="000D7B76" w:rsidRPr="00C42D85" w:rsidRDefault="000D7B76" w:rsidP="00B74054">
      <w:pPr>
        <w:keepNext/>
        <w:spacing w:line="280" w:lineRule="atLeast"/>
        <w:ind w:firstLine="0"/>
        <w:jc w:val="center"/>
        <w:rPr>
          <w:rFonts w:ascii="Book Antiqua" w:hAnsi="Book Antiqua"/>
          <w:b/>
          <w:bCs/>
          <w:sz w:val="24"/>
          <w:szCs w:val="24"/>
        </w:rPr>
      </w:pPr>
    </w:p>
    <w:p w:rsidR="00B74054" w:rsidRPr="00C42D85" w:rsidRDefault="00B74054" w:rsidP="00B74054">
      <w:pPr>
        <w:keepNext/>
        <w:spacing w:line="280" w:lineRule="atLeast"/>
        <w:ind w:firstLine="0"/>
        <w:jc w:val="center"/>
        <w:rPr>
          <w:rFonts w:ascii="Book Antiqua" w:hAnsi="Book Antiqua"/>
          <w:b/>
          <w:bCs/>
          <w:sz w:val="24"/>
          <w:szCs w:val="24"/>
        </w:rPr>
      </w:pPr>
    </w:p>
    <w:p w:rsidR="006170EC" w:rsidRPr="00C42D85" w:rsidRDefault="006170EC" w:rsidP="00B74054">
      <w:pPr>
        <w:keepNext/>
        <w:spacing w:line="280" w:lineRule="atLeast"/>
        <w:ind w:firstLine="0"/>
        <w:jc w:val="center"/>
        <w:rPr>
          <w:rFonts w:ascii="Book Antiqua" w:hAnsi="Book Antiqua"/>
          <w:b/>
          <w:bCs/>
          <w:sz w:val="24"/>
          <w:szCs w:val="24"/>
        </w:rPr>
      </w:pPr>
      <w:r w:rsidRPr="00C42D85">
        <w:rPr>
          <w:rFonts w:ascii="Book Antiqua" w:hAnsi="Book Antiqua"/>
          <w:b/>
          <w:bCs/>
          <w:sz w:val="24"/>
          <w:szCs w:val="24"/>
        </w:rPr>
        <w:t>Článek první</w:t>
      </w:r>
    </w:p>
    <w:p w:rsidR="006170EC" w:rsidRPr="00C42D85" w:rsidRDefault="006170EC" w:rsidP="00B74054">
      <w:pPr>
        <w:keepNext/>
        <w:spacing w:line="280" w:lineRule="atLeast"/>
        <w:ind w:firstLine="0"/>
        <w:jc w:val="center"/>
        <w:rPr>
          <w:rFonts w:ascii="Book Antiqua" w:hAnsi="Book Antiqua"/>
          <w:b/>
          <w:bCs/>
          <w:sz w:val="24"/>
          <w:szCs w:val="24"/>
        </w:rPr>
      </w:pPr>
      <w:r w:rsidRPr="00C42D85">
        <w:rPr>
          <w:rFonts w:ascii="Book Antiqua" w:hAnsi="Book Antiqua"/>
          <w:b/>
          <w:bCs/>
          <w:sz w:val="24"/>
          <w:szCs w:val="24"/>
        </w:rPr>
        <w:t>Předmět plnění</w:t>
      </w:r>
    </w:p>
    <w:p w:rsidR="005528E3" w:rsidRDefault="005528E3" w:rsidP="005528E3">
      <w:pPr>
        <w:keepNext/>
        <w:spacing w:line="280" w:lineRule="atLeast"/>
        <w:ind w:firstLine="0"/>
        <w:rPr>
          <w:rFonts w:ascii="Book Antiqua" w:hAnsi="Book Antiqua"/>
          <w:sz w:val="24"/>
          <w:szCs w:val="24"/>
        </w:rPr>
      </w:pPr>
      <w:bookmarkStart w:id="0" w:name="_Ref370108381"/>
    </w:p>
    <w:p w:rsidR="0073275C" w:rsidRPr="00CF029F" w:rsidRDefault="006170EC" w:rsidP="0073275C">
      <w:pPr>
        <w:pStyle w:val="Odstavecseseznamem"/>
        <w:keepNext/>
        <w:numPr>
          <w:ilvl w:val="1"/>
          <w:numId w:val="25"/>
        </w:numPr>
        <w:spacing w:line="280" w:lineRule="atLeast"/>
        <w:ind w:left="0" w:firstLine="0"/>
        <w:rPr>
          <w:rFonts w:ascii="Book Antiqua" w:hAnsi="Book Antiqua"/>
          <w:color w:val="FF0000"/>
          <w:sz w:val="22"/>
          <w:szCs w:val="22"/>
        </w:rPr>
      </w:pPr>
      <w:r w:rsidRPr="00CF029F">
        <w:rPr>
          <w:rFonts w:ascii="Book Antiqua" w:hAnsi="Book Antiqua"/>
          <w:sz w:val="22"/>
          <w:szCs w:val="22"/>
        </w:rPr>
        <w:t xml:space="preserve">Předmětem plnění je </w:t>
      </w:r>
      <w:r w:rsidR="000D7B76" w:rsidRPr="00CF029F">
        <w:rPr>
          <w:rFonts w:ascii="Book Antiqua" w:hAnsi="Book Antiqua"/>
          <w:sz w:val="22"/>
          <w:szCs w:val="22"/>
        </w:rPr>
        <w:t xml:space="preserve">pořízení nového </w:t>
      </w:r>
      <w:r w:rsidR="00727304" w:rsidRPr="00CF029F">
        <w:rPr>
          <w:rFonts w:ascii="Book Antiqua" w:hAnsi="Book Antiqua"/>
          <w:sz w:val="22"/>
          <w:szCs w:val="22"/>
        </w:rPr>
        <w:t xml:space="preserve">školního nábytku </w:t>
      </w:r>
      <w:r w:rsidR="00077A64" w:rsidRPr="00CF029F">
        <w:rPr>
          <w:rFonts w:ascii="Book Antiqua" w:hAnsi="Book Antiqua"/>
          <w:sz w:val="22"/>
          <w:szCs w:val="22"/>
        </w:rPr>
        <w:t>učeben mateřské školy, kdy budou pořízeny lavice pro žáky, židle, katedra, rolety pro zatemnění, atd. Parametry školního nábytku musí být v souladu s § 11 odst. 1) vyhlášky č. 343/2009 Sb., o hygienických požadavcích na prostory a provoz zařízení a provozoven pro výchovu a vzdělávání dětí a mladistvých</w:t>
      </w:r>
      <w:r w:rsidR="00727304" w:rsidRPr="00CF029F">
        <w:rPr>
          <w:rFonts w:ascii="Book Antiqua" w:hAnsi="Book Antiqua"/>
          <w:sz w:val="22"/>
          <w:szCs w:val="22"/>
        </w:rPr>
        <w:t>.</w:t>
      </w:r>
      <w:r w:rsidR="000D7B76" w:rsidRPr="00CF029F">
        <w:rPr>
          <w:rFonts w:ascii="Book Antiqua" w:hAnsi="Book Antiqua"/>
          <w:sz w:val="22"/>
          <w:szCs w:val="22"/>
        </w:rPr>
        <w:t xml:space="preserve"> </w:t>
      </w:r>
      <w:r w:rsidRPr="00CF029F">
        <w:rPr>
          <w:rFonts w:ascii="Book Antiqua" w:hAnsi="Book Antiqua"/>
          <w:sz w:val="22"/>
          <w:szCs w:val="22"/>
        </w:rPr>
        <w:t>Přesná specifikace předmětu plnění je uvedena v </w:t>
      </w:r>
      <w:r w:rsidR="00312676" w:rsidRPr="00CF029F">
        <w:rPr>
          <w:rFonts w:ascii="Book Antiqua" w:hAnsi="Book Antiqua"/>
          <w:sz w:val="22"/>
          <w:szCs w:val="22"/>
        </w:rPr>
        <w:t>soupisu dodávek a služeb s výkazem výměr</w:t>
      </w:r>
      <w:r w:rsidRPr="00CF029F">
        <w:rPr>
          <w:rFonts w:ascii="Book Antiqua" w:hAnsi="Book Antiqua"/>
          <w:sz w:val="22"/>
          <w:szCs w:val="22"/>
        </w:rPr>
        <w:t xml:space="preserve">, </w:t>
      </w:r>
      <w:r w:rsidR="009D2989" w:rsidRPr="00CF029F">
        <w:rPr>
          <w:rFonts w:ascii="Book Antiqua" w:hAnsi="Book Antiqua"/>
          <w:sz w:val="22"/>
          <w:szCs w:val="22"/>
        </w:rPr>
        <w:t xml:space="preserve">kterou vypracoval generální projektant Atelier 99 s.r.o., Purkyňova 71/99, 612 00 Brno, IČO 02463245, a </w:t>
      </w:r>
      <w:r w:rsidRPr="00CF029F">
        <w:rPr>
          <w:rFonts w:ascii="Book Antiqua" w:hAnsi="Book Antiqua"/>
          <w:sz w:val="22"/>
          <w:szCs w:val="22"/>
        </w:rPr>
        <w:t>která tvoří nedílnou součást této smlouvy.</w:t>
      </w:r>
      <w:bookmarkEnd w:id="0"/>
      <w:r w:rsidRPr="00CF029F">
        <w:rPr>
          <w:rFonts w:ascii="Book Antiqua" w:hAnsi="Book Antiqua"/>
          <w:sz w:val="22"/>
          <w:szCs w:val="22"/>
        </w:rPr>
        <w:t xml:space="preserve"> </w:t>
      </w:r>
      <w:r w:rsidR="0073275C" w:rsidRPr="00CF029F">
        <w:rPr>
          <w:rFonts w:ascii="Book Antiqua" w:hAnsi="Book Antiqua"/>
          <w:sz w:val="22"/>
          <w:szCs w:val="22"/>
        </w:rPr>
        <w:t>Kompletní dodávka spočívá v dodání, dopravě a montáži interiéru učeben mateřské školy.</w:t>
      </w:r>
    </w:p>
    <w:p w:rsidR="006170EC" w:rsidRPr="0085140C" w:rsidRDefault="006170EC" w:rsidP="00B74054">
      <w:pPr>
        <w:spacing w:line="280" w:lineRule="atLeast"/>
        <w:ind w:left="510" w:firstLine="0"/>
        <w:rPr>
          <w:rFonts w:ascii="Book Antiqua" w:hAnsi="Book Antiqua"/>
          <w:sz w:val="22"/>
          <w:szCs w:val="22"/>
        </w:rPr>
      </w:pPr>
    </w:p>
    <w:p w:rsidR="006170EC" w:rsidRPr="0085140C" w:rsidRDefault="006170EC" w:rsidP="0073275C">
      <w:pPr>
        <w:ind w:firstLine="0"/>
        <w:rPr>
          <w:rFonts w:ascii="Book Antiqua" w:hAnsi="Book Antiqua"/>
          <w:color w:val="FF0000"/>
          <w:sz w:val="22"/>
          <w:szCs w:val="22"/>
        </w:rPr>
      </w:pPr>
      <w:r w:rsidRPr="0085140C">
        <w:rPr>
          <w:rFonts w:ascii="Book Antiqua" w:hAnsi="Book Antiqua"/>
          <w:sz w:val="22"/>
          <w:szCs w:val="22"/>
        </w:rPr>
        <w:t>Podkladem pro uzavření této smlouvy je nabídka prodávajícího ze dne</w:t>
      </w:r>
      <w:r w:rsidR="00C05AA8">
        <w:rPr>
          <w:rFonts w:ascii="Book Antiqua" w:hAnsi="Book Antiqua"/>
          <w:sz w:val="22"/>
          <w:szCs w:val="22"/>
        </w:rPr>
        <w:t xml:space="preserve"> </w:t>
      </w:r>
      <w:proofErr w:type="gramStart"/>
      <w:r w:rsidR="00C05AA8">
        <w:rPr>
          <w:rFonts w:ascii="Book Antiqua" w:hAnsi="Book Antiqua"/>
          <w:sz w:val="22"/>
          <w:szCs w:val="22"/>
        </w:rPr>
        <w:t>16.9.2016</w:t>
      </w:r>
      <w:proofErr w:type="gramEnd"/>
      <w:r w:rsidRPr="0085140C">
        <w:rPr>
          <w:rFonts w:ascii="Book Antiqua" w:hAnsi="Book Antiqua"/>
          <w:sz w:val="22"/>
          <w:szCs w:val="22"/>
        </w:rPr>
        <w:t xml:space="preserve"> (dále jen</w:t>
      </w:r>
      <w:r w:rsidR="000D7B76" w:rsidRPr="0085140C">
        <w:rPr>
          <w:rFonts w:ascii="Book Antiqua" w:hAnsi="Book Antiqua"/>
          <w:sz w:val="22"/>
          <w:szCs w:val="22"/>
        </w:rPr>
        <w:t xml:space="preserve"> „nabídka“) podaná na veřejnou zakázku zadanou formou zjednodušeného podlimitního řízení </w:t>
      </w:r>
      <w:r w:rsidRPr="0085140C">
        <w:rPr>
          <w:rFonts w:ascii="Book Antiqua" w:hAnsi="Book Antiqua"/>
          <w:sz w:val="22"/>
          <w:szCs w:val="22"/>
        </w:rPr>
        <w:t xml:space="preserve">nazvané </w:t>
      </w:r>
      <w:r w:rsidR="00C07151" w:rsidRPr="0085140C">
        <w:rPr>
          <w:rFonts w:ascii="Book Antiqua" w:hAnsi="Book Antiqua"/>
          <w:b/>
          <w:sz w:val="22"/>
          <w:szCs w:val="22"/>
        </w:rPr>
        <w:t xml:space="preserve">„Mateřská škola v </w:t>
      </w:r>
      <w:proofErr w:type="spellStart"/>
      <w:r w:rsidR="00C07151" w:rsidRPr="0085140C">
        <w:rPr>
          <w:rFonts w:ascii="Book Antiqua" w:hAnsi="Book Antiqua"/>
          <w:b/>
          <w:sz w:val="22"/>
          <w:szCs w:val="22"/>
        </w:rPr>
        <w:t>Hevlínské</w:t>
      </w:r>
      <w:proofErr w:type="spellEnd"/>
      <w:r w:rsidR="00C07151" w:rsidRPr="0085140C">
        <w:rPr>
          <w:rFonts w:ascii="Book Antiqua" w:hAnsi="Book Antiqua"/>
          <w:b/>
          <w:sz w:val="22"/>
          <w:szCs w:val="22"/>
        </w:rPr>
        <w:t>“ - Dodávka nábytku</w:t>
      </w:r>
      <w:r w:rsidRPr="0085140C">
        <w:rPr>
          <w:rFonts w:ascii="Book Antiqua" w:hAnsi="Book Antiqua"/>
          <w:sz w:val="22"/>
          <w:szCs w:val="22"/>
        </w:rPr>
        <w:t xml:space="preserve">, zadávané </w:t>
      </w:r>
      <w:r w:rsidR="000D7B76" w:rsidRPr="0085140C">
        <w:rPr>
          <w:rFonts w:ascii="Book Antiqua" w:hAnsi="Book Antiqua"/>
          <w:sz w:val="22"/>
          <w:szCs w:val="22"/>
        </w:rPr>
        <w:t>v souladu s § 38 zák</w:t>
      </w:r>
      <w:r w:rsidR="003D0945" w:rsidRPr="0085140C">
        <w:rPr>
          <w:rFonts w:ascii="Book Antiqua" w:hAnsi="Book Antiqua"/>
          <w:sz w:val="22"/>
          <w:szCs w:val="22"/>
        </w:rPr>
        <w:t>ona č. 137/2006 Sb., o veřejných zakázkách, ve znění po</w:t>
      </w:r>
      <w:r w:rsidR="002016A3" w:rsidRPr="0085140C">
        <w:rPr>
          <w:rFonts w:ascii="Book Antiqua" w:hAnsi="Book Antiqua"/>
          <w:sz w:val="22"/>
          <w:szCs w:val="22"/>
        </w:rPr>
        <w:t>z</w:t>
      </w:r>
      <w:r w:rsidR="003D0945" w:rsidRPr="0085140C">
        <w:rPr>
          <w:rFonts w:ascii="Book Antiqua" w:hAnsi="Book Antiqua"/>
          <w:sz w:val="22"/>
          <w:szCs w:val="22"/>
        </w:rPr>
        <w:t>dějších předpisů (dále jen „zákon o veřejných zakázkách“)</w:t>
      </w:r>
      <w:r w:rsidRPr="0085140C">
        <w:rPr>
          <w:rFonts w:ascii="Book Antiqua" w:hAnsi="Book Antiqua"/>
          <w:sz w:val="22"/>
          <w:szCs w:val="22"/>
        </w:rPr>
        <w:t xml:space="preserve">. </w:t>
      </w:r>
    </w:p>
    <w:p w:rsidR="006170EC" w:rsidRPr="0085140C" w:rsidRDefault="006170EC" w:rsidP="00B74054">
      <w:pPr>
        <w:spacing w:line="280" w:lineRule="atLeast"/>
        <w:ind w:firstLine="0"/>
        <w:rPr>
          <w:rFonts w:ascii="Book Antiqua" w:hAnsi="Book Antiqua"/>
          <w:color w:val="FF0000"/>
          <w:sz w:val="22"/>
          <w:szCs w:val="22"/>
        </w:rPr>
      </w:pPr>
    </w:p>
    <w:p w:rsidR="006170EC" w:rsidRPr="0085140C" w:rsidRDefault="005528E3" w:rsidP="0073275C">
      <w:pPr>
        <w:spacing w:line="280" w:lineRule="atLeast"/>
        <w:ind w:firstLine="0"/>
        <w:rPr>
          <w:rFonts w:ascii="Book Antiqua" w:hAnsi="Book Antiqua"/>
          <w:sz w:val="22"/>
          <w:szCs w:val="22"/>
        </w:rPr>
      </w:pPr>
      <w:proofErr w:type="gramStart"/>
      <w:r>
        <w:rPr>
          <w:rFonts w:ascii="Book Antiqua" w:hAnsi="Book Antiqua"/>
          <w:sz w:val="22"/>
          <w:szCs w:val="22"/>
        </w:rPr>
        <w:lastRenderedPageBreak/>
        <w:t>1.2</w:t>
      </w:r>
      <w:r w:rsidR="006170EC" w:rsidRPr="0085140C">
        <w:rPr>
          <w:rFonts w:ascii="Book Antiqua" w:hAnsi="Book Antiqua"/>
          <w:sz w:val="22"/>
          <w:szCs w:val="22"/>
        </w:rPr>
        <w:t xml:space="preserve">   </w:t>
      </w:r>
      <w:r w:rsidR="00603286" w:rsidRPr="0085140C">
        <w:rPr>
          <w:rFonts w:ascii="Book Antiqua" w:hAnsi="Book Antiqua"/>
          <w:sz w:val="22"/>
          <w:szCs w:val="22"/>
        </w:rPr>
        <w:t>Touto</w:t>
      </w:r>
      <w:proofErr w:type="gramEnd"/>
      <w:r w:rsidR="00603286" w:rsidRPr="0085140C">
        <w:rPr>
          <w:rFonts w:ascii="Book Antiqua" w:hAnsi="Book Antiqua"/>
          <w:sz w:val="22"/>
          <w:szCs w:val="22"/>
        </w:rPr>
        <w:t xml:space="preserve"> kupní smlouvou se prodávající zavazuje, že kupujícímu odevzdá věc, která je předmětem koupě, a umožní mu nabýt vlastnické právo k ní, a kupující se zavazuje, že věc převezme a zaplatí prodávajícímu kupní cenu.</w:t>
      </w:r>
    </w:p>
    <w:p w:rsidR="006170EC" w:rsidRPr="0085140C" w:rsidRDefault="006170EC" w:rsidP="00B74054">
      <w:pPr>
        <w:spacing w:line="280" w:lineRule="atLeast"/>
        <w:ind w:firstLine="0"/>
        <w:rPr>
          <w:rFonts w:ascii="Book Antiqua" w:hAnsi="Book Antiqua"/>
          <w:sz w:val="22"/>
          <w:szCs w:val="22"/>
        </w:rPr>
      </w:pPr>
      <w:r w:rsidRPr="0085140C">
        <w:rPr>
          <w:rFonts w:ascii="Book Antiqua" w:hAnsi="Book Antiqua"/>
          <w:sz w:val="22"/>
          <w:szCs w:val="22"/>
        </w:rPr>
        <w:t xml:space="preserve"> </w:t>
      </w:r>
    </w:p>
    <w:p w:rsidR="006170EC" w:rsidRPr="005528E3" w:rsidRDefault="006170EC" w:rsidP="0073275C">
      <w:pPr>
        <w:pStyle w:val="Odstavecseseznamem"/>
        <w:numPr>
          <w:ilvl w:val="1"/>
          <w:numId w:val="26"/>
        </w:numPr>
        <w:spacing w:line="280" w:lineRule="atLeast"/>
        <w:ind w:left="0" w:firstLine="0"/>
        <w:rPr>
          <w:rFonts w:ascii="Book Antiqua" w:hAnsi="Book Antiqua"/>
          <w:sz w:val="22"/>
          <w:szCs w:val="22"/>
        </w:rPr>
      </w:pPr>
      <w:r w:rsidRPr="005528E3">
        <w:rPr>
          <w:rFonts w:ascii="Book Antiqua" w:hAnsi="Book Antiqua"/>
          <w:sz w:val="22"/>
          <w:szCs w:val="22"/>
        </w:rPr>
        <w:t xml:space="preserve">Součástí předmětu plnění jsou veškeré doklady vztahující se k řádnému užívání předmětu plnění, </w:t>
      </w:r>
      <w:r w:rsidR="00C806EC" w:rsidRPr="005528E3">
        <w:rPr>
          <w:rFonts w:ascii="Book Antiqua" w:hAnsi="Book Antiqua"/>
          <w:sz w:val="22"/>
          <w:szCs w:val="22"/>
        </w:rPr>
        <w:t xml:space="preserve">jakož </w:t>
      </w:r>
      <w:r w:rsidRPr="005528E3">
        <w:rPr>
          <w:rFonts w:ascii="Book Antiqua" w:hAnsi="Book Antiqua"/>
          <w:sz w:val="22"/>
          <w:szCs w:val="22"/>
        </w:rPr>
        <w:t>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za což kupujícímu ručí.</w:t>
      </w:r>
    </w:p>
    <w:p w:rsidR="006170EC" w:rsidRPr="0085140C" w:rsidRDefault="006170EC" w:rsidP="00B74054">
      <w:pPr>
        <w:spacing w:line="280" w:lineRule="atLeast"/>
        <w:ind w:firstLine="0"/>
        <w:rPr>
          <w:rFonts w:ascii="Book Antiqua" w:hAnsi="Book Antiqua"/>
          <w:sz w:val="22"/>
          <w:szCs w:val="22"/>
        </w:rPr>
      </w:pPr>
    </w:p>
    <w:p w:rsidR="006170EC" w:rsidRPr="0085140C" w:rsidRDefault="00751634" w:rsidP="0073275C">
      <w:pPr>
        <w:numPr>
          <w:ilvl w:val="1"/>
          <w:numId w:val="26"/>
        </w:numPr>
        <w:spacing w:line="280" w:lineRule="atLeast"/>
        <w:ind w:left="0" w:firstLine="0"/>
        <w:rPr>
          <w:rFonts w:ascii="Book Antiqua" w:hAnsi="Book Antiqua"/>
          <w:sz w:val="22"/>
          <w:szCs w:val="22"/>
        </w:rPr>
      </w:pPr>
      <w:r w:rsidRPr="0085140C">
        <w:rPr>
          <w:rFonts w:ascii="Book Antiqua" w:hAnsi="Book Antiqua"/>
          <w:sz w:val="22"/>
          <w:szCs w:val="22"/>
        </w:rPr>
        <w:t xml:space="preserve"> </w:t>
      </w:r>
      <w:r w:rsidR="006170EC" w:rsidRPr="0085140C">
        <w:rPr>
          <w:rFonts w:ascii="Book Antiqua" w:hAnsi="Book Antiqua"/>
          <w:sz w:val="22"/>
          <w:szCs w:val="22"/>
        </w:rPr>
        <w:t xml:space="preserve">Dále je předmětem plnění </w:t>
      </w:r>
      <w:r w:rsidR="00AE1C2C" w:rsidRPr="0085140C">
        <w:rPr>
          <w:rFonts w:ascii="Book Antiqua" w:hAnsi="Book Antiqua"/>
          <w:sz w:val="22"/>
          <w:szCs w:val="22"/>
        </w:rPr>
        <w:t xml:space="preserve">poskytování bezplatného </w:t>
      </w:r>
      <w:r w:rsidR="006170EC" w:rsidRPr="0085140C">
        <w:rPr>
          <w:rFonts w:ascii="Book Antiqua" w:hAnsi="Book Antiqua"/>
          <w:sz w:val="22"/>
          <w:szCs w:val="22"/>
        </w:rPr>
        <w:t>servis</w:t>
      </w:r>
      <w:r w:rsidR="00AE1C2C" w:rsidRPr="0085140C">
        <w:rPr>
          <w:rFonts w:ascii="Book Antiqua" w:hAnsi="Book Antiqua"/>
          <w:sz w:val="22"/>
          <w:szCs w:val="22"/>
        </w:rPr>
        <w:t>u</w:t>
      </w:r>
      <w:r w:rsidR="006170EC" w:rsidRPr="0085140C">
        <w:rPr>
          <w:rFonts w:ascii="Book Antiqua" w:hAnsi="Book Antiqua"/>
          <w:sz w:val="22"/>
          <w:szCs w:val="22"/>
        </w:rPr>
        <w:t xml:space="preserve"> po dobu celé záruční lhůty uvedené v čl. 6.1 této smlouvy</w:t>
      </w:r>
      <w:r w:rsidR="006E138D" w:rsidRPr="0085140C">
        <w:rPr>
          <w:rFonts w:ascii="Book Antiqua" w:hAnsi="Book Antiqua"/>
          <w:sz w:val="22"/>
          <w:szCs w:val="22"/>
        </w:rPr>
        <w:t>.</w:t>
      </w:r>
      <w:r w:rsidR="006170EC" w:rsidRPr="0085140C">
        <w:rPr>
          <w:rFonts w:ascii="Book Antiqua" w:hAnsi="Book Antiqua"/>
          <w:sz w:val="22"/>
          <w:szCs w:val="22"/>
        </w:rPr>
        <w:t xml:space="preserve"> </w:t>
      </w:r>
    </w:p>
    <w:p w:rsidR="006170EC" w:rsidRPr="00EC1B35" w:rsidRDefault="006170EC" w:rsidP="00B74054">
      <w:pPr>
        <w:tabs>
          <w:tab w:val="left" w:pos="540"/>
        </w:tabs>
        <w:spacing w:line="280" w:lineRule="atLeast"/>
        <w:ind w:left="540" w:hanging="540"/>
        <w:rPr>
          <w:rFonts w:ascii="Book Antiqua" w:hAnsi="Book Antiqua"/>
          <w:color w:val="FF0000"/>
          <w:sz w:val="24"/>
          <w:szCs w:val="24"/>
        </w:rPr>
      </w:pPr>
    </w:p>
    <w:p w:rsidR="006170EC" w:rsidRPr="00EC1B35" w:rsidRDefault="006170EC" w:rsidP="00B74054">
      <w:pPr>
        <w:spacing w:line="280" w:lineRule="atLeast"/>
        <w:ind w:left="539" w:hanging="539"/>
        <w:jc w:val="left"/>
        <w:rPr>
          <w:rFonts w:ascii="Book Antiqua" w:hAnsi="Book Antiqua"/>
          <w:color w:val="FF0000"/>
          <w:sz w:val="24"/>
          <w:szCs w:val="24"/>
        </w:rPr>
      </w:pPr>
    </w:p>
    <w:p w:rsidR="00B74054" w:rsidRPr="00EC1B35" w:rsidRDefault="00B74054" w:rsidP="00B74054">
      <w:pPr>
        <w:keepNext/>
        <w:spacing w:line="280" w:lineRule="atLeast"/>
        <w:ind w:firstLine="0"/>
        <w:jc w:val="center"/>
        <w:rPr>
          <w:rFonts w:ascii="Book Antiqua" w:hAnsi="Book Antiqua"/>
          <w:color w:val="FF0000"/>
          <w:sz w:val="24"/>
          <w:szCs w:val="24"/>
        </w:rPr>
      </w:pPr>
    </w:p>
    <w:p w:rsidR="006170EC" w:rsidRPr="00751634" w:rsidRDefault="006170EC" w:rsidP="00B74054">
      <w:pPr>
        <w:keepNext/>
        <w:spacing w:line="280" w:lineRule="atLeast"/>
        <w:ind w:firstLine="0"/>
        <w:jc w:val="center"/>
        <w:rPr>
          <w:rFonts w:ascii="Book Antiqua" w:hAnsi="Book Antiqua"/>
          <w:b/>
          <w:bCs/>
          <w:sz w:val="24"/>
          <w:szCs w:val="24"/>
        </w:rPr>
      </w:pPr>
      <w:r w:rsidRPr="00751634">
        <w:rPr>
          <w:rFonts w:ascii="Book Antiqua" w:hAnsi="Book Antiqua"/>
          <w:sz w:val="24"/>
          <w:szCs w:val="24"/>
        </w:rPr>
        <w:t xml:space="preserve">  </w:t>
      </w:r>
      <w:r w:rsidRPr="00751634">
        <w:rPr>
          <w:rFonts w:ascii="Book Antiqua" w:hAnsi="Book Antiqua"/>
          <w:b/>
          <w:bCs/>
          <w:sz w:val="24"/>
          <w:szCs w:val="24"/>
        </w:rPr>
        <w:t>Článek druhý</w:t>
      </w:r>
    </w:p>
    <w:p w:rsidR="006170EC" w:rsidRPr="00751634" w:rsidRDefault="006170EC" w:rsidP="00B74054">
      <w:pPr>
        <w:keepNext/>
        <w:spacing w:line="280" w:lineRule="atLeast"/>
        <w:ind w:firstLine="0"/>
        <w:jc w:val="center"/>
        <w:rPr>
          <w:rFonts w:ascii="Book Antiqua" w:hAnsi="Book Antiqua"/>
          <w:b/>
          <w:sz w:val="24"/>
          <w:szCs w:val="24"/>
        </w:rPr>
      </w:pPr>
      <w:r w:rsidRPr="00751634">
        <w:rPr>
          <w:rFonts w:ascii="Book Antiqua" w:hAnsi="Book Antiqua"/>
          <w:b/>
          <w:sz w:val="24"/>
          <w:szCs w:val="24"/>
        </w:rPr>
        <w:t>Kupní cena, platební podmínky</w:t>
      </w:r>
    </w:p>
    <w:p w:rsidR="006170EC" w:rsidRPr="00751634" w:rsidRDefault="006170EC" w:rsidP="00B74054">
      <w:pPr>
        <w:keepNext/>
        <w:spacing w:line="280" w:lineRule="atLeast"/>
        <w:ind w:firstLine="0"/>
        <w:jc w:val="center"/>
        <w:rPr>
          <w:rFonts w:ascii="Book Antiqua" w:hAnsi="Book Antiqua"/>
          <w:b/>
          <w:bCs/>
          <w:sz w:val="24"/>
          <w:szCs w:val="24"/>
        </w:rPr>
      </w:pPr>
    </w:p>
    <w:p w:rsidR="0073275C" w:rsidRPr="0073275C" w:rsidRDefault="0073275C" w:rsidP="0073275C">
      <w:pPr>
        <w:numPr>
          <w:ilvl w:val="1"/>
          <w:numId w:val="14"/>
        </w:numPr>
        <w:tabs>
          <w:tab w:val="clear" w:pos="360"/>
        </w:tabs>
        <w:spacing w:line="280" w:lineRule="atLeast"/>
        <w:ind w:left="0" w:firstLine="0"/>
        <w:rPr>
          <w:rFonts w:ascii="Book Antiqua" w:hAnsi="Book Antiqua"/>
          <w:sz w:val="22"/>
          <w:szCs w:val="22"/>
        </w:rPr>
      </w:pPr>
      <w:r w:rsidRPr="006D050D">
        <w:rPr>
          <w:rFonts w:ascii="Book Antiqua" w:hAnsi="Book Antiqua"/>
          <w:sz w:val="22"/>
          <w:szCs w:val="22"/>
        </w:rPr>
        <w:t xml:space="preserve">Prodávající se zavazuje dodat smlouvou vymezené vybavení </w:t>
      </w:r>
      <w:r>
        <w:rPr>
          <w:rFonts w:ascii="Book Antiqua" w:hAnsi="Book Antiqua"/>
          <w:sz w:val="22"/>
          <w:szCs w:val="22"/>
        </w:rPr>
        <w:t xml:space="preserve">včetně dodávky a montáže </w:t>
      </w:r>
      <w:r w:rsidRPr="006D050D">
        <w:rPr>
          <w:rFonts w:ascii="Book Antiqua" w:hAnsi="Book Antiqua"/>
          <w:sz w:val="22"/>
          <w:szCs w:val="22"/>
        </w:rPr>
        <w:t>a převést na kupujícího vlastnické právo k tomuto vybavení a kupující se zavazuje vybavení převzít a zaplatit prodávajícímu sjednanou kupní cenu.</w:t>
      </w:r>
      <w:r w:rsidR="00992CD0" w:rsidRPr="00751634">
        <w:rPr>
          <w:rFonts w:ascii="Book Antiqua" w:hAnsi="Book Antiqua"/>
          <w:sz w:val="24"/>
          <w:szCs w:val="24"/>
        </w:rPr>
        <w:t xml:space="preserve"> </w:t>
      </w:r>
    </w:p>
    <w:p w:rsidR="0073275C" w:rsidRDefault="0073275C" w:rsidP="0073275C">
      <w:pPr>
        <w:tabs>
          <w:tab w:val="left" w:pos="540"/>
        </w:tabs>
        <w:spacing w:line="280" w:lineRule="atLeast"/>
        <w:ind w:left="539" w:firstLine="0"/>
        <w:rPr>
          <w:rFonts w:ascii="Book Antiqua" w:hAnsi="Book Antiqua"/>
          <w:sz w:val="22"/>
          <w:szCs w:val="22"/>
        </w:rPr>
      </w:pPr>
    </w:p>
    <w:p w:rsidR="006170EC" w:rsidRPr="00F6139A" w:rsidRDefault="006170EC" w:rsidP="00B74054">
      <w:pPr>
        <w:numPr>
          <w:ilvl w:val="1"/>
          <w:numId w:val="14"/>
        </w:numPr>
        <w:tabs>
          <w:tab w:val="left" w:pos="540"/>
        </w:tabs>
        <w:spacing w:line="280" w:lineRule="atLeast"/>
        <w:ind w:left="539" w:hanging="539"/>
        <w:rPr>
          <w:rFonts w:ascii="Book Antiqua" w:hAnsi="Book Antiqua"/>
          <w:sz w:val="22"/>
          <w:szCs w:val="22"/>
        </w:rPr>
      </w:pPr>
      <w:r w:rsidRPr="00F6139A">
        <w:rPr>
          <w:rFonts w:ascii="Book Antiqua" w:hAnsi="Book Antiqua"/>
          <w:sz w:val="22"/>
          <w:szCs w:val="22"/>
        </w:rPr>
        <w:t xml:space="preserve">Kupní cena </w:t>
      </w:r>
      <w:r w:rsidR="00E81AC2" w:rsidRPr="00F6139A">
        <w:rPr>
          <w:rFonts w:ascii="Book Antiqua" w:hAnsi="Book Antiqua"/>
          <w:sz w:val="22"/>
          <w:szCs w:val="22"/>
        </w:rPr>
        <w:t xml:space="preserve">za </w:t>
      </w:r>
      <w:r w:rsidR="004E37F9" w:rsidRPr="00F6139A">
        <w:rPr>
          <w:rFonts w:ascii="Book Antiqua" w:hAnsi="Book Antiqua"/>
          <w:sz w:val="22"/>
          <w:szCs w:val="22"/>
        </w:rPr>
        <w:t>zboží</w:t>
      </w:r>
      <w:r w:rsidR="00E81AC2" w:rsidRPr="00F6139A">
        <w:rPr>
          <w:rFonts w:ascii="Book Antiqua" w:hAnsi="Book Antiqua"/>
          <w:sz w:val="22"/>
          <w:szCs w:val="22"/>
        </w:rPr>
        <w:t xml:space="preserve"> uvedené </w:t>
      </w:r>
      <w:r w:rsidR="004E37F9" w:rsidRPr="00F6139A">
        <w:rPr>
          <w:rFonts w:ascii="Book Antiqua" w:hAnsi="Book Antiqua"/>
          <w:sz w:val="22"/>
          <w:szCs w:val="22"/>
        </w:rPr>
        <w:t>v</w:t>
      </w:r>
      <w:r w:rsidR="00E81AC2" w:rsidRPr="00F6139A">
        <w:rPr>
          <w:rFonts w:ascii="Book Antiqua" w:hAnsi="Book Antiqua"/>
          <w:sz w:val="22"/>
          <w:szCs w:val="22"/>
        </w:rPr>
        <w:t xml:space="preserve"> této smlouv</w:t>
      </w:r>
      <w:r w:rsidR="004E37F9" w:rsidRPr="00F6139A">
        <w:rPr>
          <w:rFonts w:ascii="Book Antiqua" w:hAnsi="Book Antiqua"/>
          <w:sz w:val="22"/>
          <w:szCs w:val="22"/>
        </w:rPr>
        <w:t>ě</w:t>
      </w:r>
      <w:r w:rsidR="00E81AC2" w:rsidRPr="00F6139A">
        <w:rPr>
          <w:rFonts w:ascii="Book Antiqua" w:hAnsi="Book Antiqua"/>
          <w:sz w:val="22"/>
          <w:szCs w:val="22"/>
        </w:rPr>
        <w:t xml:space="preserve"> činí </w:t>
      </w:r>
      <w:r w:rsidR="00E615EB" w:rsidRPr="00F6139A">
        <w:rPr>
          <w:rFonts w:ascii="Book Antiqua" w:hAnsi="Book Antiqua"/>
          <w:sz w:val="22"/>
          <w:szCs w:val="22"/>
        </w:rPr>
        <w:t xml:space="preserve">celkem </w:t>
      </w:r>
      <w:r w:rsidR="00C05AA8">
        <w:rPr>
          <w:rFonts w:ascii="Book Antiqua" w:hAnsi="Book Antiqua"/>
          <w:sz w:val="22"/>
          <w:szCs w:val="22"/>
        </w:rPr>
        <w:t>1 763 512,00</w:t>
      </w:r>
      <w:r w:rsidRPr="00F6139A">
        <w:rPr>
          <w:rFonts w:ascii="Book Antiqua" w:hAnsi="Book Antiqua"/>
          <w:sz w:val="22"/>
          <w:szCs w:val="22"/>
        </w:rPr>
        <w:t xml:space="preserve"> Kč</w:t>
      </w:r>
      <w:r w:rsidR="00E81AC2" w:rsidRPr="00F6139A">
        <w:rPr>
          <w:rFonts w:ascii="Book Antiqua" w:hAnsi="Book Antiqua"/>
          <w:sz w:val="22"/>
          <w:szCs w:val="22"/>
        </w:rPr>
        <w:t xml:space="preserve"> bez DPH</w:t>
      </w:r>
      <w:r w:rsidRPr="00F6139A">
        <w:rPr>
          <w:rFonts w:ascii="Book Antiqua" w:hAnsi="Book Antiqua"/>
          <w:sz w:val="22"/>
          <w:szCs w:val="22"/>
        </w:rPr>
        <w:t>.</w:t>
      </w:r>
    </w:p>
    <w:p w:rsidR="006170EC" w:rsidRPr="00F6139A" w:rsidRDefault="0073275C" w:rsidP="0073275C">
      <w:pPr>
        <w:spacing w:line="280" w:lineRule="atLeast"/>
        <w:ind w:firstLine="0"/>
        <w:rPr>
          <w:rFonts w:ascii="Book Antiqua" w:hAnsi="Book Antiqua"/>
          <w:sz w:val="22"/>
          <w:szCs w:val="22"/>
        </w:rPr>
      </w:pPr>
      <w:r>
        <w:rPr>
          <w:rFonts w:ascii="Book Antiqua" w:hAnsi="Book Antiqua"/>
          <w:sz w:val="22"/>
          <w:szCs w:val="22"/>
        </w:rPr>
        <w:t xml:space="preserve">       </w:t>
      </w:r>
      <w:r w:rsidR="006170EC" w:rsidRPr="00F6139A">
        <w:rPr>
          <w:rFonts w:ascii="Book Antiqua" w:hAnsi="Book Antiqua"/>
          <w:sz w:val="22"/>
          <w:szCs w:val="22"/>
        </w:rPr>
        <w:t xml:space="preserve">DPH ve výši </w:t>
      </w:r>
      <w:r w:rsidR="00751634" w:rsidRPr="00F6139A">
        <w:rPr>
          <w:rFonts w:ascii="Book Antiqua" w:hAnsi="Book Antiqua"/>
          <w:sz w:val="22"/>
          <w:szCs w:val="22"/>
        </w:rPr>
        <w:t>21</w:t>
      </w:r>
      <w:r w:rsidR="00992CD0" w:rsidRPr="00F6139A">
        <w:rPr>
          <w:rFonts w:ascii="Book Antiqua" w:hAnsi="Book Antiqua"/>
          <w:sz w:val="22"/>
          <w:szCs w:val="22"/>
        </w:rPr>
        <w:t xml:space="preserve"> </w:t>
      </w:r>
      <w:r w:rsidR="006170EC" w:rsidRPr="00F6139A">
        <w:rPr>
          <w:rFonts w:ascii="Book Antiqua" w:hAnsi="Book Antiqua"/>
          <w:sz w:val="22"/>
          <w:szCs w:val="22"/>
        </w:rPr>
        <w:t xml:space="preserve">% činí </w:t>
      </w:r>
      <w:r w:rsidR="00C05AA8">
        <w:rPr>
          <w:rFonts w:ascii="Book Antiqua" w:hAnsi="Book Antiqua"/>
          <w:sz w:val="22"/>
          <w:szCs w:val="22"/>
        </w:rPr>
        <w:t>370 337,52</w:t>
      </w:r>
      <w:r w:rsidR="006170EC" w:rsidRPr="00F6139A">
        <w:rPr>
          <w:rFonts w:ascii="Book Antiqua" w:hAnsi="Book Antiqua"/>
          <w:sz w:val="22"/>
          <w:szCs w:val="22"/>
        </w:rPr>
        <w:t xml:space="preserve"> Kč.</w:t>
      </w:r>
    </w:p>
    <w:p w:rsidR="002971C8" w:rsidRPr="00F6139A" w:rsidRDefault="002971C8" w:rsidP="00B74054">
      <w:pPr>
        <w:spacing w:line="280" w:lineRule="atLeast"/>
        <w:ind w:firstLine="539"/>
        <w:rPr>
          <w:rFonts w:ascii="Book Antiqua" w:hAnsi="Book Antiqua"/>
          <w:sz w:val="22"/>
          <w:szCs w:val="22"/>
        </w:rPr>
      </w:pPr>
    </w:p>
    <w:p w:rsidR="006170EC" w:rsidRPr="00F6139A" w:rsidRDefault="006170EC" w:rsidP="0073275C">
      <w:pPr>
        <w:spacing w:line="280" w:lineRule="atLeast"/>
        <w:ind w:left="426" w:firstLine="0"/>
        <w:rPr>
          <w:rFonts w:ascii="Book Antiqua" w:hAnsi="Book Antiqua"/>
          <w:sz w:val="22"/>
          <w:szCs w:val="22"/>
        </w:rPr>
      </w:pPr>
      <w:r w:rsidRPr="00F6139A">
        <w:rPr>
          <w:rFonts w:ascii="Book Antiqua" w:hAnsi="Book Antiqua"/>
          <w:sz w:val="22"/>
          <w:szCs w:val="22"/>
        </w:rPr>
        <w:t>Celková cena včetně</w:t>
      </w:r>
      <w:r w:rsidR="00992CD0" w:rsidRPr="00F6139A">
        <w:rPr>
          <w:rFonts w:ascii="Book Antiqua" w:hAnsi="Book Antiqua"/>
          <w:sz w:val="22"/>
          <w:szCs w:val="22"/>
        </w:rPr>
        <w:t xml:space="preserve"> </w:t>
      </w:r>
      <w:r w:rsidRPr="00F6139A">
        <w:rPr>
          <w:rFonts w:ascii="Book Antiqua" w:hAnsi="Book Antiqua"/>
          <w:sz w:val="22"/>
          <w:szCs w:val="22"/>
        </w:rPr>
        <w:t xml:space="preserve">DPH </w:t>
      </w:r>
      <w:r w:rsidR="00992CD0" w:rsidRPr="00F6139A">
        <w:rPr>
          <w:rFonts w:ascii="Book Antiqua" w:hAnsi="Book Antiqua"/>
          <w:sz w:val="22"/>
          <w:szCs w:val="22"/>
        </w:rPr>
        <w:t>činí</w:t>
      </w:r>
      <w:r w:rsidRPr="00F6139A">
        <w:rPr>
          <w:rFonts w:ascii="Book Antiqua" w:hAnsi="Book Antiqua"/>
          <w:sz w:val="22"/>
          <w:szCs w:val="22"/>
        </w:rPr>
        <w:t xml:space="preserve"> </w:t>
      </w:r>
      <w:r w:rsidR="00C05AA8">
        <w:rPr>
          <w:rFonts w:ascii="Book Antiqua" w:hAnsi="Book Antiqua"/>
          <w:sz w:val="22"/>
          <w:szCs w:val="22"/>
        </w:rPr>
        <w:t>2 133 849,52</w:t>
      </w:r>
      <w:r w:rsidR="00062338" w:rsidRPr="00F6139A">
        <w:rPr>
          <w:rFonts w:ascii="Book Antiqua" w:hAnsi="Book Antiqua"/>
          <w:i/>
          <w:sz w:val="22"/>
          <w:szCs w:val="22"/>
        </w:rPr>
        <w:t xml:space="preserve"> </w:t>
      </w:r>
      <w:r w:rsidRPr="00F6139A">
        <w:rPr>
          <w:rFonts w:ascii="Book Antiqua" w:hAnsi="Book Antiqua"/>
          <w:sz w:val="22"/>
          <w:szCs w:val="22"/>
        </w:rPr>
        <w:t>Kč (slovy</w:t>
      </w:r>
      <w:r w:rsidR="00F343C6" w:rsidRPr="00F6139A">
        <w:rPr>
          <w:rFonts w:ascii="Book Antiqua" w:hAnsi="Book Antiqua"/>
          <w:sz w:val="22"/>
          <w:szCs w:val="22"/>
        </w:rPr>
        <w:t>:</w:t>
      </w:r>
      <w:r w:rsidRPr="00F6139A">
        <w:rPr>
          <w:rFonts w:ascii="Book Antiqua" w:hAnsi="Book Antiqua"/>
          <w:sz w:val="22"/>
          <w:szCs w:val="22"/>
        </w:rPr>
        <w:t xml:space="preserve"> </w:t>
      </w:r>
      <w:proofErr w:type="spellStart"/>
      <w:r w:rsidR="00C05AA8">
        <w:rPr>
          <w:rFonts w:ascii="Book Antiqua" w:hAnsi="Book Antiqua"/>
          <w:sz w:val="22"/>
          <w:szCs w:val="22"/>
        </w:rPr>
        <w:t>dvamiliónyjednostotřicettřitisícosmsetčtyřicetdevět</w:t>
      </w:r>
      <w:proofErr w:type="spellEnd"/>
      <w:r w:rsidR="00992CD0" w:rsidRPr="00F6139A">
        <w:rPr>
          <w:rFonts w:ascii="Book Antiqua" w:hAnsi="Book Antiqua"/>
          <w:sz w:val="22"/>
          <w:szCs w:val="22"/>
        </w:rPr>
        <w:t xml:space="preserve"> </w:t>
      </w:r>
      <w:r w:rsidRPr="00F6139A">
        <w:rPr>
          <w:rFonts w:ascii="Book Antiqua" w:hAnsi="Book Antiqua"/>
          <w:sz w:val="22"/>
          <w:szCs w:val="22"/>
        </w:rPr>
        <w:t>korun českých</w:t>
      </w:r>
      <w:r w:rsidR="00C05AA8">
        <w:rPr>
          <w:rFonts w:ascii="Book Antiqua" w:hAnsi="Book Antiqua"/>
          <w:sz w:val="22"/>
          <w:szCs w:val="22"/>
        </w:rPr>
        <w:t xml:space="preserve">, </w:t>
      </w:r>
      <w:proofErr w:type="spellStart"/>
      <w:r w:rsidR="00C05AA8">
        <w:rPr>
          <w:rFonts w:ascii="Book Antiqua" w:hAnsi="Book Antiqua"/>
          <w:sz w:val="22"/>
          <w:szCs w:val="22"/>
        </w:rPr>
        <w:t>padesátdva</w:t>
      </w:r>
      <w:proofErr w:type="spellEnd"/>
      <w:r w:rsidR="00C05AA8">
        <w:rPr>
          <w:rFonts w:ascii="Book Antiqua" w:hAnsi="Book Antiqua"/>
          <w:sz w:val="22"/>
          <w:szCs w:val="22"/>
        </w:rPr>
        <w:t xml:space="preserve"> </w:t>
      </w:r>
      <w:proofErr w:type="gramStart"/>
      <w:r w:rsidR="00C05AA8">
        <w:rPr>
          <w:rFonts w:ascii="Book Antiqua" w:hAnsi="Book Antiqua"/>
          <w:sz w:val="22"/>
          <w:szCs w:val="22"/>
        </w:rPr>
        <w:t xml:space="preserve">haléřů </w:t>
      </w:r>
      <w:r w:rsidRPr="00F6139A">
        <w:rPr>
          <w:rFonts w:ascii="Book Antiqua" w:hAnsi="Book Antiqua"/>
          <w:sz w:val="22"/>
          <w:szCs w:val="22"/>
        </w:rPr>
        <w:t>)</w:t>
      </w:r>
      <w:proofErr w:type="gramEnd"/>
    </w:p>
    <w:p w:rsidR="006170EC" w:rsidRPr="00F6139A" w:rsidRDefault="006170EC" w:rsidP="0073275C">
      <w:pPr>
        <w:spacing w:line="280" w:lineRule="atLeast"/>
        <w:ind w:left="426" w:hanging="426"/>
        <w:rPr>
          <w:rFonts w:ascii="Book Antiqua" w:hAnsi="Book Antiqua"/>
          <w:sz w:val="22"/>
          <w:szCs w:val="22"/>
        </w:rPr>
      </w:pPr>
      <w:r w:rsidRPr="00F6139A">
        <w:rPr>
          <w:rFonts w:ascii="Book Antiqua" w:hAnsi="Book Antiqua"/>
          <w:sz w:val="22"/>
          <w:szCs w:val="22"/>
        </w:rPr>
        <w:tab/>
        <w:t xml:space="preserve">DPH bude účtována dle platných </w:t>
      </w:r>
      <w:r w:rsidR="00C1077A" w:rsidRPr="00F6139A">
        <w:rPr>
          <w:rFonts w:ascii="Book Antiqua" w:hAnsi="Book Antiqua"/>
          <w:sz w:val="22"/>
          <w:szCs w:val="22"/>
        </w:rPr>
        <w:t>právních předpisů</w:t>
      </w:r>
      <w:r w:rsidRPr="00F6139A">
        <w:rPr>
          <w:rFonts w:ascii="Book Antiqua" w:hAnsi="Book Antiqua"/>
          <w:sz w:val="22"/>
          <w:szCs w:val="22"/>
        </w:rPr>
        <w:t xml:space="preserve">. V ceně </w:t>
      </w:r>
      <w:r w:rsidR="00AF796B" w:rsidRPr="00F6139A">
        <w:rPr>
          <w:rFonts w:ascii="Book Antiqua" w:hAnsi="Book Antiqua"/>
          <w:sz w:val="22"/>
          <w:szCs w:val="22"/>
        </w:rPr>
        <w:t xml:space="preserve">dle tohoto odstavce smlouvy </w:t>
      </w:r>
      <w:r w:rsidRPr="00F6139A">
        <w:rPr>
          <w:rFonts w:ascii="Book Antiqua" w:hAnsi="Book Antiqua"/>
          <w:sz w:val="22"/>
          <w:szCs w:val="22"/>
        </w:rPr>
        <w:t>j</w:t>
      </w:r>
      <w:r w:rsidR="00312676" w:rsidRPr="00F6139A">
        <w:rPr>
          <w:rFonts w:ascii="Book Antiqua" w:hAnsi="Book Antiqua"/>
          <w:sz w:val="22"/>
          <w:szCs w:val="22"/>
        </w:rPr>
        <w:t>e</w:t>
      </w:r>
      <w:r w:rsidRPr="00F6139A">
        <w:rPr>
          <w:rFonts w:ascii="Book Antiqua" w:hAnsi="Book Antiqua"/>
          <w:sz w:val="22"/>
          <w:szCs w:val="22"/>
        </w:rPr>
        <w:t xml:space="preserve"> vedle dodání předmětu plnění </w:t>
      </w:r>
      <w:r w:rsidR="00312676" w:rsidRPr="00F6139A">
        <w:rPr>
          <w:rFonts w:ascii="Book Antiqua" w:hAnsi="Book Antiqua"/>
          <w:sz w:val="22"/>
          <w:szCs w:val="22"/>
        </w:rPr>
        <w:t xml:space="preserve">zejména </w:t>
      </w:r>
      <w:r w:rsidRPr="00F6139A">
        <w:rPr>
          <w:rFonts w:ascii="Book Antiqua" w:hAnsi="Book Antiqua"/>
          <w:sz w:val="22"/>
          <w:szCs w:val="22"/>
        </w:rPr>
        <w:t>zahrnut</w:t>
      </w:r>
      <w:r w:rsidR="00312676" w:rsidRPr="00F6139A">
        <w:rPr>
          <w:rFonts w:ascii="Book Antiqua" w:hAnsi="Book Antiqua"/>
          <w:sz w:val="22"/>
          <w:szCs w:val="22"/>
        </w:rPr>
        <w:t xml:space="preserve">o i </w:t>
      </w:r>
      <w:r w:rsidRPr="00F6139A">
        <w:rPr>
          <w:rFonts w:ascii="Book Antiqua" w:hAnsi="Book Antiqua"/>
          <w:sz w:val="22"/>
          <w:szCs w:val="22"/>
        </w:rPr>
        <w:t>balné, pojištění předmětu plnění dle této smlouvy a doprava až na místo dodání. Sjednaná cena celkem může být změněna pouze a jen, pokud po podpisu smlouvy a před dodáním dojde ke změnám sazeb DPH předmětu dodávky dle této smlouvy</w:t>
      </w:r>
    </w:p>
    <w:p w:rsidR="006170EC" w:rsidRPr="00F6139A" w:rsidRDefault="006170EC" w:rsidP="00B74054">
      <w:pPr>
        <w:tabs>
          <w:tab w:val="left" w:pos="540"/>
        </w:tabs>
        <w:spacing w:line="280" w:lineRule="atLeast"/>
        <w:ind w:firstLine="0"/>
        <w:rPr>
          <w:rFonts w:ascii="Book Antiqua" w:hAnsi="Book Antiqua"/>
          <w:sz w:val="22"/>
          <w:szCs w:val="22"/>
        </w:rPr>
      </w:pPr>
    </w:p>
    <w:p w:rsidR="006170EC" w:rsidRPr="00F6139A" w:rsidRDefault="006170EC" w:rsidP="0073275C">
      <w:pPr>
        <w:numPr>
          <w:ilvl w:val="1"/>
          <w:numId w:val="14"/>
        </w:numPr>
        <w:tabs>
          <w:tab w:val="clear" w:pos="360"/>
        </w:tabs>
        <w:spacing w:line="280" w:lineRule="atLeast"/>
        <w:ind w:left="0" w:firstLine="0"/>
        <w:rPr>
          <w:rFonts w:ascii="Book Antiqua" w:hAnsi="Book Antiqua"/>
          <w:sz w:val="22"/>
          <w:szCs w:val="22"/>
        </w:rPr>
      </w:pPr>
      <w:r w:rsidRPr="00F6139A">
        <w:rPr>
          <w:rFonts w:ascii="Book Antiqua" w:hAnsi="Book Antiqua"/>
          <w:sz w:val="22"/>
          <w:szCs w:val="22"/>
        </w:rPr>
        <w:t>Kupní cena je stanovena jako nejvýše přípustná a konečná a zahrnuje celý předmět plnění této smlouvy</w:t>
      </w:r>
      <w:r w:rsidR="0073275C">
        <w:rPr>
          <w:rFonts w:ascii="Book Antiqua" w:hAnsi="Book Antiqua"/>
          <w:sz w:val="22"/>
          <w:szCs w:val="22"/>
        </w:rPr>
        <w:t xml:space="preserve">, </w:t>
      </w:r>
      <w:r w:rsidR="0073275C" w:rsidRPr="0073275C">
        <w:rPr>
          <w:rFonts w:ascii="Book Antiqua" w:hAnsi="Book Antiqua"/>
          <w:sz w:val="22"/>
          <w:szCs w:val="22"/>
        </w:rPr>
        <w:t>a to včetně nákladů na montáž, dopravu vybavení, přepravních poplatků a pojištění pro transport do místa určení, přičemž je stanovena jako cena nejvyšší přípustná.</w:t>
      </w:r>
    </w:p>
    <w:p w:rsidR="006170EC" w:rsidRPr="00F6139A" w:rsidRDefault="006170EC" w:rsidP="00B74054">
      <w:pPr>
        <w:tabs>
          <w:tab w:val="left" w:pos="540"/>
        </w:tabs>
        <w:spacing w:line="280" w:lineRule="atLeast"/>
        <w:ind w:firstLine="0"/>
        <w:rPr>
          <w:rFonts w:ascii="Book Antiqua" w:hAnsi="Book Antiqua"/>
          <w:sz w:val="22"/>
          <w:szCs w:val="22"/>
        </w:rPr>
      </w:pPr>
    </w:p>
    <w:p w:rsidR="006170EC" w:rsidRPr="0073275C" w:rsidRDefault="00312676" w:rsidP="0073275C">
      <w:pPr>
        <w:numPr>
          <w:ilvl w:val="1"/>
          <w:numId w:val="14"/>
        </w:numPr>
        <w:tabs>
          <w:tab w:val="clear" w:pos="360"/>
        </w:tabs>
        <w:spacing w:line="280" w:lineRule="atLeast"/>
        <w:ind w:left="0" w:firstLine="0"/>
        <w:rPr>
          <w:rFonts w:ascii="Book Antiqua" w:hAnsi="Book Antiqua"/>
          <w:sz w:val="22"/>
          <w:szCs w:val="22"/>
        </w:rPr>
      </w:pPr>
      <w:r w:rsidRPr="0073275C">
        <w:rPr>
          <w:rFonts w:ascii="Book Antiqua" w:hAnsi="Book Antiqua"/>
          <w:sz w:val="22"/>
          <w:szCs w:val="22"/>
        </w:rPr>
        <w:t>Kupující se zavazuje zaplatit 50% z ceny dodávky po jeho dodání a zbývajících 50</w:t>
      </w:r>
      <w:r w:rsidR="00751634" w:rsidRPr="0073275C">
        <w:rPr>
          <w:rFonts w:ascii="Book Antiqua" w:hAnsi="Book Antiqua"/>
          <w:sz w:val="22"/>
          <w:szCs w:val="22"/>
        </w:rPr>
        <w:t xml:space="preserve"> % </w:t>
      </w:r>
      <w:r w:rsidRPr="0073275C">
        <w:rPr>
          <w:rFonts w:ascii="Book Antiqua" w:hAnsi="Book Antiqua"/>
          <w:sz w:val="22"/>
          <w:szCs w:val="22"/>
        </w:rPr>
        <w:t>po předání bez vad a nedodělků</w:t>
      </w:r>
      <w:r w:rsidR="00AC3AE8" w:rsidRPr="0073275C">
        <w:rPr>
          <w:rFonts w:ascii="Book Antiqua" w:hAnsi="Book Antiqua"/>
          <w:sz w:val="22"/>
          <w:szCs w:val="22"/>
        </w:rPr>
        <w:t xml:space="preserve"> včetně náležitého zaškolení obsluhy</w:t>
      </w:r>
      <w:r w:rsidRPr="0073275C">
        <w:rPr>
          <w:rFonts w:ascii="Book Antiqua" w:hAnsi="Book Antiqua"/>
          <w:sz w:val="22"/>
          <w:szCs w:val="22"/>
        </w:rPr>
        <w:t xml:space="preserve">.  </w:t>
      </w:r>
      <w:r w:rsidRPr="0073275C">
        <w:rPr>
          <w:rFonts w:ascii="Book Antiqua" w:hAnsi="Book Antiqua"/>
          <w:b/>
          <w:sz w:val="22"/>
          <w:szCs w:val="22"/>
        </w:rPr>
        <w:t xml:space="preserve">O tomto předání bude sepsán protokol, bez kterého není možné provést konečnou fakturaci ve výši 50 %. </w:t>
      </w:r>
      <w:r w:rsidR="00AC3AE8" w:rsidRPr="0073275C">
        <w:rPr>
          <w:rFonts w:ascii="Book Antiqua" w:hAnsi="Book Antiqua"/>
          <w:sz w:val="22"/>
          <w:szCs w:val="22"/>
        </w:rPr>
        <w:t>První faktura</w:t>
      </w:r>
      <w:r w:rsidR="00AC3AE8" w:rsidRPr="0073275C">
        <w:rPr>
          <w:rFonts w:ascii="Book Antiqua" w:hAnsi="Book Antiqua"/>
          <w:b/>
          <w:sz w:val="22"/>
          <w:szCs w:val="22"/>
        </w:rPr>
        <w:t xml:space="preserve"> </w:t>
      </w:r>
      <w:r w:rsidR="00AC3AE8" w:rsidRPr="0073275C">
        <w:rPr>
          <w:rFonts w:ascii="Book Antiqua" w:hAnsi="Book Antiqua"/>
          <w:sz w:val="22"/>
          <w:szCs w:val="22"/>
        </w:rPr>
        <w:t xml:space="preserve">může být vystavena nejdříve </w:t>
      </w:r>
      <w:r w:rsidR="00784717" w:rsidRPr="0073275C">
        <w:rPr>
          <w:rFonts w:ascii="Book Antiqua" w:hAnsi="Book Antiqua"/>
          <w:sz w:val="22"/>
          <w:szCs w:val="22"/>
        </w:rPr>
        <w:t xml:space="preserve">do 5 dnů </w:t>
      </w:r>
      <w:r w:rsidR="00AC3AE8" w:rsidRPr="0073275C">
        <w:rPr>
          <w:rFonts w:ascii="Book Antiqua" w:hAnsi="Book Antiqua"/>
          <w:sz w:val="22"/>
          <w:szCs w:val="22"/>
        </w:rPr>
        <w:t>dodání nábytku a konečná faktura může být vystavena nejdříve do 5 dnů od sepsání předávacího protokolu.</w:t>
      </w:r>
      <w:r w:rsidR="00784717" w:rsidRPr="0073275C">
        <w:rPr>
          <w:rFonts w:ascii="Book Antiqua" w:hAnsi="Book Antiqua"/>
          <w:sz w:val="22"/>
          <w:szCs w:val="22"/>
        </w:rPr>
        <w:t xml:space="preserve"> </w:t>
      </w:r>
      <w:r w:rsidR="00E817F5" w:rsidRPr="0073275C">
        <w:rPr>
          <w:rFonts w:ascii="Book Antiqua" w:hAnsi="Book Antiqua"/>
          <w:sz w:val="22"/>
          <w:szCs w:val="22"/>
        </w:rPr>
        <w:t xml:space="preserve"> </w:t>
      </w:r>
      <w:r w:rsidR="006170EC" w:rsidRPr="0073275C">
        <w:rPr>
          <w:rFonts w:ascii="Book Antiqua" w:hAnsi="Book Antiqua"/>
          <w:sz w:val="22"/>
          <w:szCs w:val="22"/>
        </w:rPr>
        <w:t xml:space="preserve"> </w:t>
      </w:r>
      <w:bookmarkStart w:id="1" w:name="OLE_LINK1"/>
    </w:p>
    <w:p w:rsidR="006170EC" w:rsidRPr="00F6139A" w:rsidRDefault="006170EC" w:rsidP="00B74054">
      <w:pPr>
        <w:tabs>
          <w:tab w:val="left" w:pos="540"/>
          <w:tab w:val="left" w:pos="2340"/>
        </w:tabs>
        <w:spacing w:line="280" w:lineRule="atLeast"/>
        <w:ind w:firstLine="0"/>
        <w:rPr>
          <w:rFonts w:ascii="Book Antiqua" w:hAnsi="Book Antiqua"/>
          <w:sz w:val="22"/>
          <w:szCs w:val="22"/>
        </w:rPr>
      </w:pPr>
    </w:p>
    <w:p w:rsidR="006170EC" w:rsidRPr="00F6139A" w:rsidRDefault="006170EC" w:rsidP="0073275C">
      <w:pPr>
        <w:numPr>
          <w:ilvl w:val="1"/>
          <w:numId w:val="14"/>
        </w:numPr>
        <w:tabs>
          <w:tab w:val="clear" w:pos="360"/>
        </w:tabs>
        <w:spacing w:line="280" w:lineRule="atLeast"/>
        <w:ind w:left="0" w:firstLine="0"/>
        <w:rPr>
          <w:rFonts w:ascii="Book Antiqua" w:hAnsi="Book Antiqua"/>
          <w:color w:val="FF0000"/>
          <w:sz w:val="22"/>
          <w:szCs w:val="22"/>
        </w:rPr>
      </w:pPr>
      <w:r w:rsidRPr="00F6139A">
        <w:rPr>
          <w:rFonts w:ascii="Book Antiqua" w:hAnsi="Book Antiqua"/>
          <w:sz w:val="22"/>
          <w:szCs w:val="22"/>
        </w:rPr>
        <w:t xml:space="preserve">Daňový doklad (faktura) vystavený prodávajícím v souladu s touto smlouvou musí být vystaven v korunách českých a být doručen na adresu kupujícího uvedenou v záhlaví této smlouvy. Daňový doklad musí mít náležitosti stanovené platnými právními předpisy. </w:t>
      </w:r>
      <w:r w:rsidR="008D1929" w:rsidRPr="00F6139A">
        <w:rPr>
          <w:rFonts w:ascii="Book Antiqua" w:hAnsi="Book Antiqua"/>
          <w:sz w:val="22"/>
          <w:szCs w:val="22"/>
        </w:rPr>
        <w:t xml:space="preserve">Na daňovém dokladu musí být uvedeno registrační číslo projektu, ze kterého bude </w:t>
      </w:r>
      <w:r w:rsidR="008D1929" w:rsidRPr="00F6139A">
        <w:rPr>
          <w:rFonts w:ascii="Book Antiqua" w:hAnsi="Book Antiqua"/>
          <w:sz w:val="22"/>
          <w:szCs w:val="22"/>
        </w:rPr>
        <w:lastRenderedPageBreak/>
        <w:t xml:space="preserve">provedena úhrada dle této smlouvy. </w:t>
      </w:r>
      <w:r w:rsidRPr="00F6139A">
        <w:rPr>
          <w:rFonts w:ascii="Book Antiqua" w:hAnsi="Book Antiqua"/>
          <w:sz w:val="22"/>
          <w:szCs w:val="22"/>
        </w:rPr>
        <w:t>Daňový doklad, který nebude mít požadované náležitosti</w:t>
      </w:r>
      <w:r w:rsidR="002971C8" w:rsidRPr="00F6139A">
        <w:rPr>
          <w:rFonts w:ascii="Book Antiqua" w:hAnsi="Book Antiqua"/>
          <w:sz w:val="22"/>
          <w:szCs w:val="22"/>
        </w:rPr>
        <w:t>,</w:t>
      </w:r>
      <w:r w:rsidRPr="00F6139A">
        <w:rPr>
          <w:rFonts w:ascii="Book Antiqua" w:hAnsi="Book Antiqua"/>
          <w:sz w:val="22"/>
          <w:szCs w:val="22"/>
        </w:rPr>
        <w:t xml:space="preserve"> je kupující oprávněn vrátit ve lhůtě splatnosti prodávajícímu k opravě. V takovém případě </w:t>
      </w:r>
      <w:r w:rsidR="00995AC7" w:rsidRPr="00F6139A">
        <w:rPr>
          <w:rFonts w:ascii="Book Antiqua" w:hAnsi="Book Antiqua"/>
          <w:sz w:val="22"/>
          <w:szCs w:val="22"/>
        </w:rPr>
        <w:t>začne běžet nová lhůta splatnosti doručením opravené (doplněné) faktury kupujícímu</w:t>
      </w:r>
    </w:p>
    <w:p w:rsidR="006170EC" w:rsidRPr="00F6139A" w:rsidRDefault="006170EC" w:rsidP="00B74054">
      <w:pPr>
        <w:tabs>
          <w:tab w:val="left" w:pos="540"/>
          <w:tab w:val="left" w:pos="2340"/>
        </w:tabs>
        <w:spacing w:line="280" w:lineRule="atLeast"/>
        <w:ind w:left="539" w:firstLine="0"/>
        <w:rPr>
          <w:rFonts w:ascii="Book Antiqua" w:hAnsi="Book Antiqua"/>
          <w:color w:val="FF0000"/>
          <w:sz w:val="22"/>
          <w:szCs w:val="22"/>
        </w:rPr>
      </w:pPr>
    </w:p>
    <w:p w:rsidR="006170EC" w:rsidRPr="00F6139A" w:rsidRDefault="008D1929" w:rsidP="0073275C">
      <w:pPr>
        <w:numPr>
          <w:ilvl w:val="1"/>
          <w:numId w:val="14"/>
        </w:numPr>
        <w:tabs>
          <w:tab w:val="clear" w:pos="360"/>
        </w:tabs>
        <w:spacing w:line="280" w:lineRule="atLeast"/>
        <w:ind w:left="0" w:firstLine="0"/>
        <w:rPr>
          <w:rFonts w:ascii="Book Antiqua" w:hAnsi="Book Antiqua"/>
          <w:sz w:val="22"/>
          <w:szCs w:val="22"/>
        </w:rPr>
      </w:pPr>
      <w:r w:rsidRPr="0073275C">
        <w:rPr>
          <w:rFonts w:ascii="Book Antiqua" w:hAnsi="Book Antiqua"/>
          <w:sz w:val="22"/>
          <w:szCs w:val="22"/>
        </w:rPr>
        <w:t xml:space="preserve">Splatnost daňového dokladu je </w:t>
      </w:r>
      <w:r w:rsidR="00E817F5" w:rsidRPr="0073275C">
        <w:rPr>
          <w:rFonts w:ascii="Book Antiqua" w:hAnsi="Book Antiqua"/>
          <w:sz w:val="22"/>
          <w:szCs w:val="22"/>
        </w:rPr>
        <w:t xml:space="preserve">stanovena dohodou na </w:t>
      </w:r>
      <w:r w:rsidR="007D35BD" w:rsidRPr="0073275C">
        <w:rPr>
          <w:rFonts w:ascii="Book Antiqua" w:hAnsi="Book Antiqua"/>
          <w:sz w:val="22"/>
          <w:szCs w:val="22"/>
        </w:rPr>
        <w:t xml:space="preserve">30 </w:t>
      </w:r>
      <w:r w:rsidR="006170EC" w:rsidRPr="0073275C">
        <w:rPr>
          <w:rFonts w:ascii="Book Antiqua" w:hAnsi="Book Antiqua"/>
          <w:sz w:val="22"/>
          <w:szCs w:val="22"/>
        </w:rPr>
        <w:t>kalendářních dní od jeho</w:t>
      </w:r>
      <w:r w:rsidR="006170EC" w:rsidRPr="00F6139A">
        <w:rPr>
          <w:rFonts w:ascii="Book Antiqua" w:hAnsi="Book Antiqua"/>
          <w:sz w:val="22"/>
          <w:szCs w:val="22"/>
        </w:rPr>
        <w:t xml:space="preserve"> doručení kupujícímu na adresu uvedenou v záhlaví této smlouvy. Fakturovaná částka je uhrazena dnem odepsání částky z účtu kupujícího.</w:t>
      </w:r>
    </w:p>
    <w:p w:rsidR="00373C5F" w:rsidRPr="00F6139A" w:rsidRDefault="00373C5F" w:rsidP="00373C5F">
      <w:pPr>
        <w:tabs>
          <w:tab w:val="left" w:pos="540"/>
          <w:tab w:val="left" w:pos="2340"/>
        </w:tabs>
        <w:spacing w:line="280" w:lineRule="atLeast"/>
        <w:ind w:left="539" w:firstLine="0"/>
        <w:rPr>
          <w:rFonts w:ascii="Book Antiqua" w:hAnsi="Book Antiqua"/>
          <w:sz w:val="22"/>
          <w:szCs w:val="22"/>
        </w:rPr>
      </w:pPr>
    </w:p>
    <w:p w:rsidR="00373C5F" w:rsidRPr="00F6139A" w:rsidRDefault="00373C5F" w:rsidP="0073275C">
      <w:pPr>
        <w:numPr>
          <w:ilvl w:val="1"/>
          <w:numId w:val="14"/>
        </w:numPr>
        <w:tabs>
          <w:tab w:val="clear" w:pos="360"/>
        </w:tabs>
        <w:spacing w:line="280" w:lineRule="atLeast"/>
        <w:ind w:left="0" w:firstLine="0"/>
        <w:rPr>
          <w:rFonts w:ascii="Book Antiqua" w:hAnsi="Book Antiqua"/>
          <w:sz w:val="22"/>
          <w:szCs w:val="22"/>
        </w:rPr>
      </w:pPr>
      <w:r w:rsidRPr="00F6139A">
        <w:rPr>
          <w:rFonts w:ascii="Book Antiqua" w:hAnsi="Book Antiqua"/>
          <w:sz w:val="22"/>
          <w:szCs w:val="22"/>
        </w:rPr>
        <w:t>Vzhledem k tomu, že akce bude spolufinancována z dotace, faktura bude mít formu požadovanou poskytovatelem dotace (např. rozdělení na uznatelné, neuznatelné náklady apod.)</w:t>
      </w:r>
    </w:p>
    <w:p w:rsidR="006170EC" w:rsidRPr="00F6139A" w:rsidRDefault="006170EC" w:rsidP="00B74054">
      <w:pPr>
        <w:overflowPunct w:val="0"/>
        <w:autoSpaceDE w:val="0"/>
        <w:spacing w:line="280" w:lineRule="atLeast"/>
        <w:ind w:firstLine="0"/>
        <w:jc w:val="left"/>
        <w:rPr>
          <w:rFonts w:ascii="Book Antiqua" w:hAnsi="Book Antiqua"/>
          <w:color w:val="FF0000"/>
          <w:sz w:val="22"/>
          <w:szCs w:val="22"/>
        </w:rPr>
      </w:pPr>
    </w:p>
    <w:bookmarkEnd w:id="1"/>
    <w:p w:rsidR="006170EC" w:rsidRPr="00EC1B35" w:rsidRDefault="006170EC" w:rsidP="00B74054">
      <w:pPr>
        <w:keepNext/>
        <w:spacing w:line="280" w:lineRule="atLeast"/>
        <w:ind w:firstLine="0"/>
        <w:jc w:val="center"/>
        <w:rPr>
          <w:rFonts w:ascii="Book Antiqua" w:hAnsi="Book Antiqua"/>
          <w:b/>
          <w:bCs/>
          <w:color w:val="FF0000"/>
          <w:sz w:val="24"/>
          <w:szCs w:val="24"/>
        </w:rPr>
      </w:pPr>
    </w:p>
    <w:p w:rsidR="00B74054" w:rsidRPr="00BB6079" w:rsidRDefault="00B74054" w:rsidP="00B74054">
      <w:pPr>
        <w:keepNext/>
        <w:spacing w:line="280" w:lineRule="atLeast"/>
        <w:ind w:firstLine="0"/>
        <w:jc w:val="center"/>
        <w:rPr>
          <w:rFonts w:ascii="Book Antiqua" w:hAnsi="Book Antiqua"/>
          <w:b/>
          <w:bCs/>
          <w:sz w:val="24"/>
          <w:szCs w:val="24"/>
        </w:rPr>
      </w:pPr>
    </w:p>
    <w:p w:rsidR="006170EC" w:rsidRPr="00BB6079" w:rsidRDefault="006170EC" w:rsidP="00B74054">
      <w:pPr>
        <w:keepNext/>
        <w:spacing w:line="280" w:lineRule="atLeast"/>
        <w:ind w:firstLine="0"/>
        <w:jc w:val="center"/>
        <w:rPr>
          <w:rFonts w:ascii="Book Antiqua" w:hAnsi="Book Antiqua"/>
          <w:b/>
          <w:bCs/>
          <w:sz w:val="24"/>
          <w:szCs w:val="24"/>
        </w:rPr>
      </w:pPr>
      <w:r w:rsidRPr="00BB6079">
        <w:rPr>
          <w:rFonts w:ascii="Book Antiqua" w:hAnsi="Book Antiqua"/>
          <w:b/>
          <w:bCs/>
          <w:sz w:val="24"/>
          <w:szCs w:val="24"/>
        </w:rPr>
        <w:t>Článek třetí</w:t>
      </w:r>
    </w:p>
    <w:p w:rsidR="006170EC" w:rsidRPr="00BB6079" w:rsidRDefault="006170EC" w:rsidP="00B74054">
      <w:pPr>
        <w:spacing w:line="280" w:lineRule="atLeast"/>
        <w:ind w:firstLine="0"/>
        <w:jc w:val="center"/>
        <w:rPr>
          <w:rFonts w:ascii="Book Antiqua" w:hAnsi="Book Antiqua"/>
          <w:b/>
          <w:sz w:val="24"/>
          <w:szCs w:val="24"/>
        </w:rPr>
      </w:pPr>
      <w:r w:rsidRPr="00BB6079">
        <w:rPr>
          <w:rFonts w:ascii="Book Antiqua" w:hAnsi="Book Antiqua"/>
          <w:b/>
          <w:sz w:val="24"/>
          <w:szCs w:val="24"/>
        </w:rPr>
        <w:t>Povinnosti prodávajícího</w:t>
      </w:r>
    </w:p>
    <w:p w:rsidR="006170EC" w:rsidRPr="00BB6079" w:rsidRDefault="006170EC" w:rsidP="00B74054">
      <w:pPr>
        <w:spacing w:line="280" w:lineRule="atLeast"/>
        <w:ind w:firstLine="0"/>
        <w:jc w:val="left"/>
        <w:rPr>
          <w:rFonts w:ascii="Book Antiqua" w:hAnsi="Book Antiqua"/>
          <w:b/>
          <w:sz w:val="24"/>
          <w:szCs w:val="24"/>
        </w:rPr>
      </w:pPr>
    </w:p>
    <w:p w:rsidR="006170EC" w:rsidRPr="0073275C" w:rsidRDefault="006170EC" w:rsidP="0073275C">
      <w:pPr>
        <w:numPr>
          <w:ilvl w:val="0"/>
          <w:numId w:val="6"/>
        </w:numPr>
        <w:tabs>
          <w:tab w:val="clear" w:pos="2340"/>
        </w:tabs>
        <w:spacing w:line="280" w:lineRule="atLeast"/>
        <w:ind w:left="0" w:firstLine="0"/>
        <w:rPr>
          <w:rFonts w:ascii="Book Antiqua" w:hAnsi="Book Antiqua"/>
          <w:sz w:val="22"/>
          <w:szCs w:val="22"/>
        </w:rPr>
      </w:pPr>
      <w:r w:rsidRPr="0073275C">
        <w:rPr>
          <w:rFonts w:ascii="Book Antiqua" w:hAnsi="Book Antiqua"/>
          <w:sz w:val="22"/>
          <w:szCs w:val="22"/>
        </w:rPr>
        <w:t xml:space="preserve">Prodávající bude informovat kupujícího minimálně 3 pracovní dny předem o termínu dodání předmětu plnění. </w:t>
      </w:r>
    </w:p>
    <w:p w:rsidR="006170EC" w:rsidRPr="0073275C" w:rsidRDefault="006170EC" w:rsidP="0073275C">
      <w:pPr>
        <w:spacing w:line="280" w:lineRule="atLeast"/>
        <w:ind w:firstLine="0"/>
        <w:rPr>
          <w:rFonts w:ascii="Book Antiqua" w:hAnsi="Book Antiqua"/>
          <w:sz w:val="22"/>
          <w:szCs w:val="22"/>
        </w:rPr>
      </w:pPr>
    </w:p>
    <w:p w:rsidR="009D2989" w:rsidRPr="0073275C" w:rsidRDefault="009D2989" w:rsidP="0073275C">
      <w:pPr>
        <w:numPr>
          <w:ilvl w:val="0"/>
          <w:numId w:val="6"/>
        </w:numPr>
        <w:tabs>
          <w:tab w:val="clear" w:pos="2340"/>
        </w:tabs>
        <w:spacing w:line="280" w:lineRule="atLeast"/>
        <w:ind w:left="0" w:firstLine="0"/>
        <w:rPr>
          <w:rFonts w:ascii="Book Antiqua" w:hAnsi="Book Antiqua"/>
          <w:sz w:val="22"/>
          <w:szCs w:val="22"/>
        </w:rPr>
      </w:pPr>
      <w:r w:rsidRPr="0073275C">
        <w:rPr>
          <w:rFonts w:ascii="Book Antiqua" w:hAnsi="Book Antiqua" w:cs="Arial"/>
          <w:sz w:val="22"/>
          <w:szCs w:val="22"/>
        </w:rPr>
        <w:t>Prodávající musí nejpozději do 5 pracovních dnů od podpisu této smlouvy předložit objednateli ke schválení dílenskou a výrobní dokumentaci k nabízenému nábytku a mobiliáři</w:t>
      </w:r>
    </w:p>
    <w:p w:rsidR="009D2989" w:rsidRDefault="009D2989" w:rsidP="009D2989">
      <w:pPr>
        <w:pStyle w:val="Odstavecseseznamem"/>
        <w:rPr>
          <w:rFonts w:ascii="Book Antiqua" w:hAnsi="Book Antiqua"/>
          <w:sz w:val="22"/>
          <w:szCs w:val="22"/>
        </w:rPr>
      </w:pPr>
    </w:p>
    <w:p w:rsidR="00CF029F" w:rsidRDefault="006170EC" w:rsidP="00CF029F">
      <w:pPr>
        <w:numPr>
          <w:ilvl w:val="0"/>
          <w:numId w:val="6"/>
        </w:numPr>
        <w:tabs>
          <w:tab w:val="left" w:pos="540"/>
        </w:tabs>
        <w:spacing w:line="280" w:lineRule="atLeast"/>
        <w:ind w:left="540" w:hanging="540"/>
        <w:rPr>
          <w:rFonts w:ascii="Book Antiqua" w:hAnsi="Book Antiqua"/>
          <w:sz w:val="22"/>
          <w:szCs w:val="22"/>
        </w:rPr>
      </w:pPr>
      <w:r w:rsidRPr="001D6E13">
        <w:rPr>
          <w:rFonts w:ascii="Book Antiqua" w:hAnsi="Book Antiqua"/>
          <w:sz w:val="22"/>
          <w:szCs w:val="22"/>
        </w:rPr>
        <w:t>Předmět plnění uvedený v článku č. 1 této smlouvy prodávajíc</w:t>
      </w:r>
      <w:r w:rsidR="008D1929" w:rsidRPr="001D6E13">
        <w:rPr>
          <w:rFonts w:ascii="Book Antiqua" w:hAnsi="Book Antiqua"/>
          <w:sz w:val="22"/>
          <w:szCs w:val="22"/>
        </w:rPr>
        <w:t>í dodá nejdéle do</w:t>
      </w:r>
      <w:r w:rsidR="001222DA" w:rsidRPr="001D6E13">
        <w:rPr>
          <w:rFonts w:ascii="Book Antiqua" w:hAnsi="Book Antiqua"/>
          <w:sz w:val="22"/>
          <w:szCs w:val="22"/>
        </w:rPr>
        <w:t xml:space="preserve"> </w:t>
      </w:r>
      <w:r w:rsidR="00C05AA8">
        <w:rPr>
          <w:rFonts w:ascii="Book Antiqua" w:hAnsi="Book Antiqua"/>
          <w:sz w:val="22"/>
          <w:szCs w:val="22"/>
        </w:rPr>
        <w:t>30</w:t>
      </w:r>
      <w:r w:rsidR="001222DA" w:rsidRPr="001D6E13">
        <w:rPr>
          <w:rFonts w:ascii="Book Antiqua" w:hAnsi="Book Antiqua"/>
          <w:sz w:val="22"/>
          <w:szCs w:val="22"/>
        </w:rPr>
        <w:t xml:space="preserve"> </w:t>
      </w:r>
      <w:proofErr w:type="gramStart"/>
      <w:r w:rsidR="001222DA" w:rsidRPr="001D6E13">
        <w:rPr>
          <w:rFonts w:ascii="Book Antiqua" w:hAnsi="Book Antiqua"/>
          <w:sz w:val="22"/>
          <w:szCs w:val="22"/>
        </w:rPr>
        <w:t>dnů</w:t>
      </w:r>
      <w:r w:rsidR="008D1929" w:rsidRPr="001D6E13">
        <w:rPr>
          <w:rFonts w:ascii="Book Antiqua" w:hAnsi="Book Antiqua"/>
          <w:sz w:val="22"/>
          <w:szCs w:val="22"/>
        </w:rPr>
        <w:t xml:space="preserve"> </w:t>
      </w:r>
      <w:r w:rsidRPr="001D6E13">
        <w:rPr>
          <w:rFonts w:ascii="Book Antiqua" w:hAnsi="Book Antiqua"/>
          <w:sz w:val="22"/>
          <w:szCs w:val="22"/>
        </w:rPr>
        <w:t xml:space="preserve"> od</w:t>
      </w:r>
      <w:proofErr w:type="gramEnd"/>
      <w:r w:rsidRPr="001D6E13">
        <w:rPr>
          <w:rFonts w:ascii="Book Antiqua" w:hAnsi="Book Antiqua"/>
          <w:sz w:val="22"/>
          <w:szCs w:val="22"/>
        </w:rPr>
        <w:t xml:space="preserve"> </w:t>
      </w:r>
      <w:r w:rsidR="00C8057D" w:rsidRPr="001D6E13">
        <w:rPr>
          <w:rFonts w:ascii="Book Antiqua" w:hAnsi="Book Antiqua"/>
          <w:sz w:val="22"/>
          <w:szCs w:val="22"/>
        </w:rPr>
        <w:t>podpisu</w:t>
      </w:r>
      <w:r w:rsidRPr="001D6E13">
        <w:rPr>
          <w:rFonts w:ascii="Book Antiqua" w:hAnsi="Book Antiqua"/>
          <w:sz w:val="22"/>
          <w:szCs w:val="22"/>
        </w:rPr>
        <w:t xml:space="preserve"> této smlouvy</w:t>
      </w:r>
      <w:r w:rsidR="00CF029F">
        <w:rPr>
          <w:rFonts w:ascii="Book Antiqua" w:hAnsi="Book Antiqua"/>
          <w:sz w:val="22"/>
          <w:szCs w:val="22"/>
        </w:rPr>
        <w:t>, tj. ****** 2016.</w:t>
      </w:r>
    </w:p>
    <w:p w:rsidR="00CF029F" w:rsidRDefault="00CF029F" w:rsidP="00CF029F">
      <w:pPr>
        <w:pStyle w:val="Odstavecseseznamem"/>
        <w:rPr>
          <w:rFonts w:ascii="Book Antiqua" w:hAnsi="Book Antiqua"/>
          <w:sz w:val="22"/>
          <w:szCs w:val="22"/>
        </w:rPr>
      </w:pPr>
    </w:p>
    <w:p w:rsidR="006170EC" w:rsidRPr="00CF029F" w:rsidRDefault="006170EC" w:rsidP="00CF029F">
      <w:pPr>
        <w:numPr>
          <w:ilvl w:val="0"/>
          <w:numId w:val="6"/>
        </w:numPr>
        <w:tabs>
          <w:tab w:val="clear" w:pos="2340"/>
        </w:tabs>
        <w:spacing w:line="280" w:lineRule="atLeast"/>
        <w:ind w:left="0" w:firstLine="0"/>
        <w:rPr>
          <w:rFonts w:ascii="Book Antiqua" w:hAnsi="Book Antiqua"/>
          <w:sz w:val="22"/>
          <w:szCs w:val="22"/>
        </w:rPr>
      </w:pPr>
      <w:r w:rsidRPr="00CF029F">
        <w:rPr>
          <w:rFonts w:ascii="Book Antiqua" w:hAnsi="Book Antiqua"/>
          <w:sz w:val="22"/>
          <w:szCs w:val="22"/>
        </w:rPr>
        <w:t xml:space="preserve">Místem </w:t>
      </w:r>
      <w:r w:rsidR="00CF029F" w:rsidRPr="00CF029F">
        <w:rPr>
          <w:rFonts w:ascii="Book Antiqua" w:hAnsi="Book Antiqua"/>
          <w:sz w:val="22"/>
          <w:szCs w:val="22"/>
        </w:rPr>
        <w:t xml:space="preserve">plnění, resp. místem dodání vybavení a montáže je objekt Mateřská škola Praha - Zličín, na ulici </w:t>
      </w:r>
      <w:proofErr w:type="spellStart"/>
      <w:r w:rsidR="00CF029F" w:rsidRPr="00CF029F">
        <w:rPr>
          <w:rFonts w:ascii="Book Antiqua" w:hAnsi="Book Antiqua"/>
          <w:sz w:val="22"/>
          <w:szCs w:val="22"/>
        </w:rPr>
        <w:t>Hevlínská</w:t>
      </w:r>
      <w:proofErr w:type="spellEnd"/>
      <w:r w:rsidR="00CF029F" w:rsidRPr="00CF029F">
        <w:rPr>
          <w:rFonts w:ascii="Book Antiqua" w:hAnsi="Book Antiqua"/>
          <w:sz w:val="22"/>
          <w:szCs w:val="22"/>
        </w:rPr>
        <w:t xml:space="preserve"> v Praze. Prodávající je povinen zajistit dopravu vybavení do místa plnění a jejich transportní pojištění.  </w:t>
      </w:r>
      <w:r w:rsidRPr="00CF029F">
        <w:rPr>
          <w:rFonts w:ascii="Book Antiqua" w:hAnsi="Book Antiqua"/>
          <w:sz w:val="22"/>
          <w:szCs w:val="22"/>
        </w:rPr>
        <w:t>Dodávka se považuje podle této smlouv</w:t>
      </w:r>
      <w:r w:rsidR="00CF029F" w:rsidRPr="00CF029F">
        <w:rPr>
          <w:rFonts w:ascii="Book Antiqua" w:hAnsi="Book Antiqua"/>
          <w:sz w:val="22"/>
          <w:szCs w:val="22"/>
        </w:rPr>
        <w:t xml:space="preserve">y za splněnou, pokud zboží bylo </w:t>
      </w:r>
      <w:r w:rsidRPr="00CF029F">
        <w:rPr>
          <w:rFonts w:ascii="Book Antiqua" w:hAnsi="Book Antiqua"/>
          <w:sz w:val="22"/>
          <w:szCs w:val="22"/>
        </w:rPr>
        <w:t xml:space="preserve">řádně </w:t>
      </w:r>
      <w:r w:rsidR="00417052" w:rsidRPr="00CF029F">
        <w:rPr>
          <w:rFonts w:ascii="Book Antiqua" w:hAnsi="Book Antiqua"/>
          <w:sz w:val="22"/>
          <w:szCs w:val="22"/>
        </w:rPr>
        <w:t xml:space="preserve">a včas </w:t>
      </w:r>
      <w:r w:rsidRPr="00CF029F">
        <w:rPr>
          <w:rFonts w:ascii="Book Antiqua" w:hAnsi="Book Antiqua"/>
          <w:sz w:val="22"/>
          <w:szCs w:val="22"/>
        </w:rPr>
        <w:t xml:space="preserve">předáno </w:t>
      </w:r>
      <w:r w:rsidR="00417052" w:rsidRPr="00CF029F">
        <w:rPr>
          <w:rFonts w:ascii="Book Antiqua" w:hAnsi="Book Antiqua"/>
          <w:sz w:val="22"/>
          <w:szCs w:val="22"/>
        </w:rPr>
        <w:t>a převzato</w:t>
      </w:r>
      <w:r w:rsidR="00AC3AE8" w:rsidRPr="00CF029F">
        <w:rPr>
          <w:rFonts w:ascii="Book Antiqua" w:hAnsi="Book Antiqua"/>
          <w:sz w:val="22"/>
          <w:szCs w:val="22"/>
        </w:rPr>
        <w:t xml:space="preserve"> bez vad a nedodělků včetně náležitého zaškolení obsluhy</w:t>
      </w:r>
    </w:p>
    <w:p w:rsidR="00AC3AE8" w:rsidRPr="001D6E13" w:rsidRDefault="00AC3AE8" w:rsidP="00AC3AE8">
      <w:pPr>
        <w:spacing w:line="280" w:lineRule="atLeast"/>
        <w:ind w:left="720" w:firstLine="0"/>
        <w:rPr>
          <w:rFonts w:ascii="Book Antiqua" w:hAnsi="Book Antiqua"/>
          <w:sz w:val="22"/>
          <w:szCs w:val="22"/>
        </w:rPr>
      </w:pPr>
    </w:p>
    <w:p w:rsidR="009D2989" w:rsidRPr="00CF029F" w:rsidRDefault="009D2989" w:rsidP="00CF029F">
      <w:pPr>
        <w:numPr>
          <w:ilvl w:val="0"/>
          <w:numId w:val="6"/>
        </w:numPr>
        <w:tabs>
          <w:tab w:val="clear" w:pos="2340"/>
        </w:tabs>
        <w:spacing w:line="280" w:lineRule="atLeast"/>
        <w:ind w:left="0" w:firstLine="0"/>
        <w:rPr>
          <w:rFonts w:ascii="Book Antiqua" w:hAnsi="Book Antiqua"/>
          <w:sz w:val="22"/>
          <w:szCs w:val="22"/>
        </w:rPr>
      </w:pPr>
      <w:r w:rsidRPr="00CF029F">
        <w:rPr>
          <w:rFonts w:ascii="Book Antiqua" w:hAnsi="Book Antiqua" w:cs="Arial"/>
          <w:sz w:val="22"/>
          <w:szCs w:val="22"/>
        </w:rPr>
        <w:t>Zhotovitel zajistí atesty a doklady o požadovaných vlastnostech výrobků dle platných právních předpisů a technických norem.  Dále předloží seznamu materiálů a výrobků, u kterých budou doloženy certifikáty prokazující šetrnost k životnímu prostření (ekologicky šetrný výrobek). Atesty od použitých materiálů a výrobků zhotovitel předloží zástupci objednatele před předáním díla. Bez předložení těchto dokladů nebude možné vyhotovit zápis o předání a převzetí zboží.</w:t>
      </w:r>
    </w:p>
    <w:p w:rsidR="009D2989" w:rsidRDefault="009D2989" w:rsidP="009D2989">
      <w:pPr>
        <w:tabs>
          <w:tab w:val="left" w:pos="540"/>
        </w:tabs>
        <w:spacing w:line="280" w:lineRule="atLeast"/>
        <w:ind w:left="540" w:firstLine="0"/>
        <w:rPr>
          <w:rFonts w:ascii="Book Antiqua" w:hAnsi="Book Antiqua"/>
          <w:sz w:val="22"/>
          <w:szCs w:val="22"/>
        </w:rPr>
      </w:pPr>
    </w:p>
    <w:p w:rsidR="006170EC" w:rsidRPr="001D6E13" w:rsidRDefault="006170EC" w:rsidP="00CF029F">
      <w:pPr>
        <w:numPr>
          <w:ilvl w:val="0"/>
          <w:numId w:val="6"/>
        </w:numPr>
        <w:tabs>
          <w:tab w:val="clear" w:pos="2340"/>
        </w:tabs>
        <w:spacing w:line="280" w:lineRule="atLeast"/>
        <w:ind w:left="0" w:firstLine="0"/>
        <w:rPr>
          <w:rFonts w:ascii="Book Antiqua" w:hAnsi="Book Antiqua"/>
          <w:sz w:val="22"/>
          <w:szCs w:val="22"/>
        </w:rPr>
      </w:pPr>
      <w:r w:rsidRPr="001D6E13">
        <w:rPr>
          <w:rFonts w:ascii="Book Antiqua" w:hAnsi="Book Antiqua"/>
          <w:sz w:val="22"/>
          <w:szCs w:val="22"/>
        </w:rPr>
        <w:t xml:space="preserve">Po splnění dodávky zboží bude vyhotoven zápis o předání a převzetí </w:t>
      </w:r>
      <w:r w:rsidR="00995AC7" w:rsidRPr="001D6E13">
        <w:rPr>
          <w:rFonts w:ascii="Book Antiqua" w:hAnsi="Book Antiqua"/>
          <w:sz w:val="22"/>
          <w:szCs w:val="22"/>
        </w:rPr>
        <w:t>zboží</w:t>
      </w:r>
      <w:r w:rsidRPr="001D6E13">
        <w:rPr>
          <w:rFonts w:ascii="Book Antiqua" w:hAnsi="Book Antiqua"/>
          <w:sz w:val="22"/>
          <w:szCs w:val="22"/>
        </w:rPr>
        <w:t>, který bude obsahovat níže uvedené náležitosti:</w:t>
      </w:r>
    </w:p>
    <w:p w:rsidR="006170EC" w:rsidRPr="001D6E13" w:rsidRDefault="006170EC" w:rsidP="001D6E13">
      <w:pPr>
        <w:numPr>
          <w:ilvl w:val="0"/>
          <w:numId w:val="10"/>
        </w:numPr>
        <w:spacing w:line="280" w:lineRule="atLeast"/>
        <w:ind w:hanging="153"/>
        <w:rPr>
          <w:rFonts w:ascii="Book Antiqua" w:hAnsi="Book Antiqua"/>
          <w:sz w:val="22"/>
          <w:szCs w:val="22"/>
        </w:rPr>
      </w:pPr>
      <w:r w:rsidRPr="001D6E13">
        <w:rPr>
          <w:rFonts w:ascii="Book Antiqua" w:hAnsi="Book Antiqua"/>
          <w:sz w:val="22"/>
          <w:szCs w:val="22"/>
        </w:rPr>
        <w:t>označení dodacího listu – zápisu o předání a převzetí předmětu plnění,</w:t>
      </w:r>
    </w:p>
    <w:p w:rsidR="006170EC" w:rsidRPr="001D6E13" w:rsidRDefault="006170EC" w:rsidP="001D6E13">
      <w:pPr>
        <w:numPr>
          <w:ilvl w:val="0"/>
          <w:numId w:val="10"/>
        </w:numPr>
        <w:spacing w:line="280" w:lineRule="atLeast"/>
        <w:ind w:hanging="153"/>
        <w:rPr>
          <w:rFonts w:ascii="Book Antiqua" w:hAnsi="Book Antiqua"/>
          <w:sz w:val="22"/>
          <w:szCs w:val="22"/>
        </w:rPr>
      </w:pPr>
      <w:r w:rsidRPr="001D6E13">
        <w:rPr>
          <w:rFonts w:ascii="Book Antiqua" w:hAnsi="Book Antiqua"/>
          <w:sz w:val="22"/>
          <w:szCs w:val="22"/>
        </w:rPr>
        <w:t>název a sídlo prodávajícího a kupujícího,</w:t>
      </w:r>
    </w:p>
    <w:p w:rsidR="006170EC" w:rsidRPr="001D6E13" w:rsidRDefault="006170EC" w:rsidP="001D6E13">
      <w:pPr>
        <w:numPr>
          <w:ilvl w:val="0"/>
          <w:numId w:val="10"/>
        </w:numPr>
        <w:spacing w:line="280" w:lineRule="atLeast"/>
        <w:ind w:hanging="153"/>
        <w:rPr>
          <w:rFonts w:ascii="Book Antiqua" w:hAnsi="Book Antiqua"/>
          <w:sz w:val="22"/>
          <w:szCs w:val="22"/>
        </w:rPr>
      </w:pPr>
      <w:r w:rsidRPr="001D6E13">
        <w:rPr>
          <w:rFonts w:ascii="Book Antiqua" w:hAnsi="Book Antiqua"/>
          <w:sz w:val="22"/>
          <w:szCs w:val="22"/>
        </w:rPr>
        <w:t>označení kupní smlouvy,</w:t>
      </w:r>
    </w:p>
    <w:p w:rsidR="006170EC" w:rsidRPr="001D6E13" w:rsidRDefault="006170EC" w:rsidP="001D6E13">
      <w:pPr>
        <w:numPr>
          <w:ilvl w:val="0"/>
          <w:numId w:val="10"/>
        </w:numPr>
        <w:spacing w:line="280" w:lineRule="atLeast"/>
        <w:ind w:hanging="153"/>
        <w:rPr>
          <w:rFonts w:ascii="Book Antiqua" w:hAnsi="Book Antiqua"/>
          <w:sz w:val="22"/>
          <w:szCs w:val="22"/>
        </w:rPr>
      </w:pPr>
      <w:r w:rsidRPr="001D6E13">
        <w:rPr>
          <w:rFonts w:ascii="Book Antiqua" w:hAnsi="Book Antiqua"/>
          <w:sz w:val="22"/>
          <w:szCs w:val="22"/>
        </w:rPr>
        <w:t>označení dodaného předmětu plnění.</w:t>
      </w:r>
    </w:p>
    <w:p w:rsidR="006170EC" w:rsidRPr="001D6E13" w:rsidRDefault="006170EC" w:rsidP="00B74054">
      <w:pPr>
        <w:spacing w:line="280" w:lineRule="atLeast"/>
        <w:ind w:firstLine="0"/>
        <w:rPr>
          <w:rFonts w:ascii="Book Antiqua" w:hAnsi="Book Antiqua"/>
          <w:sz w:val="22"/>
          <w:szCs w:val="22"/>
        </w:rPr>
      </w:pPr>
    </w:p>
    <w:p w:rsidR="006170EC" w:rsidRPr="001D6E13" w:rsidRDefault="006170EC" w:rsidP="00CF029F">
      <w:pPr>
        <w:numPr>
          <w:ilvl w:val="0"/>
          <w:numId w:val="6"/>
        </w:numPr>
        <w:tabs>
          <w:tab w:val="clear" w:pos="2340"/>
        </w:tabs>
        <w:spacing w:line="280" w:lineRule="atLeast"/>
        <w:ind w:left="0" w:firstLine="0"/>
        <w:rPr>
          <w:rFonts w:ascii="Book Antiqua" w:hAnsi="Book Antiqua"/>
          <w:sz w:val="22"/>
          <w:szCs w:val="22"/>
        </w:rPr>
      </w:pPr>
      <w:r w:rsidRPr="001D6E13">
        <w:rPr>
          <w:rFonts w:ascii="Book Antiqua" w:hAnsi="Book Antiqua"/>
          <w:sz w:val="22"/>
          <w:szCs w:val="22"/>
        </w:rPr>
        <w:t xml:space="preserve">Zápis o předání a převzetí </w:t>
      </w:r>
      <w:r w:rsidR="00995AC7" w:rsidRPr="001D6E13">
        <w:rPr>
          <w:rFonts w:ascii="Book Antiqua" w:hAnsi="Book Antiqua"/>
          <w:sz w:val="22"/>
          <w:szCs w:val="22"/>
        </w:rPr>
        <w:t xml:space="preserve">zboží </w:t>
      </w:r>
      <w:r w:rsidRPr="001D6E13">
        <w:rPr>
          <w:rFonts w:ascii="Book Antiqua" w:hAnsi="Book Antiqua"/>
          <w:sz w:val="22"/>
          <w:szCs w:val="22"/>
        </w:rPr>
        <w:t xml:space="preserve">podepíší oprávnění zástupci obou smluvních stran, přičemž podpisem zápisu o předání a převzetí </w:t>
      </w:r>
      <w:r w:rsidR="00995AC7" w:rsidRPr="001D6E13">
        <w:rPr>
          <w:rFonts w:ascii="Book Antiqua" w:hAnsi="Book Antiqua"/>
          <w:sz w:val="22"/>
          <w:szCs w:val="22"/>
        </w:rPr>
        <w:t xml:space="preserve">zboží </w:t>
      </w:r>
      <w:r w:rsidR="00AC3AE8" w:rsidRPr="001D6E13">
        <w:rPr>
          <w:rFonts w:ascii="Book Antiqua" w:hAnsi="Book Antiqua"/>
          <w:sz w:val="22"/>
          <w:szCs w:val="22"/>
        </w:rPr>
        <w:t xml:space="preserve">bez vad a nedodělků včetně </w:t>
      </w:r>
      <w:r w:rsidR="00AC3AE8" w:rsidRPr="001D6E13">
        <w:rPr>
          <w:rFonts w:ascii="Book Antiqua" w:hAnsi="Book Antiqua"/>
          <w:sz w:val="22"/>
          <w:szCs w:val="22"/>
          <w:lang w:bidi="th-TH"/>
        </w:rPr>
        <w:t xml:space="preserve">náležitého zaškolení obsluhy </w:t>
      </w:r>
      <w:r w:rsidRPr="001D6E13">
        <w:rPr>
          <w:rFonts w:ascii="Book Antiqua" w:hAnsi="Book Antiqua"/>
          <w:sz w:val="22"/>
          <w:szCs w:val="22"/>
        </w:rPr>
        <w:t>dochází k převzetí a předání zboží a ke splnění předmětu dodávky.</w:t>
      </w:r>
    </w:p>
    <w:p w:rsidR="006170EC" w:rsidRPr="001D6E13" w:rsidRDefault="006170EC" w:rsidP="00B74054">
      <w:pPr>
        <w:spacing w:line="280" w:lineRule="atLeast"/>
        <w:ind w:firstLine="0"/>
        <w:rPr>
          <w:rFonts w:ascii="Book Antiqua" w:hAnsi="Book Antiqua"/>
          <w:b/>
          <w:bCs/>
          <w:sz w:val="22"/>
          <w:szCs w:val="22"/>
        </w:rPr>
      </w:pPr>
    </w:p>
    <w:p w:rsidR="006170EC" w:rsidRPr="001D6E13" w:rsidRDefault="006170EC" w:rsidP="00B74054">
      <w:pPr>
        <w:numPr>
          <w:ilvl w:val="0"/>
          <w:numId w:val="6"/>
        </w:numPr>
        <w:tabs>
          <w:tab w:val="left" w:pos="540"/>
        </w:tabs>
        <w:spacing w:line="280" w:lineRule="atLeast"/>
        <w:ind w:left="540" w:hanging="540"/>
        <w:rPr>
          <w:rFonts w:ascii="Book Antiqua" w:hAnsi="Book Antiqua"/>
          <w:iCs/>
          <w:sz w:val="22"/>
          <w:szCs w:val="22"/>
        </w:rPr>
      </w:pPr>
      <w:r w:rsidRPr="001D6E13">
        <w:rPr>
          <w:rFonts w:ascii="Book Antiqua" w:hAnsi="Book Antiqua"/>
          <w:iCs/>
          <w:sz w:val="22"/>
          <w:szCs w:val="22"/>
        </w:rPr>
        <w:t>Prodávající umožní kupujícímu konzultaci problémů v českém jazyce po telefonu.</w:t>
      </w:r>
    </w:p>
    <w:p w:rsidR="006170EC" w:rsidRPr="001D6E13" w:rsidRDefault="006170EC" w:rsidP="00B74054">
      <w:pPr>
        <w:tabs>
          <w:tab w:val="left" w:pos="540"/>
        </w:tabs>
        <w:spacing w:line="280" w:lineRule="atLeast"/>
        <w:ind w:firstLine="0"/>
        <w:rPr>
          <w:rFonts w:ascii="Book Antiqua" w:hAnsi="Book Antiqua"/>
          <w:b/>
          <w:bCs/>
          <w:sz w:val="22"/>
          <w:szCs w:val="22"/>
        </w:rPr>
      </w:pPr>
    </w:p>
    <w:p w:rsidR="006170EC" w:rsidRPr="001D6E13" w:rsidRDefault="006170EC" w:rsidP="00B74054">
      <w:pPr>
        <w:numPr>
          <w:ilvl w:val="0"/>
          <w:numId w:val="6"/>
        </w:numPr>
        <w:tabs>
          <w:tab w:val="left" w:pos="540"/>
        </w:tabs>
        <w:spacing w:line="280" w:lineRule="atLeast"/>
        <w:ind w:left="540" w:hanging="540"/>
        <w:rPr>
          <w:rFonts w:ascii="Book Antiqua" w:hAnsi="Book Antiqua"/>
          <w:sz w:val="22"/>
          <w:szCs w:val="22"/>
        </w:rPr>
      </w:pPr>
      <w:r w:rsidRPr="001D6E13">
        <w:rPr>
          <w:rFonts w:ascii="Book Antiqua" w:hAnsi="Book Antiqua"/>
          <w:sz w:val="22"/>
          <w:szCs w:val="22"/>
        </w:rPr>
        <w:t>Prodávající bude zajišťovat záruční servis k</w:t>
      </w:r>
      <w:r w:rsidR="005D375E" w:rsidRPr="001D6E13">
        <w:rPr>
          <w:rFonts w:ascii="Book Antiqua" w:hAnsi="Book Antiqua"/>
          <w:sz w:val="22"/>
          <w:szCs w:val="22"/>
        </w:rPr>
        <w:t xml:space="preserve">e zboží </w:t>
      </w:r>
      <w:r w:rsidRPr="001D6E13">
        <w:rPr>
          <w:rFonts w:ascii="Book Antiqua" w:hAnsi="Book Antiqua"/>
          <w:sz w:val="22"/>
          <w:szCs w:val="22"/>
        </w:rPr>
        <w:t>dle této smlouvy.</w:t>
      </w:r>
    </w:p>
    <w:p w:rsidR="006170EC" w:rsidRPr="001D6E13" w:rsidRDefault="006170EC" w:rsidP="00B74054">
      <w:pPr>
        <w:pStyle w:val="Odstavecseseznamem"/>
        <w:spacing w:line="280" w:lineRule="atLeast"/>
        <w:rPr>
          <w:rFonts w:ascii="Book Antiqua" w:hAnsi="Book Antiqua"/>
          <w:sz w:val="22"/>
          <w:szCs w:val="22"/>
        </w:rPr>
      </w:pPr>
    </w:p>
    <w:p w:rsidR="006170EC" w:rsidRPr="001D6E13" w:rsidRDefault="006170EC" w:rsidP="00CF029F">
      <w:pPr>
        <w:numPr>
          <w:ilvl w:val="0"/>
          <w:numId w:val="6"/>
        </w:numPr>
        <w:tabs>
          <w:tab w:val="clear" w:pos="2340"/>
        </w:tabs>
        <w:spacing w:line="280" w:lineRule="atLeast"/>
        <w:ind w:left="0" w:firstLine="0"/>
        <w:rPr>
          <w:rFonts w:ascii="Book Antiqua" w:hAnsi="Book Antiqua"/>
          <w:sz w:val="22"/>
          <w:szCs w:val="22"/>
        </w:rPr>
      </w:pPr>
      <w:r w:rsidRPr="001D6E13">
        <w:rPr>
          <w:rFonts w:ascii="Book Antiqua" w:hAnsi="Book Antiqua"/>
          <w:sz w:val="22"/>
          <w:szCs w:val="22"/>
        </w:rPr>
        <w:t>Prodávající se zavazuje řádně uchovávat originál smlouvy na předmět plnění veřejné zakázky včetně příloh</w:t>
      </w:r>
      <w:r w:rsidR="00F32F88" w:rsidRPr="001D6E13">
        <w:rPr>
          <w:rFonts w:ascii="Book Antiqua" w:hAnsi="Book Antiqua"/>
          <w:sz w:val="22"/>
          <w:szCs w:val="22"/>
        </w:rPr>
        <w:t xml:space="preserve"> </w:t>
      </w:r>
      <w:r w:rsidRPr="001D6E13">
        <w:rPr>
          <w:rFonts w:ascii="Book Antiqua" w:hAnsi="Book Antiqua"/>
          <w:sz w:val="22"/>
          <w:szCs w:val="22"/>
        </w:rPr>
        <w:t xml:space="preserve">a </w:t>
      </w:r>
      <w:r w:rsidR="00340B1B" w:rsidRPr="001D6E13">
        <w:rPr>
          <w:rFonts w:ascii="Book Antiqua" w:hAnsi="Book Antiqua"/>
          <w:sz w:val="22"/>
          <w:szCs w:val="22"/>
        </w:rPr>
        <w:t xml:space="preserve">jejích </w:t>
      </w:r>
      <w:r w:rsidRPr="001D6E13">
        <w:rPr>
          <w:rFonts w:ascii="Book Antiqua" w:hAnsi="Book Antiqua"/>
          <w:sz w:val="22"/>
          <w:szCs w:val="22"/>
        </w:rPr>
        <w:t>případných dodatků, veškeré originály účetních dokladů a originály dalších dokumentů souvisejících s realizací veřejn</w:t>
      </w:r>
      <w:r w:rsidR="001D5755" w:rsidRPr="001D6E13">
        <w:rPr>
          <w:rFonts w:ascii="Book Antiqua" w:hAnsi="Book Antiqua"/>
          <w:sz w:val="22"/>
          <w:szCs w:val="22"/>
        </w:rPr>
        <w:t>é zakázky minimálně do roku 2026</w:t>
      </w:r>
      <w:r w:rsidR="00B82EB0" w:rsidRPr="001D6E13">
        <w:rPr>
          <w:rFonts w:ascii="Book Antiqua" w:hAnsi="Book Antiqua"/>
          <w:sz w:val="22"/>
          <w:szCs w:val="22"/>
        </w:rPr>
        <w:t>.</w:t>
      </w:r>
      <w:r w:rsidRPr="001D6E13">
        <w:rPr>
          <w:rFonts w:ascii="Book Antiqua" w:hAnsi="Book Antiqua"/>
          <w:sz w:val="22"/>
          <w:szCs w:val="22"/>
        </w:rPr>
        <w:t xml:space="preserve"> Výše uvedené dokumenty a účetní doklady budou uchovány způsobem uvedeným v zákoně č. </w:t>
      </w:r>
      <w:r w:rsidR="001D5755" w:rsidRPr="001D6E13">
        <w:rPr>
          <w:rFonts w:ascii="Book Antiqua" w:hAnsi="Book Antiqua"/>
          <w:sz w:val="22"/>
          <w:szCs w:val="22"/>
        </w:rPr>
        <w:t>56</w:t>
      </w:r>
      <w:r w:rsidRPr="001D6E13">
        <w:rPr>
          <w:rFonts w:ascii="Book Antiqua" w:hAnsi="Book Antiqua"/>
          <w:sz w:val="22"/>
          <w:szCs w:val="22"/>
        </w:rPr>
        <w:t>/</w:t>
      </w:r>
      <w:r w:rsidR="001D5755" w:rsidRPr="001D6E13">
        <w:rPr>
          <w:rFonts w:ascii="Book Antiqua" w:hAnsi="Book Antiqua"/>
          <w:sz w:val="22"/>
          <w:szCs w:val="22"/>
        </w:rPr>
        <w:t>2014</w:t>
      </w:r>
      <w:r w:rsidRPr="001D6E13">
        <w:rPr>
          <w:rFonts w:ascii="Book Antiqua" w:hAnsi="Book Antiqua"/>
          <w:sz w:val="22"/>
          <w:szCs w:val="22"/>
        </w:rPr>
        <w:t xml:space="preserve">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w:t>
      </w:r>
      <w:r w:rsidR="001D5755" w:rsidRPr="001D6E13">
        <w:rPr>
          <w:rFonts w:ascii="Book Antiqua" w:hAnsi="Book Antiqua"/>
          <w:sz w:val="22"/>
          <w:szCs w:val="22"/>
        </w:rPr>
        <w:t>846</w:t>
      </w:r>
      <w:r w:rsidRPr="001D6E13">
        <w:rPr>
          <w:rFonts w:ascii="Book Antiqua" w:hAnsi="Book Antiqua"/>
          <w:sz w:val="22"/>
          <w:szCs w:val="22"/>
        </w:rPr>
        <w:t>/200</w:t>
      </w:r>
      <w:r w:rsidR="001D5755" w:rsidRPr="001D6E13">
        <w:rPr>
          <w:rFonts w:ascii="Book Antiqua" w:hAnsi="Book Antiqua"/>
          <w:sz w:val="22"/>
          <w:szCs w:val="22"/>
        </w:rPr>
        <w:t>9</w:t>
      </w:r>
      <w:r w:rsidRPr="001D6E13">
        <w:rPr>
          <w:rFonts w:ascii="Book Antiqua" w:hAnsi="Book Antiqua"/>
          <w:sz w:val="22"/>
          <w:szCs w:val="22"/>
        </w:rPr>
        <w:t>, a v souladu s dalšími právními předpisy ČR a ES umožnit výkon kontroly všech dokladů vztahujících se k </w:t>
      </w:r>
      <w:r w:rsidR="00F32F88" w:rsidRPr="001D6E13">
        <w:rPr>
          <w:rFonts w:ascii="Book Antiqua" w:hAnsi="Book Antiqua"/>
          <w:sz w:val="22"/>
          <w:szCs w:val="22"/>
        </w:rPr>
        <w:t xml:space="preserve">realizaci </w:t>
      </w:r>
      <w:r w:rsidRPr="001D6E13">
        <w:rPr>
          <w:rFonts w:ascii="Book Antiqua" w:hAnsi="Book Antiqua"/>
          <w:sz w:val="22"/>
          <w:szCs w:val="22"/>
        </w:rPr>
        <w:t>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w:t>
      </w:r>
    </w:p>
    <w:p w:rsidR="006170EC" w:rsidRPr="00BB6079" w:rsidRDefault="006170EC" w:rsidP="00B74054">
      <w:pPr>
        <w:pStyle w:val="Odstavecseseznamem1"/>
        <w:spacing w:line="280" w:lineRule="atLeast"/>
        <w:rPr>
          <w:rFonts w:ascii="Book Antiqua" w:hAnsi="Book Antiqua"/>
          <w:sz w:val="24"/>
          <w:szCs w:val="24"/>
        </w:rPr>
      </w:pPr>
    </w:p>
    <w:p w:rsidR="006170EC" w:rsidRPr="00BB6079" w:rsidRDefault="006170EC" w:rsidP="00B74054">
      <w:pPr>
        <w:tabs>
          <w:tab w:val="left" w:pos="540"/>
        </w:tabs>
        <w:spacing w:line="280" w:lineRule="atLeast"/>
        <w:rPr>
          <w:rFonts w:ascii="Book Antiqua" w:hAnsi="Book Antiqua"/>
          <w:sz w:val="24"/>
          <w:szCs w:val="24"/>
        </w:rPr>
      </w:pPr>
    </w:p>
    <w:p w:rsidR="006170EC" w:rsidRPr="00BB6079" w:rsidRDefault="006170EC" w:rsidP="00B74054">
      <w:pPr>
        <w:keepNext/>
        <w:spacing w:line="280" w:lineRule="atLeast"/>
        <w:ind w:firstLine="0"/>
        <w:jc w:val="center"/>
        <w:rPr>
          <w:rFonts w:ascii="Book Antiqua" w:hAnsi="Book Antiqua"/>
          <w:b/>
          <w:bCs/>
          <w:sz w:val="24"/>
          <w:szCs w:val="24"/>
        </w:rPr>
      </w:pPr>
    </w:p>
    <w:p w:rsidR="006170EC" w:rsidRPr="00BB6079" w:rsidRDefault="006170EC" w:rsidP="00B74054">
      <w:pPr>
        <w:keepNext/>
        <w:spacing w:line="280" w:lineRule="atLeast"/>
        <w:ind w:firstLine="0"/>
        <w:jc w:val="center"/>
        <w:rPr>
          <w:rFonts w:ascii="Book Antiqua" w:hAnsi="Book Antiqua"/>
          <w:b/>
          <w:bCs/>
          <w:sz w:val="24"/>
          <w:szCs w:val="24"/>
        </w:rPr>
      </w:pPr>
      <w:r w:rsidRPr="00BB6079">
        <w:rPr>
          <w:rFonts w:ascii="Book Antiqua" w:hAnsi="Book Antiqua"/>
          <w:b/>
          <w:bCs/>
          <w:sz w:val="24"/>
          <w:szCs w:val="24"/>
        </w:rPr>
        <w:t>Článek čtvrtý</w:t>
      </w:r>
    </w:p>
    <w:p w:rsidR="006170EC" w:rsidRPr="00AF7E8A" w:rsidRDefault="006170EC" w:rsidP="00B74054">
      <w:pPr>
        <w:spacing w:line="280" w:lineRule="atLeast"/>
        <w:ind w:firstLine="0"/>
        <w:jc w:val="center"/>
        <w:rPr>
          <w:rFonts w:ascii="Book Antiqua" w:hAnsi="Book Antiqua"/>
          <w:b/>
          <w:sz w:val="24"/>
          <w:szCs w:val="24"/>
        </w:rPr>
      </w:pPr>
      <w:r w:rsidRPr="00AF7E8A">
        <w:rPr>
          <w:rFonts w:ascii="Book Antiqua" w:hAnsi="Book Antiqua"/>
          <w:b/>
          <w:sz w:val="24"/>
          <w:szCs w:val="24"/>
        </w:rPr>
        <w:t>Povinnosti kupujícího</w:t>
      </w:r>
    </w:p>
    <w:p w:rsidR="006170EC" w:rsidRPr="00AF7E8A" w:rsidRDefault="006170EC" w:rsidP="00B74054">
      <w:pPr>
        <w:spacing w:line="280" w:lineRule="atLeast"/>
        <w:ind w:firstLine="0"/>
        <w:jc w:val="left"/>
        <w:rPr>
          <w:rFonts w:ascii="Book Antiqua" w:hAnsi="Book Antiqua"/>
          <w:sz w:val="24"/>
          <w:szCs w:val="24"/>
        </w:rPr>
      </w:pPr>
    </w:p>
    <w:p w:rsidR="006170EC" w:rsidRPr="003B3302" w:rsidRDefault="006170EC" w:rsidP="00CF029F">
      <w:pPr>
        <w:pStyle w:val="Odstavecseseznamem"/>
        <w:numPr>
          <w:ilvl w:val="1"/>
          <w:numId w:val="5"/>
        </w:numPr>
        <w:tabs>
          <w:tab w:val="clear" w:pos="360"/>
        </w:tabs>
        <w:spacing w:line="280" w:lineRule="atLeast"/>
        <w:ind w:left="0" w:firstLine="0"/>
        <w:rPr>
          <w:rFonts w:ascii="Book Antiqua" w:hAnsi="Book Antiqua"/>
          <w:sz w:val="22"/>
          <w:szCs w:val="22"/>
        </w:rPr>
      </w:pPr>
      <w:r w:rsidRPr="003B3302">
        <w:rPr>
          <w:rFonts w:ascii="Book Antiqua" w:hAnsi="Book Antiqua"/>
          <w:sz w:val="22"/>
          <w:szCs w:val="22"/>
        </w:rPr>
        <w:t>Kupující je povinen zaplatit kupní cenu podle článku II. této smlouvy a převzít předmět plnění dle článku prvního této smlouvy.</w:t>
      </w:r>
    </w:p>
    <w:p w:rsidR="006170EC" w:rsidRPr="001D6E13" w:rsidRDefault="006170EC" w:rsidP="00B74054">
      <w:pPr>
        <w:tabs>
          <w:tab w:val="left" w:pos="540"/>
        </w:tabs>
        <w:spacing w:line="280" w:lineRule="atLeast"/>
        <w:ind w:firstLine="0"/>
        <w:rPr>
          <w:rFonts w:ascii="Book Antiqua" w:hAnsi="Book Antiqua"/>
          <w:sz w:val="22"/>
          <w:szCs w:val="22"/>
        </w:rPr>
      </w:pPr>
    </w:p>
    <w:p w:rsidR="006170EC" w:rsidRPr="001D6E13" w:rsidRDefault="006170EC" w:rsidP="00CF029F">
      <w:pPr>
        <w:numPr>
          <w:ilvl w:val="1"/>
          <w:numId w:val="5"/>
        </w:numPr>
        <w:tabs>
          <w:tab w:val="clear" w:pos="360"/>
        </w:tabs>
        <w:spacing w:line="280" w:lineRule="atLeast"/>
        <w:ind w:left="0" w:firstLine="0"/>
        <w:rPr>
          <w:rFonts w:ascii="Book Antiqua" w:hAnsi="Book Antiqua"/>
          <w:sz w:val="22"/>
          <w:szCs w:val="22"/>
        </w:rPr>
      </w:pPr>
      <w:r w:rsidRPr="001D6E13">
        <w:rPr>
          <w:rFonts w:ascii="Book Antiqua" w:hAnsi="Book Antiqua"/>
          <w:sz w:val="22"/>
          <w:szCs w:val="22"/>
        </w:rPr>
        <w:t>Kupující není povinen převzít kteroukoliv část předmětu plnění dle této smlouvy, pokud prodávající neprokáže, že její technické parametry odpovídají hodnotám, uvedeným</w:t>
      </w:r>
      <w:r w:rsidR="00603286" w:rsidRPr="001D6E13">
        <w:rPr>
          <w:rFonts w:ascii="Book Antiqua" w:hAnsi="Book Antiqua"/>
          <w:sz w:val="22"/>
          <w:szCs w:val="22"/>
        </w:rPr>
        <w:t xml:space="preserve"> zadávací dokumentaci</w:t>
      </w:r>
      <w:r w:rsidRPr="001D6E13">
        <w:rPr>
          <w:rFonts w:ascii="Book Antiqua" w:hAnsi="Book Antiqua"/>
          <w:sz w:val="22"/>
          <w:szCs w:val="22"/>
        </w:rPr>
        <w:t>.</w:t>
      </w:r>
    </w:p>
    <w:p w:rsidR="006170EC" w:rsidRPr="00EC1B35" w:rsidRDefault="006170EC" w:rsidP="00B74054">
      <w:pPr>
        <w:tabs>
          <w:tab w:val="left" w:pos="540"/>
        </w:tabs>
        <w:spacing w:line="280" w:lineRule="atLeast"/>
        <w:ind w:firstLine="0"/>
        <w:rPr>
          <w:rFonts w:ascii="Book Antiqua" w:hAnsi="Book Antiqua"/>
          <w:color w:val="FF0000"/>
          <w:sz w:val="24"/>
          <w:szCs w:val="24"/>
        </w:rPr>
      </w:pPr>
    </w:p>
    <w:p w:rsidR="006170EC" w:rsidRPr="00EC1B35" w:rsidRDefault="006170EC" w:rsidP="00B74054">
      <w:pPr>
        <w:tabs>
          <w:tab w:val="left" w:pos="540"/>
        </w:tabs>
        <w:spacing w:line="280" w:lineRule="atLeast"/>
        <w:ind w:left="540" w:hanging="540"/>
        <w:rPr>
          <w:rFonts w:ascii="Book Antiqua" w:hAnsi="Book Antiqua"/>
          <w:color w:val="FF0000"/>
          <w:sz w:val="24"/>
          <w:szCs w:val="24"/>
        </w:rPr>
      </w:pPr>
      <w:r w:rsidRPr="00EC1B35">
        <w:rPr>
          <w:rFonts w:ascii="Book Antiqua" w:hAnsi="Book Antiqua"/>
          <w:color w:val="FF0000"/>
          <w:sz w:val="24"/>
          <w:szCs w:val="24"/>
        </w:rPr>
        <w:t xml:space="preserve">  </w:t>
      </w:r>
    </w:p>
    <w:p w:rsidR="00B74054" w:rsidRPr="00AF7E8A" w:rsidRDefault="00B74054" w:rsidP="00B74054">
      <w:pPr>
        <w:keepNext/>
        <w:spacing w:line="280" w:lineRule="atLeast"/>
        <w:ind w:firstLine="0"/>
        <w:jc w:val="center"/>
        <w:rPr>
          <w:rFonts w:ascii="Book Antiqua" w:hAnsi="Book Antiqua"/>
          <w:b/>
          <w:bCs/>
          <w:sz w:val="24"/>
          <w:szCs w:val="24"/>
        </w:rPr>
      </w:pPr>
    </w:p>
    <w:p w:rsidR="006170EC" w:rsidRPr="00AF7E8A" w:rsidRDefault="006170EC" w:rsidP="00B74054">
      <w:pPr>
        <w:keepNext/>
        <w:spacing w:line="280" w:lineRule="atLeast"/>
        <w:ind w:firstLine="0"/>
        <w:jc w:val="center"/>
        <w:rPr>
          <w:rFonts w:ascii="Book Antiqua" w:hAnsi="Book Antiqua"/>
          <w:b/>
          <w:bCs/>
          <w:sz w:val="24"/>
          <w:szCs w:val="24"/>
        </w:rPr>
      </w:pPr>
      <w:r w:rsidRPr="00AF7E8A">
        <w:rPr>
          <w:rFonts w:ascii="Book Antiqua" w:hAnsi="Book Antiqua"/>
          <w:b/>
          <w:bCs/>
          <w:sz w:val="24"/>
          <w:szCs w:val="24"/>
        </w:rPr>
        <w:t>Článek pátý</w:t>
      </w:r>
    </w:p>
    <w:p w:rsidR="002A01BD" w:rsidRPr="00AF7E8A" w:rsidRDefault="006170EC" w:rsidP="00B74054">
      <w:pPr>
        <w:spacing w:line="280" w:lineRule="atLeast"/>
        <w:ind w:firstLine="0"/>
        <w:jc w:val="center"/>
        <w:rPr>
          <w:rFonts w:ascii="Book Antiqua" w:hAnsi="Book Antiqua"/>
          <w:sz w:val="24"/>
          <w:szCs w:val="24"/>
        </w:rPr>
      </w:pPr>
      <w:r w:rsidRPr="00AF7E8A">
        <w:rPr>
          <w:rFonts w:ascii="Book Antiqua" w:hAnsi="Book Antiqua"/>
          <w:b/>
          <w:sz w:val="24"/>
          <w:szCs w:val="24"/>
        </w:rPr>
        <w:t xml:space="preserve">Odstoupení od </w:t>
      </w:r>
      <w:r w:rsidR="002A01BD" w:rsidRPr="00AF7E8A">
        <w:rPr>
          <w:rFonts w:ascii="Book Antiqua" w:hAnsi="Book Antiqua"/>
          <w:b/>
          <w:sz w:val="24"/>
          <w:szCs w:val="24"/>
        </w:rPr>
        <w:t>smlouvy</w:t>
      </w:r>
      <w:r w:rsidR="002A01BD" w:rsidRPr="00AF7E8A">
        <w:rPr>
          <w:rFonts w:ascii="Book Antiqua" w:hAnsi="Book Antiqua"/>
          <w:sz w:val="24"/>
          <w:szCs w:val="24"/>
        </w:rPr>
        <w:t xml:space="preserve"> </w:t>
      </w:r>
    </w:p>
    <w:p w:rsidR="002A01BD" w:rsidRPr="00AF7E8A" w:rsidRDefault="002A01BD" w:rsidP="00B74054">
      <w:pPr>
        <w:spacing w:line="280" w:lineRule="atLeast"/>
        <w:ind w:firstLine="0"/>
        <w:jc w:val="center"/>
        <w:rPr>
          <w:rFonts w:ascii="Book Antiqua" w:hAnsi="Book Antiqua"/>
          <w:sz w:val="24"/>
          <w:szCs w:val="24"/>
        </w:rPr>
      </w:pPr>
    </w:p>
    <w:p w:rsidR="002A01BD" w:rsidRPr="003B3302" w:rsidRDefault="002A01BD" w:rsidP="00CF029F">
      <w:pPr>
        <w:spacing w:line="280" w:lineRule="atLeast"/>
        <w:ind w:firstLine="0"/>
        <w:rPr>
          <w:rFonts w:ascii="Book Antiqua" w:hAnsi="Book Antiqua"/>
          <w:sz w:val="22"/>
          <w:szCs w:val="22"/>
        </w:rPr>
      </w:pPr>
      <w:r w:rsidRPr="003B3302">
        <w:rPr>
          <w:rFonts w:ascii="Book Antiqua" w:hAnsi="Book Antiqua"/>
          <w:sz w:val="22"/>
          <w:szCs w:val="22"/>
        </w:rPr>
        <w:t>5.</w:t>
      </w:r>
      <w:r w:rsidR="00B74054" w:rsidRPr="003B3302">
        <w:rPr>
          <w:rFonts w:ascii="Book Antiqua" w:hAnsi="Book Antiqua"/>
          <w:sz w:val="22"/>
          <w:szCs w:val="22"/>
        </w:rPr>
        <w:t>1</w:t>
      </w:r>
      <w:r w:rsidRPr="003B3302">
        <w:rPr>
          <w:rFonts w:ascii="Book Antiqua" w:hAnsi="Book Antiqua"/>
          <w:sz w:val="22"/>
          <w:szCs w:val="22"/>
        </w:rPr>
        <w:t xml:space="preserve"> </w:t>
      </w:r>
      <w:r w:rsidR="003B3302">
        <w:rPr>
          <w:rFonts w:ascii="Book Antiqua" w:hAnsi="Book Antiqua"/>
          <w:sz w:val="22"/>
          <w:szCs w:val="22"/>
        </w:rPr>
        <w:tab/>
      </w:r>
      <w:r w:rsidRPr="003B3302">
        <w:rPr>
          <w:rFonts w:ascii="Book Antiqua" w:hAnsi="Book Antiqua"/>
          <w:sz w:val="22"/>
          <w:szCs w:val="22"/>
        </w:rPr>
        <w:t>Smluvní strany mohou odstoupit od smlouvy v případě jejího podstatného porušení druhou smluvní stranou, přičemž podstatným porušením smlouvy se rozumí zejména:</w:t>
      </w:r>
    </w:p>
    <w:p w:rsidR="002A01BD" w:rsidRPr="003B3302" w:rsidRDefault="002A01BD" w:rsidP="00B74054">
      <w:pPr>
        <w:spacing w:line="280" w:lineRule="atLeast"/>
        <w:ind w:left="567" w:firstLine="0"/>
        <w:rPr>
          <w:rFonts w:ascii="Book Antiqua" w:hAnsi="Book Antiqua"/>
          <w:sz w:val="22"/>
          <w:szCs w:val="22"/>
        </w:rPr>
      </w:pPr>
      <w:r w:rsidRPr="003B3302">
        <w:rPr>
          <w:rFonts w:ascii="Book Antiqua" w:hAnsi="Book Antiqua"/>
          <w:sz w:val="22"/>
          <w:szCs w:val="22"/>
        </w:rPr>
        <w:t xml:space="preserve">a) </w:t>
      </w:r>
      <w:r w:rsidR="006170EC" w:rsidRPr="003B3302">
        <w:rPr>
          <w:rFonts w:ascii="Book Antiqua" w:hAnsi="Book Antiqua"/>
          <w:sz w:val="22"/>
          <w:szCs w:val="22"/>
        </w:rPr>
        <w:t xml:space="preserve">předmět této smlouvy není dodán v takovém provedení, tak jak je uvedeno v této smlouvě, nebo technické parametry neodpovídají </w:t>
      </w:r>
      <w:r w:rsidRPr="003B3302">
        <w:rPr>
          <w:rFonts w:ascii="Book Antiqua" w:hAnsi="Book Antiqua"/>
          <w:sz w:val="22"/>
          <w:szCs w:val="22"/>
        </w:rPr>
        <w:t>zadávací dokumentaci</w:t>
      </w:r>
    </w:p>
    <w:p w:rsidR="006170EC" w:rsidRPr="003B3302" w:rsidRDefault="002A01BD" w:rsidP="00B74054">
      <w:pPr>
        <w:spacing w:line="280" w:lineRule="atLeast"/>
        <w:ind w:left="567" w:firstLine="0"/>
        <w:rPr>
          <w:rFonts w:ascii="Book Antiqua" w:hAnsi="Book Antiqua"/>
          <w:sz w:val="22"/>
          <w:szCs w:val="22"/>
        </w:rPr>
      </w:pPr>
      <w:r w:rsidRPr="00CF029F">
        <w:rPr>
          <w:rFonts w:ascii="Book Antiqua" w:hAnsi="Book Antiqua"/>
          <w:sz w:val="22"/>
          <w:szCs w:val="22"/>
        </w:rPr>
        <w:t xml:space="preserve">b) </w:t>
      </w:r>
      <w:r w:rsidR="006170EC" w:rsidRPr="00CF029F">
        <w:rPr>
          <w:rFonts w:ascii="Book Antiqua" w:hAnsi="Book Antiqua"/>
          <w:sz w:val="22"/>
          <w:szCs w:val="22"/>
        </w:rPr>
        <w:t xml:space="preserve">prodávající překročí dodací lhůtu uvedenou v </w:t>
      </w:r>
      <w:r w:rsidR="008D1929" w:rsidRPr="00CF029F">
        <w:rPr>
          <w:rFonts w:ascii="Book Antiqua" w:hAnsi="Book Antiqua"/>
          <w:sz w:val="22"/>
          <w:szCs w:val="22"/>
        </w:rPr>
        <w:t xml:space="preserve">čl. III., odst. 3.2 o více jak </w:t>
      </w:r>
      <w:r w:rsidR="006E138D" w:rsidRPr="00CF029F">
        <w:rPr>
          <w:rFonts w:ascii="Book Antiqua" w:hAnsi="Book Antiqua"/>
          <w:sz w:val="22"/>
          <w:szCs w:val="22"/>
        </w:rPr>
        <w:t>5</w:t>
      </w:r>
      <w:r w:rsidR="006170EC" w:rsidRPr="00CF029F">
        <w:rPr>
          <w:rFonts w:ascii="Book Antiqua" w:hAnsi="Book Antiqua"/>
          <w:sz w:val="22"/>
          <w:szCs w:val="22"/>
        </w:rPr>
        <w:t xml:space="preserve"> pracovních</w:t>
      </w:r>
      <w:r w:rsidR="006170EC" w:rsidRPr="003B3302">
        <w:rPr>
          <w:rFonts w:ascii="Book Antiqua" w:hAnsi="Book Antiqua"/>
          <w:sz w:val="22"/>
          <w:szCs w:val="22"/>
        </w:rPr>
        <w:t xml:space="preserve"> dní.</w:t>
      </w:r>
    </w:p>
    <w:p w:rsidR="006170EC" w:rsidRPr="00EC1B35" w:rsidRDefault="006170EC" w:rsidP="00B74054">
      <w:pPr>
        <w:spacing w:line="280" w:lineRule="atLeast"/>
        <w:ind w:firstLine="0"/>
        <w:rPr>
          <w:rFonts w:ascii="Book Antiqua" w:hAnsi="Book Antiqua"/>
          <w:color w:val="FF0000"/>
          <w:sz w:val="24"/>
          <w:szCs w:val="24"/>
        </w:rPr>
      </w:pPr>
    </w:p>
    <w:p w:rsidR="006170EC" w:rsidRPr="00EC1B35" w:rsidRDefault="006170EC" w:rsidP="00B74054">
      <w:pPr>
        <w:spacing w:line="280" w:lineRule="atLeast"/>
        <w:ind w:firstLine="0"/>
        <w:rPr>
          <w:rFonts w:ascii="Book Antiqua" w:hAnsi="Book Antiqua"/>
          <w:color w:val="FF0000"/>
          <w:sz w:val="24"/>
          <w:szCs w:val="24"/>
        </w:rPr>
      </w:pPr>
    </w:p>
    <w:p w:rsidR="00B74054" w:rsidRPr="00AF7E8A" w:rsidRDefault="00B74054" w:rsidP="00B74054">
      <w:pPr>
        <w:keepNext/>
        <w:spacing w:line="280" w:lineRule="atLeast"/>
        <w:ind w:firstLine="0"/>
        <w:jc w:val="center"/>
        <w:rPr>
          <w:rFonts w:ascii="Book Antiqua" w:hAnsi="Book Antiqua"/>
          <w:b/>
          <w:bCs/>
          <w:sz w:val="24"/>
          <w:szCs w:val="24"/>
        </w:rPr>
      </w:pPr>
    </w:p>
    <w:p w:rsidR="006170EC" w:rsidRPr="00AF7E8A" w:rsidRDefault="006170EC" w:rsidP="00B74054">
      <w:pPr>
        <w:keepNext/>
        <w:spacing w:line="280" w:lineRule="atLeast"/>
        <w:ind w:firstLine="0"/>
        <w:jc w:val="center"/>
        <w:rPr>
          <w:rFonts w:ascii="Book Antiqua" w:hAnsi="Book Antiqua"/>
          <w:b/>
          <w:bCs/>
          <w:sz w:val="24"/>
          <w:szCs w:val="24"/>
        </w:rPr>
      </w:pPr>
      <w:r w:rsidRPr="00AF7E8A">
        <w:rPr>
          <w:rFonts w:ascii="Book Antiqua" w:hAnsi="Book Antiqua"/>
          <w:b/>
          <w:bCs/>
          <w:sz w:val="24"/>
          <w:szCs w:val="24"/>
        </w:rPr>
        <w:t>Článek šestý</w:t>
      </w:r>
    </w:p>
    <w:p w:rsidR="006170EC" w:rsidRPr="00AF7E8A" w:rsidRDefault="006170EC" w:rsidP="00B74054">
      <w:pPr>
        <w:keepNext/>
        <w:spacing w:line="280" w:lineRule="atLeast"/>
        <w:ind w:firstLine="0"/>
        <w:jc w:val="center"/>
        <w:rPr>
          <w:rFonts w:ascii="Book Antiqua" w:hAnsi="Book Antiqua"/>
          <w:b/>
          <w:bCs/>
          <w:sz w:val="24"/>
          <w:szCs w:val="24"/>
        </w:rPr>
      </w:pPr>
      <w:r w:rsidRPr="00AF7E8A">
        <w:rPr>
          <w:rFonts w:ascii="Book Antiqua" w:hAnsi="Book Antiqua"/>
          <w:b/>
          <w:bCs/>
          <w:sz w:val="24"/>
          <w:szCs w:val="24"/>
        </w:rPr>
        <w:t>Odpovědnost za vady, záruka za jakost</w:t>
      </w:r>
    </w:p>
    <w:p w:rsidR="006170EC" w:rsidRPr="00AF7E8A" w:rsidRDefault="006170EC" w:rsidP="00B74054">
      <w:pPr>
        <w:keepNext/>
        <w:spacing w:line="280" w:lineRule="atLeast"/>
        <w:ind w:firstLine="0"/>
        <w:jc w:val="center"/>
        <w:rPr>
          <w:rFonts w:ascii="Book Antiqua" w:hAnsi="Book Antiqua"/>
          <w:b/>
          <w:bCs/>
          <w:sz w:val="24"/>
          <w:szCs w:val="24"/>
        </w:rPr>
      </w:pPr>
    </w:p>
    <w:p w:rsidR="00CD2793" w:rsidRPr="004A7EA7" w:rsidRDefault="00E1264D" w:rsidP="00CF029F">
      <w:pPr>
        <w:spacing w:line="280" w:lineRule="atLeast"/>
        <w:ind w:firstLine="0"/>
        <w:rPr>
          <w:rFonts w:ascii="Book Antiqua" w:hAnsi="Book Antiqua"/>
          <w:sz w:val="22"/>
          <w:szCs w:val="22"/>
        </w:rPr>
      </w:pPr>
      <w:r w:rsidRPr="004A7EA7">
        <w:rPr>
          <w:rFonts w:ascii="Book Antiqua" w:hAnsi="Book Antiqua"/>
          <w:sz w:val="22"/>
          <w:szCs w:val="22"/>
        </w:rPr>
        <w:t xml:space="preserve">6.1 </w:t>
      </w:r>
      <w:r w:rsidR="00AF7E8A" w:rsidRPr="004A7EA7">
        <w:rPr>
          <w:rFonts w:ascii="Book Antiqua" w:hAnsi="Book Antiqua"/>
          <w:sz w:val="22"/>
          <w:szCs w:val="22"/>
        </w:rPr>
        <w:tab/>
      </w:r>
      <w:r w:rsidR="00CD2793" w:rsidRPr="004A7EA7">
        <w:rPr>
          <w:rFonts w:ascii="Book Antiqua" w:hAnsi="Book Antiqua"/>
          <w:sz w:val="22"/>
          <w:szCs w:val="22"/>
        </w:rPr>
        <w:t xml:space="preserve">Prodávající zodpovídá za to, že </w:t>
      </w:r>
      <w:r w:rsidR="00B82EB0" w:rsidRPr="004A7EA7">
        <w:rPr>
          <w:rFonts w:ascii="Book Antiqua" w:hAnsi="Book Antiqua"/>
          <w:sz w:val="22"/>
          <w:szCs w:val="22"/>
        </w:rPr>
        <w:t>dodávka nábytku</w:t>
      </w:r>
      <w:r w:rsidR="00CD2793" w:rsidRPr="004A7EA7">
        <w:rPr>
          <w:rFonts w:ascii="Book Antiqua" w:hAnsi="Book Antiqua"/>
          <w:sz w:val="22"/>
          <w:szCs w:val="22"/>
        </w:rPr>
        <w:t xml:space="preserve"> je z</w:t>
      </w:r>
      <w:r w:rsidR="00B82EB0" w:rsidRPr="004A7EA7">
        <w:rPr>
          <w:rFonts w:ascii="Book Antiqua" w:hAnsi="Book Antiqua"/>
          <w:sz w:val="22"/>
          <w:szCs w:val="22"/>
        </w:rPr>
        <w:t>ajištěna</w:t>
      </w:r>
      <w:r w:rsidR="00CD2793" w:rsidRPr="004A7EA7">
        <w:rPr>
          <w:rFonts w:ascii="Book Antiqua" w:hAnsi="Book Antiqua"/>
          <w:sz w:val="22"/>
          <w:szCs w:val="22"/>
        </w:rPr>
        <w:t xml:space="preserve"> s odbornou péčí podle podmínek této smlouvy</w:t>
      </w:r>
      <w:r w:rsidR="00B82EB0" w:rsidRPr="004A7EA7">
        <w:rPr>
          <w:rFonts w:ascii="Book Antiqua" w:hAnsi="Book Antiqua"/>
          <w:sz w:val="22"/>
          <w:szCs w:val="22"/>
        </w:rPr>
        <w:t>.</w:t>
      </w:r>
      <w:r w:rsidR="00CD2793" w:rsidRPr="004A7EA7">
        <w:rPr>
          <w:rFonts w:ascii="Book Antiqua" w:hAnsi="Book Antiqua"/>
          <w:sz w:val="22"/>
          <w:szCs w:val="22"/>
        </w:rPr>
        <w:t xml:space="preserve"> </w:t>
      </w:r>
    </w:p>
    <w:p w:rsidR="00CD2793" w:rsidRPr="003B3302" w:rsidRDefault="00CD2793" w:rsidP="00CD2793">
      <w:pPr>
        <w:spacing w:line="280" w:lineRule="atLeast"/>
        <w:ind w:firstLine="0"/>
        <w:rPr>
          <w:rFonts w:ascii="Book Antiqua" w:hAnsi="Book Antiqua"/>
          <w:sz w:val="22"/>
          <w:szCs w:val="22"/>
        </w:rPr>
      </w:pPr>
    </w:p>
    <w:p w:rsidR="00CD2793" w:rsidRPr="003B3302" w:rsidRDefault="00CD2793" w:rsidP="00CD2793">
      <w:pPr>
        <w:spacing w:line="280" w:lineRule="atLeast"/>
        <w:ind w:firstLine="0"/>
        <w:rPr>
          <w:rFonts w:ascii="Book Antiqua" w:hAnsi="Book Antiqua"/>
          <w:sz w:val="22"/>
          <w:szCs w:val="22"/>
        </w:rPr>
      </w:pPr>
      <w:r w:rsidRPr="003B3302">
        <w:rPr>
          <w:rFonts w:ascii="Book Antiqua" w:hAnsi="Book Antiqua"/>
          <w:sz w:val="22"/>
          <w:szCs w:val="22"/>
        </w:rPr>
        <w:t>6.2</w:t>
      </w:r>
      <w:r w:rsidRPr="003B3302">
        <w:rPr>
          <w:rFonts w:ascii="Book Antiqua" w:hAnsi="Book Antiqua"/>
          <w:sz w:val="22"/>
          <w:szCs w:val="22"/>
        </w:rPr>
        <w:tab/>
        <w:t xml:space="preserve">Prodávající zodpovídá za vady, které má </w:t>
      </w:r>
      <w:r w:rsidR="00B82EB0" w:rsidRPr="003B3302">
        <w:rPr>
          <w:rFonts w:ascii="Book Antiqua" w:hAnsi="Book Antiqua"/>
          <w:sz w:val="22"/>
          <w:szCs w:val="22"/>
        </w:rPr>
        <w:t>zboží</w:t>
      </w:r>
      <w:r w:rsidRPr="003B3302">
        <w:rPr>
          <w:rFonts w:ascii="Book Antiqua" w:hAnsi="Book Antiqua"/>
          <w:sz w:val="22"/>
          <w:szCs w:val="22"/>
        </w:rPr>
        <w:t xml:space="preserve"> v době jeho předání kupujícímu.</w:t>
      </w:r>
    </w:p>
    <w:p w:rsidR="00CD2793" w:rsidRPr="003B3302" w:rsidRDefault="00CD2793" w:rsidP="00CD2793">
      <w:pPr>
        <w:spacing w:line="280" w:lineRule="atLeast"/>
        <w:ind w:firstLine="0"/>
        <w:rPr>
          <w:rFonts w:ascii="Book Antiqua" w:hAnsi="Book Antiqua"/>
          <w:sz w:val="22"/>
          <w:szCs w:val="22"/>
        </w:rPr>
      </w:pPr>
    </w:p>
    <w:p w:rsidR="00CD2793" w:rsidRPr="003B3302" w:rsidRDefault="00CD2793" w:rsidP="00CF029F">
      <w:pPr>
        <w:spacing w:line="280" w:lineRule="atLeast"/>
        <w:ind w:firstLine="0"/>
        <w:rPr>
          <w:rFonts w:ascii="Book Antiqua" w:hAnsi="Book Antiqua"/>
          <w:sz w:val="22"/>
          <w:szCs w:val="22"/>
        </w:rPr>
      </w:pPr>
      <w:r w:rsidRPr="003B3302">
        <w:rPr>
          <w:rFonts w:ascii="Book Antiqua" w:hAnsi="Book Antiqua"/>
          <w:sz w:val="22"/>
          <w:szCs w:val="22"/>
        </w:rPr>
        <w:t>6.3</w:t>
      </w:r>
      <w:r w:rsidRPr="003B3302">
        <w:rPr>
          <w:rFonts w:ascii="Book Antiqua" w:hAnsi="Book Antiqua"/>
          <w:sz w:val="22"/>
          <w:szCs w:val="22"/>
        </w:rPr>
        <w:tab/>
        <w:t>Strany sjednávají záruku za jakost dodávky. Zhotovitel přejímá závazek, že dodávka bude po záruční dobu bezvadně způsobilá pro jeho užívání, bude mít po záruční dobu obvyklé vlastnosti a bude po záruční dobu vyhovovat všem právním předpisům včetně ČSN, které se na dodávku vztahují ke dni započetí běhu záruční doby. Záruční servis je poskytován bezplatně.</w:t>
      </w:r>
    </w:p>
    <w:p w:rsidR="00CD2793" w:rsidRPr="003B3302" w:rsidRDefault="00CD2793" w:rsidP="00CD2793">
      <w:pPr>
        <w:spacing w:line="280" w:lineRule="atLeast"/>
        <w:ind w:firstLine="0"/>
        <w:rPr>
          <w:rFonts w:ascii="Book Antiqua" w:hAnsi="Book Antiqua"/>
          <w:sz w:val="22"/>
          <w:szCs w:val="22"/>
        </w:rPr>
      </w:pPr>
    </w:p>
    <w:p w:rsidR="00CD2793" w:rsidRPr="003B3302" w:rsidRDefault="00CD2793" w:rsidP="00CF029F">
      <w:pPr>
        <w:spacing w:line="280" w:lineRule="atLeast"/>
        <w:ind w:firstLine="0"/>
        <w:rPr>
          <w:rFonts w:ascii="Book Antiqua" w:hAnsi="Book Antiqua"/>
          <w:sz w:val="22"/>
          <w:szCs w:val="22"/>
        </w:rPr>
      </w:pPr>
      <w:r w:rsidRPr="003B3302">
        <w:rPr>
          <w:rFonts w:ascii="Book Antiqua" w:hAnsi="Book Antiqua"/>
          <w:sz w:val="22"/>
          <w:szCs w:val="22"/>
        </w:rPr>
        <w:t>6.4</w:t>
      </w:r>
      <w:r w:rsidRPr="003B3302">
        <w:rPr>
          <w:rFonts w:ascii="Book Antiqua" w:hAnsi="Book Antiqua"/>
          <w:sz w:val="22"/>
          <w:szCs w:val="22"/>
        </w:rPr>
        <w:tab/>
      </w:r>
      <w:r w:rsidR="00B82EB0" w:rsidRPr="003B3302">
        <w:rPr>
          <w:rFonts w:ascii="Book Antiqua" w:hAnsi="Book Antiqua"/>
          <w:sz w:val="22"/>
          <w:szCs w:val="22"/>
        </w:rPr>
        <w:t>Z</w:t>
      </w:r>
      <w:r w:rsidRPr="003B3302">
        <w:rPr>
          <w:rFonts w:ascii="Book Antiqua" w:hAnsi="Book Antiqua"/>
          <w:sz w:val="22"/>
          <w:szCs w:val="22"/>
        </w:rPr>
        <w:t>áruční doba se řídí občansk</w:t>
      </w:r>
      <w:r w:rsidR="00315B46" w:rsidRPr="003B3302">
        <w:rPr>
          <w:rFonts w:ascii="Book Antiqua" w:hAnsi="Book Antiqua"/>
          <w:sz w:val="22"/>
          <w:szCs w:val="22"/>
        </w:rPr>
        <w:t>ým</w:t>
      </w:r>
      <w:r w:rsidRPr="003B3302">
        <w:rPr>
          <w:rFonts w:ascii="Book Antiqua" w:hAnsi="Book Antiqua"/>
          <w:sz w:val="22"/>
          <w:szCs w:val="22"/>
        </w:rPr>
        <w:t xml:space="preserve"> zákoník</w:t>
      </w:r>
      <w:r w:rsidR="00315B46" w:rsidRPr="003B3302">
        <w:rPr>
          <w:rFonts w:ascii="Book Antiqua" w:hAnsi="Book Antiqua"/>
          <w:sz w:val="22"/>
          <w:szCs w:val="22"/>
        </w:rPr>
        <w:t>em</w:t>
      </w:r>
      <w:r w:rsidRPr="003B3302">
        <w:rPr>
          <w:rFonts w:ascii="Book Antiqua" w:hAnsi="Book Antiqua"/>
          <w:sz w:val="22"/>
          <w:szCs w:val="22"/>
        </w:rPr>
        <w:t xml:space="preserve">. Prodávající poskytuje kupujícímu záruční </w:t>
      </w:r>
      <w:r w:rsidRPr="00CF029F">
        <w:rPr>
          <w:rFonts w:ascii="Book Antiqua" w:hAnsi="Book Antiqua"/>
          <w:sz w:val="22"/>
          <w:szCs w:val="22"/>
        </w:rPr>
        <w:t>dob</w:t>
      </w:r>
      <w:r w:rsidR="00315B46" w:rsidRPr="00CF029F">
        <w:rPr>
          <w:rFonts w:ascii="Book Antiqua" w:hAnsi="Book Antiqua"/>
          <w:sz w:val="22"/>
          <w:szCs w:val="22"/>
        </w:rPr>
        <w:t>u</w:t>
      </w:r>
      <w:r w:rsidRPr="00CF029F">
        <w:rPr>
          <w:rFonts w:ascii="Book Antiqua" w:hAnsi="Book Antiqua"/>
          <w:sz w:val="22"/>
          <w:szCs w:val="22"/>
        </w:rPr>
        <w:t xml:space="preserve"> </w:t>
      </w:r>
      <w:r w:rsidR="006E138D" w:rsidRPr="00CF029F">
        <w:rPr>
          <w:rFonts w:ascii="Book Antiqua" w:hAnsi="Book Antiqua"/>
          <w:sz w:val="22"/>
          <w:szCs w:val="22"/>
        </w:rPr>
        <w:t>v délce</w:t>
      </w:r>
      <w:r w:rsidRPr="00CF029F">
        <w:rPr>
          <w:rFonts w:ascii="Book Antiqua" w:hAnsi="Book Antiqua"/>
          <w:sz w:val="22"/>
          <w:szCs w:val="22"/>
        </w:rPr>
        <w:t xml:space="preserve"> na 24 měsíců.</w:t>
      </w:r>
    </w:p>
    <w:p w:rsidR="00CD2793" w:rsidRPr="003B3302" w:rsidRDefault="00CD2793" w:rsidP="00CD2793">
      <w:pPr>
        <w:spacing w:line="280" w:lineRule="atLeast"/>
        <w:ind w:firstLine="0"/>
        <w:rPr>
          <w:rFonts w:ascii="Book Antiqua" w:hAnsi="Book Antiqua"/>
          <w:sz w:val="22"/>
          <w:szCs w:val="22"/>
        </w:rPr>
      </w:pPr>
    </w:p>
    <w:p w:rsidR="00CD2793" w:rsidRPr="003B3302" w:rsidRDefault="00CD2793" w:rsidP="00CF029F">
      <w:pPr>
        <w:spacing w:line="280" w:lineRule="atLeast"/>
        <w:ind w:firstLine="0"/>
        <w:rPr>
          <w:rFonts w:ascii="Book Antiqua" w:hAnsi="Book Antiqua"/>
          <w:sz w:val="22"/>
          <w:szCs w:val="22"/>
        </w:rPr>
      </w:pPr>
      <w:r w:rsidRPr="003B3302">
        <w:rPr>
          <w:rFonts w:ascii="Book Antiqua" w:hAnsi="Book Antiqua"/>
          <w:sz w:val="22"/>
          <w:szCs w:val="22"/>
        </w:rPr>
        <w:t>6.5</w:t>
      </w:r>
      <w:r w:rsidRPr="003B3302">
        <w:rPr>
          <w:rFonts w:ascii="Book Antiqua" w:hAnsi="Book Antiqua"/>
          <w:sz w:val="22"/>
          <w:szCs w:val="22"/>
        </w:rPr>
        <w:tab/>
        <w:t xml:space="preserve">Záruční doba začíná plynout ode dne převzetí řádně provedené dodávky bez jakýchkoliv vad a nedodělků objednatelem. V případě odstranění reklamované vady dodávky nebo její části počíná plynout záruční doba ode dne převzetí po odstranění vady. </w:t>
      </w:r>
    </w:p>
    <w:p w:rsidR="00CD2793" w:rsidRPr="003B3302" w:rsidRDefault="00CD2793" w:rsidP="00CD2793">
      <w:pPr>
        <w:spacing w:line="280" w:lineRule="atLeast"/>
        <w:ind w:firstLine="0"/>
        <w:rPr>
          <w:rFonts w:ascii="Book Antiqua" w:hAnsi="Book Antiqua"/>
          <w:sz w:val="22"/>
          <w:szCs w:val="22"/>
        </w:rPr>
      </w:pPr>
    </w:p>
    <w:p w:rsidR="001C73AC" w:rsidRPr="003B3302" w:rsidRDefault="00CD2793" w:rsidP="00CF029F">
      <w:pPr>
        <w:spacing w:line="280" w:lineRule="atLeast"/>
        <w:ind w:firstLine="0"/>
        <w:rPr>
          <w:rFonts w:ascii="Book Antiqua" w:hAnsi="Book Antiqua"/>
          <w:sz w:val="22"/>
          <w:szCs w:val="22"/>
        </w:rPr>
      </w:pPr>
      <w:r w:rsidRPr="003B3302">
        <w:rPr>
          <w:rFonts w:ascii="Book Antiqua" w:hAnsi="Book Antiqua"/>
          <w:sz w:val="22"/>
          <w:szCs w:val="22"/>
        </w:rPr>
        <w:t>6.6</w:t>
      </w:r>
      <w:r w:rsidR="00E1264D" w:rsidRPr="003B3302">
        <w:rPr>
          <w:rFonts w:ascii="Book Antiqua" w:hAnsi="Book Antiqua"/>
          <w:sz w:val="22"/>
          <w:szCs w:val="22"/>
        </w:rPr>
        <w:t xml:space="preserve"> </w:t>
      </w:r>
      <w:r w:rsidR="00AF7E8A" w:rsidRPr="003B3302">
        <w:rPr>
          <w:rFonts w:ascii="Book Antiqua" w:hAnsi="Book Antiqua"/>
          <w:sz w:val="22"/>
          <w:szCs w:val="22"/>
        </w:rPr>
        <w:tab/>
      </w:r>
      <w:r w:rsidR="00E1264D" w:rsidRPr="003B3302">
        <w:rPr>
          <w:rFonts w:ascii="Book Antiqua" w:hAnsi="Book Antiqua"/>
          <w:sz w:val="22"/>
          <w:szCs w:val="22"/>
        </w:rPr>
        <w:t>Bezplatný</w:t>
      </w:r>
      <w:r w:rsidR="006170EC" w:rsidRPr="003B3302">
        <w:rPr>
          <w:rFonts w:ascii="Book Antiqua" w:hAnsi="Book Antiqua"/>
          <w:sz w:val="22"/>
          <w:szCs w:val="22"/>
        </w:rPr>
        <w:t xml:space="preserve"> servis poskytnutý prodávajícím kupujícímu v záruční době na celou </w:t>
      </w:r>
      <w:proofErr w:type="gramStart"/>
      <w:r w:rsidR="006170EC" w:rsidRPr="003B3302">
        <w:rPr>
          <w:rFonts w:ascii="Book Antiqua" w:hAnsi="Book Antiqua"/>
          <w:sz w:val="22"/>
          <w:szCs w:val="22"/>
        </w:rPr>
        <w:t xml:space="preserve">dodávku </w:t>
      </w:r>
      <w:r w:rsidR="00E1264D" w:rsidRPr="003B3302">
        <w:rPr>
          <w:rFonts w:ascii="Book Antiqua" w:hAnsi="Book Antiqua"/>
          <w:sz w:val="22"/>
          <w:szCs w:val="22"/>
        </w:rPr>
        <w:t xml:space="preserve"> </w:t>
      </w:r>
      <w:r w:rsidR="006170EC" w:rsidRPr="003B3302">
        <w:rPr>
          <w:rFonts w:ascii="Book Antiqua" w:hAnsi="Book Antiqua"/>
          <w:sz w:val="22"/>
          <w:szCs w:val="22"/>
        </w:rPr>
        <w:t>předmětu</w:t>
      </w:r>
      <w:proofErr w:type="gramEnd"/>
      <w:r w:rsidR="006170EC" w:rsidRPr="003B3302">
        <w:rPr>
          <w:rFonts w:ascii="Book Antiqua" w:hAnsi="Book Antiqua"/>
          <w:sz w:val="22"/>
          <w:szCs w:val="22"/>
        </w:rPr>
        <w:t xml:space="preserve"> plnění, případné cestovné a práci servisních techniků</w:t>
      </w:r>
      <w:r w:rsidR="006E138D" w:rsidRPr="003B3302">
        <w:rPr>
          <w:rFonts w:ascii="Book Antiqua" w:hAnsi="Book Antiqua"/>
          <w:sz w:val="22"/>
          <w:szCs w:val="22"/>
        </w:rPr>
        <w:t>.</w:t>
      </w:r>
    </w:p>
    <w:p w:rsidR="00E1264D" w:rsidRPr="003B3302" w:rsidRDefault="00E1264D" w:rsidP="00B74054">
      <w:pPr>
        <w:spacing w:line="280" w:lineRule="atLeast"/>
        <w:ind w:left="284" w:firstLine="0"/>
        <w:rPr>
          <w:rFonts w:ascii="Book Antiqua" w:hAnsi="Book Antiqua"/>
          <w:sz w:val="22"/>
          <w:szCs w:val="22"/>
        </w:rPr>
      </w:pPr>
    </w:p>
    <w:p w:rsidR="001C73AC" w:rsidRPr="003B3302" w:rsidRDefault="00E1264D" w:rsidP="00CF029F">
      <w:pPr>
        <w:spacing w:line="280" w:lineRule="atLeast"/>
        <w:ind w:firstLine="0"/>
        <w:rPr>
          <w:rFonts w:ascii="Book Antiqua" w:hAnsi="Book Antiqua"/>
          <w:sz w:val="22"/>
          <w:szCs w:val="22"/>
        </w:rPr>
      </w:pPr>
      <w:r w:rsidRPr="003B3302">
        <w:rPr>
          <w:rFonts w:ascii="Book Antiqua" w:hAnsi="Book Antiqua"/>
          <w:sz w:val="22"/>
          <w:szCs w:val="22"/>
        </w:rPr>
        <w:t>6.</w:t>
      </w:r>
      <w:r w:rsidR="006E138D" w:rsidRPr="003B3302">
        <w:rPr>
          <w:rFonts w:ascii="Book Antiqua" w:hAnsi="Book Antiqua"/>
          <w:sz w:val="22"/>
          <w:szCs w:val="22"/>
        </w:rPr>
        <w:t>5</w:t>
      </w:r>
      <w:r w:rsidRPr="003B3302">
        <w:rPr>
          <w:rFonts w:ascii="Book Antiqua" w:hAnsi="Book Antiqua"/>
          <w:sz w:val="22"/>
          <w:szCs w:val="22"/>
        </w:rPr>
        <w:t xml:space="preserve"> </w:t>
      </w:r>
      <w:r w:rsidR="002D284E" w:rsidRPr="003B3302">
        <w:rPr>
          <w:rFonts w:ascii="Book Antiqua" w:hAnsi="Book Antiqua"/>
          <w:sz w:val="22"/>
          <w:szCs w:val="22"/>
        </w:rPr>
        <w:tab/>
      </w:r>
      <w:r w:rsidRPr="003B3302">
        <w:rPr>
          <w:rFonts w:ascii="Book Antiqua" w:hAnsi="Book Antiqua"/>
          <w:sz w:val="22"/>
          <w:szCs w:val="22"/>
        </w:rPr>
        <w:t>Závady</w:t>
      </w:r>
      <w:r w:rsidR="001C73AC" w:rsidRPr="003B3302">
        <w:rPr>
          <w:rFonts w:ascii="Book Antiqua" w:hAnsi="Book Antiqua"/>
          <w:sz w:val="22"/>
          <w:szCs w:val="22"/>
        </w:rPr>
        <w:t xml:space="preserve"> bude hlásit definovaná skupina oprávněných pracovníků na kontakty, které </w:t>
      </w:r>
      <w:r w:rsidR="008429DD" w:rsidRPr="003B3302">
        <w:rPr>
          <w:rFonts w:ascii="Book Antiqua" w:hAnsi="Book Antiqua"/>
          <w:sz w:val="22"/>
          <w:szCs w:val="22"/>
        </w:rPr>
        <w:t xml:space="preserve">jsou </w:t>
      </w:r>
      <w:r w:rsidR="0008380C" w:rsidRPr="003B3302">
        <w:rPr>
          <w:rFonts w:ascii="Book Antiqua" w:hAnsi="Book Antiqua"/>
          <w:sz w:val="22"/>
          <w:szCs w:val="22"/>
        </w:rPr>
        <w:t xml:space="preserve"> uvedeny </w:t>
      </w:r>
      <w:r w:rsidR="001C73AC" w:rsidRPr="003B3302">
        <w:rPr>
          <w:rFonts w:ascii="Book Antiqua" w:hAnsi="Book Antiqua"/>
          <w:sz w:val="22"/>
          <w:szCs w:val="22"/>
        </w:rPr>
        <w:t>v</w:t>
      </w:r>
      <w:r w:rsidR="008429DD" w:rsidRPr="003B3302">
        <w:rPr>
          <w:rFonts w:ascii="Book Antiqua" w:hAnsi="Book Antiqua"/>
          <w:sz w:val="22"/>
          <w:szCs w:val="22"/>
        </w:rPr>
        <w:t> </w:t>
      </w:r>
      <w:r w:rsidR="001C73AC" w:rsidRPr="003B3302">
        <w:rPr>
          <w:rFonts w:ascii="Book Antiqua" w:hAnsi="Book Antiqua"/>
          <w:sz w:val="22"/>
          <w:szCs w:val="22"/>
        </w:rPr>
        <w:t>příloze</w:t>
      </w:r>
      <w:r w:rsidR="0008380C" w:rsidRPr="003B3302">
        <w:rPr>
          <w:rFonts w:ascii="Book Antiqua" w:hAnsi="Book Antiqua"/>
          <w:sz w:val="22"/>
          <w:szCs w:val="22"/>
        </w:rPr>
        <w:t xml:space="preserve"> č.</w:t>
      </w:r>
      <w:r w:rsidR="002D284E" w:rsidRPr="003B3302">
        <w:rPr>
          <w:rFonts w:ascii="Book Antiqua" w:hAnsi="Book Antiqua"/>
          <w:sz w:val="22"/>
          <w:szCs w:val="22"/>
        </w:rPr>
        <w:t xml:space="preserve"> </w:t>
      </w:r>
      <w:r w:rsidR="006E138D" w:rsidRPr="003B3302">
        <w:rPr>
          <w:rFonts w:ascii="Book Antiqua" w:hAnsi="Book Antiqua"/>
          <w:sz w:val="22"/>
          <w:szCs w:val="22"/>
        </w:rPr>
        <w:t>2</w:t>
      </w:r>
      <w:r w:rsidR="0008380C" w:rsidRPr="003B3302">
        <w:rPr>
          <w:rFonts w:ascii="Book Antiqua" w:hAnsi="Book Antiqua"/>
          <w:sz w:val="22"/>
          <w:szCs w:val="22"/>
        </w:rPr>
        <w:t xml:space="preserve"> </w:t>
      </w:r>
      <w:proofErr w:type="gramStart"/>
      <w:r w:rsidR="008429DD" w:rsidRPr="003B3302">
        <w:rPr>
          <w:rFonts w:ascii="Book Antiqua" w:hAnsi="Book Antiqua"/>
          <w:sz w:val="22"/>
          <w:szCs w:val="22"/>
        </w:rPr>
        <w:t>této</w:t>
      </w:r>
      <w:proofErr w:type="gramEnd"/>
      <w:r w:rsidR="008429DD" w:rsidRPr="003B3302">
        <w:rPr>
          <w:rFonts w:ascii="Book Antiqua" w:hAnsi="Book Antiqua"/>
          <w:sz w:val="22"/>
          <w:szCs w:val="22"/>
        </w:rPr>
        <w:t xml:space="preserve"> </w:t>
      </w:r>
      <w:r w:rsidR="001C73AC" w:rsidRPr="003B3302">
        <w:rPr>
          <w:rFonts w:ascii="Book Antiqua" w:hAnsi="Book Antiqua"/>
          <w:sz w:val="22"/>
          <w:szCs w:val="22"/>
        </w:rPr>
        <w:t xml:space="preserve">smlouvy. Definice skupiny </w:t>
      </w:r>
      <w:r w:rsidR="008429DD" w:rsidRPr="003B3302">
        <w:rPr>
          <w:rFonts w:ascii="Book Antiqua" w:hAnsi="Book Antiqua"/>
          <w:sz w:val="22"/>
          <w:szCs w:val="22"/>
        </w:rPr>
        <w:t xml:space="preserve"> je </w:t>
      </w:r>
      <w:r w:rsidR="001C73AC" w:rsidRPr="003B3302">
        <w:rPr>
          <w:rFonts w:ascii="Book Antiqua" w:hAnsi="Book Antiqua"/>
          <w:sz w:val="22"/>
          <w:szCs w:val="22"/>
        </w:rPr>
        <w:t xml:space="preserve"> uvedena  </w:t>
      </w:r>
      <w:r w:rsidR="008429DD" w:rsidRPr="003B3302">
        <w:rPr>
          <w:rFonts w:ascii="Book Antiqua" w:hAnsi="Book Antiqua"/>
          <w:sz w:val="22"/>
          <w:szCs w:val="22"/>
        </w:rPr>
        <w:t>v </w:t>
      </w:r>
      <w:r w:rsidR="001C73AC" w:rsidRPr="003B3302">
        <w:rPr>
          <w:rFonts w:ascii="Book Antiqua" w:hAnsi="Book Antiqua"/>
          <w:sz w:val="22"/>
          <w:szCs w:val="22"/>
        </w:rPr>
        <w:t>přílo</w:t>
      </w:r>
      <w:r w:rsidR="008429DD" w:rsidRPr="003B3302">
        <w:rPr>
          <w:rFonts w:ascii="Book Antiqua" w:hAnsi="Book Antiqua"/>
          <w:sz w:val="22"/>
          <w:szCs w:val="22"/>
        </w:rPr>
        <w:t xml:space="preserve">ze </w:t>
      </w:r>
      <w:proofErr w:type="gramStart"/>
      <w:r w:rsidR="008429DD" w:rsidRPr="003B3302">
        <w:rPr>
          <w:rFonts w:ascii="Book Antiqua" w:hAnsi="Book Antiqua"/>
          <w:sz w:val="22"/>
          <w:szCs w:val="22"/>
        </w:rPr>
        <w:t>č.</w:t>
      </w:r>
      <w:r w:rsidR="002D284E" w:rsidRPr="003B3302">
        <w:rPr>
          <w:rFonts w:ascii="Book Antiqua" w:hAnsi="Book Antiqua"/>
          <w:sz w:val="22"/>
          <w:szCs w:val="22"/>
        </w:rPr>
        <w:t xml:space="preserve"> </w:t>
      </w:r>
      <w:r w:rsidR="008429DD" w:rsidRPr="003B3302">
        <w:rPr>
          <w:rFonts w:ascii="Book Antiqua" w:hAnsi="Book Antiqua"/>
          <w:sz w:val="22"/>
          <w:szCs w:val="22"/>
        </w:rPr>
        <w:t>2 této</w:t>
      </w:r>
      <w:proofErr w:type="gramEnd"/>
      <w:r w:rsidR="008429DD" w:rsidRPr="003B3302">
        <w:rPr>
          <w:rFonts w:ascii="Book Antiqua" w:hAnsi="Book Antiqua"/>
          <w:sz w:val="22"/>
          <w:szCs w:val="22"/>
        </w:rPr>
        <w:t xml:space="preserve"> </w:t>
      </w:r>
      <w:r w:rsidR="001C73AC" w:rsidRPr="003B3302">
        <w:rPr>
          <w:rFonts w:ascii="Book Antiqua" w:hAnsi="Book Antiqua"/>
          <w:sz w:val="22"/>
          <w:szCs w:val="22"/>
        </w:rPr>
        <w:t>smlouvy a může být podle potřeb v době trvání smlouvy kdykoliv aktualizována.</w:t>
      </w:r>
    </w:p>
    <w:p w:rsidR="00E1264D" w:rsidRPr="003B3302" w:rsidRDefault="00E1264D" w:rsidP="00B74054">
      <w:pPr>
        <w:spacing w:line="280" w:lineRule="atLeast"/>
        <w:ind w:left="284" w:firstLine="0"/>
        <w:rPr>
          <w:rFonts w:ascii="Book Antiqua" w:hAnsi="Book Antiqua"/>
          <w:sz w:val="22"/>
          <w:szCs w:val="22"/>
        </w:rPr>
      </w:pPr>
    </w:p>
    <w:p w:rsidR="001C73AC" w:rsidRPr="003B3302" w:rsidRDefault="00E1264D" w:rsidP="00CF029F">
      <w:pPr>
        <w:spacing w:line="280" w:lineRule="atLeast"/>
        <w:ind w:firstLine="0"/>
        <w:rPr>
          <w:rFonts w:ascii="Book Antiqua" w:hAnsi="Book Antiqua"/>
          <w:sz w:val="22"/>
          <w:szCs w:val="22"/>
        </w:rPr>
      </w:pPr>
      <w:r w:rsidRPr="003B3302">
        <w:rPr>
          <w:rFonts w:ascii="Book Antiqua" w:hAnsi="Book Antiqua"/>
          <w:sz w:val="22"/>
          <w:szCs w:val="22"/>
        </w:rPr>
        <w:t>6.</w:t>
      </w:r>
      <w:r w:rsidR="006E138D" w:rsidRPr="003B3302">
        <w:rPr>
          <w:rFonts w:ascii="Book Antiqua" w:hAnsi="Book Antiqua"/>
          <w:sz w:val="22"/>
          <w:szCs w:val="22"/>
        </w:rPr>
        <w:t>7</w:t>
      </w:r>
      <w:r w:rsidR="002D284E" w:rsidRPr="003B3302">
        <w:rPr>
          <w:rFonts w:ascii="Book Antiqua" w:hAnsi="Book Antiqua"/>
          <w:sz w:val="22"/>
          <w:szCs w:val="22"/>
        </w:rPr>
        <w:tab/>
      </w:r>
      <w:r w:rsidRPr="003B3302">
        <w:rPr>
          <w:rFonts w:ascii="Book Antiqua" w:hAnsi="Book Antiqua"/>
          <w:sz w:val="22"/>
          <w:szCs w:val="22"/>
        </w:rPr>
        <w:t>Dodavatel</w:t>
      </w:r>
      <w:r w:rsidR="001C73AC" w:rsidRPr="003B3302">
        <w:rPr>
          <w:rFonts w:ascii="Book Antiqua" w:hAnsi="Book Antiqua"/>
          <w:sz w:val="22"/>
          <w:szCs w:val="22"/>
        </w:rPr>
        <w:t xml:space="preserve"> pro účely hlášení závad poskytne jedno telefonní číslo, jednu e-mailovou adresu,</w:t>
      </w:r>
      <w:r w:rsidR="0008380C" w:rsidRPr="003B3302">
        <w:rPr>
          <w:rFonts w:ascii="Book Antiqua" w:hAnsi="Book Antiqua"/>
          <w:sz w:val="22"/>
          <w:szCs w:val="22"/>
        </w:rPr>
        <w:t xml:space="preserve"> </w:t>
      </w:r>
      <w:r w:rsidR="001C73AC" w:rsidRPr="003B3302">
        <w:rPr>
          <w:rFonts w:ascii="Book Antiqua" w:hAnsi="Book Antiqua"/>
          <w:sz w:val="22"/>
          <w:szCs w:val="22"/>
        </w:rPr>
        <w:t>které budou uvedeny v</w:t>
      </w:r>
      <w:r w:rsidR="008429DD" w:rsidRPr="003B3302">
        <w:rPr>
          <w:rFonts w:ascii="Book Antiqua" w:hAnsi="Book Antiqua"/>
          <w:sz w:val="22"/>
          <w:szCs w:val="22"/>
        </w:rPr>
        <w:t> </w:t>
      </w:r>
      <w:r w:rsidR="001C73AC" w:rsidRPr="003B3302">
        <w:rPr>
          <w:rFonts w:ascii="Book Antiqua" w:hAnsi="Book Antiqua"/>
          <w:sz w:val="22"/>
          <w:szCs w:val="22"/>
        </w:rPr>
        <w:t>příloze</w:t>
      </w:r>
      <w:r w:rsidR="008429DD" w:rsidRPr="003B3302">
        <w:rPr>
          <w:rFonts w:ascii="Book Antiqua" w:hAnsi="Book Antiqua"/>
          <w:sz w:val="22"/>
          <w:szCs w:val="22"/>
        </w:rPr>
        <w:t xml:space="preserve"> </w:t>
      </w:r>
      <w:proofErr w:type="gramStart"/>
      <w:r w:rsidR="008429DD" w:rsidRPr="003B3302">
        <w:rPr>
          <w:rFonts w:ascii="Book Antiqua" w:hAnsi="Book Antiqua"/>
          <w:sz w:val="22"/>
          <w:szCs w:val="22"/>
        </w:rPr>
        <w:t>č. 2 této</w:t>
      </w:r>
      <w:proofErr w:type="gramEnd"/>
      <w:r w:rsidR="008429DD" w:rsidRPr="003B3302">
        <w:rPr>
          <w:rFonts w:ascii="Book Antiqua" w:hAnsi="Book Antiqua"/>
          <w:sz w:val="22"/>
          <w:szCs w:val="22"/>
        </w:rPr>
        <w:t xml:space="preserve"> </w:t>
      </w:r>
      <w:r w:rsidR="001C73AC" w:rsidRPr="003B3302">
        <w:rPr>
          <w:rFonts w:ascii="Book Antiqua" w:hAnsi="Book Antiqua"/>
          <w:sz w:val="22"/>
          <w:szCs w:val="22"/>
        </w:rPr>
        <w:t>smlouvy a budou v případě potřeby aktualizovány.</w:t>
      </w:r>
    </w:p>
    <w:p w:rsidR="00E1264D" w:rsidRPr="003B3302" w:rsidRDefault="00E1264D" w:rsidP="00B74054">
      <w:pPr>
        <w:spacing w:line="280" w:lineRule="atLeast"/>
        <w:ind w:left="284" w:firstLine="0"/>
        <w:rPr>
          <w:rFonts w:ascii="Book Antiqua" w:hAnsi="Book Antiqua"/>
          <w:sz w:val="22"/>
          <w:szCs w:val="22"/>
        </w:rPr>
      </w:pPr>
    </w:p>
    <w:p w:rsidR="00711559" w:rsidRPr="00CF029F" w:rsidRDefault="00E1264D" w:rsidP="00CF029F">
      <w:pPr>
        <w:spacing w:line="280" w:lineRule="atLeast"/>
        <w:ind w:firstLine="0"/>
        <w:rPr>
          <w:rFonts w:ascii="Book Antiqua" w:hAnsi="Book Antiqua"/>
          <w:sz w:val="22"/>
          <w:szCs w:val="22"/>
        </w:rPr>
      </w:pPr>
      <w:r w:rsidRPr="00CF029F">
        <w:rPr>
          <w:rFonts w:ascii="Book Antiqua" w:hAnsi="Book Antiqua"/>
          <w:sz w:val="22"/>
          <w:szCs w:val="22"/>
        </w:rPr>
        <w:t>6.</w:t>
      </w:r>
      <w:r w:rsidR="006E138D" w:rsidRPr="00CF029F">
        <w:rPr>
          <w:rFonts w:ascii="Book Antiqua" w:hAnsi="Book Antiqua"/>
          <w:sz w:val="22"/>
          <w:szCs w:val="22"/>
        </w:rPr>
        <w:t>8</w:t>
      </w:r>
      <w:r w:rsidRPr="00CF029F">
        <w:rPr>
          <w:rFonts w:ascii="Book Antiqua" w:hAnsi="Book Antiqua"/>
          <w:sz w:val="22"/>
          <w:szCs w:val="22"/>
        </w:rPr>
        <w:t xml:space="preserve">  </w:t>
      </w:r>
      <w:r w:rsidR="002D284E" w:rsidRPr="00CF029F">
        <w:rPr>
          <w:rFonts w:ascii="Book Antiqua" w:hAnsi="Book Antiqua"/>
          <w:sz w:val="22"/>
          <w:szCs w:val="22"/>
        </w:rPr>
        <w:tab/>
      </w:r>
      <w:r w:rsidR="001C73AC" w:rsidRPr="00CF029F">
        <w:rPr>
          <w:rFonts w:ascii="Book Antiqua" w:hAnsi="Book Antiqua"/>
          <w:sz w:val="22"/>
          <w:szCs w:val="22"/>
        </w:rPr>
        <w:t xml:space="preserve">Hlášení závad bude prováděno telefonicky na stanovené telefonní číslo v době od </w:t>
      </w:r>
      <w:proofErr w:type="gramStart"/>
      <w:r w:rsidR="00077FA6" w:rsidRPr="00CF029F">
        <w:rPr>
          <w:rFonts w:ascii="Book Antiqua" w:hAnsi="Book Antiqua"/>
          <w:sz w:val="22"/>
          <w:szCs w:val="22"/>
        </w:rPr>
        <w:t xml:space="preserve">8,00 </w:t>
      </w:r>
      <w:r w:rsidR="001C73AC" w:rsidRPr="00CF029F">
        <w:rPr>
          <w:rFonts w:ascii="Book Antiqua" w:hAnsi="Book Antiqua"/>
          <w:sz w:val="22"/>
          <w:szCs w:val="22"/>
        </w:rPr>
        <w:t xml:space="preserve"> </w:t>
      </w:r>
      <w:r w:rsidR="002D284E" w:rsidRPr="00CF029F">
        <w:rPr>
          <w:rFonts w:ascii="Book Antiqua" w:hAnsi="Book Antiqua"/>
          <w:sz w:val="22"/>
          <w:szCs w:val="22"/>
        </w:rPr>
        <w:t>d</w:t>
      </w:r>
      <w:r w:rsidR="001C73AC" w:rsidRPr="00CF029F">
        <w:rPr>
          <w:rFonts w:ascii="Book Antiqua" w:hAnsi="Book Antiqua"/>
          <w:sz w:val="22"/>
          <w:szCs w:val="22"/>
        </w:rPr>
        <w:t>o</w:t>
      </w:r>
      <w:proofErr w:type="gramEnd"/>
      <w:r w:rsidR="00077FA6" w:rsidRPr="00CF029F">
        <w:rPr>
          <w:rFonts w:ascii="Book Antiqua" w:hAnsi="Book Antiqua"/>
          <w:sz w:val="22"/>
          <w:szCs w:val="22"/>
        </w:rPr>
        <w:t xml:space="preserve"> 16,00 </w:t>
      </w:r>
      <w:r w:rsidR="001C73AC" w:rsidRPr="00CF029F">
        <w:rPr>
          <w:rFonts w:ascii="Book Antiqua" w:hAnsi="Book Antiqua"/>
          <w:sz w:val="22"/>
          <w:szCs w:val="22"/>
        </w:rPr>
        <w:t xml:space="preserve"> hod, vždy však bude potvrzeno nejpozději do 12 hodin následujícího dne emailem</w:t>
      </w:r>
      <w:r w:rsidR="0008380C" w:rsidRPr="00CF029F">
        <w:rPr>
          <w:rFonts w:ascii="Book Antiqua" w:hAnsi="Book Antiqua"/>
          <w:sz w:val="22"/>
          <w:szCs w:val="22"/>
        </w:rPr>
        <w:t>.</w:t>
      </w:r>
    </w:p>
    <w:p w:rsidR="00CD2793" w:rsidRPr="00CF029F" w:rsidRDefault="00CD2793" w:rsidP="00B74054">
      <w:pPr>
        <w:spacing w:line="280" w:lineRule="atLeast"/>
        <w:ind w:firstLine="0"/>
        <w:rPr>
          <w:rFonts w:ascii="Book Antiqua" w:hAnsi="Book Antiqua"/>
          <w:color w:val="FF0000"/>
          <w:sz w:val="22"/>
          <w:szCs w:val="22"/>
        </w:rPr>
      </w:pPr>
    </w:p>
    <w:p w:rsidR="00E1264D" w:rsidRPr="003B3302" w:rsidRDefault="00E1264D" w:rsidP="00CF029F">
      <w:pPr>
        <w:spacing w:line="280" w:lineRule="atLeast"/>
        <w:ind w:firstLine="0"/>
        <w:rPr>
          <w:rFonts w:ascii="Book Antiqua" w:hAnsi="Book Antiqua"/>
          <w:sz w:val="22"/>
          <w:szCs w:val="22"/>
        </w:rPr>
      </w:pPr>
      <w:r w:rsidRPr="00CF029F">
        <w:rPr>
          <w:rFonts w:ascii="Book Antiqua" w:hAnsi="Book Antiqua"/>
          <w:sz w:val="22"/>
          <w:szCs w:val="22"/>
        </w:rPr>
        <w:t>6.</w:t>
      </w:r>
      <w:r w:rsidR="006E138D" w:rsidRPr="00CF029F">
        <w:rPr>
          <w:rFonts w:ascii="Book Antiqua" w:hAnsi="Book Antiqua"/>
          <w:sz w:val="22"/>
          <w:szCs w:val="22"/>
        </w:rPr>
        <w:t>9</w:t>
      </w:r>
      <w:r w:rsidRPr="00CF029F">
        <w:rPr>
          <w:rFonts w:ascii="Book Antiqua" w:hAnsi="Book Antiqua"/>
          <w:sz w:val="22"/>
          <w:szCs w:val="22"/>
        </w:rPr>
        <w:t xml:space="preserve"> </w:t>
      </w:r>
      <w:r w:rsidR="002D284E" w:rsidRPr="00CF029F">
        <w:rPr>
          <w:rFonts w:ascii="Book Antiqua" w:hAnsi="Book Antiqua"/>
          <w:sz w:val="22"/>
          <w:szCs w:val="22"/>
        </w:rPr>
        <w:tab/>
      </w:r>
      <w:r w:rsidR="001C73AC" w:rsidRPr="00CF029F">
        <w:rPr>
          <w:rFonts w:ascii="Book Antiqua" w:hAnsi="Book Antiqua"/>
          <w:sz w:val="22"/>
          <w:szCs w:val="22"/>
        </w:rPr>
        <w:t xml:space="preserve">Servis bude zahájen dodavatelem </w:t>
      </w:r>
      <w:r w:rsidR="008429DD" w:rsidRPr="00CF029F">
        <w:rPr>
          <w:rFonts w:ascii="Book Antiqua" w:hAnsi="Book Antiqua"/>
          <w:sz w:val="22"/>
          <w:szCs w:val="22"/>
        </w:rPr>
        <w:t xml:space="preserve">do 48 hodin </w:t>
      </w:r>
      <w:r w:rsidR="001C73AC" w:rsidRPr="00CF029F">
        <w:rPr>
          <w:rFonts w:ascii="Book Antiqua" w:hAnsi="Book Antiqua"/>
          <w:sz w:val="22"/>
          <w:szCs w:val="22"/>
        </w:rPr>
        <w:t xml:space="preserve">po nahlášení závady kupujícím. Oprava bude provedena v místě </w:t>
      </w:r>
      <w:r w:rsidR="008429DD" w:rsidRPr="00CF029F">
        <w:rPr>
          <w:rFonts w:ascii="Book Antiqua" w:hAnsi="Book Antiqua"/>
          <w:sz w:val="22"/>
          <w:szCs w:val="22"/>
        </w:rPr>
        <w:t>kupujícího</w:t>
      </w:r>
      <w:r w:rsidR="001C73AC" w:rsidRPr="00CF029F">
        <w:rPr>
          <w:rFonts w:ascii="Book Antiqua" w:hAnsi="Book Antiqua"/>
          <w:sz w:val="22"/>
          <w:szCs w:val="22"/>
        </w:rPr>
        <w:t>.</w:t>
      </w:r>
    </w:p>
    <w:p w:rsidR="00E1264D" w:rsidRPr="003B3302" w:rsidRDefault="00E1264D" w:rsidP="00B74054">
      <w:pPr>
        <w:spacing w:line="280" w:lineRule="atLeast"/>
        <w:ind w:left="284" w:firstLine="0"/>
        <w:rPr>
          <w:rFonts w:ascii="Book Antiqua" w:hAnsi="Book Antiqua"/>
          <w:sz w:val="22"/>
          <w:szCs w:val="22"/>
        </w:rPr>
      </w:pPr>
    </w:p>
    <w:p w:rsidR="006170EC" w:rsidRPr="003B3302" w:rsidRDefault="00E1264D" w:rsidP="00CF029F">
      <w:pPr>
        <w:spacing w:line="280" w:lineRule="atLeast"/>
        <w:ind w:firstLine="0"/>
        <w:rPr>
          <w:rFonts w:ascii="Book Antiqua" w:hAnsi="Book Antiqua"/>
          <w:sz w:val="22"/>
          <w:szCs w:val="22"/>
        </w:rPr>
      </w:pPr>
      <w:r w:rsidRPr="003B3302">
        <w:rPr>
          <w:rFonts w:ascii="Book Antiqua" w:hAnsi="Book Antiqua"/>
          <w:sz w:val="22"/>
          <w:szCs w:val="22"/>
        </w:rPr>
        <w:t>6.</w:t>
      </w:r>
      <w:r w:rsidR="00B33B92" w:rsidRPr="003B3302">
        <w:rPr>
          <w:rFonts w:ascii="Book Antiqua" w:hAnsi="Book Antiqua"/>
          <w:sz w:val="22"/>
          <w:szCs w:val="22"/>
        </w:rPr>
        <w:t>1</w:t>
      </w:r>
      <w:r w:rsidR="006E138D" w:rsidRPr="003B3302">
        <w:rPr>
          <w:rFonts w:ascii="Book Antiqua" w:hAnsi="Book Antiqua"/>
          <w:sz w:val="22"/>
          <w:szCs w:val="22"/>
        </w:rPr>
        <w:t>0</w:t>
      </w:r>
      <w:r w:rsidR="002D284E" w:rsidRPr="003B3302">
        <w:rPr>
          <w:rFonts w:ascii="Book Antiqua" w:hAnsi="Book Antiqua"/>
          <w:sz w:val="22"/>
          <w:szCs w:val="22"/>
        </w:rPr>
        <w:tab/>
      </w:r>
      <w:r w:rsidR="006170EC" w:rsidRPr="003B3302">
        <w:rPr>
          <w:rFonts w:ascii="Book Antiqua" w:hAnsi="Book Antiqua"/>
          <w:sz w:val="22"/>
          <w:szCs w:val="22"/>
        </w:rPr>
        <w:t xml:space="preserve">Záruka se nevztahuje na spotřební materiál a na vady způsobené zaviněným </w:t>
      </w:r>
      <w:proofErr w:type="gramStart"/>
      <w:r w:rsidR="006170EC" w:rsidRPr="003B3302">
        <w:rPr>
          <w:rFonts w:ascii="Book Antiqua" w:hAnsi="Book Antiqua"/>
          <w:sz w:val="22"/>
          <w:szCs w:val="22"/>
        </w:rPr>
        <w:t xml:space="preserve">jednáním </w:t>
      </w:r>
      <w:r w:rsidRPr="003B3302">
        <w:rPr>
          <w:rFonts w:ascii="Book Antiqua" w:hAnsi="Book Antiqua"/>
          <w:sz w:val="22"/>
          <w:szCs w:val="22"/>
        </w:rPr>
        <w:t xml:space="preserve">  </w:t>
      </w:r>
      <w:r w:rsidR="006170EC" w:rsidRPr="003B3302">
        <w:rPr>
          <w:rFonts w:ascii="Book Antiqua" w:hAnsi="Book Antiqua"/>
          <w:sz w:val="22"/>
          <w:szCs w:val="22"/>
        </w:rPr>
        <w:t>kupujícího</w:t>
      </w:r>
      <w:proofErr w:type="gramEnd"/>
      <w:r w:rsidR="006170EC" w:rsidRPr="003B3302">
        <w:rPr>
          <w:rFonts w:ascii="Book Antiqua" w:hAnsi="Book Antiqua"/>
          <w:sz w:val="22"/>
          <w:szCs w:val="22"/>
        </w:rPr>
        <w:t xml:space="preserve"> anebo způsobené vyšší mocí.</w:t>
      </w:r>
    </w:p>
    <w:p w:rsidR="006170EC" w:rsidRPr="00EC1B35" w:rsidRDefault="006170EC" w:rsidP="00B74054">
      <w:pPr>
        <w:spacing w:line="280" w:lineRule="atLeast"/>
        <w:ind w:firstLine="0"/>
        <w:rPr>
          <w:rFonts w:ascii="Book Antiqua" w:hAnsi="Book Antiqua"/>
          <w:color w:val="FF0000"/>
          <w:sz w:val="24"/>
          <w:szCs w:val="24"/>
        </w:rPr>
      </w:pPr>
    </w:p>
    <w:p w:rsidR="006170EC" w:rsidRPr="002D284E" w:rsidRDefault="006170EC" w:rsidP="00B74054">
      <w:pPr>
        <w:keepNext/>
        <w:spacing w:line="280" w:lineRule="atLeast"/>
        <w:ind w:firstLine="0"/>
        <w:jc w:val="center"/>
        <w:rPr>
          <w:rFonts w:ascii="Book Antiqua" w:hAnsi="Book Antiqua"/>
          <w:b/>
          <w:bCs/>
          <w:sz w:val="24"/>
          <w:szCs w:val="24"/>
        </w:rPr>
      </w:pPr>
      <w:r w:rsidRPr="002D284E">
        <w:rPr>
          <w:rFonts w:ascii="Book Antiqua" w:hAnsi="Book Antiqua"/>
          <w:b/>
          <w:bCs/>
          <w:sz w:val="24"/>
          <w:szCs w:val="24"/>
        </w:rPr>
        <w:t>Článek sedmý</w:t>
      </w:r>
    </w:p>
    <w:p w:rsidR="006170EC" w:rsidRPr="002D284E" w:rsidRDefault="006170EC" w:rsidP="00B74054">
      <w:pPr>
        <w:keepNext/>
        <w:spacing w:line="280" w:lineRule="atLeast"/>
        <w:ind w:firstLine="0"/>
        <w:jc w:val="center"/>
        <w:rPr>
          <w:rFonts w:ascii="Book Antiqua" w:hAnsi="Book Antiqua"/>
          <w:b/>
          <w:bCs/>
          <w:sz w:val="24"/>
          <w:szCs w:val="24"/>
        </w:rPr>
      </w:pPr>
      <w:r w:rsidRPr="002D284E">
        <w:rPr>
          <w:rFonts w:ascii="Book Antiqua" w:hAnsi="Book Antiqua"/>
          <w:b/>
          <w:bCs/>
          <w:sz w:val="24"/>
          <w:szCs w:val="24"/>
        </w:rPr>
        <w:t>Pojištění</w:t>
      </w:r>
    </w:p>
    <w:p w:rsidR="006170EC" w:rsidRPr="002D284E" w:rsidRDefault="006170EC" w:rsidP="00B74054">
      <w:pPr>
        <w:keepNext/>
        <w:spacing w:line="280" w:lineRule="atLeast"/>
        <w:ind w:firstLine="0"/>
        <w:jc w:val="center"/>
        <w:rPr>
          <w:rFonts w:ascii="Book Antiqua" w:hAnsi="Book Antiqua"/>
          <w:b/>
          <w:bCs/>
          <w:sz w:val="24"/>
          <w:szCs w:val="24"/>
        </w:rPr>
      </w:pPr>
    </w:p>
    <w:p w:rsidR="006170EC" w:rsidRPr="004A7EA7" w:rsidRDefault="006170EC" w:rsidP="00CF029F">
      <w:pPr>
        <w:pStyle w:val="Odstavecseseznamem"/>
        <w:widowControl w:val="0"/>
        <w:numPr>
          <w:ilvl w:val="1"/>
          <w:numId w:val="27"/>
        </w:numPr>
        <w:autoSpaceDE w:val="0"/>
        <w:spacing w:line="280" w:lineRule="atLeast"/>
        <w:ind w:left="0" w:firstLine="0"/>
        <w:rPr>
          <w:rFonts w:ascii="Book Antiqua" w:hAnsi="Book Antiqua"/>
          <w:sz w:val="22"/>
          <w:szCs w:val="22"/>
        </w:rPr>
      </w:pPr>
      <w:r w:rsidRPr="004A7EA7">
        <w:rPr>
          <w:rFonts w:ascii="Book Antiqua" w:hAnsi="Book Antiqua"/>
          <w:sz w:val="22"/>
          <w:szCs w:val="22"/>
        </w:rPr>
        <w:t>Předmět plnění bude řádně pojištěn po celou dobu trvání dodávky. Pojistná smlouva musí pokrýt riziko poškození nebo možného zničení předmětu plnění na základě krytí „veškerých rizik“ do výše ceny předmětu plnění. Kromě toho musí pojistná smlouva obsahovat krytí odpovědnosti za škodu vzniklou třetím osobám v souvislosti s dodáním předmětu plnění dle této smlouvy. Pojistku musí uzavřít prodávající a musí se vztahovat na veškerá rizika, která se mohou vyskytnout při dodání předmětu plnění dle této smlouvy.</w:t>
      </w:r>
    </w:p>
    <w:p w:rsidR="006E138D" w:rsidRPr="00EC1B35" w:rsidRDefault="006E138D" w:rsidP="00B74054">
      <w:pPr>
        <w:spacing w:line="280" w:lineRule="atLeast"/>
        <w:ind w:firstLine="0"/>
        <w:rPr>
          <w:rFonts w:ascii="Book Antiqua" w:hAnsi="Book Antiqua"/>
          <w:color w:val="FF0000"/>
          <w:sz w:val="24"/>
          <w:szCs w:val="24"/>
        </w:rPr>
      </w:pPr>
    </w:p>
    <w:p w:rsidR="006170EC" w:rsidRPr="00EC1B35" w:rsidRDefault="006170EC" w:rsidP="00B74054">
      <w:pPr>
        <w:spacing w:line="280" w:lineRule="atLeast"/>
        <w:ind w:firstLine="0"/>
        <w:rPr>
          <w:rFonts w:ascii="Book Antiqua" w:hAnsi="Book Antiqua"/>
          <w:color w:val="FF0000"/>
          <w:sz w:val="24"/>
          <w:szCs w:val="24"/>
        </w:rPr>
      </w:pPr>
    </w:p>
    <w:p w:rsidR="00B74054" w:rsidRPr="00107856" w:rsidRDefault="00B74054" w:rsidP="00B74054">
      <w:pPr>
        <w:keepNext/>
        <w:spacing w:line="280" w:lineRule="atLeast"/>
        <w:ind w:firstLine="0"/>
        <w:jc w:val="center"/>
        <w:rPr>
          <w:rFonts w:ascii="Book Antiqua" w:hAnsi="Book Antiqua"/>
          <w:b/>
          <w:bCs/>
          <w:sz w:val="24"/>
          <w:szCs w:val="24"/>
        </w:rPr>
      </w:pPr>
    </w:p>
    <w:p w:rsidR="006170EC" w:rsidRPr="00107856" w:rsidRDefault="006170EC" w:rsidP="00B74054">
      <w:pPr>
        <w:keepNext/>
        <w:spacing w:line="280" w:lineRule="atLeast"/>
        <w:ind w:firstLine="0"/>
        <w:jc w:val="center"/>
        <w:rPr>
          <w:rFonts w:ascii="Book Antiqua" w:hAnsi="Book Antiqua"/>
          <w:b/>
          <w:bCs/>
          <w:sz w:val="24"/>
          <w:szCs w:val="24"/>
        </w:rPr>
      </w:pPr>
      <w:r w:rsidRPr="00107856">
        <w:rPr>
          <w:rFonts w:ascii="Book Antiqua" w:hAnsi="Book Antiqua"/>
          <w:b/>
          <w:bCs/>
          <w:sz w:val="24"/>
          <w:szCs w:val="24"/>
        </w:rPr>
        <w:t>Článek osmý</w:t>
      </w:r>
    </w:p>
    <w:p w:rsidR="006170EC" w:rsidRPr="00107856" w:rsidRDefault="006170EC" w:rsidP="00B74054">
      <w:pPr>
        <w:spacing w:line="280" w:lineRule="atLeast"/>
        <w:ind w:firstLine="0"/>
        <w:jc w:val="center"/>
        <w:rPr>
          <w:rFonts w:ascii="Book Antiqua" w:hAnsi="Book Antiqua"/>
          <w:b/>
          <w:sz w:val="24"/>
          <w:szCs w:val="24"/>
        </w:rPr>
      </w:pPr>
      <w:r w:rsidRPr="00107856">
        <w:rPr>
          <w:rFonts w:ascii="Book Antiqua" w:hAnsi="Book Antiqua"/>
          <w:b/>
          <w:sz w:val="24"/>
          <w:szCs w:val="24"/>
        </w:rPr>
        <w:t>Sankční ujednání</w:t>
      </w:r>
    </w:p>
    <w:p w:rsidR="006170EC" w:rsidRPr="00107856" w:rsidRDefault="006170EC" w:rsidP="00B74054">
      <w:pPr>
        <w:tabs>
          <w:tab w:val="left" w:pos="540"/>
        </w:tabs>
        <w:spacing w:line="280" w:lineRule="atLeast"/>
        <w:ind w:left="540" w:hanging="540"/>
        <w:rPr>
          <w:rFonts w:ascii="Book Antiqua" w:hAnsi="Book Antiqua"/>
          <w:sz w:val="24"/>
          <w:szCs w:val="24"/>
        </w:rPr>
      </w:pPr>
    </w:p>
    <w:p w:rsidR="006170EC" w:rsidRPr="009F2408" w:rsidRDefault="006170EC" w:rsidP="00CF029F">
      <w:pPr>
        <w:pStyle w:val="Zkladntext"/>
        <w:numPr>
          <w:ilvl w:val="1"/>
          <w:numId w:val="28"/>
        </w:numPr>
        <w:spacing w:line="280" w:lineRule="atLeast"/>
        <w:ind w:left="0" w:firstLine="0"/>
        <w:rPr>
          <w:rFonts w:ascii="Book Antiqua" w:hAnsi="Book Antiqua" w:cs="Times New Roman"/>
          <w:sz w:val="22"/>
        </w:rPr>
      </w:pPr>
      <w:r w:rsidRPr="009F2408">
        <w:rPr>
          <w:rFonts w:ascii="Book Antiqua" w:hAnsi="Book Antiqua" w:cs="Times New Roman"/>
          <w:sz w:val="22"/>
        </w:rPr>
        <w:t xml:space="preserve">Smluvními stranami bylo ujednáno, že pokud bude kupující v prodlení s úhradou ceny plnění ujednané podle této smlouvy, je kupující povinen zaplatit smluvní pokutu ve </w:t>
      </w:r>
      <w:proofErr w:type="gramStart"/>
      <w:r w:rsidRPr="009F2408">
        <w:rPr>
          <w:rFonts w:ascii="Book Antiqua" w:hAnsi="Book Antiqua" w:cs="Times New Roman"/>
          <w:sz w:val="22"/>
        </w:rPr>
        <w:t>výši</w:t>
      </w:r>
      <w:r w:rsidR="009F2408">
        <w:rPr>
          <w:rFonts w:ascii="Book Antiqua" w:hAnsi="Book Antiqua" w:cs="Times New Roman"/>
          <w:sz w:val="22"/>
        </w:rPr>
        <w:t xml:space="preserve">           </w:t>
      </w:r>
      <w:r w:rsidRPr="009F2408">
        <w:rPr>
          <w:rFonts w:ascii="Book Antiqua" w:hAnsi="Book Antiqua" w:cs="Times New Roman"/>
          <w:sz w:val="22"/>
        </w:rPr>
        <w:t xml:space="preserve"> 0,05</w:t>
      </w:r>
      <w:proofErr w:type="gramEnd"/>
      <w:r w:rsidRPr="009F2408">
        <w:rPr>
          <w:rFonts w:ascii="Book Antiqua" w:hAnsi="Book Antiqua" w:cs="Times New Roman"/>
          <w:sz w:val="22"/>
        </w:rPr>
        <w:t xml:space="preserve"> % z dlužné částky za každý byť započatý kalendářní den prodlení.</w:t>
      </w:r>
    </w:p>
    <w:p w:rsidR="00B74054" w:rsidRPr="009F2408" w:rsidRDefault="00B74054" w:rsidP="00B74054">
      <w:pPr>
        <w:pStyle w:val="Zkladntext"/>
        <w:tabs>
          <w:tab w:val="left" w:pos="540"/>
        </w:tabs>
        <w:spacing w:line="280" w:lineRule="atLeast"/>
        <w:ind w:left="539"/>
        <w:rPr>
          <w:rFonts w:ascii="Book Antiqua" w:hAnsi="Book Antiqua" w:cs="Times New Roman"/>
          <w:sz w:val="22"/>
        </w:rPr>
      </w:pPr>
    </w:p>
    <w:p w:rsidR="006170EC" w:rsidRPr="009F2408" w:rsidRDefault="006170EC" w:rsidP="009F2408">
      <w:pPr>
        <w:pStyle w:val="Zkladntext"/>
        <w:numPr>
          <w:ilvl w:val="1"/>
          <w:numId w:val="28"/>
        </w:numPr>
        <w:spacing w:line="280" w:lineRule="atLeast"/>
        <w:ind w:left="0" w:firstLine="0"/>
        <w:rPr>
          <w:rFonts w:ascii="Book Antiqua" w:hAnsi="Book Antiqua" w:cs="Times New Roman"/>
          <w:sz w:val="22"/>
        </w:rPr>
      </w:pPr>
      <w:r w:rsidRPr="009F2408">
        <w:rPr>
          <w:rFonts w:ascii="Book Antiqua" w:hAnsi="Book Antiqua" w:cs="Times New Roman"/>
          <w:sz w:val="22"/>
        </w:rPr>
        <w:t xml:space="preserve">Ocitne-li se prodávající v prodlení s plněním podle této smlouvy, je povinen zaplatit kupujícímu smluvní pokutu ve </w:t>
      </w:r>
      <w:r w:rsidR="001A609D" w:rsidRPr="009F2408">
        <w:rPr>
          <w:rFonts w:ascii="Book Antiqua" w:hAnsi="Book Antiqua" w:cs="Times New Roman"/>
          <w:sz w:val="22"/>
        </w:rPr>
        <w:t>výši 5 000 Kč</w:t>
      </w:r>
      <w:r w:rsidRPr="009F2408">
        <w:rPr>
          <w:rFonts w:ascii="Book Antiqua" w:hAnsi="Book Antiqua" w:cs="Times New Roman"/>
          <w:sz w:val="22"/>
        </w:rPr>
        <w:t xml:space="preserve"> za každý byť započatý kalendářní den prodlení se spl</w:t>
      </w:r>
      <w:r w:rsidR="001A609D" w:rsidRPr="009F2408">
        <w:rPr>
          <w:rFonts w:ascii="Book Antiqua" w:hAnsi="Book Antiqua" w:cs="Times New Roman"/>
          <w:sz w:val="22"/>
        </w:rPr>
        <w:t>něním dodávky.</w:t>
      </w:r>
    </w:p>
    <w:p w:rsidR="00AC3AE8" w:rsidRPr="004A7EA7" w:rsidRDefault="00AC3AE8" w:rsidP="00AC3AE8">
      <w:pPr>
        <w:pStyle w:val="Zkladntext"/>
        <w:tabs>
          <w:tab w:val="left" w:pos="540"/>
        </w:tabs>
        <w:spacing w:line="280" w:lineRule="atLeast"/>
        <w:ind w:left="539"/>
        <w:rPr>
          <w:rFonts w:ascii="Book Antiqua" w:hAnsi="Book Antiqua" w:cs="Times New Roman"/>
          <w:sz w:val="22"/>
        </w:rPr>
      </w:pPr>
    </w:p>
    <w:p w:rsidR="00AC3AE8" w:rsidRPr="009F2408" w:rsidRDefault="00AC3AE8" w:rsidP="009F2408">
      <w:pPr>
        <w:pStyle w:val="Zkladntext"/>
        <w:numPr>
          <w:ilvl w:val="1"/>
          <w:numId w:val="28"/>
        </w:numPr>
        <w:spacing w:line="280" w:lineRule="atLeast"/>
        <w:ind w:left="0" w:firstLine="0"/>
        <w:rPr>
          <w:rFonts w:ascii="Book Antiqua" w:hAnsi="Book Antiqua" w:cs="Times New Roman"/>
          <w:sz w:val="22"/>
        </w:rPr>
      </w:pPr>
      <w:r w:rsidRPr="004A7EA7">
        <w:rPr>
          <w:rFonts w:ascii="Book Antiqua" w:hAnsi="Book Antiqua" w:cs="Times New Roman"/>
          <w:sz w:val="22"/>
        </w:rPr>
        <w:t xml:space="preserve">Zhotovitel se zavazuje, že v případě nedodržení termínu k odstranění reklamované </w:t>
      </w:r>
      <w:r w:rsidRPr="009F2408">
        <w:rPr>
          <w:rFonts w:ascii="Book Antiqua" w:hAnsi="Book Antiqua" w:cs="Times New Roman"/>
          <w:sz w:val="22"/>
        </w:rPr>
        <w:t>vady dle této smlouvy, zaplatí objednateli smluvní pokutu ve výši 1.000,00 Kč za každou jednotlivou vadu a každý i jen započatý den prodlení.</w:t>
      </w:r>
    </w:p>
    <w:p w:rsidR="00AC3AE8" w:rsidRPr="009F2408" w:rsidRDefault="00AC3AE8" w:rsidP="00AC3AE8">
      <w:pPr>
        <w:pStyle w:val="Zkladntext"/>
        <w:spacing w:line="280" w:lineRule="atLeast"/>
        <w:ind w:left="567"/>
        <w:rPr>
          <w:rFonts w:ascii="Book Antiqua" w:hAnsi="Book Antiqua" w:cs="Times New Roman"/>
          <w:sz w:val="22"/>
        </w:rPr>
      </w:pPr>
    </w:p>
    <w:p w:rsidR="00AC3AE8" w:rsidRPr="009F2408" w:rsidRDefault="00AC3AE8" w:rsidP="009F2408">
      <w:pPr>
        <w:pStyle w:val="Zkladntext"/>
        <w:numPr>
          <w:ilvl w:val="1"/>
          <w:numId w:val="28"/>
        </w:numPr>
        <w:spacing w:line="280" w:lineRule="atLeast"/>
        <w:ind w:left="0" w:firstLine="0"/>
        <w:rPr>
          <w:rFonts w:ascii="Book Antiqua" w:hAnsi="Book Antiqua" w:cs="Times New Roman"/>
          <w:sz w:val="22"/>
        </w:rPr>
      </w:pPr>
      <w:r w:rsidRPr="009F2408">
        <w:rPr>
          <w:rFonts w:ascii="Book Antiqua" w:hAnsi="Book Antiqua" w:cs="Times New Roman"/>
          <w:sz w:val="22"/>
        </w:rPr>
        <w:t>Zhotovitel se zavazuje, že v případě nedodržení termínu k odstranění vady zjištěné v rámci předávacího řízení, zaplatí objednateli smluvní pokutu ve výši 1.000,00 Kč za každou jednotlivou vadu a každý i jen započatý den prodlení.</w:t>
      </w:r>
    </w:p>
    <w:p w:rsidR="00B74054" w:rsidRPr="004A7EA7" w:rsidRDefault="00B74054" w:rsidP="00B74054">
      <w:pPr>
        <w:pStyle w:val="Zkladntext"/>
        <w:tabs>
          <w:tab w:val="left" w:pos="540"/>
        </w:tabs>
        <w:spacing w:line="280" w:lineRule="atLeast"/>
        <w:ind w:left="539"/>
        <w:rPr>
          <w:rFonts w:ascii="Book Antiqua" w:hAnsi="Book Antiqua" w:cs="Times New Roman"/>
          <w:sz w:val="22"/>
        </w:rPr>
      </w:pPr>
    </w:p>
    <w:p w:rsidR="001A609D" w:rsidRPr="004A7EA7" w:rsidRDefault="001A609D" w:rsidP="004A7EA7">
      <w:pPr>
        <w:pStyle w:val="Zkladntext"/>
        <w:numPr>
          <w:ilvl w:val="1"/>
          <w:numId w:val="28"/>
        </w:numPr>
        <w:spacing w:line="280" w:lineRule="atLeast"/>
        <w:ind w:left="709" w:hanging="709"/>
        <w:rPr>
          <w:rFonts w:ascii="Book Antiqua" w:hAnsi="Book Antiqua" w:cs="Times New Roman"/>
          <w:sz w:val="22"/>
        </w:rPr>
      </w:pPr>
      <w:r w:rsidRPr="004A7EA7">
        <w:rPr>
          <w:rFonts w:ascii="Book Antiqua" w:hAnsi="Book Antiqua" w:cs="Times New Roman"/>
          <w:sz w:val="22"/>
        </w:rPr>
        <w:t>Smluvní pokuty je objednatel oprávněn započítat proti pohledávce zhotovitele.</w:t>
      </w:r>
    </w:p>
    <w:p w:rsidR="00B74054" w:rsidRPr="004A7EA7" w:rsidRDefault="00B74054" w:rsidP="00B74054">
      <w:pPr>
        <w:pStyle w:val="Zkladntext"/>
        <w:tabs>
          <w:tab w:val="left" w:pos="540"/>
        </w:tabs>
        <w:spacing w:line="280" w:lineRule="atLeast"/>
        <w:ind w:left="539"/>
        <w:rPr>
          <w:rFonts w:ascii="Book Antiqua" w:hAnsi="Book Antiqua" w:cs="Times New Roman"/>
          <w:sz w:val="22"/>
        </w:rPr>
      </w:pPr>
    </w:p>
    <w:p w:rsidR="006170EC" w:rsidRPr="00107856" w:rsidRDefault="006170EC" w:rsidP="009F2408">
      <w:pPr>
        <w:pStyle w:val="Zkladntext"/>
        <w:numPr>
          <w:ilvl w:val="1"/>
          <w:numId w:val="28"/>
        </w:numPr>
        <w:spacing w:line="280" w:lineRule="atLeast"/>
        <w:ind w:left="0" w:firstLine="0"/>
        <w:rPr>
          <w:rFonts w:ascii="Book Antiqua" w:hAnsi="Book Antiqua" w:cs="Times New Roman"/>
          <w:szCs w:val="24"/>
        </w:rPr>
      </w:pPr>
      <w:r w:rsidRPr="004A7EA7">
        <w:rPr>
          <w:rFonts w:ascii="Book Antiqua" w:hAnsi="Book Antiqua" w:cs="Times New Roman"/>
          <w:sz w:val="22"/>
        </w:rPr>
        <w:t>Zaplacením smluvní pokuty prodávajícím není dotčeno právo kupujícího uplatňovat nárok na náhradu škody způsobené prodávajícím</w:t>
      </w:r>
      <w:r w:rsidRPr="00107856">
        <w:rPr>
          <w:rFonts w:ascii="Book Antiqua" w:hAnsi="Book Antiqua" w:cs="Times New Roman"/>
          <w:szCs w:val="24"/>
        </w:rPr>
        <w:t>.</w:t>
      </w:r>
    </w:p>
    <w:p w:rsidR="006170EC" w:rsidRDefault="006170EC" w:rsidP="00B74054">
      <w:pPr>
        <w:pStyle w:val="Zkladntext"/>
        <w:spacing w:line="280" w:lineRule="atLeast"/>
        <w:rPr>
          <w:rFonts w:ascii="Book Antiqua" w:hAnsi="Book Antiqua" w:cs="Times New Roman"/>
          <w:color w:val="FF0000"/>
          <w:szCs w:val="24"/>
        </w:rPr>
      </w:pPr>
    </w:p>
    <w:p w:rsidR="004A7EA7" w:rsidRDefault="004A7EA7" w:rsidP="00B74054">
      <w:pPr>
        <w:pStyle w:val="Zkladntext"/>
        <w:spacing w:line="280" w:lineRule="atLeast"/>
        <w:rPr>
          <w:rFonts w:ascii="Book Antiqua" w:hAnsi="Book Antiqua" w:cs="Times New Roman"/>
          <w:color w:val="FF0000"/>
          <w:szCs w:val="24"/>
        </w:rPr>
      </w:pPr>
    </w:p>
    <w:p w:rsidR="004A7EA7" w:rsidRPr="00EC1B35" w:rsidRDefault="004A7EA7" w:rsidP="00B74054">
      <w:pPr>
        <w:pStyle w:val="Zkladntext"/>
        <w:spacing w:line="280" w:lineRule="atLeast"/>
        <w:rPr>
          <w:rFonts w:ascii="Book Antiqua" w:hAnsi="Book Antiqua" w:cs="Times New Roman"/>
          <w:color w:val="FF0000"/>
          <w:szCs w:val="24"/>
        </w:rPr>
      </w:pPr>
    </w:p>
    <w:p w:rsidR="006170EC" w:rsidRPr="00107856" w:rsidRDefault="006170EC" w:rsidP="00B74054">
      <w:pPr>
        <w:keepNext/>
        <w:spacing w:line="280" w:lineRule="atLeast"/>
        <w:ind w:firstLine="0"/>
        <w:jc w:val="center"/>
        <w:rPr>
          <w:rFonts w:ascii="Book Antiqua" w:hAnsi="Book Antiqua"/>
          <w:b/>
          <w:bCs/>
          <w:sz w:val="24"/>
          <w:szCs w:val="24"/>
        </w:rPr>
      </w:pPr>
      <w:r w:rsidRPr="00107856">
        <w:rPr>
          <w:rFonts w:ascii="Book Antiqua" w:hAnsi="Book Antiqua"/>
          <w:b/>
          <w:bCs/>
          <w:sz w:val="24"/>
          <w:szCs w:val="24"/>
        </w:rPr>
        <w:t>Článek devátý</w:t>
      </w:r>
    </w:p>
    <w:p w:rsidR="006170EC" w:rsidRPr="00107856" w:rsidRDefault="006170EC" w:rsidP="00B74054">
      <w:pPr>
        <w:spacing w:line="280" w:lineRule="atLeast"/>
        <w:ind w:firstLine="0"/>
        <w:jc w:val="center"/>
        <w:rPr>
          <w:rFonts w:ascii="Book Antiqua" w:hAnsi="Book Antiqua"/>
          <w:b/>
          <w:sz w:val="24"/>
          <w:szCs w:val="24"/>
        </w:rPr>
      </w:pPr>
      <w:r w:rsidRPr="00107856">
        <w:rPr>
          <w:rFonts w:ascii="Book Antiqua" w:hAnsi="Book Antiqua"/>
          <w:b/>
          <w:sz w:val="24"/>
          <w:szCs w:val="24"/>
        </w:rPr>
        <w:t>Ostatní ujednání</w:t>
      </w:r>
    </w:p>
    <w:p w:rsidR="006170EC" w:rsidRPr="00107856" w:rsidRDefault="006170EC" w:rsidP="00B74054">
      <w:pPr>
        <w:spacing w:line="280" w:lineRule="atLeast"/>
        <w:ind w:firstLine="0"/>
        <w:jc w:val="center"/>
        <w:rPr>
          <w:rFonts w:ascii="Book Antiqua" w:hAnsi="Book Antiqua"/>
          <w:b/>
          <w:sz w:val="24"/>
          <w:szCs w:val="24"/>
        </w:rPr>
      </w:pPr>
    </w:p>
    <w:p w:rsidR="006170EC" w:rsidRPr="00751E8C" w:rsidRDefault="006170EC" w:rsidP="00751E8C">
      <w:pPr>
        <w:numPr>
          <w:ilvl w:val="0"/>
          <w:numId w:val="3"/>
        </w:numPr>
        <w:tabs>
          <w:tab w:val="clear" w:pos="720"/>
        </w:tabs>
        <w:spacing w:line="280" w:lineRule="atLeast"/>
        <w:ind w:left="709" w:hanging="709"/>
        <w:rPr>
          <w:rFonts w:ascii="Book Antiqua" w:hAnsi="Book Antiqua"/>
          <w:sz w:val="22"/>
          <w:szCs w:val="22"/>
        </w:rPr>
      </w:pPr>
      <w:r w:rsidRPr="00751E8C">
        <w:rPr>
          <w:rFonts w:ascii="Book Antiqua" w:hAnsi="Book Antiqua"/>
          <w:sz w:val="22"/>
          <w:szCs w:val="22"/>
        </w:rPr>
        <w:t>Tato smlouva nabývá platnosti a účinnosti dnem podpisu obou smluvních stran.</w:t>
      </w:r>
    </w:p>
    <w:p w:rsidR="006170EC" w:rsidRPr="00751E8C" w:rsidRDefault="006170EC" w:rsidP="00B74054">
      <w:pPr>
        <w:spacing w:line="280" w:lineRule="atLeast"/>
        <w:ind w:firstLine="0"/>
        <w:rPr>
          <w:rFonts w:ascii="Book Antiqua" w:hAnsi="Book Antiqua"/>
          <w:sz w:val="22"/>
          <w:szCs w:val="22"/>
        </w:rPr>
      </w:pPr>
    </w:p>
    <w:p w:rsidR="006170EC" w:rsidRPr="00751E8C" w:rsidRDefault="006170EC" w:rsidP="009F2408">
      <w:pPr>
        <w:numPr>
          <w:ilvl w:val="0"/>
          <w:numId w:val="3"/>
        </w:numPr>
        <w:tabs>
          <w:tab w:val="clear" w:pos="720"/>
        </w:tabs>
        <w:spacing w:line="280" w:lineRule="atLeast"/>
        <w:ind w:left="0" w:firstLine="0"/>
        <w:rPr>
          <w:rFonts w:ascii="Book Antiqua" w:hAnsi="Book Antiqua"/>
          <w:sz w:val="22"/>
          <w:szCs w:val="22"/>
        </w:rPr>
      </w:pPr>
      <w:r w:rsidRPr="00751E8C">
        <w:rPr>
          <w:rFonts w:ascii="Book Antiqua" w:hAnsi="Book Antiqua"/>
          <w:sz w:val="22"/>
          <w:szCs w:val="22"/>
        </w:rPr>
        <w:t xml:space="preserve">Smluvní strany se dohodly, že vlastnické právo k dodanému předmětu plnění dle této smlouvy nabývá </w:t>
      </w:r>
      <w:r w:rsidR="00B82EB0" w:rsidRPr="00751E8C">
        <w:rPr>
          <w:rFonts w:ascii="Book Antiqua" w:hAnsi="Book Antiqua"/>
          <w:sz w:val="22"/>
          <w:szCs w:val="22"/>
        </w:rPr>
        <w:t xml:space="preserve">smluvní strana v souladu se zákonem č. </w:t>
      </w:r>
      <w:r w:rsidR="00107856" w:rsidRPr="00751E8C">
        <w:rPr>
          <w:rFonts w:ascii="Book Antiqua" w:hAnsi="Book Antiqua"/>
          <w:sz w:val="22"/>
          <w:szCs w:val="22"/>
        </w:rPr>
        <w:t>24</w:t>
      </w:r>
      <w:r w:rsidR="00B82EB0" w:rsidRPr="00751E8C">
        <w:rPr>
          <w:rFonts w:ascii="Book Antiqua" w:hAnsi="Book Antiqua"/>
          <w:sz w:val="22"/>
          <w:szCs w:val="22"/>
        </w:rPr>
        <w:t>/20</w:t>
      </w:r>
      <w:r w:rsidR="00107856" w:rsidRPr="00751E8C">
        <w:rPr>
          <w:rFonts w:ascii="Book Antiqua" w:hAnsi="Book Antiqua"/>
          <w:sz w:val="22"/>
          <w:szCs w:val="22"/>
        </w:rPr>
        <w:t>15</w:t>
      </w:r>
      <w:r w:rsidR="00B82EB0" w:rsidRPr="00751E8C">
        <w:rPr>
          <w:rFonts w:ascii="Book Antiqua" w:hAnsi="Book Antiqua"/>
          <w:sz w:val="22"/>
          <w:szCs w:val="22"/>
        </w:rPr>
        <w:t xml:space="preserve"> Sb.</w:t>
      </w:r>
      <w:r w:rsidRPr="00751E8C">
        <w:rPr>
          <w:rFonts w:ascii="Book Antiqua" w:hAnsi="Book Antiqua"/>
          <w:sz w:val="22"/>
          <w:szCs w:val="22"/>
        </w:rPr>
        <w:t xml:space="preserve"> okamžikem splnění dodávky prodávajícím podle podmínek stanovených touto smlouvou, jakmile je podepsaný zápis o předání a převzetí</w:t>
      </w:r>
      <w:r w:rsidR="00D74683" w:rsidRPr="00751E8C">
        <w:rPr>
          <w:rFonts w:ascii="Book Antiqua" w:hAnsi="Book Antiqua"/>
          <w:sz w:val="22"/>
          <w:szCs w:val="22"/>
        </w:rPr>
        <w:t xml:space="preserve"> zboží</w:t>
      </w:r>
      <w:r w:rsidRPr="00751E8C">
        <w:rPr>
          <w:rFonts w:ascii="Book Antiqua" w:hAnsi="Book Antiqua"/>
          <w:sz w:val="22"/>
          <w:szCs w:val="22"/>
        </w:rPr>
        <w:t>. Tímto okamžikem přechází riziko nahodilé zkázy na kupujícího.</w:t>
      </w:r>
    </w:p>
    <w:p w:rsidR="006170EC" w:rsidRPr="00751E8C" w:rsidRDefault="006170EC" w:rsidP="009F2408">
      <w:pPr>
        <w:numPr>
          <w:ilvl w:val="0"/>
          <w:numId w:val="3"/>
        </w:numPr>
        <w:tabs>
          <w:tab w:val="clear" w:pos="720"/>
        </w:tabs>
        <w:spacing w:line="280" w:lineRule="atLeast"/>
        <w:ind w:left="0" w:firstLine="0"/>
        <w:rPr>
          <w:rFonts w:ascii="Book Antiqua" w:hAnsi="Book Antiqua"/>
          <w:sz w:val="22"/>
          <w:szCs w:val="22"/>
        </w:rPr>
      </w:pPr>
      <w:r w:rsidRPr="00751E8C">
        <w:rPr>
          <w:rFonts w:ascii="Book Antiqua" w:hAnsi="Book Antiqua"/>
          <w:sz w:val="22"/>
          <w:szCs w:val="22"/>
        </w:rPr>
        <w:t>Jakékoli změny či dodatky, kterými se mění nebo ruší tato smlouva nebo její část jsou platné pouze ve formě písemných dodatků ke smlouvě podepsaných oprávněnými zástupci smluvních stran.</w:t>
      </w:r>
    </w:p>
    <w:p w:rsidR="006170EC" w:rsidRPr="00751E8C" w:rsidRDefault="006170EC" w:rsidP="00B74054">
      <w:pPr>
        <w:spacing w:line="280" w:lineRule="atLeast"/>
        <w:ind w:firstLine="0"/>
        <w:rPr>
          <w:rFonts w:ascii="Book Antiqua" w:hAnsi="Book Antiqua"/>
          <w:sz w:val="22"/>
          <w:szCs w:val="22"/>
        </w:rPr>
      </w:pPr>
    </w:p>
    <w:p w:rsidR="006170EC" w:rsidRPr="00751E8C" w:rsidRDefault="006170EC" w:rsidP="009F2408">
      <w:pPr>
        <w:numPr>
          <w:ilvl w:val="0"/>
          <w:numId w:val="3"/>
        </w:numPr>
        <w:tabs>
          <w:tab w:val="clear" w:pos="720"/>
        </w:tabs>
        <w:spacing w:line="280" w:lineRule="atLeast"/>
        <w:ind w:left="0" w:firstLine="0"/>
        <w:rPr>
          <w:rFonts w:ascii="Book Antiqua" w:hAnsi="Book Antiqua"/>
          <w:sz w:val="22"/>
          <w:szCs w:val="22"/>
        </w:rPr>
      </w:pPr>
      <w:r w:rsidRPr="00751E8C">
        <w:rPr>
          <w:rFonts w:ascii="Book Antiqua" w:hAnsi="Book Antiqua"/>
          <w:sz w:val="22"/>
          <w:szCs w:val="22"/>
        </w:rPr>
        <w:t xml:space="preserve">Ujednává se, že případné spory vzniklé z této smlouvy budou účastníci řešit především vzájemnou dohodou. Pro řízení o případných sporných nárocích se ujednává příslušnost </w:t>
      </w:r>
      <w:r w:rsidR="00372D88" w:rsidRPr="00751E8C">
        <w:rPr>
          <w:rFonts w:ascii="Book Antiqua" w:hAnsi="Book Antiqua"/>
          <w:sz w:val="22"/>
          <w:szCs w:val="22"/>
        </w:rPr>
        <w:t xml:space="preserve">obecních </w:t>
      </w:r>
      <w:r w:rsidRPr="00751E8C">
        <w:rPr>
          <w:rFonts w:ascii="Book Antiqua" w:hAnsi="Book Antiqua"/>
          <w:sz w:val="22"/>
          <w:szCs w:val="22"/>
        </w:rPr>
        <w:t>soudů. Rozhodným právem je právo České republiky.</w:t>
      </w:r>
    </w:p>
    <w:p w:rsidR="008D12A1" w:rsidRPr="00751E8C" w:rsidRDefault="008D12A1" w:rsidP="008D12A1">
      <w:pPr>
        <w:pStyle w:val="Zkladntext"/>
        <w:spacing w:line="280" w:lineRule="atLeast"/>
        <w:rPr>
          <w:rFonts w:ascii="Book Antiqua" w:hAnsi="Book Antiqua" w:cs="Times New Roman"/>
          <w:sz w:val="22"/>
        </w:rPr>
      </w:pPr>
    </w:p>
    <w:p w:rsidR="008D12A1" w:rsidRPr="009F2408" w:rsidRDefault="008D12A1" w:rsidP="009F2408">
      <w:pPr>
        <w:pStyle w:val="Zkladntext"/>
        <w:numPr>
          <w:ilvl w:val="0"/>
          <w:numId w:val="3"/>
        </w:numPr>
        <w:tabs>
          <w:tab w:val="clear" w:pos="720"/>
        </w:tabs>
        <w:spacing w:line="280" w:lineRule="atLeast"/>
        <w:ind w:left="0" w:firstLine="0"/>
        <w:rPr>
          <w:rFonts w:ascii="Book Antiqua" w:hAnsi="Book Antiqua" w:cs="Times New Roman"/>
          <w:sz w:val="22"/>
        </w:rPr>
      </w:pPr>
      <w:r w:rsidRPr="009F2408">
        <w:rPr>
          <w:rFonts w:ascii="Book Antiqua" w:hAnsi="Book Antiqua" w:cs="Times New Roman"/>
          <w:sz w:val="22"/>
        </w:rPr>
        <w:t>Zhotovitel dává objednateli souhlas k tomu, aby smluvní podmínky byly zveřejněny v rozsahu a za podmínek vyplývajících z příslušných právních předpisů (zejména ze zákona č. 106/1999 Sb., o svobodném přístupu k informacím, v platném znění).</w:t>
      </w:r>
    </w:p>
    <w:p w:rsidR="008D12A1" w:rsidRPr="00751E8C" w:rsidRDefault="008D12A1" w:rsidP="008D12A1">
      <w:pPr>
        <w:spacing w:line="240" w:lineRule="atLeast"/>
        <w:ind w:left="360" w:firstLine="0"/>
        <w:rPr>
          <w:rFonts w:ascii="Book Antiqua" w:hAnsi="Book Antiqua"/>
          <w:sz w:val="22"/>
          <w:szCs w:val="22"/>
        </w:rPr>
      </w:pPr>
    </w:p>
    <w:p w:rsidR="008D12A1" w:rsidRPr="00751E8C" w:rsidRDefault="008D12A1" w:rsidP="009F2408">
      <w:pPr>
        <w:pStyle w:val="Zkladntext"/>
        <w:numPr>
          <w:ilvl w:val="0"/>
          <w:numId w:val="3"/>
        </w:numPr>
        <w:tabs>
          <w:tab w:val="clear" w:pos="720"/>
        </w:tabs>
        <w:spacing w:line="280" w:lineRule="atLeast"/>
        <w:ind w:left="0" w:firstLine="0"/>
        <w:rPr>
          <w:rFonts w:ascii="Book Antiqua" w:hAnsi="Book Antiqua" w:cs="Times New Roman"/>
          <w:sz w:val="22"/>
        </w:rPr>
      </w:pPr>
      <w:r w:rsidRPr="00751E8C">
        <w:rPr>
          <w:rFonts w:ascii="Book Antiqua" w:hAnsi="Book Antiqua" w:cs="Times New Roman"/>
          <w:sz w:val="22"/>
        </w:rPr>
        <w:t>Pokud v této smlouvě není stanoveno jinak, řídí se právní vztahy z ní vyplývající příslušnými ustanoveními zákona č. 89/2012 Sb., občanský zákoník, ve znění pozdějších předpisů.</w:t>
      </w:r>
    </w:p>
    <w:p w:rsidR="008D12A1" w:rsidRPr="00751E8C" w:rsidRDefault="008D12A1" w:rsidP="008D12A1">
      <w:pPr>
        <w:tabs>
          <w:tab w:val="left" w:pos="540"/>
        </w:tabs>
        <w:spacing w:line="280" w:lineRule="atLeast"/>
        <w:ind w:left="540" w:firstLine="0"/>
        <w:rPr>
          <w:rFonts w:ascii="Book Antiqua" w:hAnsi="Book Antiqua"/>
          <w:sz w:val="22"/>
          <w:szCs w:val="22"/>
        </w:rPr>
      </w:pPr>
    </w:p>
    <w:p w:rsidR="006170EC" w:rsidRPr="00751E8C" w:rsidRDefault="006170EC" w:rsidP="00B74054">
      <w:pPr>
        <w:spacing w:line="280" w:lineRule="atLeast"/>
        <w:rPr>
          <w:rFonts w:ascii="Book Antiqua" w:hAnsi="Book Antiqua"/>
          <w:sz w:val="22"/>
          <w:szCs w:val="22"/>
        </w:rPr>
      </w:pPr>
    </w:p>
    <w:p w:rsidR="006170EC" w:rsidRPr="00751E8C" w:rsidRDefault="006170EC" w:rsidP="00751E8C">
      <w:pPr>
        <w:numPr>
          <w:ilvl w:val="0"/>
          <w:numId w:val="3"/>
        </w:numPr>
        <w:tabs>
          <w:tab w:val="clear" w:pos="720"/>
        </w:tabs>
        <w:spacing w:line="280" w:lineRule="atLeast"/>
        <w:ind w:left="709" w:hanging="709"/>
        <w:rPr>
          <w:rFonts w:ascii="Book Antiqua" w:hAnsi="Book Antiqua"/>
          <w:sz w:val="22"/>
          <w:szCs w:val="22"/>
        </w:rPr>
      </w:pPr>
      <w:r w:rsidRPr="00751E8C">
        <w:rPr>
          <w:rFonts w:ascii="Book Antiqua" w:hAnsi="Book Antiqua"/>
          <w:sz w:val="22"/>
          <w:szCs w:val="22"/>
        </w:rPr>
        <w:t>Nedílnou součástí této smlouvy je příloha:</w:t>
      </w:r>
    </w:p>
    <w:p w:rsidR="00032A09" w:rsidRPr="00751E8C" w:rsidRDefault="006170EC" w:rsidP="00B74054">
      <w:pPr>
        <w:numPr>
          <w:ilvl w:val="1"/>
          <w:numId w:val="11"/>
        </w:numPr>
        <w:tabs>
          <w:tab w:val="left" w:pos="900"/>
        </w:tabs>
        <w:spacing w:line="280" w:lineRule="atLeast"/>
        <w:jc w:val="left"/>
        <w:rPr>
          <w:rFonts w:ascii="Book Antiqua" w:hAnsi="Book Antiqua"/>
          <w:sz w:val="22"/>
          <w:szCs w:val="22"/>
        </w:rPr>
      </w:pPr>
      <w:r w:rsidRPr="00751E8C">
        <w:rPr>
          <w:rFonts w:ascii="Book Antiqua" w:hAnsi="Book Antiqua"/>
          <w:sz w:val="22"/>
          <w:szCs w:val="22"/>
        </w:rPr>
        <w:t xml:space="preserve">Příloha </w:t>
      </w:r>
      <w:r w:rsidR="009B5938" w:rsidRPr="00751E8C">
        <w:rPr>
          <w:rFonts w:ascii="Book Antiqua" w:hAnsi="Book Antiqua"/>
          <w:sz w:val="22"/>
          <w:szCs w:val="22"/>
        </w:rPr>
        <w:t>č.</w:t>
      </w:r>
      <w:r w:rsidR="008A6FAB" w:rsidRPr="00751E8C">
        <w:rPr>
          <w:rFonts w:ascii="Book Antiqua" w:hAnsi="Book Antiqua"/>
          <w:sz w:val="22"/>
          <w:szCs w:val="22"/>
        </w:rPr>
        <w:t xml:space="preserve"> </w:t>
      </w:r>
      <w:r w:rsidR="009B5938" w:rsidRPr="00751E8C">
        <w:rPr>
          <w:rFonts w:ascii="Book Antiqua" w:hAnsi="Book Antiqua"/>
          <w:sz w:val="22"/>
          <w:szCs w:val="22"/>
        </w:rPr>
        <w:t>1</w:t>
      </w:r>
      <w:r w:rsidR="00032A09" w:rsidRPr="00751E8C">
        <w:rPr>
          <w:rFonts w:ascii="Book Antiqua" w:hAnsi="Book Antiqua"/>
          <w:sz w:val="22"/>
          <w:szCs w:val="22"/>
        </w:rPr>
        <w:t xml:space="preserve">- </w:t>
      </w:r>
      <w:r w:rsidR="006E138D" w:rsidRPr="00751E8C">
        <w:rPr>
          <w:rFonts w:ascii="Book Antiqua" w:hAnsi="Book Antiqua"/>
          <w:sz w:val="22"/>
          <w:szCs w:val="22"/>
        </w:rPr>
        <w:t>Jednotkové ceny zboží</w:t>
      </w:r>
    </w:p>
    <w:p w:rsidR="002A01BD" w:rsidRPr="00751E8C" w:rsidRDefault="002A01BD" w:rsidP="00B74054">
      <w:pPr>
        <w:numPr>
          <w:ilvl w:val="1"/>
          <w:numId w:val="11"/>
        </w:numPr>
        <w:tabs>
          <w:tab w:val="left" w:pos="900"/>
        </w:tabs>
        <w:spacing w:line="280" w:lineRule="atLeast"/>
        <w:jc w:val="left"/>
        <w:rPr>
          <w:rFonts w:ascii="Book Antiqua" w:hAnsi="Book Antiqua"/>
          <w:sz w:val="22"/>
          <w:szCs w:val="22"/>
        </w:rPr>
      </w:pPr>
      <w:r w:rsidRPr="00751E8C">
        <w:rPr>
          <w:rFonts w:ascii="Book Antiqua" w:hAnsi="Book Antiqua"/>
          <w:sz w:val="22"/>
          <w:szCs w:val="22"/>
        </w:rPr>
        <w:t xml:space="preserve">Příloha č. </w:t>
      </w:r>
      <w:r w:rsidR="00E817F5" w:rsidRPr="00751E8C">
        <w:rPr>
          <w:rFonts w:ascii="Book Antiqua" w:hAnsi="Book Antiqua"/>
          <w:sz w:val="22"/>
          <w:szCs w:val="22"/>
        </w:rPr>
        <w:t xml:space="preserve">2 – </w:t>
      </w:r>
      <w:r w:rsidR="00CB2119" w:rsidRPr="00751E8C">
        <w:rPr>
          <w:rFonts w:ascii="Book Antiqua" w:hAnsi="Book Antiqua"/>
          <w:sz w:val="22"/>
          <w:szCs w:val="22"/>
        </w:rPr>
        <w:t>Seznam zaměstnanců kupujícího</w:t>
      </w:r>
    </w:p>
    <w:p w:rsidR="00077FA6" w:rsidRPr="00751E8C" w:rsidRDefault="00077FA6" w:rsidP="00B74054">
      <w:pPr>
        <w:tabs>
          <w:tab w:val="left" w:pos="0"/>
        </w:tabs>
        <w:spacing w:line="280" w:lineRule="atLeast"/>
        <w:ind w:left="720" w:firstLine="0"/>
        <w:rPr>
          <w:rFonts w:ascii="Book Antiqua" w:hAnsi="Book Antiqua"/>
          <w:sz w:val="22"/>
          <w:szCs w:val="22"/>
        </w:rPr>
      </w:pPr>
    </w:p>
    <w:p w:rsidR="006170EC" w:rsidRPr="00751E8C" w:rsidRDefault="006170EC" w:rsidP="00751E8C">
      <w:pPr>
        <w:numPr>
          <w:ilvl w:val="0"/>
          <w:numId w:val="3"/>
        </w:numPr>
        <w:tabs>
          <w:tab w:val="clear" w:pos="720"/>
        </w:tabs>
        <w:spacing w:line="280" w:lineRule="atLeast"/>
        <w:ind w:left="709" w:hanging="709"/>
        <w:rPr>
          <w:rFonts w:ascii="Book Antiqua" w:hAnsi="Book Antiqua"/>
          <w:sz w:val="22"/>
          <w:szCs w:val="22"/>
        </w:rPr>
      </w:pPr>
      <w:r w:rsidRPr="00751E8C">
        <w:rPr>
          <w:rFonts w:ascii="Book Antiqua" w:hAnsi="Book Antiqua"/>
          <w:sz w:val="22"/>
          <w:szCs w:val="22"/>
        </w:rPr>
        <w:t>Tato smlouva je vyhotovena ve dvou stejnopisech, z nichž každá strana obdrží jeden.</w:t>
      </w:r>
    </w:p>
    <w:p w:rsidR="006170EC" w:rsidRPr="00751E8C" w:rsidRDefault="006170EC" w:rsidP="00B74054">
      <w:pPr>
        <w:spacing w:line="280" w:lineRule="atLeast"/>
        <w:rPr>
          <w:rFonts w:ascii="Book Antiqua" w:hAnsi="Book Antiqua"/>
          <w:sz w:val="22"/>
          <w:szCs w:val="22"/>
        </w:rPr>
      </w:pPr>
    </w:p>
    <w:p w:rsidR="006170EC" w:rsidRPr="00751E8C" w:rsidRDefault="006170EC" w:rsidP="00B74054">
      <w:pPr>
        <w:spacing w:line="280" w:lineRule="atLeast"/>
        <w:ind w:firstLine="0"/>
        <w:rPr>
          <w:rFonts w:ascii="Book Antiqua" w:hAnsi="Book Antiqua"/>
          <w:sz w:val="22"/>
          <w:szCs w:val="22"/>
        </w:rPr>
      </w:pPr>
    </w:p>
    <w:p w:rsidR="006170EC" w:rsidRDefault="009B5938" w:rsidP="00156627">
      <w:pPr>
        <w:spacing w:line="280" w:lineRule="atLeast"/>
        <w:ind w:firstLine="0"/>
        <w:jc w:val="left"/>
        <w:rPr>
          <w:rFonts w:ascii="Book Antiqua" w:hAnsi="Book Antiqua"/>
          <w:sz w:val="22"/>
          <w:szCs w:val="22"/>
        </w:rPr>
      </w:pPr>
      <w:r w:rsidRPr="00751E8C">
        <w:rPr>
          <w:rFonts w:ascii="Book Antiqua" w:hAnsi="Book Antiqua"/>
          <w:sz w:val="22"/>
          <w:szCs w:val="22"/>
        </w:rPr>
        <w:t>V</w:t>
      </w:r>
      <w:r w:rsidR="00C05AA8">
        <w:rPr>
          <w:rFonts w:ascii="Book Antiqua" w:hAnsi="Book Antiqua"/>
          <w:sz w:val="22"/>
          <w:szCs w:val="22"/>
        </w:rPr>
        <w:t xml:space="preserve"> Praze </w:t>
      </w:r>
      <w:r w:rsidR="005B77DD" w:rsidRPr="00751E8C">
        <w:rPr>
          <w:rFonts w:ascii="Book Antiqua" w:hAnsi="Book Antiqua"/>
          <w:sz w:val="22"/>
          <w:szCs w:val="22"/>
        </w:rPr>
        <w:t>dne</w:t>
      </w:r>
      <w:r w:rsidR="00C05AA8">
        <w:rPr>
          <w:rFonts w:ascii="Book Antiqua" w:hAnsi="Book Antiqua"/>
          <w:sz w:val="22"/>
          <w:szCs w:val="22"/>
        </w:rPr>
        <w:t xml:space="preserve"> </w:t>
      </w:r>
      <w:proofErr w:type="gramStart"/>
      <w:r w:rsidR="00C05AA8">
        <w:rPr>
          <w:rFonts w:ascii="Book Antiqua" w:hAnsi="Book Antiqua"/>
          <w:sz w:val="22"/>
          <w:szCs w:val="22"/>
        </w:rPr>
        <w:t>18.10.2016</w:t>
      </w:r>
      <w:proofErr w:type="gramEnd"/>
      <w:r w:rsidR="005B77DD" w:rsidRPr="00751E8C">
        <w:rPr>
          <w:rFonts w:ascii="Book Antiqua" w:hAnsi="Book Antiqua"/>
          <w:sz w:val="22"/>
          <w:szCs w:val="22"/>
        </w:rPr>
        <w:tab/>
      </w:r>
      <w:r w:rsidR="005B77DD" w:rsidRPr="00751E8C">
        <w:rPr>
          <w:rFonts w:ascii="Book Antiqua" w:hAnsi="Book Antiqua"/>
          <w:sz w:val="22"/>
          <w:szCs w:val="22"/>
        </w:rPr>
        <w:tab/>
      </w:r>
      <w:r w:rsidR="005B77DD" w:rsidRPr="00751E8C">
        <w:rPr>
          <w:rFonts w:ascii="Book Antiqua" w:hAnsi="Book Antiqua"/>
          <w:sz w:val="22"/>
          <w:szCs w:val="22"/>
        </w:rPr>
        <w:tab/>
      </w:r>
      <w:r w:rsidR="00751E8C">
        <w:rPr>
          <w:rFonts w:ascii="Book Antiqua" w:hAnsi="Book Antiqua"/>
          <w:sz w:val="22"/>
          <w:szCs w:val="22"/>
        </w:rPr>
        <w:tab/>
      </w:r>
      <w:r w:rsidRPr="00751E8C">
        <w:rPr>
          <w:rFonts w:ascii="Book Antiqua" w:hAnsi="Book Antiqua"/>
          <w:sz w:val="22"/>
          <w:szCs w:val="22"/>
        </w:rPr>
        <w:t>V</w:t>
      </w:r>
      <w:r w:rsidR="00156627" w:rsidRPr="00751E8C">
        <w:rPr>
          <w:rFonts w:ascii="Book Antiqua" w:hAnsi="Book Antiqua"/>
          <w:sz w:val="22"/>
          <w:szCs w:val="22"/>
        </w:rPr>
        <w:t> </w:t>
      </w:r>
      <w:r w:rsidR="005B77DD" w:rsidRPr="00751E8C">
        <w:rPr>
          <w:rFonts w:ascii="Book Antiqua" w:hAnsi="Book Antiqua"/>
          <w:sz w:val="22"/>
          <w:szCs w:val="22"/>
        </w:rPr>
        <w:t>Praze</w:t>
      </w:r>
      <w:r w:rsidR="00156627" w:rsidRPr="00751E8C">
        <w:rPr>
          <w:rFonts w:ascii="Book Antiqua" w:hAnsi="Book Antiqua"/>
          <w:sz w:val="22"/>
          <w:szCs w:val="22"/>
        </w:rPr>
        <w:t xml:space="preserve"> </w:t>
      </w:r>
      <w:r w:rsidR="006170EC" w:rsidRPr="00751E8C">
        <w:rPr>
          <w:rFonts w:ascii="Book Antiqua" w:hAnsi="Book Antiqua"/>
          <w:sz w:val="22"/>
          <w:szCs w:val="22"/>
        </w:rPr>
        <w:t xml:space="preserve">dne </w:t>
      </w:r>
      <w:r w:rsidR="00C05AA8">
        <w:rPr>
          <w:rFonts w:ascii="Book Antiqua" w:hAnsi="Book Antiqua"/>
          <w:sz w:val="22"/>
          <w:szCs w:val="22"/>
        </w:rPr>
        <w:t>31.10.2016</w:t>
      </w:r>
      <w:r w:rsidR="006170EC" w:rsidRPr="00751E8C">
        <w:rPr>
          <w:rFonts w:ascii="Book Antiqua" w:hAnsi="Book Antiqua"/>
          <w:sz w:val="22"/>
          <w:szCs w:val="22"/>
        </w:rPr>
        <w:t>.</w:t>
      </w:r>
      <w:r w:rsidR="006170EC" w:rsidRPr="00751E8C">
        <w:rPr>
          <w:rFonts w:ascii="Book Antiqua" w:hAnsi="Book Antiqua"/>
          <w:sz w:val="22"/>
          <w:szCs w:val="22"/>
        </w:rPr>
        <w:tab/>
      </w:r>
    </w:p>
    <w:p w:rsidR="00751E8C" w:rsidRPr="00751E8C" w:rsidRDefault="00751E8C" w:rsidP="00156627">
      <w:pPr>
        <w:spacing w:line="280" w:lineRule="atLeast"/>
        <w:ind w:firstLine="0"/>
        <w:jc w:val="left"/>
        <w:rPr>
          <w:rFonts w:ascii="Book Antiqua" w:hAnsi="Book Antiqua"/>
          <w:sz w:val="22"/>
          <w:szCs w:val="22"/>
        </w:rPr>
      </w:pPr>
    </w:p>
    <w:p w:rsidR="006170EC" w:rsidRPr="00751E8C" w:rsidRDefault="005B77DD" w:rsidP="00B74054">
      <w:pPr>
        <w:spacing w:line="280" w:lineRule="atLeast"/>
        <w:ind w:firstLine="0"/>
        <w:jc w:val="left"/>
        <w:rPr>
          <w:rFonts w:ascii="Book Antiqua" w:hAnsi="Book Antiqua"/>
          <w:sz w:val="22"/>
          <w:szCs w:val="22"/>
        </w:rPr>
      </w:pPr>
      <w:r w:rsidRPr="00751E8C">
        <w:rPr>
          <w:rFonts w:ascii="Book Antiqua" w:hAnsi="Book Antiqua"/>
          <w:sz w:val="22"/>
          <w:szCs w:val="22"/>
        </w:rPr>
        <w:t xml:space="preserve">Prodávající: </w:t>
      </w:r>
      <w:r w:rsidRPr="00751E8C">
        <w:rPr>
          <w:rFonts w:ascii="Book Antiqua" w:hAnsi="Book Antiqua"/>
          <w:sz w:val="22"/>
          <w:szCs w:val="22"/>
        </w:rPr>
        <w:tab/>
      </w:r>
      <w:r w:rsidRPr="00751E8C">
        <w:rPr>
          <w:rFonts w:ascii="Book Antiqua" w:hAnsi="Book Antiqua"/>
          <w:sz w:val="22"/>
          <w:szCs w:val="22"/>
        </w:rPr>
        <w:tab/>
      </w:r>
      <w:r w:rsidRPr="00751E8C">
        <w:rPr>
          <w:rFonts w:ascii="Book Antiqua" w:hAnsi="Book Antiqua"/>
          <w:sz w:val="22"/>
          <w:szCs w:val="22"/>
        </w:rPr>
        <w:tab/>
      </w:r>
      <w:r w:rsidRPr="00751E8C">
        <w:rPr>
          <w:rFonts w:ascii="Book Antiqua" w:hAnsi="Book Antiqua"/>
          <w:sz w:val="22"/>
          <w:szCs w:val="22"/>
        </w:rPr>
        <w:tab/>
      </w:r>
      <w:r w:rsidRPr="00751E8C">
        <w:rPr>
          <w:rFonts w:ascii="Book Antiqua" w:hAnsi="Book Antiqua"/>
          <w:sz w:val="22"/>
          <w:szCs w:val="22"/>
        </w:rPr>
        <w:tab/>
      </w:r>
      <w:r w:rsidRPr="00751E8C">
        <w:rPr>
          <w:rFonts w:ascii="Book Antiqua" w:hAnsi="Book Antiqua"/>
          <w:sz w:val="22"/>
          <w:szCs w:val="22"/>
        </w:rPr>
        <w:tab/>
      </w:r>
      <w:r w:rsidR="006170EC" w:rsidRPr="00751E8C">
        <w:rPr>
          <w:rFonts w:ascii="Book Antiqua" w:hAnsi="Book Antiqua"/>
          <w:sz w:val="22"/>
          <w:szCs w:val="22"/>
        </w:rPr>
        <w:t xml:space="preserve">Kupující: </w:t>
      </w:r>
    </w:p>
    <w:p w:rsidR="00FC0D80" w:rsidRPr="00751E8C" w:rsidRDefault="00FC0D80" w:rsidP="00B74054">
      <w:pPr>
        <w:spacing w:line="280" w:lineRule="atLeast"/>
        <w:ind w:firstLine="0"/>
        <w:jc w:val="left"/>
        <w:rPr>
          <w:rFonts w:ascii="Book Antiqua" w:hAnsi="Book Antiqua"/>
          <w:sz w:val="22"/>
          <w:szCs w:val="22"/>
        </w:rPr>
      </w:pPr>
    </w:p>
    <w:p w:rsidR="00FC0D80" w:rsidRPr="00751E8C" w:rsidRDefault="00FC0D80" w:rsidP="00B74054">
      <w:pPr>
        <w:spacing w:line="280" w:lineRule="atLeast"/>
        <w:ind w:firstLine="0"/>
        <w:jc w:val="left"/>
        <w:rPr>
          <w:rFonts w:ascii="Book Antiqua" w:hAnsi="Book Antiqua"/>
          <w:sz w:val="22"/>
          <w:szCs w:val="22"/>
        </w:rPr>
      </w:pPr>
    </w:p>
    <w:p w:rsidR="006170EC" w:rsidRDefault="006170EC" w:rsidP="00B74054">
      <w:pPr>
        <w:spacing w:line="280" w:lineRule="atLeast"/>
        <w:ind w:firstLine="0"/>
        <w:jc w:val="left"/>
        <w:rPr>
          <w:rFonts w:ascii="Book Antiqua" w:hAnsi="Book Antiqua"/>
          <w:sz w:val="22"/>
          <w:szCs w:val="22"/>
        </w:rPr>
      </w:pPr>
    </w:p>
    <w:p w:rsidR="009F2408" w:rsidRDefault="009F2408" w:rsidP="00B74054">
      <w:pPr>
        <w:spacing w:line="280" w:lineRule="atLeast"/>
        <w:ind w:firstLine="0"/>
        <w:jc w:val="left"/>
        <w:rPr>
          <w:rFonts w:ascii="Book Antiqua" w:hAnsi="Book Antiqua"/>
          <w:sz w:val="22"/>
          <w:szCs w:val="22"/>
        </w:rPr>
      </w:pPr>
    </w:p>
    <w:p w:rsidR="009F2408" w:rsidRDefault="009F2408" w:rsidP="00B74054">
      <w:pPr>
        <w:spacing w:line="280" w:lineRule="atLeast"/>
        <w:ind w:firstLine="0"/>
        <w:jc w:val="left"/>
        <w:rPr>
          <w:rFonts w:ascii="Book Antiqua" w:hAnsi="Book Antiqua"/>
          <w:sz w:val="22"/>
          <w:szCs w:val="22"/>
        </w:rPr>
      </w:pPr>
    </w:p>
    <w:p w:rsidR="009F2408" w:rsidRPr="00751E8C" w:rsidRDefault="009F2408" w:rsidP="00B74054">
      <w:pPr>
        <w:spacing w:line="280" w:lineRule="atLeast"/>
        <w:ind w:firstLine="0"/>
        <w:jc w:val="left"/>
        <w:rPr>
          <w:rFonts w:ascii="Book Antiqua" w:hAnsi="Book Antiqua"/>
          <w:sz w:val="22"/>
          <w:szCs w:val="22"/>
        </w:rPr>
      </w:pPr>
    </w:p>
    <w:p w:rsidR="006170EC" w:rsidRPr="00751E8C" w:rsidRDefault="001A609D" w:rsidP="00B74054">
      <w:pPr>
        <w:spacing w:line="280" w:lineRule="atLeast"/>
        <w:ind w:firstLine="0"/>
        <w:jc w:val="left"/>
        <w:rPr>
          <w:rFonts w:ascii="Book Antiqua" w:hAnsi="Book Antiqua"/>
          <w:sz w:val="22"/>
          <w:szCs w:val="22"/>
        </w:rPr>
      </w:pPr>
      <w:r w:rsidRPr="00751E8C">
        <w:rPr>
          <w:rFonts w:ascii="Book Antiqua" w:hAnsi="Book Antiqua"/>
          <w:sz w:val="22"/>
          <w:szCs w:val="22"/>
        </w:rPr>
        <w:t>……………………………</w:t>
      </w:r>
      <w:r w:rsidRPr="00751E8C">
        <w:rPr>
          <w:rFonts w:ascii="Book Antiqua" w:hAnsi="Book Antiqua"/>
          <w:sz w:val="22"/>
          <w:szCs w:val="22"/>
        </w:rPr>
        <w:tab/>
      </w:r>
      <w:r w:rsidRPr="00751E8C">
        <w:rPr>
          <w:rFonts w:ascii="Book Antiqua" w:hAnsi="Book Antiqua"/>
          <w:sz w:val="22"/>
          <w:szCs w:val="22"/>
        </w:rPr>
        <w:tab/>
        <w:t xml:space="preserve">       </w:t>
      </w:r>
      <w:r w:rsidRPr="00751E8C">
        <w:rPr>
          <w:rFonts w:ascii="Book Antiqua" w:hAnsi="Book Antiqua"/>
          <w:sz w:val="22"/>
          <w:szCs w:val="22"/>
        </w:rPr>
        <w:tab/>
        <w:t xml:space="preserve">       </w:t>
      </w:r>
      <w:r w:rsidR="006170EC" w:rsidRPr="00751E8C">
        <w:rPr>
          <w:rFonts w:ascii="Book Antiqua" w:hAnsi="Book Antiqua"/>
          <w:sz w:val="22"/>
          <w:szCs w:val="22"/>
        </w:rPr>
        <w:t xml:space="preserve"> </w:t>
      </w:r>
      <w:r w:rsidRPr="00751E8C">
        <w:rPr>
          <w:rFonts w:ascii="Book Antiqua" w:hAnsi="Book Antiqua"/>
          <w:sz w:val="22"/>
          <w:szCs w:val="22"/>
        </w:rPr>
        <w:t xml:space="preserve">     </w:t>
      </w:r>
      <w:r w:rsidR="006170EC" w:rsidRPr="00751E8C">
        <w:rPr>
          <w:rFonts w:ascii="Book Antiqua" w:hAnsi="Book Antiqua"/>
          <w:sz w:val="22"/>
          <w:szCs w:val="22"/>
        </w:rPr>
        <w:t xml:space="preserve"> ……………………………………</w:t>
      </w:r>
    </w:p>
    <w:p w:rsidR="00B74054" w:rsidRPr="00751E8C" w:rsidRDefault="00C05AA8" w:rsidP="00C05AA8">
      <w:pPr>
        <w:spacing w:line="280" w:lineRule="atLeast"/>
        <w:jc w:val="left"/>
        <w:rPr>
          <w:rFonts w:ascii="Book Antiqua" w:hAnsi="Book Antiqua"/>
          <w:sz w:val="22"/>
          <w:szCs w:val="22"/>
        </w:rPr>
      </w:pPr>
      <w:proofErr w:type="spellStart"/>
      <w:r>
        <w:rPr>
          <w:rFonts w:ascii="Book Antiqua" w:hAnsi="Book Antiqua"/>
          <w:bCs/>
          <w:sz w:val="22"/>
          <w:szCs w:val="22"/>
        </w:rPr>
        <w:t>x</w:t>
      </w:r>
      <w:bookmarkStart w:id="2" w:name="_GoBack"/>
      <w:bookmarkEnd w:id="2"/>
      <w:r>
        <w:rPr>
          <w:rFonts w:ascii="Book Antiqua" w:hAnsi="Book Antiqua"/>
          <w:bCs/>
          <w:sz w:val="22"/>
          <w:szCs w:val="22"/>
        </w:rPr>
        <w:t>xxxxxxxxxxxx</w:t>
      </w:r>
      <w:proofErr w:type="spellEnd"/>
      <w:r>
        <w:rPr>
          <w:rFonts w:ascii="Book Antiqua" w:hAnsi="Book Antiqua"/>
          <w:bCs/>
          <w:sz w:val="22"/>
          <w:szCs w:val="22"/>
        </w:rPr>
        <w:tab/>
      </w:r>
      <w:r>
        <w:rPr>
          <w:rFonts w:ascii="Book Antiqua" w:hAnsi="Book Antiqua"/>
          <w:bCs/>
          <w:sz w:val="22"/>
          <w:szCs w:val="22"/>
        </w:rPr>
        <w:tab/>
      </w:r>
      <w:r>
        <w:rPr>
          <w:rFonts w:ascii="Book Antiqua" w:hAnsi="Book Antiqua"/>
          <w:bCs/>
          <w:sz w:val="22"/>
          <w:szCs w:val="22"/>
        </w:rPr>
        <w:tab/>
      </w:r>
      <w:r>
        <w:rPr>
          <w:rFonts w:ascii="Book Antiqua" w:hAnsi="Book Antiqua"/>
          <w:bCs/>
          <w:sz w:val="22"/>
          <w:szCs w:val="22"/>
        </w:rPr>
        <w:tab/>
      </w:r>
      <w:r>
        <w:rPr>
          <w:rFonts w:ascii="Book Antiqua" w:hAnsi="Book Antiqua"/>
          <w:bCs/>
          <w:sz w:val="22"/>
          <w:szCs w:val="22"/>
        </w:rPr>
        <w:tab/>
      </w:r>
      <w:r w:rsidR="005B77DD" w:rsidRPr="00751E8C">
        <w:rPr>
          <w:rFonts w:ascii="Book Antiqua" w:hAnsi="Book Antiqua"/>
          <w:bCs/>
          <w:sz w:val="22"/>
          <w:szCs w:val="22"/>
        </w:rPr>
        <w:t xml:space="preserve">          JUDr. Marta </w:t>
      </w:r>
      <w:proofErr w:type="spellStart"/>
      <w:r w:rsidR="005B77DD" w:rsidRPr="00751E8C">
        <w:rPr>
          <w:rFonts w:ascii="Book Antiqua" w:hAnsi="Book Antiqua"/>
          <w:bCs/>
          <w:sz w:val="22"/>
          <w:szCs w:val="22"/>
        </w:rPr>
        <w:t>Koropecká</w:t>
      </w:r>
      <w:proofErr w:type="spellEnd"/>
      <w:r w:rsidR="006170EC" w:rsidRPr="00751E8C">
        <w:rPr>
          <w:rFonts w:ascii="Book Antiqua" w:hAnsi="Book Antiqua"/>
          <w:sz w:val="22"/>
          <w:szCs w:val="22"/>
        </w:rPr>
        <w:tab/>
        <w:t xml:space="preserve">             </w:t>
      </w:r>
      <w:r w:rsidR="009B5938" w:rsidRPr="00751E8C">
        <w:rPr>
          <w:rFonts w:ascii="Book Antiqua" w:hAnsi="Book Antiqua"/>
          <w:sz w:val="22"/>
          <w:szCs w:val="22"/>
        </w:rPr>
        <w:t xml:space="preserve"> </w:t>
      </w:r>
      <w:r w:rsidR="00B74054" w:rsidRPr="00751E8C">
        <w:rPr>
          <w:rFonts w:ascii="Book Antiqua" w:hAnsi="Book Antiqua"/>
          <w:sz w:val="22"/>
          <w:szCs w:val="22"/>
        </w:rPr>
        <w:t xml:space="preserve"> </w:t>
      </w:r>
    </w:p>
    <w:p w:rsidR="006170EC" w:rsidRPr="00751E8C" w:rsidRDefault="005B77DD" w:rsidP="00BC45CB">
      <w:pPr>
        <w:spacing w:line="280" w:lineRule="atLeast"/>
        <w:ind w:left="5784" w:firstLine="0"/>
        <w:jc w:val="left"/>
        <w:rPr>
          <w:rFonts w:ascii="Book Antiqua" w:hAnsi="Book Antiqua"/>
          <w:sz w:val="22"/>
          <w:szCs w:val="22"/>
        </w:rPr>
      </w:pPr>
      <w:r w:rsidRPr="00751E8C">
        <w:rPr>
          <w:rFonts w:ascii="Book Antiqua" w:hAnsi="Book Antiqua"/>
          <w:sz w:val="22"/>
          <w:szCs w:val="22"/>
        </w:rPr>
        <w:t xml:space="preserve">         starostka</w:t>
      </w:r>
    </w:p>
    <w:sectPr w:rsidR="006170EC" w:rsidRPr="00751E8C" w:rsidSect="00462C0E">
      <w:headerReference w:type="default" r:id="rId9"/>
      <w:footerReference w:type="default" r:id="rId10"/>
      <w:pgSz w:w="11905" w:h="16837"/>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79" w:rsidRDefault="00BD1479">
      <w:r>
        <w:separator/>
      </w:r>
    </w:p>
  </w:endnote>
  <w:endnote w:type="continuationSeparator" w:id="0">
    <w:p w:rsidR="00BD1479" w:rsidRDefault="00BD1479">
      <w:r>
        <w:continuationSeparator/>
      </w:r>
    </w:p>
  </w:endnote>
  <w:endnote w:type="continuationNotice" w:id="1">
    <w:p w:rsidR="00BD1479" w:rsidRDefault="00BD1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749" w:rsidRPr="00AB5085" w:rsidRDefault="00917749">
    <w:pPr>
      <w:pStyle w:val="Zpat"/>
      <w:rPr>
        <w:rFonts w:ascii="Book Antiqua" w:hAnsi="Book Antiqua"/>
      </w:rPr>
    </w:pPr>
    <w:r>
      <w:rPr>
        <w:rFonts w:cs="Arial"/>
        <w:b/>
        <w:smallCaps/>
      </w:rPr>
      <w:tab/>
    </w:r>
    <w:r>
      <w:rPr>
        <w:rFonts w:cs="Arial"/>
        <w:b/>
        <w:smallCaps/>
      </w:rPr>
      <w:tab/>
    </w:r>
    <w:r w:rsidR="003A7115" w:rsidRPr="00AB5085">
      <w:rPr>
        <w:rFonts w:ascii="Book Antiqua" w:hAnsi="Book Antiqua" w:cs="Arial"/>
        <w:smallCaps/>
      </w:rPr>
      <w:fldChar w:fldCharType="begin"/>
    </w:r>
    <w:r w:rsidRPr="00AB5085">
      <w:rPr>
        <w:rFonts w:ascii="Book Antiqua" w:hAnsi="Book Antiqua" w:cs="Arial"/>
        <w:smallCaps/>
      </w:rPr>
      <w:instrText xml:space="preserve"> PAGE </w:instrText>
    </w:r>
    <w:r w:rsidR="003A7115" w:rsidRPr="00AB5085">
      <w:rPr>
        <w:rFonts w:ascii="Book Antiqua" w:hAnsi="Book Antiqua" w:cs="Arial"/>
        <w:smallCaps/>
      </w:rPr>
      <w:fldChar w:fldCharType="separate"/>
    </w:r>
    <w:r w:rsidR="00C05AA8">
      <w:rPr>
        <w:rFonts w:ascii="Book Antiqua" w:hAnsi="Book Antiqua" w:cs="Arial"/>
        <w:smallCaps/>
        <w:noProof/>
      </w:rPr>
      <w:t>6</w:t>
    </w:r>
    <w:r w:rsidR="003A7115" w:rsidRPr="00AB5085">
      <w:rPr>
        <w:rFonts w:ascii="Book Antiqua" w:hAnsi="Book Antiqua" w:cs="Arial"/>
        <w:small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79" w:rsidRDefault="00BD1479">
      <w:r>
        <w:separator/>
      </w:r>
    </w:p>
  </w:footnote>
  <w:footnote w:type="continuationSeparator" w:id="0">
    <w:p w:rsidR="00BD1479" w:rsidRDefault="00BD1479">
      <w:r>
        <w:continuationSeparator/>
      </w:r>
    </w:p>
  </w:footnote>
  <w:footnote w:type="continuationNotice" w:id="1">
    <w:p w:rsidR="00BD1479" w:rsidRDefault="00BD14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4" w:rsidRPr="006E0644" w:rsidRDefault="000D7B76" w:rsidP="000D7B76">
    <w:pPr>
      <w:tabs>
        <w:tab w:val="center" w:pos="4536"/>
        <w:tab w:val="right" w:pos="9072"/>
      </w:tabs>
      <w:suppressAutoHyphens w:val="0"/>
      <w:ind w:firstLine="0"/>
      <w:jc w:val="left"/>
      <w:rPr>
        <w:rFonts w:ascii="Times New Roman" w:hAnsi="Times New Roman"/>
        <w:sz w:val="24"/>
        <w:szCs w:val="24"/>
        <w:lang w:eastAsia="cs-CZ"/>
      </w:rPr>
    </w:pPr>
    <w:r>
      <w:rPr>
        <w:sz w:val="16"/>
        <w:szCs w:val="16"/>
      </w:rPr>
      <w:t xml:space="preserve">                                     </w:t>
    </w:r>
  </w:p>
  <w:p w:rsidR="00BC6C74" w:rsidRDefault="00BC6C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
      <w:lvlJc w:val="left"/>
      <w:pPr>
        <w:tabs>
          <w:tab w:val="num" w:pos="432"/>
        </w:tabs>
        <w:ind w:left="432" w:hanging="432"/>
      </w:pPr>
      <w:rPr>
        <w:b/>
        <w:i w:val="0"/>
        <w:sz w:val="28"/>
      </w:rPr>
    </w:lvl>
    <w:lvl w:ilvl="1">
      <w:start w:val="1"/>
      <w:numFmt w:val="decimal"/>
      <w:pStyle w:val="Nadpis2"/>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440"/>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8C02B7C2"/>
    <w:lvl w:ilvl="0">
      <w:start w:val="1"/>
      <w:numFmt w:val="decimal"/>
      <w:lvlText w:val="6.%1."/>
      <w:lvlJc w:val="left"/>
      <w:pPr>
        <w:tabs>
          <w:tab w:val="num" w:pos="720"/>
        </w:tabs>
        <w:ind w:left="720" w:hanging="360"/>
      </w:pPr>
      <w:rPr>
        <w:rFonts w:ascii="Times New Roman" w:hAnsi="Times New Roman" w:cs="Times New Roman" w:hint="default"/>
        <w:b w:val="0"/>
        <w:i w:val="0"/>
        <w:color w:val="auto"/>
        <w:sz w:val="24"/>
        <w:szCs w:val="18"/>
      </w:rPr>
    </w:lvl>
  </w:abstractNum>
  <w:abstractNum w:abstractNumId="2">
    <w:nsid w:val="00000003"/>
    <w:multiLevelType w:val="singleLevel"/>
    <w:tmpl w:val="79B6A15A"/>
    <w:lvl w:ilvl="0">
      <w:start w:val="1"/>
      <w:numFmt w:val="decimal"/>
      <w:lvlText w:val="9.%1"/>
      <w:lvlJc w:val="left"/>
      <w:pPr>
        <w:tabs>
          <w:tab w:val="num" w:pos="720"/>
        </w:tabs>
        <w:ind w:left="720" w:hanging="360"/>
      </w:pPr>
      <w:rPr>
        <w:rFonts w:ascii="Book Antiqua" w:hAnsi="Book Antiqua" w:cs="Times New Roman" w:hint="default"/>
        <w:b w:val="0"/>
        <w:i w:val="0"/>
        <w:sz w:val="22"/>
        <w:szCs w:val="22"/>
      </w:rPr>
    </w:lvl>
  </w:abstractNum>
  <w:abstractNum w:abstractNumId="3">
    <w:nsid w:val="00000004"/>
    <w:multiLevelType w:val="singleLevel"/>
    <w:tmpl w:val="089A5CE8"/>
    <w:name w:val="WW8Num7"/>
    <w:lvl w:ilvl="0">
      <w:start w:val="1"/>
      <w:numFmt w:val="decimal"/>
      <w:lvlText w:val="5.%1"/>
      <w:lvlJc w:val="left"/>
      <w:pPr>
        <w:tabs>
          <w:tab w:val="num" w:pos="360"/>
        </w:tabs>
        <w:ind w:left="360" w:hanging="360"/>
      </w:pPr>
      <w:rPr>
        <w:rFonts w:ascii="Times New Roman" w:hAnsi="Times New Roman" w:cs="Times New Roman" w:hint="default"/>
        <w:b w:val="0"/>
        <w:i w:val="0"/>
        <w:sz w:val="24"/>
        <w:szCs w:val="18"/>
      </w:rPr>
    </w:lvl>
  </w:abstractNum>
  <w:abstractNum w:abstractNumId="4">
    <w:nsid w:val="00000005"/>
    <w:multiLevelType w:val="multilevel"/>
    <w:tmpl w:val="00000005"/>
    <w:name w:val="WW8Num9"/>
    <w:lvl w:ilvl="0">
      <w:start w:val="4"/>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720"/>
        </w:tabs>
        <w:ind w:left="720" w:hanging="72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5">
    <w:nsid w:val="00000006"/>
    <w:multiLevelType w:val="singleLevel"/>
    <w:tmpl w:val="D1BA605C"/>
    <w:name w:val="WW8Num14"/>
    <w:lvl w:ilvl="0">
      <w:start w:val="1"/>
      <w:numFmt w:val="decimal"/>
      <w:lvlText w:val="3.%1"/>
      <w:lvlJc w:val="left"/>
      <w:pPr>
        <w:tabs>
          <w:tab w:val="num" w:pos="2340"/>
        </w:tabs>
        <w:ind w:left="2340" w:hanging="360"/>
      </w:pPr>
      <w:rPr>
        <w:rFonts w:ascii="Book Antiqua" w:hAnsi="Book Antiqua" w:cs="Times New Roman" w:hint="default"/>
        <w:b w:val="0"/>
        <w:i w:val="0"/>
        <w:sz w:val="22"/>
        <w:szCs w:val="22"/>
      </w:rPr>
    </w:lvl>
  </w:abstractNum>
  <w:abstractNum w:abstractNumId="6">
    <w:nsid w:val="00000007"/>
    <w:multiLevelType w:val="multilevel"/>
    <w:tmpl w:val="00000007"/>
    <w:name w:val="WW8Num17"/>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9AEA9322"/>
    <w:name w:val="WW8Num19"/>
    <w:lvl w:ilvl="0">
      <w:start w:val="1"/>
      <w:numFmt w:val="decimal"/>
      <w:lvlText w:val="8.%1."/>
      <w:lvlJc w:val="left"/>
      <w:pPr>
        <w:tabs>
          <w:tab w:val="num" w:pos="720"/>
        </w:tabs>
        <w:ind w:left="720" w:hanging="360"/>
      </w:pPr>
      <w:rPr>
        <w:rFonts w:ascii="Times New Roman" w:hAnsi="Times New Roman" w:cs="Times New Roman" w:hint="default"/>
        <w:b w:val="0"/>
        <w:i w:val="0"/>
        <w:color w:val="auto"/>
        <w:sz w:val="24"/>
        <w:szCs w:val="1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multilevel"/>
    <w:tmpl w:val="00000009"/>
    <w:name w:val="WW8Num2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21"/>
    <w:lvl w:ilvl="0">
      <w:numFmt w:val="bullet"/>
      <w:lvlText w:val="-"/>
      <w:lvlJc w:val="left"/>
      <w:pPr>
        <w:tabs>
          <w:tab w:val="num" w:pos="720"/>
        </w:tabs>
        <w:ind w:left="720" w:hanging="360"/>
      </w:pPr>
      <w:rPr>
        <w:rFonts w:ascii="Arial" w:hAnsi="Arial" w:cs="Arial"/>
      </w:rPr>
    </w:lvl>
  </w:abstractNum>
  <w:abstractNum w:abstractNumId="10">
    <w:nsid w:val="0000000B"/>
    <w:multiLevelType w:val="multilevel"/>
    <w:tmpl w:val="0000000B"/>
    <w:name w:val="WW8Num22"/>
    <w:lvl w:ilvl="0">
      <w:start w:val="1"/>
      <w:numFmt w:val="decimal"/>
      <w:lvlText w:val="12.%1."/>
      <w:lvlJc w:val="left"/>
      <w:pPr>
        <w:tabs>
          <w:tab w:val="num" w:pos="720"/>
        </w:tabs>
        <w:ind w:left="720" w:hanging="360"/>
      </w:pPr>
      <w:rPr>
        <w:rFonts w:ascii="Arial" w:hAnsi="Arial"/>
        <w:b w:val="0"/>
        <w:i w:val="0"/>
        <w:color w:val="auto"/>
        <w:sz w:val="20"/>
        <w:szCs w:val="18"/>
      </w:rPr>
    </w:lvl>
    <w:lvl w:ilvl="1">
      <w:start w:val="1"/>
      <w:numFmt w:val="bullet"/>
      <w:lvlText w:val=""/>
      <w:lvlJc w:val="left"/>
      <w:pPr>
        <w:tabs>
          <w:tab w:val="num" w:pos="1440"/>
        </w:tabs>
        <w:ind w:left="1440" w:hanging="360"/>
      </w:pPr>
      <w:rPr>
        <w:rFonts w:ascii="Symbol" w:hAnsi="Symbol"/>
        <w:b w:val="0"/>
        <w:i w:val="0"/>
        <w:color w:val="auto"/>
        <w:sz w:val="20"/>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C"/>
    <w:multiLevelType w:val="multilevel"/>
    <w:tmpl w:val="5EFC48AA"/>
    <w:name w:val="WW8Num24"/>
    <w:lvl w:ilvl="0">
      <w:start w:val="5"/>
      <w:numFmt w:val="decimal"/>
      <w:lvlText w:val="%1."/>
      <w:lvlJc w:val="left"/>
      <w:pPr>
        <w:tabs>
          <w:tab w:val="num" w:pos="360"/>
        </w:tabs>
        <w:ind w:left="360" w:hanging="360"/>
      </w:pPr>
      <w:rPr>
        <w:w w:val="106"/>
      </w:rPr>
    </w:lvl>
    <w:lvl w:ilvl="1">
      <w:start w:val="1"/>
      <w:numFmt w:val="decimal"/>
      <w:lvlText w:val="7.%2."/>
      <w:lvlJc w:val="left"/>
      <w:pPr>
        <w:tabs>
          <w:tab w:val="num" w:pos="1814"/>
        </w:tabs>
        <w:ind w:left="1814" w:hanging="360"/>
      </w:pPr>
      <w:rPr>
        <w:w w:val="106"/>
        <w:sz w:val="22"/>
        <w:szCs w:val="22"/>
      </w:rPr>
    </w:lvl>
    <w:lvl w:ilvl="2">
      <w:start w:val="1"/>
      <w:numFmt w:val="decimal"/>
      <w:lvlText w:val="%1.%2.%3."/>
      <w:lvlJc w:val="left"/>
      <w:pPr>
        <w:tabs>
          <w:tab w:val="num" w:pos="3628"/>
        </w:tabs>
        <w:ind w:left="3628" w:hanging="720"/>
      </w:pPr>
      <w:rPr>
        <w:w w:val="106"/>
      </w:rPr>
    </w:lvl>
    <w:lvl w:ilvl="3">
      <w:start w:val="1"/>
      <w:numFmt w:val="decimal"/>
      <w:lvlText w:val="%1.%2.%3.%4."/>
      <w:lvlJc w:val="left"/>
      <w:pPr>
        <w:tabs>
          <w:tab w:val="num" w:pos="5082"/>
        </w:tabs>
        <w:ind w:left="5082" w:hanging="720"/>
      </w:pPr>
      <w:rPr>
        <w:w w:val="106"/>
      </w:rPr>
    </w:lvl>
    <w:lvl w:ilvl="4">
      <w:start w:val="1"/>
      <w:numFmt w:val="decimal"/>
      <w:lvlText w:val="%1.%2.%3.%4.%5."/>
      <w:lvlJc w:val="left"/>
      <w:pPr>
        <w:tabs>
          <w:tab w:val="num" w:pos="6896"/>
        </w:tabs>
        <w:ind w:left="6896" w:hanging="1080"/>
      </w:pPr>
      <w:rPr>
        <w:w w:val="106"/>
      </w:rPr>
    </w:lvl>
    <w:lvl w:ilvl="5">
      <w:start w:val="1"/>
      <w:numFmt w:val="decimal"/>
      <w:lvlText w:val="%1.%2.%3.%4.%5.%6."/>
      <w:lvlJc w:val="left"/>
      <w:pPr>
        <w:tabs>
          <w:tab w:val="num" w:pos="8350"/>
        </w:tabs>
        <w:ind w:left="8350" w:hanging="1080"/>
      </w:pPr>
      <w:rPr>
        <w:w w:val="106"/>
      </w:rPr>
    </w:lvl>
    <w:lvl w:ilvl="6">
      <w:start w:val="1"/>
      <w:numFmt w:val="decimal"/>
      <w:lvlText w:val="%1.%2.%3.%4.%5.%6.%7."/>
      <w:lvlJc w:val="left"/>
      <w:pPr>
        <w:tabs>
          <w:tab w:val="num" w:pos="10164"/>
        </w:tabs>
        <w:ind w:left="10164" w:hanging="1440"/>
      </w:pPr>
      <w:rPr>
        <w:w w:val="106"/>
      </w:rPr>
    </w:lvl>
    <w:lvl w:ilvl="7">
      <w:start w:val="1"/>
      <w:numFmt w:val="decimal"/>
      <w:lvlText w:val="%1.%2.%3.%4.%5.%6.%7.%8."/>
      <w:lvlJc w:val="left"/>
      <w:pPr>
        <w:tabs>
          <w:tab w:val="num" w:pos="11618"/>
        </w:tabs>
        <w:ind w:left="11618" w:hanging="1440"/>
      </w:pPr>
      <w:rPr>
        <w:w w:val="106"/>
      </w:rPr>
    </w:lvl>
    <w:lvl w:ilvl="8">
      <w:start w:val="1"/>
      <w:numFmt w:val="decimal"/>
      <w:lvlText w:val="%1.%2.%3.%4.%5.%6.%7.%8.%9."/>
      <w:lvlJc w:val="left"/>
      <w:pPr>
        <w:tabs>
          <w:tab w:val="num" w:pos="13432"/>
        </w:tabs>
        <w:ind w:left="13432" w:hanging="1800"/>
      </w:pPr>
      <w:rPr>
        <w:w w:val="106"/>
      </w:rPr>
    </w:lvl>
  </w:abstractNum>
  <w:abstractNum w:abstractNumId="12">
    <w:nsid w:val="0000000D"/>
    <w:multiLevelType w:val="multilevel"/>
    <w:tmpl w:val="0000000D"/>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C97E675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107758D8"/>
    <w:multiLevelType w:val="multilevel"/>
    <w:tmpl w:val="62388F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7E56097"/>
    <w:multiLevelType w:val="multilevel"/>
    <w:tmpl w:val="B58402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8F46CC5"/>
    <w:multiLevelType w:val="multilevel"/>
    <w:tmpl w:val="3676A6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F75456"/>
    <w:multiLevelType w:val="hybridMultilevel"/>
    <w:tmpl w:val="4A0032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205E5D35"/>
    <w:multiLevelType w:val="multilevel"/>
    <w:tmpl w:val="34585AB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9">
    <w:nsid w:val="2B464B9B"/>
    <w:multiLevelType w:val="hybridMultilevel"/>
    <w:tmpl w:val="61685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DE2F45"/>
    <w:multiLevelType w:val="hybridMultilevel"/>
    <w:tmpl w:val="6FD01DB8"/>
    <w:lvl w:ilvl="0" w:tplc="E7E4DCDC">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3F130F5D"/>
    <w:multiLevelType w:val="hybridMultilevel"/>
    <w:tmpl w:val="2E0A9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3262BA"/>
    <w:multiLevelType w:val="hybridMultilevel"/>
    <w:tmpl w:val="A4AAB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223E0A"/>
    <w:multiLevelType w:val="hybridMultilevel"/>
    <w:tmpl w:val="A1049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4605A"/>
    <w:multiLevelType w:val="hybridMultilevel"/>
    <w:tmpl w:val="6A76AD18"/>
    <w:lvl w:ilvl="0" w:tplc="8C02B7C2">
      <w:start w:val="1"/>
      <w:numFmt w:val="decimal"/>
      <w:lvlText w:val="6.%1."/>
      <w:lvlJc w:val="left"/>
      <w:pPr>
        <w:ind w:left="720" w:hanging="360"/>
      </w:pPr>
      <w:rPr>
        <w:rFonts w:ascii="Times New Roman" w:hAnsi="Times New Roman" w:cs="Times New Roman" w:hint="default"/>
        <w:b w:val="0"/>
        <w:i w:val="0"/>
        <w:color w:val="auto"/>
        <w:sz w:val="24"/>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193815"/>
    <w:multiLevelType w:val="hybridMultilevel"/>
    <w:tmpl w:val="7F4C2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AA67BB9"/>
    <w:multiLevelType w:val="hybridMultilevel"/>
    <w:tmpl w:val="6F545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6F30DF"/>
    <w:multiLevelType w:val="hybridMultilevel"/>
    <w:tmpl w:val="10FCFF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9"/>
  </w:num>
  <w:num w:numId="17">
    <w:abstractNumId w:val="22"/>
  </w:num>
  <w:num w:numId="18">
    <w:abstractNumId w:val="26"/>
  </w:num>
  <w:num w:numId="19">
    <w:abstractNumId w:val="27"/>
  </w:num>
  <w:num w:numId="20">
    <w:abstractNumId w:val="23"/>
  </w:num>
  <w:num w:numId="21">
    <w:abstractNumId w:val="25"/>
  </w:num>
  <w:num w:numId="22">
    <w:abstractNumId w:val="24"/>
  </w:num>
  <w:num w:numId="23">
    <w:abstractNumId w:val="20"/>
  </w:num>
  <w:num w:numId="24">
    <w:abstractNumId w:val="17"/>
  </w:num>
  <w:num w:numId="25">
    <w:abstractNumId w:val="18"/>
  </w:num>
  <w:num w:numId="26">
    <w:abstractNumId w:val="14"/>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38"/>
    <w:rsid w:val="00017355"/>
    <w:rsid w:val="0001757B"/>
    <w:rsid w:val="00032A09"/>
    <w:rsid w:val="00032E2E"/>
    <w:rsid w:val="00035DC0"/>
    <w:rsid w:val="00062338"/>
    <w:rsid w:val="00064C5F"/>
    <w:rsid w:val="00071E9B"/>
    <w:rsid w:val="00077A64"/>
    <w:rsid w:val="00077FA6"/>
    <w:rsid w:val="0008380C"/>
    <w:rsid w:val="00085EB9"/>
    <w:rsid w:val="000B0DD0"/>
    <w:rsid w:val="000B6C33"/>
    <w:rsid w:val="000B752A"/>
    <w:rsid w:val="000D1184"/>
    <w:rsid w:val="000D6326"/>
    <w:rsid w:val="000D7B76"/>
    <w:rsid w:val="000E0B20"/>
    <w:rsid w:val="000E364A"/>
    <w:rsid w:val="000E4D86"/>
    <w:rsid w:val="000F46A5"/>
    <w:rsid w:val="00104638"/>
    <w:rsid w:val="00107856"/>
    <w:rsid w:val="00112B30"/>
    <w:rsid w:val="001222DA"/>
    <w:rsid w:val="001406F5"/>
    <w:rsid w:val="00156627"/>
    <w:rsid w:val="001662F4"/>
    <w:rsid w:val="001A609D"/>
    <w:rsid w:val="001B0FB1"/>
    <w:rsid w:val="001C73AC"/>
    <w:rsid w:val="001D5755"/>
    <w:rsid w:val="001D6E13"/>
    <w:rsid w:val="001E3789"/>
    <w:rsid w:val="001E378A"/>
    <w:rsid w:val="001E40D0"/>
    <w:rsid w:val="001E55B9"/>
    <w:rsid w:val="001F680E"/>
    <w:rsid w:val="002016A3"/>
    <w:rsid w:val="002143DF"/>
    <w:rsid w:val="00214430"/>
    <w:rsid w:val="00243EB1"/>
    <w:rsid w:val="00246F9E"/>
    <w:rsid w:val="00294A12"/>
    <w:rsid w:val="002971C8"/>
    <w:rsid w:val="002A01BD"/>
    <w:rsid w:val="002A762D"/>
    <w:rsid w:val="002B16B3"/>
    <w:rsid w:val="002D284E"/>
    <w:rsid w:val="00312676"/>
    <w:rsid w:val="00315B46"/>
    <w:rsid w:val="00327814"/>
    <w:rsid w:val="00340128"/>
    <w:rsid w:val="00340B1B"/>
    <w:rsid w:val="00352FF2"/>
    <w:rsid w:val="00362E50"/>
    <w:rsid w:val="00363F44"/>
    <w:rsid w:val="00367789"/>
    <w:rsid w:val="00372D88"/>
    <w:rsid w:val="00373146"/>
    <w:rsid w:val="00373C5F"/>
    <w:rsid w:val="00373F78"/>
    <w:rsid w:val="0038702B"/>
    <w:rsid w:val="003A3D93"/>
    <w:rsid w:val="003A6E98"/>
    <w:rsid w:val="003A7115"/>
    <w:rsid w:val="003B3302"/>
    <w:rsid w:val="003B409E"/>
    <w:rsid w:val="003B5949"/>
    <w:rsid w:val="003C256C"/>
    <w:rsid w:val="003C38C6"/>
    <w:rsid w:val="003D0945"/>
    <w:rsid w:val="003D2656"/>
    <w:rsid w:val="003E3B42"/>
    <w:rsid w:val="003E434E"/>
    <w:rsid w:val="00415ECE"/>
    <w:rsid w:val="00417052"/>
    <w:rsid w:val="0045586A"/>
    <w:rsid w:val="00462C0E"/>
    <w:rsid w:val="00465D01"/>
    <w:rsid w:val="00480574"/>
    <w:rsid w:val="004A7EA7"/>
    <w:rsid w:val="004C57BB"/>
    <w:rsid w:val="004D7972"/>
    <w:rsid w:val="004E37F9"/>
    <w:rsid w:val="004E43AD"/>
    <w:rsid w:val="004E5F79"/>
    <w:rsid w:val="004E62AE"/>
    <w:rsid w:val="00534C11"/>
    <w:rsid w:val="005378FA"/>
    <w:rsid w:val="005528E3"/>
    <w:rsid w:val="00571657"/>
    <w:rsid w:val="00575D1C"/>
    <w:rsid w:val="005769E3"/>
    <w:rsid w:val="0059143B"/>
    <w:rsid w:val="005B62C2"/>
    <w:rsid w:val="005B77DD"/>
    <w:rsid w:val="005C2086"/>
    <w:rsid w:val="005D1D9F"/>
    <w:rsid w:val="005D375E"/>
    <w:rsid w:val="005D3927"/>
    <w:rsid w:val="005D4BF7"/>
    <w:rsid w:val="005E3B9A"/>
    <w:rsid w:val="005F5D58"/>
    <w:rsid w:val="00603286"/>
    <w:rsid w:val="00611F25"/>
    <w:rsid w:val="006170EC"/>
    <w:rsid w:val="00622957"/>
    <w:rsid w:val="00634685"/>
    <w:rsid w:val="006372DF"/>
    <w:rsid w:val="006602B1"/>
    <w:rsid w:val="00674B74"/>
    <w:rsid w:val="006C36BC"/>
    <w:rsid w:val="006C4320"/>
    <w:rsid w:val="006D1A93"/>
    <w:rsid w:val="006E0644"/>
    <w:rsid w:val="006E138D"/>
    <w:rsid w:val="006E3D6F"/>
    <w:rsid w:val="006E54D1"/>
    <w:rsid w:val="0070388E"/>
    <w:rsid w:val="00711559"/>
    <w:rsid w:val="00717DF5"/>
    <w:rsid w:val="00727304"/>
    <w:rsid w:val="0073275C"/>
    <w:rsid w:val="00751634"/>
    <w:rsid w:val="00751E8C"/>
    <w:rsid w:val="00757547"/>
    <w:rsid w:val="0076255E"/>
    <w:rsid w:val="00784717"/>
    <w:rsid w:val="00786A22"/>
    <w:rsid w:val="007C21EA"/>
    <w:rsid w:val="007C66C8"/>
    <w:rsid w:val="007D35BD"/>
    <w:rsid w:val="007E136E"/>
    <w:rsid w:val="007E53A5"/>
    <w:rsid w:val="007F1112"/>
    <w:rsid w:val="007F18F4"/>
    <w:rsid w:val="007F2259"/>
    <w:rsid w:val="007F6DA4"/>
    <w:rsid w:val="0081475B"/>
    <w:rsid w:val="00826088"/>
    <w:rsid w:val="0083218F"/>
    <w:rsid w:val="00836B91"/>
    <w:rsid w:val="008429DD"/>
    <w:rsid w:val="00850C4C"/>
    <w:rsid w:val="0085140C"/>
    <w:rsid w:val="00864DD8"/>
    <w:rsid w:val="00866007"/>
    <w:rsid w:val="0087223D"/>
    <w:rsid w:val="008842B9"/>
    <w:rsid w:val="008A1D4C"/>
    <w:rsid w:val="008A2FD8"/>
    <w:rsid w:val="008A6FAB"/>
    <w:rsid w:val="008B3D37"/>
    <w:rsid w:val="008D12A1"/>
    <w:rsid w:val="008D1929"/>
    <w:rsid w:val="008E58F0"/>
    <w:rsid w:val="00900B76"/>
    <w:rsid w:val="0090225E"/>
    <w:rsid w:val="00912920"/>
    <w:rsid w:val="00912FAF"/>
    <w:rsid w:val="00915F1E"/>
    <w:rsid w:val="00917749"/>
    <w:rsid w:val="0092276B"/>
    <w:rsid w:val="009233C1"/>
    <w:rsid w:val="00923556"/>
    <w:rsid w:val="0092583A"/>
    <w:rsid w:val="00945F70"/>
    <w:rsid w:val="00970F2A"/>
    <w:rsid w:val="00974546"/>
    <w:rsid w:val="00992CD0"/>
    <w:rsid w:val="00995AC7"/>
    <w:rsid w:val="009B5938"/>
    <w:rsid w:val="009C739B"/>
    <w:rsid w:val="009D2989"/>
    <w:rsid w:val="009D29E6"/>
    <w:rsid w:val="009D4A16"/>
    <w:rsid w:val="009F2408"/>
    <w:rsid w:val="00A146A1"/>
    <w:rsid w:val="00A24768"/>
    <w:rsid w:val="00A252B7"/>
    <w:rsid w:val="00A26EF0"/>
    <w:rsid w:val="00A74D1F"/>
    <w:rsid w:val="00A90AB9"/>
    <w:rsid w:val="00AB5085"/>
    <w:rsid w:val="00AC3AE8"/>
    <w:rsid w:val="00AD3FCF"/>
    <w:rsid w:val="00AE1C2C"/>
    <w:rsid w:val="00AF0885"/>
    <w:rsid w:val="00AF2929"/>
    <w:rsid w:val="00AF672C"/>
    <w:rsid w:val="00AF77FE"/>
    <w:rsid w:val="00AF796B"/>
    <w:rsid w:val="00AF7E8A"/>
    <w:rsid w:val="00B13BE0"/>
    <w:rsid w:val="00B158F4"/>
    <w:rsid w:val="00B16399"/>
    <w:rsid w:val="00B26887"/>
    <w:rsid w:val="00B33B92"/>
    <w:rsid w:val="00B3723E"/>
    <w:rsid w:val="00B46DEF"/>
    <w:rsid w:val="00B47F5F"/>
    <w:rsid w:val="00B531AC"/>
    <w:rsid w:val="00B74054"/>
    <w:rsid w:val="00B82EB0"/>
    <w:rsid w:val="00BB6079"/>
    <w:rsid w:val="00BC45CB"/>
    <w:rsid w:val="00BC6C74"/>
    <w:rsid w:val="00BD1479"/>
    <w:rsid w:val="00BE6995"/>
    <w:rsid w:val="00BF5947"/>
    <w:rsid w:val="00C01D57"/>
    <w:rsid w:val="00C05AA8"/>
    <w:rsid w:val="00C07151"/>
    <w:rsid w:val="00C1077A"/>
    <w:rsid w:val="00C1185A"/>
    <w:rsid w:val="00C23B9A"/>
    <w:rsid w:val="00C37938"/>
    <w:rsid w:val="00C42D85"/>
    <w:rsid w:val="00C47F85"/>
    <w:rsid w:val="00C62E7A"/>
    <w:rsid w:val="00C66A51"/>
    <w:rsid w:val="00C8057D"/>
    <w:rsid w:val="00C806EC"/>
    <w:rsid w:val="00C83393"/>
    <w:rsid w:val="00C97941"/>
    <w:rsid w:val="00CA0268"/>
    <w:rsid w:val="00CA4F2F"/>
    <w:rsid w:val="00CB2119"/>
    <w:rsid w:val="00CC26C0"/>
    <w:rsid w:val="00CD2793"/>
    <w:rsid w:val="00CE3113"/>
    <w:rsid w:val="00CE4776"/>
    <w:rsid w:val="00CF029F"/>
    <w:rsid w:val="00CF7B37"/>
    <w:rsid w:val="00D02AF7"/>
    <w:rsid w:val="00D238B4"/>
    <w:rsid w:val="00D33AF3"/>
    <w:rsid w:val="00D53CED"/>
    <w:rsid w:val="00D663DF"/>
    <w:rsid w:val="00D74683"/>
    <w:rsid w:val="00D749F2"/>
    <w:rsid w:val="00D818A4"/>
    <w:rsid w:val="00D8615E"/>
    <w:rsid w:val="00D907F1"/>
    <w:rsid w:val="00DC0418"/>
    <w:rsid w:val="00DC7907"/>
    <w:rsid w:val="00DD0695"/>
    <w:rsid w:val="00DF3AD2"/>
    <w:rsid w:val="00E02161"/>
    <w:rsid w:val="00E05FB4"/>
    <w:rsid w:val="00E1264D"/>
    <w:rsid w:val="00E26453"/>
    <w:rsid w:val="00E32A89"/>
    <w:rsid w:val="00E354D1"/>
    <w:rsid w:val="00E405EC"/>
    <w:rsid w:val="00E5039D"/>
    <w:rsid w:val="00E615EB"/>
    <w:rsid w:val="00E817F5"/>
    <w:rsid w:val="00E81AC2"/>
    <w:rsid w:val="00EC1B35"/>
    <w:rsid w:val="00EC2DAD"/>
    <w:rsid w:val="00ED630E"/>
    <w:rsid w:val="00EE1078"/>
    <w:rsid w:val="00EE2BD3"/>
    <w:rsid w:val="00EE4772"/>
    <w:rsid w:val="00F00CE6"/>
    <w:rsid w:val="00F23C64"/>
    <w:rsid w:val="00F23E41"/>
    <w:rsid w:val="00F32F88"/>
    <w:rsid w:val="00F343C6"/>
    <w:rsid w:val="00F4315E"/>
    <w:rsid w:val="00F6139A"/>
    <w:rsid w:val="00F61907"/>
    <w:rsid w:val="00F61C14"/>
    <w:rsid w:val="00F85A59"/>
    <w:rsid w:val="00F876B6"/>
    <w:rsid w:val="00F94721"/>
    <w:rsid w:val="00FA2203"/>
    <w:rsid w:val="00FC0D80"/>
    <w:rsid w:val="00FD6AF6"/>
    <w:rsid w:val="00FE4D1E"/>
    <w:rsid w:val="00FF2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C0E"/>
    <w:pPr>
      <w:suppressAutoHyphens/>
      <w:ind w:firstLine="284"/>
      <w:jc w:val="both"/>
    </w:pPr>
    <w:rPr>
      <w:rFonts w:ascii="Arial" w:hAnsi="Arial"/>
      <w:lang w:eastAsia="ar-SA"/>
    </w:rPr>
  </w:style>
  <w:style w:type="paragraph" w:styleId="Nadpis2">
    <w:name w:val="heading 2"/>
    <w:basedOn w:val="Normln"/>
    <w:next w:val="Normln"/>
    <w:qFormat/>
    <w:rsid w:val="00462C0E"/>
    <w:pPr>
      <w:keepNext/>
      <w:numPr>
        <w:ilvl w:val="1"/>
        <w:numId w:val="1"/>
      </w:numPr>
      <w:spacing w:before="240" w:after="60"/>
      <w:ind w:left="0" w:firstLine="284"/>
      <w:outlineLvl w:val="1"/>
    </w:pPr>
    <w:rPr>
      <w:b/>
      <w:sz w:val="28"/>
    </w:rPr>
  </w:style>
  <w:style w:type="paragraph" w:styleId="Nadpis3">
    <w:name w:val="heading 3"/>
    <w:basedOn w:val="Normln"/>
    <w:next w:val="Normln"/>
    <w:qFormat/>
    <w:rsid w:val="00462C0E"/>
    <w:pPr>
      <w:keepNext/>
      <w:spacing w:before="240" w:after="60"/>
      <w:outlineLvl w:val="2"/>
    </w:pPr>
    <w:rPr>
      <w:rFonts w:cs="Arial"/>
      <w:b/>
      <w:bCs/>
      <w:sz w:val="26"/>
      <w:szCs w:val="26"/>
    </w:rPr>
  </w:style>
  <w:style w:type="paragraph" w:styleId="Nadpis4">
    <w:name w:val="heading 4"/>
    <w:basedOn w:val="Normln"/>
    <w:next w:val="Normln"/>
    <w:qFormat/>
    <w:rsid w:val="00462C0E"/>
    <w:pPr>
      <w:keepNext/>
      <w:numPr>
        <w:ilvl w:val="3"/>
        <w:numId w:val="1"/>
      </w:numPr>
      <w:spacing w:before="240" w:after="60"/>
      <w:ind w:left="0" w:firstLine="284"/>
      <w:outlineLvl w:val="3"/>
    </w:pPr>
    <w:rPr>
      <w:b/>
      <w:bCs/>
      <w:sz w:val="28"/>
    </w:rPr>
  </w:style>
  <w:style w:type="paragraph" w:styleId="Nadpis5">
    <w:name w:val="heading 5"/>
    <w:basedOn w:val="Normln"/>
    <w:next w:val="Normln"/>
    <w:qFormat/>
    <w:rsid w:val="00462C0E"/>
    <w:pPr>
      <w:numPr>
        <w:ilvl w:val="4"/>
        <w:numId w:val="1"/>
      </w:numPr>
      <w:spacing w:before="240" w:after="60"/>
      <w:ind w:left="0" w:firstLine="284"/>
      <w:outlineLvl w:val="4"/>
    </w:pPr>
    <w:rPr>
      <w:bCs/>
      <w:i/>
      <w:iCs/>
      <w:sz w:val="26"/>
      <w:szCs w:val="26"/>
    </w:rPr>
  </w:style>
  <w:style w:type="paragraph" w:styleId="Nadpis6">
    <w:name w:val="heading 6"/>
    <w:basedOn w:val="Normln"/>
    <w:next w:val="Normln"/>
    <w:qFormat/>
    <w:rsid w:val="00462C0E"/>
    <w:pPr>
      <w:numPr>
        <w:ilvl w:val="5"/>
        <w:numId w:val="1"/>
      </w:numPr>
      <w:spacing w:before="240" w:after="60"/>
      <w:ind w:left="0" w:firstLine="284"/>
      <w:outlineLvl w:val="5"/>
    </w:pPr>
    <w:rPr>
      <w:bCs/>
      <w:sz w:val="24"/>
      <w:szCs w:val="22"/>
    </w:rPr>
  </w:style>
  <w:style w:type="paragraph" w:styleId="Nadpis7">
    <w:name w:val="heading 7"/>
    <w:basedOn w:val="Normln"/>
    <w:next w:val="Normln"/>
    <w:qFormat/>
    <w:rsid w:val="00462C0E"/>
    <w:pPr>
      <w:keepNext/>
      <w:numPr>
        <w:ilvl w:val="6"/>
        <w:numId w:val="1"/>
      </w:numPr>
      <w:outlineLvl w:val="6"/>
    </w:pPr>
    <w:rPr>
      <w:bCs/>
      <w:sz w:val="22"/>
      <w:szCs w:val="24"/>
    </w:rPr>
  </w:style>
  <w:style w:type="paragraph" w:styleId="Nadpis8">
    <w:name w:val="heading 8"/>
    <w:basedOn w:val="Normln"/>
    <w:next w:val="Normln"/>
    <w:qFormat/>
    <w:rsid w:val="00462C0E"/>
    <w:pPr>
      <w:keepNext/>
      <w:numPr>
        <w:ilvl w:val="7"/>
        <w:numId w:val="1"/>
      </w:numPr>
      <w:ind w:left="0" w:firstLine="360"/>
      <w:outlineLvl w:val="7"/>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62C0E"/>
    <w:rPr>
      <w:rFonts w:ascii="Arial" w:hAnsi="Arial"/>
      <w:b w:val="0"/>
      <w:i w:val="0"/>
      <w:color w:val="auto"/>
      <w:sz w:val="20"/>
      <w:szCs w:val="18"/>
    </w:rPr>
  </w:style>
  <w:style w:type="character" w:customStyle="1" w:styleId="WW8Num2z0">
    <w:name w:val="WW8Num2z0"/>
    <w:rsid w:val="00462C0E"/>
    <w:rPr>
      <w:rFonts w:ascii="Arial" w:hAnsi="Arial"/>
      <w:b w:val="0"/>
      <w:i w:val="0"/>
      <w:color w:val="auto"/>
      <w:sz w:val="18"/>
      <w:szCs w:val="18"/>
    </w:rPr>
  </w:style>
  <w:style w:type="character" w:customStyle="1" w:styleId="WW8Num3z0">
    <w:name w:val="WW8Num3z0"/>
    <w:rsid w:val="00462C0E"/>
    <w:rPr>
      <w:rFonts w:ascii="Arial" w:hAnsi="Arial"/>
      <w:b w:val="0"/>
      <w:i w:val="0"/>
      <w:color w:val="auto"/>
      <w:sz w:val="20"/>
      <w:szCs w:val="18"/>
    </w:rPr>
  </w:style>
  <w:style w:type="character" w:customStyle="1" w:styleId="WW8Num4z0">
    <w:name w:val="WW8Num4z0"/>
    <w:rsid w:val="00462C0E"/>
    <w:rPr>
      <w:rFonts w:ascii="Arial" w:hAnsi="Arial"/>
      <w:b w:val="0"/>
      <w:i w:val="0"/>
      <w:color w:val="auto"/>
      <w:sz w:val="18"/>
      <w:szCs w:val="18"/>
    </w:rPr>
  </w:style>
  <w:style w:type="character" w:customStyle="1" w:styleId="WW8Num5z0">
    <w:name w:val="WW8Num5z0"/>
    <w:rsid w:val="00462C0E"/>
    <w:rPr>
      <w:rFonts w:ascii="Arial" w:hAnsi="Arial"/>
      <w:b w:val="0"/>
      <w:i w:val="0"/>
      <w:color w:val="auto"/>
      <w:sz w:val="20"/>
      <w:szCs w:val="18"/>
    </w:rPr>
  </w:style>
  <w:style w:type="character" w:customStyle="1" w:styleId="WW8Num6z0">
    <w:name w:val="WW8Num6z0"/>
    <w:rsid w:val="00462C0E"/>
    <w:rPr>
      <w:rFonts w:ascii="Arial" w:hAnsi="Arial"/>
      <w:b w:val="0"/>
      <w:i w:val="0"/>
      <w:sz w:val="18"/>
      <w:szCs w:val="18"/>
    </w:rPr>
  </w:style>
  <w:style w:type="character" w:customStyle="1" w:styleId="WW8Num7z0">
    <w:name w:val="WW8Num7z0"/>
    <w:rsid w:val="00462C0E"/>
    <w:rPr>
      <w:rFonts w:ascii="Arial" w:hAnsi="Arial"/>
      <w:b w:val="0"/>
      <w:i w:val="0"/>
      <w:sz w:val="18"/>
      <w:szCs w:val="18"/>
    </w:rPr>
  </w:style>
  <w:style w:type="character" w:customStyle="1" w:styleId="WW8Num8z0">
    <w:name w:val="WW8Num8z0"/>
    <w:rsid w:val="00462C0E"/>
    <w:rPr>
      <w:rFonts w:ascii="Arial" w:hAnsi="Arial"/>
      <w:b w:val="0"/>
      <w:i w:val="0"/>
      <w:sz w:val="18"/>
      <w:szCs w:val="18"/>
    </w:rPr>
  </w:style>
  <w:style w:type="character" w:customStyle="1" w:styleId="WW8Num9z0">
    <w:name w:val="WW8Num9z0"/>
    <w:rsid w:val="00462C0E"/>
    <w:rPr>
      <w:color w:val="auto"/>
    </w:rPr>
  </w:style>
  <w:style w:type="character" w:customStyle="1" w:styleId="WW8Num10z0">
    <w:name w:val="WW8Num10z0"/>
    <w:rsid w:val="00462C0E"/>
    <w:rPr>
      <w:rFonts w:ascii="Arial" w:hAnsi="Arial"/>
      <w:b w:val="0"/>
      <w:i w:val="0"/>
      <w:color w:val="auto"/>
      <w:sz w:val="20"/>
      <w:szCs w:val="18"/>
    </w:rPr>
  </w:style>
  <w:style w:type="character" w:customStyle="1" w:styleId="WW8Num11z0">
    <w:name w:val="WW8Num11z0"/>
    <w:rsid w:val="00462C0E"/>
    <w:rPr>
      <w:rFonts w:ascii="Arial" w:hAnsi="Arial"/>
      <w:b w:val="0"/>
      <w:i w:val="0"/>
      <w:color w:val="auto"/>
      <w:sz w:val="20"/>
      <w:szCs w:val="18"/>
    </w:rPr>
  </w:style>
  <w:style w:type="character" w:customStyle="1" w:styleId="WW8Num11z1">
    <w:name w:val="WW8Num11z1"/>
    <w:rsid w:val="00462C0E"/>
    <w:rPr>
      <w:rFonts w:ascii="Symbol" w:hAnsi="Symbol"/>
      <w:b w:val="0"/>
      <w:i w:val="0"/>
      <w:color w:val="auto"/>
      <w:sz w:val="20"/>
      <w:szCs w:val="18"/>
    </w:rPr>
  </w:style>
  <w:style w:type="character" w:customStyle="1" w:styleId="WW8Num12z0">
    <w:name w:val="WW8Num12z0"/>
    <w:rsid w:val="00462C0E"/>
    <w:rPr>
      <w:rFonts w:ascii="Symbol" w:hAnsi="Symbol"/>
    </w:rPr>
  </w:style>
  <w:style w:type="character" w:customStyle="1" w:styleId="WW8Num12z1">
    <w:name w:val="WW8Num12z1"/>
    <w:rsid w:val="00462C0E"/>
    <w:rPr>
      <w:rFonts w:ascii="Courier New" w:hAnsi="Courier New"/>
    </w:rPr>
  </w:style>
  <w:style w:type="character" w:customStyle="1" w:styleId="WW8Num12z2">
    <w:name w:val="WW8Num12z2"/>
    <w:rsid w:val="00462C0E"/>
    <w:rPr>
      <w:rFonts w:ascii="Wingdings" w:hAnsi="Wingdings"/>
    </w:rPr>
  </w:style>
  <w:style w:type="character" w:customStyle="1" w:styleId="WW8Num13z0">
    <w:name w:val="WW8Num13z0"/>
    <w:rsid w:val="00462C0E"/>
    <w:rPr>
      <w:b/>
      <w:i w:val="0"/>
      <w:sz w:val="28"/>
    </w:rPr>
  </w:style>
  <w:style w:type="character" w:customStyle="1" w:styleId="WW8Num14z0">
    <w:name w:val="WW8Num14z0"/>
    <w:rsid w:val="00462C0E"/>
    <w:rPr>
      <w:rFonts w:ascii="Arial" w:hAnsi="Arial"/>
      <w:b w:val="0"/>
      <w:i w:val="0"/>
      <w:sz w:val="18"/>
      <w:szCs w:val="18"/>
    </w:rPr>
  </w:style>
  <w:style w:type="character" w:customStyle="1" w:styleId="WW8Num15z0">
    <w:name w:val="WW8Num15z0"/>
    <w:rsid w:val="00462C0E"/>
    <w:rPr>
      <w:b w:val="0"/>
    </w:rPr>
  </w:style>
  <w:style w:type="character" w:customStyle="1" w:styleId="WW8Num15z1">
    <w:name w:val="WW8Num15z1"/>
    <w:rsid w:val="00462C0E"/>
    <w:rPr>
      <w:rFonts w:ascii="Symbol" w:hAnsi="Symbol"/>
      <w:b w:val="0"/>
    </w:rPr>
  </w:style>
  <w:style w:type="character" w:customStyle="1" w:styleId="WW8Num16z0">
    <w:name w:val="WW8Num16z0"/>
    <w:rsid w:val="00462C0E"/>
    <w:rPr>
      <w:rFonts w:ascii="Arial" w:hAnsi="Arial"/>
      <w:b w:val="0"/>
      <w:i w:val="0"/>
      <w:sz w:val="18"/>
      <w:szCs w:val="18"/>
    </w:rPr>
  </w:style>
  <w:style w:type="character" w:customStyle="1" w:styleId="WW8Num19z0">
    <w:name w:val="WW8Num19z0"/>
    <w:rsid w:val="00462C0E"/>
    <w:rPr>
      <w:rFonts w:ascii="Arial" w:hAnsi="Arial"/>
      <w:b w:val="0"/>
      <w:i w:val="0"/>
      <w:color w:val="auto"/>
      <w:sz w:val="18"/>
      <w:szCs w:val="18"/>
    </w:rPr>
  </w:style>
  <w:style w:type="character" w:customStyle="1" w:styleId="WW8Num21z0">
    <w:name w:val="WW8Num21z0"/>
    <w:rsid w:val="00462C0E"/>
    <w:rPr>
      <w:rFonts w:ascii="Arial" w:eastAsia="Times New Roman" w:hAnsi="Arial" w:cs="Arial"/>
    </w:rPr>
  </w:style>
  <w:style w:type="character" w:customStyle="1" w:styleId="WW8Num21z1">
    <w:name w:val="WW8Num21z1"/>
    <w:rsid w:val="00462C0E"/>
    <w:rPr>
      <w:rFonts w:ascii="Courier New" w:hAnsi="Courier New" w:cs="Courier New"/>
    </w:rPr>
  </w:style>
  <w:style w:type="character" w:customStyle="1" w:styleId="WW8Num21z2">
    <w:name w:val="WW8Num21z2"/>
    <w:rsid w:val="00462C0E"/>
    <w:rPr>
      <w:rFonts w:ascii="Wingdings" w:hAnsi="Wingdings"/>
    </w:rPr>
  </w:style>
  <w:style w:type="character" w:customStyle="1" w:styleId="WW8Num21z3">
    <w:name w:val="WW8Num21z3"/>
    <w:rsid w:val="00462C0E"/>
    <w:rPr>
      <w:rFonts w:ascii="Symbol" w:hAnsi="Symbol"/>
    </w:rPr>
  </w:style>
  <w:style w:type="character" w:customStyle="1" w:styleId="WW8Num22z0">
    <w:name w:val="WW8Num22z0"/>
    <w:rsid w:val="00462C0E"/>
    <w:rPr>
      <w:rFonts w:ascii="Arial" w:hAnsi="Arial"/>
      <w:b w:val="0"/>
      <w:i w:val="0"/>
      <w:color w:val="auto"/>
      <w:sz w:val="20"/>
      <w:szCs w:val="18"/>
    </w:rPr>
  </w:style>
  <w:style w:type="character" w:customStyle="1" w:styleId="WW8Num22z1">
    <w:name w:val="WW8Num22z1"/>
    <w:rsid w:val="00462C0E"/>
    <w:rPr>
      <w:rFonts w:ascii="Symbol" w:hAnsi="Symbol"/>
      <w:b w:val="0"/>
      <w:i w:val="0"/>
      <w:color w:val="auto"/>
      <w:sz w:val="20"/>
      <w:szCs w:val="18"/>
    </w:rPr>
  </w:style>
  <w:style w:type="character" w:customStyle="1" w:styleId="WW8Num23z0">
    <w:name w:val="WW8Num23z0"/>
    <w:rsid w:val="00462C0E"/>
    <w:rPr>
      <w:rFonts w:ascii="Arial" w:hAnsi="Arial"/>
      <w:b w:val="0"/>
      <w:i w:val="0"/>
      <w:sz w:val="18"/>
      <w:szCs w:val="18"/>
    </w:rPr>
  </w:style>
  <w:style w:type="character" w:customStyle="1" w:styleId="WW8Num24z0">
    <w:name w:val="WW8Num24z0"/>
    <w:rsid w:val="00462C0E"/>
    <w:rPr>
      <w:w w:val="106"/>
    </w:rPr>
  </w:style>
  <w:style w:type="character" w:customStyle="1" w:styleId="WW8Num24z1">
    <w:name w:val="WW8Num24z1"/>
    <w:rsid w:val="00462C0E"/>
    <w:rPr>
      <w:w w:val="106"/>
      <w:sz w:val="18"/>
      <w:szCs w:val="18"/>
    </w:rPr>
  </w:style>
  <w:style w:type="character" w:customStyle="1" w:styleId="WW8Num25z0">
    <w:name w:val="WW8Num25z0"/>
    <w:rsid w:val="00462C0E"/>
    <w:rPr>
      <w:rFonts w:ascii="Arial" w:hAnsi="Arial"/>
      <w:b w:val="0"/>
      <w:i w:val="0"/>
      <w:sz w:val="18"/>
      <w:szCs w:val="18"/>
    </w:rPr>
  </w:style>
  <w:style w:type="character" w:customStyle="1" w:styleId="WW8Num27z0">
    <w:name w:val="WW8Num27z0"/>
    <w:rsid w:val="00462C0E"/>
    <w:rPr>
      <w:rFonts w:ascii="Arial" w:hAnsi="Arial"/>
      <w:b w:val="0"/>
      <w:i w:val="0"/>
      <w:sz w:val="18"/>
      <w:szCs w:val="18"/>
    </w:rPr>
  </w:style>
  <w:style w:type="character" w:customStyle="1" w:styleId="WW8Num28z0">
    <w:name w:val="WW8Num28z0"/>
    <w:rsid w:val="00462C0E"/>
    <w:rPr>
      <w:b w:val="0"/>
    </w:rPr>
  </w:style>
  <w:style w:type="character" w:customStyle="1" w:styleId="WW8Num28z1">
    <w:name w:val="WW8Num28z1"/>
    <w:rsid w:val="00462C0E"/>
    <w:rPr>
      <w:rFonts w:ascii="Symbol" w:hAnsi="Symbol"/>
      <w:b w:val="0"/>
    </w:rPr>
  </w:style>
  <w:style w:type="character" w:customStyle="1" w:styleId="Standardnpsmoodstavce1">
    <w:name w:val="Standardní písmo odstavce1"/>
    <w:rsid w:val="00462C0E"/>
  </w:style>
  <w:style w:type="character" w:styleId="Hypertextovodkaz">
    <w:name w:val="Hyperlink"/>
    <w:uiPriority w:val="99"/>
    <w:rsid w:val="00462C0E"/>
    <w:rPr>
      <w:color w:val="0000FF"/>
      <w:u w:val="single"/>
    </w:rPr>
  </w:style>
  <w:style w:type="character" w:customStyle="1" w:styleId="Odkaznakoment1">
    <w:name w:val="Odkaz na komentář1"/>
    <w:rsid w:val="00462C0E"/>
    <w:rPr>
      <w:sz w:val="16"/>
      <w:szCs w:val="16"/>
    </w:rPr>
  </w:style>
  <w:style w:type="paragraph" w:customStyle="1" w:styleId="Nadpis">
    <w:name w:val="Nadpis"/>
    <w:basedOn w:val="Normln"/>
    <w:next w:val="Zkladntext"/>
    <w:rsid w:val="00462C0E"/>
    <w:pPr>
      <w:keepNext/>
      <w:spacing w:before="240" w:after="120"/>
    </w:pPr>
    <w:rPr>
      <w:rFonts w:eastAsia="Lucida Sans Unicode" w:cs="Tahoma"/>
      <w:sz w:val="28"/>
      <w:szCs w:val="28"/>
    </w:rPr>
  </w:style>
  <w:style w:type="paragraph" w:styleId="Zkladntext">
    <w:name w:val="Body Text"/>
    <w:basedOn w:val="Normln"/>
    <w:rsid w:val="00462C0E"/>
    <w:pPr>
      <w:ind w:firstLine="0"/>
    </w:pPr>
    <w:rPr>
      <w:rFonts w:cs="Arial"/>
      <w:sz w:val="24"/>
      <w:szCs w:val="22"/>
    </w:rPr>
  </w:style>
  <w:style w:type="paragraph" w:styleId="Seznam">
    <w:name w:val="List"/>
    <w:basedOn w:val="Zkladntext"/>
    <w:rsid w:val="00462C0E"/>
    <w:rPr>
      <w:rFonts w:cs="Tahoma"/>
    </w:rPr>
  </w:style>
  <w:style w:type="paragraph" w:customStyle="1" w:styleId="Popisek">
    <w:name w:val="Popisek"/>
    <w:basedOn w:val="Normln"/>
    <w:rsid w:val="00462C0E"/>
    <w:pPr>
      <w:suppressLineNumbers/>
      <w:spacing w:before="120" w:after="120"/>
    </w:pPr>
    <w:rPr>
      <w:rFonts w:cs="Tahoma"/>
      <w:i/>
      <w:iCs/>
      <w:sz w:val="24"/>
      <w:szCs w:val="24"/>
    </w:rPr>
  </w:style>
  <w:style w:type="paragraph" w:customStyle="1" w:styleId="Rejstk">
    <w:name w:val="Rejstřík"/>
    <w:basedOn w:val="Normln"/>
    <w:rsid w:val="00462C0E"/>
    <w:pPr>
      <w:suppressLineNumbers/>
    </w:pPr>
    <w:rPr>
      <w:rFonts w:cs="Tahoma"/>
    </w:rPr>
  </w:style>
  <w:style w:type="paragraph" w:styleId="Zhlav">
    <w:name w:val="header"/>
    <w:basedOn w:val="Normln"/>
    <w:rsid w:val="00462C0E"/>
    <w:pPr>
      <w:tabs>
        <w:tab w:val="center" w:pos="4536"/>
        <w:tab w:val="right" w:pos="9072"/>
      </w:tabs>
    </w:pPr>
  </w:style>
  <w:style w:type="paragraph" w:styleId="Zpat">
    <w:name w:val="footer"/>
    <w:basedOn w:val="Normln"/>
    <w:rsid w:val="00462C0E"/>
    <w:pPr>
      <w:tabs>
        <w:tab w:val="center" w:pos="4536"/>
        <w:tab w:val="right" w:pos="9072"/>
      </w:tabs>
    </w:pPr>
  </w:style>
  <w:style w:type="paragraph" w:customStyle="1" w:styleId="Normlnodsazen1">
    <w:name w:val="Normální odsazený1"/>
    <w:basedOn w:val="Normln"/>
    <w:rsid w:val="00462C0E"/>
    <w:pPr>
      <w:ind w:left="708"/>
    </w:pPr>
  </w:style>
  <w:style w:type="paragraph" w:customStyle="1" w:styleId="NormlnIMP">
    <w:name w:val="Normální_IMP"/>
    <w:basedOn w:val="Normln"/>
    <w:rsid w:val="00462C0E"/>
    <w:pPr>
      <w:overflowPunct w:val="0"/>
      <w:autoSpaceDE w:val="0"/>
      <w:spacing w:line="276" w:lineRule="auto"/>
      <w:ind w:firstLine="0"/>
      <w:jc w:val="left"/>
      <w:textAlignment w:val="baseline"/>
    </w:pPr>
    <w:rPr>
      <w:rFonts w:ascii="Times New Roman" w:hAnsi="Times New Roman"/>
      <w:sz w:val="24"/>
    </w:rPr>
  </w:style>
  <w:style w:type="paragraph" w:styleId="Textbubliny">
    <w:name w:val="Balloon Text"/>
    <w:basedOn w:val="Normln"/>
    <w:rsid w:val="00462C0E"/>
    <w:rPr>
      <w:rFonts w:ascii="Tahoma" w:hAnsi="Tahoma" w:cs="Tahoma"/>
      <w:sz w:val="16"/>
      <w:szCs w:val="16"/>
    </w:rPr>
  </w:style>
  <w:style w:type="paragraph" w:customStyle="1" w:styleId="Textkomente1">
    <w:name w:val="Text komentáře1"/>
    <w:basedOn w:val="Normln"/>
    <w:rsid w:val="00462C0E"/>
  </w:style>
  <w:style w:type="paragraph" w:styleId="Pedmtkomente">
    <w:name w:val="annotation subject"/>
    <w:basedOn w:val="Textkomente1"/>
    <w:next w:val="Textkomente1"/>
    <w:rsid w:val="00462C0E"/>
    <w:rPr>
      <w:b/>
      <w:bCs/>
    </w:rPr>
  </w:style>
  <w:style w:type="paragraph" w:styleId="Zkladntextodsazen">
    <w:name w:val="Body Text Indent"/>
    <w:basedOn w:val="Normln"/>
    <w:rsid w:val="00462C0E"/>
    <w:pPr>
      <w:spacing w:after="120"/>
      <w:ind w:left="283"/>
    </w:pPr>
  </w:style>
  <w:style w:type="paragraph" w:customStyle="1" w:styleId="normln0">
    <w:name w:val="normální"/>
    <w:basedOn w:val="Normln"/>
    <w:rsid w:val="00462C0E"/>
    <w:pPr>
      <w:ind w:firstLine="0"/>
      <w:jc w:val="left"/>
    </w:pPr>
    <w:rPr>
      <w:rFonts w:cs="Arial"/>
    </w:rPr>
  </w:style>
  <w:style w:type="paragraph" w:customStyle="1" w:styleId="Obsahtabulky">
    <w:name w:val="Obsah tabulky"/>
    <w:basedOn w:val="Normln"/>
    <w:rsid w:val="00462C0E"/>
    <w:pPr>
      <w:suppressLineNumbers/>
    </w:pPr>
  </w:style>
  <w:style w:type="paragraph" w:customStyle="1" w:styleId="Nadpistabulky">
    <w:name w:val="Nadpis tabulky"/>
    <w:basedOn w:val="Obsahtabulky"/>
    <w:rsid w:val="00462C0E"/>
    <w:pPr>
      <w:jc w:val="center"/>
    </w:pPr>
    <w:rPr>
      <w:b/>
      <w:bCs/>
    </w:rPr>
  </w:style>
  <w:style w:type="paragraph" w:styleId="FormtovanvHTML">
    <w:name w:val="HTML Preformatted"/>
    <w:basedOn w:val="Normln"/>
    <w:rsid w:val="00462C0E"/>
    <w:rPr>
      <w:rFonts w:ascii="Courier New" w:hAnsi="Courier New"/>
      <w:lang w:val="x-none"/>
    </w:rPr>
  </w:style>
  <w:style w:type="character" w:customStyle="1" w:styleId="FormtovanvHTMLChar">
    <w:name w:val="Formátovaný v HTML Char"/>
    <w:rsid w:val="00462C0E"/>
    <w:rPr>
      <w:rFonts w:ascii="Courier New" w:hAnsi="Courier New" w:cs="Courier New"/>
      <w:lang w:eastAsia="ar-SA"/>
    </w:rPr>
  </w:style>
  <w:style w:type="paragraph" w:customStyle="1" w:styleId="Odstavecseseznamem1">
    <w:name w:val="Odstavec se seznamem1"/>
    <w:basedOn w:val="Normln"/>
    <w:qFormat/>
    <w:rsid w:val="00462C0E"/>
    <w:pPr>
      <w:ind w:left="708"/>
    </w:pPr>
  </w:style>
  <w:style w:type="paragraph" w:styleId="Odstavecseseznamem">
    <w:name w:val="List Paragraph"/>
    <w:basedOn w:val="Normln"/>
    <w:qFormat/>
    <w:rsid w:val="00462C0E"/>
    <w:pPr>
      <w:ind w:left="708"/>
    </w:pPr>
  </w:style>
  <w:style w:type="character" w:styleId="Odkaznakoment">
    <w:name w:val="annotation reference"/>
    <w:rsid w:val="00F32F88"/>
    <w:rPr>
      <w:sz w:val="16"/>
      <w:szCs w:val="16"/>
    </w:rPr>
  </w:style>
  <w:style w:type="paragraph" w:styleId="Textkomente">
    <w:name w:val="annotation text"/>
    <w:basedOn w:val="Normln"/>
    <w:link w:val="TextkomenteChar"/>
    <w:rsid w:val="00F32F88"/>
    <w:rPr>
      <w:lang w:val="x-none"/>
    </w:rPr>
  </w:style>
  <w:style w:type="character" w:customStyle="1" w:styleId="TextkomenteChar">
    <w:name w:val="Text komentáře Char"/>
    <w:link w:val="Textkomente"/>
    <w:rsid w:val="00F32F88"/>
    <w:rPr>
      <w:rFonts w:ascii="Arial" w:hAnsi="Arial"/>
      <w:lang w:eastAsia="ar-SA"/>
    </w:rPr>
  </w:style>
  <w:style w:type="table" w:styleId="Mkatabulky">
    <w:name w:val="Table Grid"/>
    <w:basedOn w:val="Normlntabulka"/>
    <w:rsid w:val="00EC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71657"/>
    <w:rPr>
      <w:rFonts w:ascii="Arial" w:hAnsi="Arial"/>
      <w:lang w:eastAsia="ar-SA"/>
    </w:rPr>
  </w:style>
  <w:style w:type="character" w:styleId="Sledovanodkaz">
    <w:name w:val="FollowedHyperlink"/>
    <w:basedOn w:val="Standardnpsmoodstavce"/>
    <w:uiPriority w:val="99"/>
    <w:unhideWhenUsed/>
    <w:rsid w:val="003A3D93"/>
    <w:rPr>
      <w:color w:val="800080"/>
      <w:u w:val="single"/>
    </w:rPr>
  </w:style>
  <w:style w:type="paragraph" w:customStyle="1" w:styleId="font5">
    <w:name w:val="font5"/>
    <w:basedOn w:val="Normln"/>
    <w:rsid w:val="003A3D93"/>
    <w:pPr>
      <w:suppressAutoHyphens w:val="0"/>
      <w:spacing w:before="100" w:beforeAutospacing="1" w:after="100" w:afterAutospacing="1"/>
      <w:ind w:firstLine="0"/>
      <w:jc w:val="left"/>
    </w:pPr>
    <w:rPr>
      <w:rFonts w:ascii="Arial CE" w:hAnsi="Arial CE" w:cs="Arial CE"/>
      <w:sz w:val="22"/>
      <w:szCs w:val="22"/>
      <w:lang w:eastAsia="cs-CZ"/>
    </w:rPr>
  </w:style>
  <w:style w:type="paragraph" w:customStyle="1" w:styleId="xl65">
    <w:name w:val="xl65"/>
    <w:basedOn w:val="Normln"/>
    <w:rsid w:val="003A3D93"/>
    <w:pPr>
      <w:suppressAutoHyphens w:val="0"/>
      <w:spacing w:before="100" w:beforeAutospacing="1" w:after="100" w:afterAutospacing="1"/>
      <w:ind w:firstLine="0"/>
      <w:jc w:val="left"/>
    </w:pPr>
    <w:rPr>
      <w:rFonts w:ascii="Arial CE" w:hAnsi="Arial CE" w:cs="Arial CE"/>
      <w:sz w:val="18"/>
      <w:szCs w:val="18"/>
      <w:lang w:eastAsia="cs-CZ"/>
    </w:rPr>
  </w:style>
  <w:style w:type="paragraph" w:customStyle="1" w:styleId="xl66">
    <w:name w:val="xl66"/>
    <w:basedOn w:val="Normln"/>
    <w:rsid w:val="003A3D93"/>
    <w:pPr>
      <w:suppressAutoHyphens w:val="0"/>
      <w:spacing w:before="100" w:beforeAutospacing="1" w:after="100" w:afterAutospacing="1"/>
      <w:ind w:firstLine="0"/>
      <w:jc w:val="left"/>
    </w:pPr>
    <w:rPr>
      <w:rFonts w:ascii="Arial CE" w:hAnsi="Arial CE" w:cs="Arial CE"/>
      <w:sz w:val="22"/>
      <w:szCs w:val="22"/>
      <w:lang w:eastAsia="cs-CZ"/>
    </w:rPr>
  </w:style>
  <w:style w:type="paragraph" w:customStyle="1" w:styleId="xl67">
    <w:name w:val="xl67"/>
    <w:basedOn w:val="Normln"/>
    <w:rsid w:val="003A3D93"/>
    <w:pPr>
      <w:suppressAutoHyphens w:val="0"/>
      <w:spacing w:before="100" w:beforeAutospacing="1" w:after="100" w:afterAutospacing="1"/>
      <w:ind w:firstLine="0"/>
      <w:jc w:val="left"/>
    </w:pPr>
    <w:rPr>
      <w:rFonts w:ascii="Arial CE" w:hAnsi="Arial CE" w:cs="Arial CE"/>
      <w:b/>
      <w:bCs/>
      <w:sz w:val="16"/>
      <w:szCs w:val="16"/>
      <w:lang w:eastAsia="cs-CZ"/>
    </w:rPr>
  </w:style>
  <w:style w:type="paragraph" w:customStyle="1" w:styleId="xl68">
    <w:name w:val="xl68"/>
    <w:basedOn w:val="Normln"/>
    <w:rsid w:val="003A3D93"/>
    <w:pPr>
      <w:suppressAutoHyphens w:val="0"/>
      <w:spacing w:before="100" w:beforeAutospacing="1" w:after="100" w:afterAutospacing="1"/>
      <w:ind w:firstLine="0"/>
      <w:jc w:val="right"/>
    </w:pPr>
    <w:rPr>
      <w:rFonts w:ascii="Arial CE" w:hAnsi="Arial CE" w:cs="Arial CE"/>
      <w:sz w:val="22"/>
      <w:szCs w:val="22"/>
      <w:lang w:eastAsia="cs-CZ"/>
    </w:rPr>
  </w:style>
  <w:style w:type="paragraph" w:customStyle="1" w:styleId="xl69">
    <w:name w:val="xl69"/>
    <w:basedOn w:val="Normln"/>
    <w:rsid w:val="003A3D93"/>
    <w:pPr>
      <w:suppressAutoHyphens w:val="0"/>
      <w:spacing w:before="100" w:beforeAutospacing="1" w:after="100" w:afterAutospacing="1"/>
      <w:ind w:firstLine="0"/>
      <w:jc w:val="right"/>
    </w:pPr>
    <w:rPr>
      <w:rFonts w:ascii="Times New Roman" w:hAnsi="Times New Roman"/>
      <w:sz w:val="24"/>
      <w:szCs w:val="24"/>
      <w:lang w:eastAsia="cs-CZ"/>
    </w:rPr>
  </w:style>
  <w:style w:type="paragraph" w:customStyle="1" w:styleId="xl70">
    <w:name w:val="xl70"/>
    <w:basedOn w:val="Normln"/>
    <w:rsid w:val="003A3D93"/>
    <w:pPr>
      <w:suppressAutoHyphens w:val="0"/>
      <w:spacing w:before="100" w:beforeAutospacing="1" w:after="100" w:afterAutospacing="1"/>
      <w:ind w:firstLine="0"/>
      <w:jc w:val="left"/>
    </w:pPr>
    <w:rPr>
      <w:rFonts w:ascii="Arial CE" w:hAnsi="Arial CE" w:cs="Arial CE"/>
      <w:sz w:val="22"/>
      <w:szCs w:val="22"/>
      <w:lang w:eastAsia="cs-CZ"/>
    </w:rPr>
  </w:style>
  <w:style w:type="paragraph" w:customStyle="1" w:styleId="xl72">
    <w:name w:val="xl72"/>
    <w:basedOn w:val="Normln"/>
    <w:rsid w:val="003A3D93"/>
    <w:pP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73">
    <w:name w:val="xl73"/>
    <w:basedOn w:val="Normln"/>
    <w:rsid w:val="003A3D93"/>
    <w:pP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74">
    <w:name w:val="xl74"/>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CE" w:hAnsi="Arial CE" w:cs="Arial CE"/>
      <w:b/>
      <w:bCs/>
      <w:sz w:val="16"/>
      <w:szCs w:val="16"/>
      <w:lang w:eastAsia="cs-CZ"/>
    </w:rPr>
  </w:style>
  <w:style w:type="paragraph" w:customStyle="1" w:styleId="xl75">
    <w:name w:val="xl75"/>
    <w:basedOn w:val="Normln"/>
    <w:rsid w:val="003A3D93"/>
    <w:pP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76">
    <w:name w:val="xl76"/>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Arial CE" w:hAnsi="Arial CE" w:cs="Arial CE"/>
      <w:sz w:val="18"/>
      <w:szCs w:val="18"/>
      <w:lang w:eastAsia="cs-CZ"/>
    </w:rPr>
  </w:style>
  <w:style w:type="paragraph" w:customStyle="1" w:styleId="xl77">
    <w:name w:val="xl77"/>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78">
    <w:name w:val="xl7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Times New Roman" w:hAnsi="Times New Roman"/>
      <w:sz w:val="24"/>
      <w:szCs w:val="24"/>
      <w:lang w:eastAsia="cs-CZ"/>
    </w:rPr>
  </w:style>
  <w:style w:type="paragraph" w:customStyle="1" w:styleId="xl79">
    <w:name w:val="xl79"/>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80">
    <w:name w:val="xl8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Times New Roman" w:hAnsi="Times New Roman"/>
      <w:sz w:val="24"/>
      <w:szCs w:val="24"/>
      <w:lang w:eastAsia="cs-CZ"/>
    </w:rPr>
  </w:style>
  <w:style w:type="paragraph" w:customStyle="1" w:styleId="xl81">
    <w:name w:val="xl8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pPr>
    <w:rPr>
      <w:rFonts w:ascii="Times New Roman" w:hAnsi="Times New Roman"/>
      <w:sz w:val="24"/>
      <w:szCs w:val="24"/>
      <w:lang w:eastAsia="cs-CZ"/>
    </w:rPr>
  </w:style>
  <w:style w:type="paragraph" w:customStyle="1" w:styleId="xl82">
    <w:name w:val="xl82"/>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3">
    <w:name w:val="xl83"/>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Arial CE" w:hAnsi="Arial CE" w:cs="Arial CE"/>
      <w:b/>
      <w:bCs/>
      <w:sz w:val="22"/>
      <w:szCs w:val="22"/>
      <w:lang w:eastAsia="cs-CZ"/>
    </w:rPr>
  </w:style>
  <w:style w:type="paragraph" w:customStyle="1" w:styleId="xl84">
    <w:name w:val="xl84"/>
    <w:basedOn w:val="Normln"/>
    <w:rsid w:val="003A3D93"/>
    <w:pP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5">
    <w:name w:val="xl85"/>
    <w:basedOn w:val="Normln"/>
    <w:rsid w:val="003A3D93"/>
    <w:pPr>
      <w:suppressAutoHyphens w:val="0"/>
      <w:spacing w:before="100" w:beforeAutospacing="1" w:after="100" w:afterAutospacing="1"/>
      <w:ind w:firstLine="0"/>
      <w:jc w:val="left"/>
      <w:textAlignment w:val="top"/>
    </w:pPr>
    <w:rPr>
      <w:rFonts w:ascii="Arial CE" w:hAnsi="Arial CE" w:cs="Arial CE"/>
      <w:color w:val="FF0000"/>
      <w:sz w:val="18"/>
      <w:szCs w:val="18"/>
      <w:lang w:eastAsia="cs-CZ"/>
    </w:rPr>
  </w:style>
  <w:style w:type="paragraph" w:customStyle="1" w:styleId="xl86">
    <w:name w:val="xl86"/>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7">
    <w:name w:val="xl87"/>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Arial CE" w:hAnsi="Arial CE" w:cs="Arial CE"/>
      <w:sz w:val="18"/>
      <w:szCs w:val="18"/>
      <w:lang w:eastAsia="cs-CZ"/>
    </w:rPr>
  </w:style>
  <w:style w:type="paragraph" w:customStyle="1" w:styleId="xl88">
    <w:name w:val="xl8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9">
    <w:name w:val="xl89"/>
    <w:basedOn w:val="Normln"/>
    <w:rsid w:val="003A3D93"/>
    <w:pPr>
      <w:suppressAutoHyphens w:val="0"/>
      <w:spacing w:before="100" w:beforeAutospacing="1" w:after="100" w:afterAutospacing="1"/>
      <w:ind w:firstLine="0"/>
      <w:jc w:val="right"/>
      <w:textAlignment w:val="top"/>
    </w:pPr>
    <w:rPr>
      <w:rFonts w:ascii="Arial CE" w:hAnsi="Arial CE" w:cs="Arial CE"/>
      <w:sz w:val="18"/>
      <w:szCs w:val="18"/>
      <w:lang w:eastAsia="cs-CZ"/>
    </w:rPr>
  </w:style>
  <w:style w:type="paragraph" w:customStyle="1" w:styleId="xl90">
    <w:name w:val="xl90"/>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Times New Roman" w:hAnsi="Times New Roman"/>
      <w:sz w:val="18"/>
      <w:szCs w:val="18"/>
      <w:lang w:eastAsia="cs-CZ"/>
    </w:rPr>
  </w:style>
  <w:style w:type="paragraph" w:customStyle="1" w:styleId="xl91">
    <w:name w:val="xl9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sz w:val="18"/>
      <w:szCs w:val="18"/>
      <w:lang w:eastAsia="cs-CZ"/>
    </w:rPr>
  </w:style>
  <w:style w:type="paragraph" w:customStyle="1" w:styleId="xl92">
    <w:name w:val="xl92"/>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93">
    <w:name w:val="xl93"/>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CE" w:hAnsi="Arial CE" w:cs="Arial CE"/>
      <w:b/>
      <w:bCs/>
      <w:sz w:val="18"/>
      <w:szCs w:val="18"/>
      <w:lang w:eastAsia="cs-CZ"/>
    </w:rPr>
  </w:style>
  <w:style w:type="paragraph" w:customStyle="1" w:styleId="xl95">
    <w:name w:val="xl95"/>
    <w:basedOn w:val="Normln"/>
    <w:rsid w:val="003A3D93"/>
    <w:pP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96">
    <w:name w:val="xl96"/>
    <w:basedOn w:val="Normln"/>
    <w:rsid w:val="003A3D93"/>
    <w:pPr>
      <w:suppressAutoHyphens w:val="0"/>
      <w:spacing w:before="100" w:beforeAutospacing="1" w:after="100" w:afterAutospacing="1"/>
      <w:ind w:firstLine="0"/>
      <w:jc w:val="right"/>
    </w:pPr>
    <w:rPr>
      <w:rFonts w:ascii="Arial CE" w:hAnsi="Arial CE" w:cs="Arial CE"/>
      <w:b/>
      <w:bCs/>
      <w:sz w:val="24"/>
      <w:szCs w:val="24"/>
      <w:lang w:eastAsia="cs-CZ"/>
    </w:rPr>
  </w:style>
  <w:style w:type="paragraph" w:customStyle="1" w:styleId="xl97">
    <w:name w:val="xl97"/>
    <w:basedOn w:val="Normln"/>
    <w:rsid w:val="003A3D93"/>
    <w:pPr>
      <w:suppressAutoHyphens w:val="0"/>
      <w:spacing w:before="100" w:beforeAutospacing="1" w:after="100" w:afterAutospacing="1"/>
      <w:ind w:firstLineChars="300" w:firstLine="0"/>
      <w:jc w:val="left"/>
    </w:pPr>
    <w:rPr>
      <w:rFonts w:ascii="Times New Roman" w:hAnsi="Times New Roman"/>
      <w:sz w:val="14"/>
      <w:szCs w:val="14"/>
      <w:lang w:eastAsia="cs-CZ"/>
    </w:rPr>
  </w:style>
  <w:style w:type="paragraph" w:customStyle="1" w:styleId="xl98">
    <w:name w:val="xl98"/>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99">
    <w:name w:val="xl99"/>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00">
    <w:name w:val="xl10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01">
    <w:name w:val="xl10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102">
    <w:name w:val="xl102"/>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03">
    <w:name w:val="xl103"/>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Times New Roman" w:hAnsi="Times New Roman"/>
      <w:b/>
      <w:bCs/>
      <w:sz w:val="18"/>
      <w:szCs w:val="18"/>
      <w:lang w:eastAsia="cs-CZ"/>
    </w:rPr>
  </w:style>
  <w:style w:type="paragraph" w:customStyle="1" w:styleId="xl104">
    <w:name w:val="xl104"/>
    <w:basedOn w:val="Normln"/>
    <w:rsid w:val="003A3D93"/>
    <w:pPr>
      <w:suppressAutoHyphens w:val="0"/>
      <w:spacing w:before="100" w:beforeAutospacing="1" w:after="100" w:afterAutospacing="1"/>
      <w:ind w:firstLine="0"/>
      <w:jc w:val="left"/>
    </w:pPr>
    <w:rPr>
      <w:rFonts w:ascii="Times New Roman" w:hAnsi="Times New Roman"/>
      <w:b/>
      <w:bCs/>
      <w:sz w:val="18"/>
      <w:szCs w:val="18"/>
      <w:lang w:eastAsia="cs-CZ"/>
    </w:rPr>
  </w:style>
  <w:style w:type="paragraph" w:customStyle="1" w:styleId="xl105">
    <w:name w:val="xl105"/>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106">
    <w:name w:val="xl106"/>
    <w:basedOn w:val="Normln"/>
    <w:rsid w:val="003A3D93"/>
    <w:pPr>
      <w:suppressAutoHyphens w:val="0"/>
      <w:spacing w:before="100" w:beforeAutospacing="1" w:after="100" w:afterAutospacing="1"/>
      <w:ind w:firstLine="0"/>
      <w:jc w:val="left"/>
    </w:pPr>
    <w:rPr>
      <w:rFonts w:ascii="Times New Roman" w:hAnsi="Times New Roman"/>
      <w:b/>
      <w:bCs/>
      <w:sz w:val="32"/>
      <w:szCs w:val="32"/>
      <w:lang w:eastAsia="cs-CZ"/>
    </w:rPr>
  </w:style>
  <w:style w:type="paragraph" w:customStyle="1" w:styleId="xl107">
    <w:name w:val="xl107"/>
    <w:basedOn w:val="Normln"/>
    <w:rsid w:val="003A3D93"/>
    <w:pPr>
      <w:suppressAutoHyphens w:val="0"/>
      <w:spacing w:before="100" w:beforeAutospacing="1" w:after="100" w:afterAutospacing="1"/>
      <w:ind w:firstLine="0"/>
      <w:jc w:val="left"/>
    </w:pPr>
    <w:rPr>
      <w:rFonts w:ascii="Times New Roman" w:hAnsi="Times New Roman"/>
      <w:b/>
      <w:bCs/>
      <w:sz w:val="24"/>
      <w:szCs w:val="24"/>
      <w:lang w:eastAsia="cs-CZ"/>
    </w:rPr>
  </w:style>
  <w:style w:type="paragraph" w:customStyle="1" w:styleId="xl108">
    <w:name w:val="xl10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Times New Roman" w:hAnsi="Times New Roman"/>
      <w:b/>
      <w:bCs/>
      <w:sz w:val="18"/>
      <w:szCs w:val="18"/>
      <w:lang w:eastAsia="cs-CZ"/>
    </w:rPr>
  </w:style>
  <w:style w:type="paragraph" w:customStyle="1" w:styleId="xl109">
    <w:name w:val="xl109"/>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110">
    <w:name w:val="xl11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Times New Roman" w:hAnsi="Times New Roman"/>
      <w:b/>
      <w:bCs/>
      <w:sz w:val="24"/>
      <w:szCs w:val="24"/>
      <w:lang w:eastAsia="cs-CZ"/>
    </w:rPr>
  </w:style>
  <w:style w:type="paragraph" w:customStyle="1" w:styleId="xl111">
    <w:name w:val="xl11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112">
    <w:name w:val="xl112"/>
    <w:basedOn w:val="Normln"/>
    <w:rsid w:val="003A3D93"/>
    <w:pPr>
      <w:suppressAutoHyphens w:val="0"/>
      <w:spacing w:before="100" w:beforeAutospacing="1" w:after="100" w:afterAutospacing="1"/>
      <w:ind w:firstLine="0"/>
      <w:jc w:val="left"/>
    </w:pPr>
    <w:rPr>
      <w:rFonts w:ascii="Arial CE" w:hAnsi="Arial CE" w:cs="Arial CE"/>
      <w:b/>
      <w:bCs/>
      <w:sz w:val="32"/>
      <w:szCs w:val="32"/>
      <w:u w:val="single"/>
      <w:lang w:eastAsia="cs-CZ"/>
    </w:rPr>
  </w:style>
  <w:style w:type="paragraph" w:customStyle="1" w:styleId="xl113">
    <w:name w:val="xl113"/>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sz w:val="18"/>
      <w:szCs w:val="18"/>
      <w:lang w:eastAsia="cs-CZ"/>
    </w:rPr>
  </w:style>
  <w:style w:type="paragraph" w:customStyle="1" w:styleId="xl114">
    <w:name w:val="xl114"/>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115">
    <w:name w:val="xl115"/>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Times New Roman" w:hAnsi="Times New Roman"/>
      <w:sz w:val="18"/>
      <w:szCs w:val="18"/>
      <w:lang w:eastAsia="cs-CZ"/>
    </w:rPr>
  </w:style>
  <w:style w:type="paragraph" w:customStyle="1" w:styleId="xl116">
    <w:name w:val="xl116"/>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17">
    <w:name w:val="xl117"/>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118">
    <w:name w:val="xl11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119">
    <w:name w:val="xl119"/>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pPr>
    <w:rPr>
      <w:rFonts w:ascii="Arial CE" w:hAnsi="Arial CE" w:cs="Arial CE"/>
      <w:b/>
      <w:bCs/>
      <w:sz w:val="24"/>
      <w:szCs w:val="24"/>
      <w:lang w:eastAsia="cs-CZ"/>
    </w:rPr>
  </w:style>
  <w:style w:type="paragraph" w:customStyle="1" w:styleId="xl120">
    <w:name w:val="xl12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121">
    <w:name w:val="xl12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Times New Roman" w:hAnsi="Times New Roman"/>
      <w:b/>
      <w:bCs/>
      <w:sz w:val="18"/>
      <w:szCs w:val="18"/>
      <w:lang w:eastAsia="cs-CZ"/>
    </w:rPr>
  </w:style>
  <w:style w:type="paragraph" w:customStyle="1" w:styleId="xl122">
    <w:name w:val="xl122"/>
    <w:basedOn w:val="Normln"/>
    <w:rsid w:val="003A3D93"/>
    <w:pPr>
      <w:suppressAutoHyphens w:val="0"/>
      <w:spacing w:before="100" w:beforeAutospacing="1" w:after="100" w:afterAutospacing="1"/>
      <w:ind w:firstLine="0"/>
      <w:jc w:val="left"/>
    </w:pPr>
    <w:rPr>
      <w:rFonts w:ascii="Arial CE" w:hAnsi="Arial CE" w:cs="Arial CE"/>
      <w:b/>
      <w:bCs/>
      <w:sz w:val="22"/>
      <w:szCs w:val="22"/>
      <w:lang w:eastAsia="cs-CZ"/>
    </w:rPr>
  </w:style>
  <w:style w:type="paragraph" w:customStyle="1" w:styleId="xl94">
    <w:name w:val="xl94"/>
    <w:basedOn w:val="Normln"/>
    <w:rsid w:val="00AD3FCF"/>
    <w:pPr>
      <w:suppressAutoHyphens w:val="0"/>
      <w:spacing w:before="100" w:beforeAutospacing="1" w:after="100" w:afterAutospacing="1"/>
      <w:ind w:firstLineChars="300" w:firstLine="0"/>
      <w:jc w:val="left"/>
    </w:pPr>
    <w:rPr>
      <w:rFonts w:ascii="Times New Roman" w:hAnsi="Times New Roman"/>
      <w:sz w:val="14"/>
      <w:szCs w:val="1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C0E"/>
    <w:pPr>
      <w:suppressAutoHyphens/>
      <w:ind w:firstLine="284"/>
      <w:jc w:val="both"/>
    </w:pPr>
    <w:rPr>
      <w:rFonts w:ascii="Arial" w:hAnsi="Arial"/>
      <w:lang w:eastAsia="ar-SA"/>
    </w:rPr>
  </w:style>
  <w:style w:type="paragraph" w:styleId="Nadpis2">
    <w:name w:val="heading 2"/>
    <w:basedOn w:val="Normln"/>
    <w:next w:val="Normln"/>
    <w:qFormat/>
    <w:rsid w:val="00462C0E"/>
    <w:pPr>
      <w:keepNext/>
      <w:numPr>
        <w:ilvl w:val="1"/>
        <w:numId w:val="1"/>
      </w:numPr>
      <w:spacing w:before="240" w:after="60"/>
      <w:ind w:left="0" w:firstLine="284"/>
      <w:outlineLvl w:val="1"/>
    </w:pPr>
    <w:rPr>
      <w:b/>
      <w:sz w:val="28"/>
    </w:rPr>
  </w:style>
  <w:style w:type="paragraph" w:styleId="Nadpis3">
    <w:name w:val="heading 3"/>
    <w:basedOn w:val="Normln"/>
    <w:next w:val="Normln"/>
    <w:qFormat/>
    <w:rsid w:val="00462C0E"/>
    <w:pPr>
      <w:keepNext/>
      <w:spacing w:before="240" w:after="60"/>
      <w:outlineLvl w:val="2"/>
    </w:pPr>
    <w:rPr>
      <w:rFonts w:cs="Arial"/>
      <w:b/>
      <w:bCs/>
      <w:sz w:val="26"/>
      <w:szCs w:val="26"/>
    </w:rPr>
  </w:style>
  <w:style w:type="paragraph" w:styleId="Nadpis4">
    <w:name w:val="heading 4"/>
    <w:basedOn w:val="Normln"/>
    <w:next w:val="Normln"/>
    <w:qFormat/>
    <w:rsid w:val="00462C0E"/>
    <w:pPr>
      <w:keepNext/>
      <w:numPr>
        <w:ilvl w:val="3"/>
        <w:numId w:val="1"/>
      </w:numPr>
      <w:spacing w:before="240" w:after="60"/>
      <w:ind w:left="0" w:firstLine="284"/>
      <w:outlineLvl w:val="3"/>
    </w:pPr>
    <w:rPr>
      <w:b/>
      <w:bCs/>
      <w:sz w:val="28"/>
    </w:rPr>
  </w:style>
  <w:style w:type="paragraph" w:styleId="Nadpis5">
    <w:name w:val="heading 5"/>
    <w:basedOn w:val="Normln"/>
    <w:next w:val="Normln"/>
    <w:qFormat/>
    <w:rsid w:val="00462C0E"/>
    <w:pPr>
      <w:numPr>
        <w:ilvl w:val="4"/>
        <w:numId w:val="1"/>
      </w:numPr>
      <w:spacing w:before="240" w:after="60"/>
      <w:ind w:left="0" w:firstLine="284"/>
      <w:outlineLvl w:val="4"/>
    </w:pPr>
    <w:rPr>
      <w:bCs/>
      <w:i/>
      <w:iCs/>
      <w:sz w:val="26"/>
      <w:szCs w:val="26"/>
    </w:rPr>
  </w:style>
  <w:style w:type="paragraph" w:styleId="Nadpis6">
    <w:name w:val="heading 6"/>
    <w:basedOn w:val="Normln"/>
    <w:next w:val="Normln"/>
    <w:qFormat/>
    <w:rsid w:val="00462C0E"/>
    <w:pPr>
      <w:numPr>
        <w:ilvl w:val="5"/>
        <w:numId w:val="1"/>
      </w:numPr>
      <w:spacing w:before="240" w:after="60"/>
      <w:ind w:left="0" w:firstLine="284"/>
      <w:outlineLvl w:val="5"/>
    </w:pPr>
    <w:rPr>
      <w:bCs/>
      <w:sz w:val="24"/>
      <w:szCs w:val="22"/>
    </w:rPr>
  </w:style>
  <w:style w:type="paragraph" w:styleId="Nadpis7">
    <w:name w:val="heading 7"/>
    <w:basedOn w:val="Normln"/>
    <w:next w:val="Normln"/>
    <w:qFormat/>
    <w:rsid w:val="00462C0E"/>
    <w:pPr>
      <w:keepNext/>
      <w:numPr>
        <w:ilvl w:val="6"/>
        <w:numId w:val="1"/>
      </w:numPr>
      <w:outlineLvl w:val="6"/>
    </w:pPr>
    <w:rPr>
      <w:bCs/>
      <w:sz w:val="22"/>
      <w:szCs w:val="24"/>
    </w:rPr>
  </w:style>
  <w:style w:type="paragraph" w:styleId="Nadpis8">
    <w:name w:val="heading 8"/>
    <w:basedOn w:val="Normln"/>
    <w:next w:val="Normln"/>
    <w:qFormat/>
    <w:rsid w:val="00462C0E"/>
    <w:pPr>
      <w:keepNext/>
      <w:numPr>
        <w:ilvl w:val="7"/>
        <w:numId w:val="1"/>
      </w:numPr>
      <w:ind w:left="0" w:firstLine="360"/>
      <w:outlineLvl w:val="7"/>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62C0E"/>
    <w:rPr>
      <w:rFonts w:ascii="Arial" w:hAnsi="Arial"/>
      <w:b w:val="0"/>
      <w:i w:val="0"/>
      <w:color w:val="auto"/>
      <w:sz w:val="20"/>
      <w:szCs w:val="18"/>
    </w:rPr>
  </w:style>
  <w:style w:type="character" w:customStyle="1" w:styleId="WW8Num2z0">
    <w:name w:val="WW8Num2z0"/>
    <w:rsid w:val="00462C0E"/>
    <w:rPr>
      <w:rFonts w:ascii="Arial" w:hAnsi="Arial"/>
      <w:b w:val="0"/>
      <w:i w:val="0"/>
      <w:color w:val="auto"/>
      <w:sz w:val="18"/>
      <w:szCs w:val="18"/>
    </w:rPr>
  </w:style>
  <w:style w:type="character" w:customStyle="1" w:styleId="WW8Num3z0">
    <w:name w:val="WW8Num3z0"/>
    <w:rsid w:val="00462C0E"/>
    <w:rPr>
      <w:rFonts w:ascii="Arial" w:hAnsi="Arial"/>
      <w:b w:val="0"/>
      <w:i w:val="0"/>
      <w:color w:val="auto"/>
      <w:sz w:val="20"/>
      <w:szCs w:val="18"/>
    </w:rPr>
  </w:style>
  <w:style w:type="character" w:customStyle="1" w:styleId="WW8Num4z0">
    <w:name w:val="WW8Num4z0"/>
    <w:rsid w:val="00462C0E"/>
    <w:rPr>
      <w:rFonts w:ascii="Arial" w:hAnsi="Arial"/>
      <w:b w:val="0"/>
      <w:i w:val="0"/>
      <w:color w:val="auto"/>
      <w:sz w:val="18"/>
      <w:szCs w:val="18"/>
    </w:rPr>
  </w:style>
  <w:style w:type="character" w:customStyle="1" w:styleId="WW8Num5z0">
    <w:name w:val="WW8Num5z0"/>
    <w:rsid w:val="00462C0E"/>
    <w:rPr>
      <w:rFonts w:ascii="Arial" w:hAnsi="Arial"/>
      <w:b w:val="0"/>
      <w:i w:val="0"/>
      <w:color w:val="auto"/>
      <w:sz w:val="20"/>
      <w:szCs w:val="18"/>
    </w:rPr>
  </w:style>
  <w:style w:type="character" w:customStyle="1" w:styleId="WW8Num6z0">
    <w:name w:val="WW8Num6z0"/>
    <w:rsid w:val="00462C0E"/>
    <w:rPr>
      <w:rFonts w:ascii="Arial" w:hAnsi="Arial"/>
      <w:b w:val="0"/>
      <w:i w:val="0"/>
      <w:sz w:val="18"/>
      <w:szCs w:val="18"/>
    </w:rPr>
  </w:style>
  <w:style w:type="character" w:customStyle="1" w:styleId="WW8Num7z0">
    <w:name w:val="WW8Num7z0"/>
    <w:rsid w:val="00462C0E"/>
    <w:rPr>
      <w:rFonts w:ascii="Arial" w:hAnsi="Arial"/>
      <w:b w:val="0"/>
      <w:i w:val="0"/>
      <w:sz w:val="18"/>
      <w:szCs w:val="18"/>
    </w:rPr>
  </w:style>
  <w:style w:type="character" w:customStyle="1" w:styleId="WW8Num8z0">
    <w:name w:val="WW8Num8z0"/>
    <w:rsid w:val="00462C0E"/>
    <w:rPr>
      <w:rFonts w:ascii="Arial" w:hAnsi="Arial"/>
      <w:b w:val="0"/>
      <w:i w:val="0"/>
      <w:sz w:val="18"/>
      <w:szCs w:val="18"/>
    </w:rPr>
  </w:style>
  <w:style w:type="character" w:customStyle="1" w:styleId="WW8Num9z0">
    <w:name w:val="WW8Num9z0"/>
    <w:rsid w:val="00462C0E"/>
    <w:rPr>
      <w:color w:val="auto"/>
    </w:rPr>
  </w:style>
  <w:style w:type="character" w:customStyle="1" w:styleId="WW8Num10z0">
    <w:name w:val="WW8Num10z0"/>
    <w:rsid w:val="00462C0E"/>
    <w:rPr>
      <w:rFonts w:ascii="Arial" w:hAnsi="Arial"/>
      <w:b w:val="0"/>
      <w:i w:val="0"/>
      <w:color w:val="auto"/>
      <w:sz w:val="20"/>
      <w:szCs w:val="18"/>
    </w:rPr>
  </w:style>
  <w:style w:type="character" w:customStyle="1" w:styleId="WW8Num11z0">
    <w:name w:val="WW8Num11z0"/>
    <w:rsid w:val="00462C0E"/>
    <w:rPr>
      <w:rFonts w:ascii="Arial" w:hAnsi="Arial"/>
      <w:b w:val="0"/>
      <w:i w:val="0"/>
      <w:color w:val="auto"/>
      <w:sz w:val="20"/>
      <w:szCs w:val="18"/>
    </w:rPr>
  </w:style>
  <w:style w:type="character" w:customStyle="1" w:styleId="WW8Num11z1">
    <w:name w:val="WW8Num11z1"/>
    <w:rsid w:val="00462C0E"/>
    <w:rPr>
      <w:rFonts w:ascii="Symbol" w:hAnsi="Symbol"/>
      <w:b w:val="0"/>
      <w:i w:val="0"/>
      <w:color w:val="auto"/>
      <w:sz w:val="20"/>
      <w:szCs w:val="18"/>
    </w:rPr>
  </w:style>
  <w:style w:type="character" w:customStyle="1" w:styleId="WW8Num12z0">
    <w:name w:val="WW8Num12z0"/>
    <w:rsid w:val="00462C0E"/>
    <w:rPr>
      <w:rFonts w:ascii="Symbol" w:hAnsi="Symbol"/>
    </w:rPr>
  </w:style>
  <w:style w:type="character" w:customStyle="1" w:styleId="WW8Num12z1">
    <w:name w:val="WW8Num12z1"/>
    <w:rsid w:val="00462C0E"/>
    <w:rPr>
      <w:rFonts w:ascii="Courier New" w:hAnsi="Courier New"/>
    </w:rPr>
  </w:style>
  <w:style w:type="character" w:customStyle="1" w:styleId="WW8Num12z2">
    <w:name w:val="WW8Num12z2"/>
    <w:rsid w:val="00462C0E"/>
    <w:rPr>
      <w:rFonts w:ascii="Wingdings" w:hAnsi="Wingdings"/>
    </w:rPr>
  </w:style>
  <w:style w:type="character" w:customStyle="1" w:styleId="WW8Num13z0">
    <w:name w:val="WW8Num13z0"/>
    <w:rsid w:val="00462C0E"/>
    <w:rPr>
      <w:b/>
      <w:i w:val="0"/>
      <w:sz w:val="28"/>
    </w:rPr>
  </w:style>
  <w:style w:type="character" w:customStyle="1" w:styleId="WW8Num14z0">
    <w:name w:val="WW8Num14z0"/>
    <w:rsid w:val="00462C0E"/>
    <w:rPr>
      <w:rFonts w:ascii="Arial" w:hAnsi="Arial"/>
      <w:b w:val="0"/>
      <w:i w:val="0"/>
      <w:sz w:val="18"/>
      <w:szCs w:val="18"/>
    </w:rPr>
  </w:style>
  <w:style w:type="character" w:customStyle="1" w:styleId="WW8Num15z0">
    <w:name w:val="WW8Num15z0"/>
    <w:rsid w:val="00462C0E"/>
    <w:rPr>
      <w:b w:val="0"/>
    </w:rPr>
  </w:style>
  <w:style w:type="character" w:customStyle="1" w:styleId="WW8Num15z1">
    <w:name w:val="WW8Num15z1"/>
    <w:rsid w:val="00462C0E"/>
    <w:rPr>
      <w:rFonts w:ascii="Symbol" w:hAnsi="Symbol"/>
      <w:b w:val="0"/>
    </w:rPr>
  </w:style>
  <w:style w:type="character" w:customStyle="1" w:styleId="WW8Num16z0">
    <w:name w:val="WW8Num16z0"/>
    <w:rsid w:val="00462C0E"/>
    <w:rPr>
      <w:rFonts w:ascii="Arial" w:hAnsi="Arial"/>
      <w:b w:val="0"/>
      <w:i w:val="0"/>
      <w:sz w:val="18"/>
      <w:szCs w:val="18"/>
    </w:rPr>
  </w:style>
  <w:style w:type="character" w:customStyle="1" w:styleId="WW8Num19z0">
    <w:name w:val="WW8Num19z0"/>
    <w:rsid w:val="00462C0E"/>
    <w:rPr>
      <w:rFonts w:ascii="Arial" w:hAnsi="Arial"/>
      <w:b w:val="0"/>
      <w:i w:val="0"/>
      <w:color w:val="auto"/>
      <w:sz w:val="18"/>
      <w:szCs w:val="18"/>
    </w:rPr>
  </w:style>
  <w:style w:type="character" w:customStyle="1" w:styleId="WW8Num21z0">
    <w:name w:val="WW8Num21z0"/>
    <w:rsid w:val="00462C0E"/>
    <w:rPr>
      <w:rFonts w:ascii="Arial" w:eastAsia="Times New Roman" w:hAnsi="Arial" w:cs="Arial"/>
    </w:rPr>
  </w:style>
  <w:style w:type="character" w:customStyle="1" w:styleId="WW8Num21z1">
    <w:name w:val="WW8Num21z1"/>
    <w:rsid w:val="00462C0E"/>
    <w:rPr>
      <w:rFonts w:ascii="Courier New" w:hAnsi="Courier New" w:cs="Courier New"/>
    </w:rPr>
  </w:style>
  <w:style w:type="character" w:customStyle="1" w:styleId="WW8Num21z2">
    <w:name w:val="WW8Num21z2"/>
    <w:rsid w:val="00462C0E"/>
    <w:rPr>
      <w:rFonts w:ascii="Wingdings" w:hAnsi="Wingdings"/>
    </w:rPr>
  </w:style>
  <w:style w:type="character" w:customStyle="1" w:styleId="WW8Num21z3">
    <w:name w:val="WW8Num21z3"/>
    <w:rsid w:val="00462C0E"/>
    <w:rPr>
      <w:rFonts w:ascii="Symbol" w:hAnsi="Symbol"/>
    </w:rPr>
  </w:style>
  <w:style w:type="character" w:customStyle="1" w:styleId="WW8Num22z0">
    <w:name w:val="WW8Num22z0"/>
    <w:rsid w:val="00462C0E"/>
    <w:rPr>
      <w:rFonts w:ascii="Arial" w:hAnsi="Arial"/>
      <w:b w:val="0"/>
      <w:i w:val="0"/>
      <w:color w:val="auto"/>
      <w:sz w:val="20"/>
      <w:szCs w:val="18"/>
    </w:rPr>
  </w:style>
  <w:style w:type="character" w:customStyle="1" w:styleId="WW8Num22z1">
    <w:name w:val="WW8Num22z1"/>
    <w:rsid w:val="00462C0E"/>
    <w:rPr>
      <w:rFonts w:ascii="Symbol" w:hAnsi="Symbol"/>
      <w:b w:val="0"/>
      <w:i w:val="0"/>
      <w:color w:val="auto"/>
      <w:sz w:val="20"/>
      <w:szCs w:val="18"/>
    </w:rPr>
  </w:style>
  <w:style w:type="character" w:customStyle="1" w:styleId="WW8Num23z0">
    <w:name w:val="WW8Num23z0"/>
    <w:rsid w:val="00462C0E"/>
    <w:rPr>
      <w:rFonts w:ascii="Arial" w:hAnsi="Arial"/>
      <w:b w:val="0"/>
      <w:i w:val="0"/>
      <w:sz w:val="18"/>
      <w:szCs w:val="18"/>
    </w:rPr>
  </w:style>
  <w:style w:type="character" w:customStyle="1" w:styleId="WW8Num24z0">
    <w:name w:val="WW8Num24z0"/>
    <w:rsid w:val="00462C0E"/>
    <w:rPr>
      <w:w w:val="106"/>
    </w:rPr>
  </w:style>
  <w:style w:type="character" w:customStyle="1" w:styleId="WW8Num24z1">
    <w:name w:val="WW8Num24z1"/>
    <w:rsid w:val="00462C0E"/>
    <w:rPr>
      <w:w w:val="106"/>
      <w:sz w:val="18"/>
      <w:szCs w:val="18"/>
    </w:rPr>
  </w:style>
  <w:style w:type="character" w:customStyle="1" w:styleId="WW8Num25z0">
    <w:name w:val="WW8Num25z0"/>
    <w:rsid w:val="00462C0E"/>
    <w:rPr>
      <w:rFonts w:ascii="Arial" w:hAnsi="Arial"/>
      <w:b w:val="0"/>
      <w:i w:val="0"/>
      <w:sz w:val="18"/>
      <w:szCs w:val="18"/>
    </w:rPr>
  </w:style>
  <w:style w:type="character" w:customStyle="1" w:styleId="WW8Num27z0">
    <w:name w:val="WW8Num27z0"/>
    <w:rsid w:val="00462C0E"/>
    <w:rPr>
      <w:rFonts w:ascii="Arial" w:hAnsi="Arial"/>
      <w:b w:val="0"/>
      <w:i w:val="0"/>
      <w:sz w:val="18"/>
      <w:szCs w:val="18"/>
    </w:rPr>
  </w:style>
  <w:style w:type="character" w:customStyle="1" w:styleId="WW8Num28z0">
    <w:name w:val="WW8Num28z0"/>
    <w:rsid w:val="00462C0E"/>
    <w:rPr>
      <w:b w:val="0"/>
    </w:rPr>
  </w:style>
  <w:style w:type="character" w:customStyle="1" w:styleId="WW8Num28z1">
    <w:name w:val="WW8Num28z1"/>
    <w:rsid w:val="00462C0E"/>
    <w:rPr>
      <w:rFonts w:ascii="Symbol" w:hAnsi="Symbol"/>
      <w:b w:val="0"/>
    </w:rPr>
  </w:style>
  <w:style w:type="character" w:customStyle="1" w:styleId="Standardnpsmoodstavce1">
    <w:name w:val="Standardní písmo odstavce1"/>
    <w:rsid w:val="00462C0E"/>
  </w:style>
  <w:style w:type="character" w:styleId="Hypertextovodkaz">
    <w:name w:val="Hyperlink"/>
    <w:uiPriority w:val="99"/>
    <w:rsid w:val="00462C0E"/>
    <w:rPr>
      <w:color w:val="0000FF"/>
      <w:u w:val="single"/>
    </w:rPr>
  </w:style>
  <w:style w:type="character" w:customStyle="1" w:styleId="Odkaznakoment1">
    <w:name w:val="Odkaz na komentář1"/>
    <w:rsid w:val="00462C0E"/>
    <w:rPr>
      <w:sz w:val="16"/>
      <w:szCs w:val="16"/>
    </w:rPr>
  </w:style>
  <w:style w:type="paragraph" w:customStyle="1" w:styleId="Nadpis">
    <w:name w:val="Nadpis"/>
    <w:basedOn w:val="Normln"/>
    <w:next w:val="Zkladntext"/>
    <w:rsid w:val="00462C0E"/>
    <w:pPr>
      <w:keepNext/>
      <w:spacing w:before="240" w:after="120"/>
    </w:pPr>
    <w:rPr>
      <w:rFonts w:eastAsia="Lucida Sans Unicode" w:cs="Tahoma"/>
      <w:sz w:val="28"/>
      <w:szCs w:val="28"/>
    </w:rPr>
  </w:style>
  <w:style w:type="paragraph" w:styleId="Zkladntext">
    <w:name w:val="Body Text"/>
    <w:basedOn w:val="Normln"/>
    <w:rsid w:val="00462C0E"/>
    <w:pPr>
      <w:ind w:firstLine="0"/>
    </w:pPr>
    <w:rPr>
      <w:rFonts w:cs="Arial"/>
      <w:sz w:val="24"/>
      <w:szCs w:val="22"/>
    </w:rPr>
  </w:style>
  <w:style w:type="paragraph" w:styleId="Seznam">
    <w:name w:val="List"/>
    <w:basedOn w:val="Zkladntext"/>
    <w:rsid w:val="00462C0E"/>
    <w:rPr>
      <w:rFonts w:cs="Tahoma"/>
    </w:rPr>
  </w:style>
  <w:style w:type="paragraph" w:customStyle="1" w:styleId="Popisek">
    <w:name w:val="Popisek"/>
    <w:basedOn w:val="Normln"/>
    <w:rsid w:val="00462C0E"/>
    <w:pPr>
      <w:suppressLineNumbers/>
      <w:spacing w:before="120" w:after="120"/>
    </w:pPr>
    <w:rPr>
      <w:rFonts w:cs="Tahoma"/>
      <w:i/>
      <w:iCs/>
      <w:sz w:val="24"/>
      <w:szCs w:val="24"/>
    </w:rPr>
  </w:style>
  <w:style w:type="paragraph" w:customStyle="1" w:styleId="Rejstk">
    <w:name w:val="Rejstřík"/>
    <w:basedOn w:val="Normln"/>
    <w:rsid w:val="00462C0E"/>
    <w:pPr>
      <w:suppressLineNumbers/>
    </w:pPr>
    <w:rPr>
      <w:rFonts w:cs="Tahoma"/>
    </w:rPr>
  </w:style>
  <w:style w:type="paragraph" w:styleId="Zhlav">
    <w:name w:val="header"/>
    <w:basedOn w:val="Normln"/>
    <w:rsid w:val="00462C0E"/>
    <w:pPr>
      <w:tabs>
        <w:tab w:val="center" w:pos="4536"/>
        <w:tab w:val="right" w:pos="9072"/>
      </w:tabs>
    </w:pPr>
  </w:style>
  <w:style w:type="paragraph" w:styleId="Zpat">
    <w:name w:val="footer"/>
    <w:basedOn w:val="Normln"/>
    <w:rsid w:val="00462C0E"/>
    <w:pPr>
      <w:tabs>
        <w:tab w:val="center" w:pos="4536"/>
        <w:tab w:val="right" w:pos="9072"/>
      </w:tabs>
    </w:pPr>
  </w:style>
  <w:style w:type="paragraph" w:customStyle="1" w:styleId="Normlnodsazen1">
    <w:name w:val="Normální odsazený1"/>
    <w:basedOn w:val="Normln"/>
    <w:rsid w:val="00462C0E"/>
    <w:pPr>
      <w:ind w:left="708"/>
    </w:pPr>
  </w:style>
  <w:style w:type="paragraph" w:customStyle="1" w:styleId="NormlnIMP">
    <w:name w:val="Normální_IMP"/>
    <w:basedOn w:val="Normln"/>
    <w:rsid w:val="00462C0E"/>
    <w:pPr>
      <w:overflowPunct w:val="0"/>
      <w:autoSpaceDE w:val="0"/>
      <w:spacing w:line="276" w:lineRule="auto"/>
      <w:ind w:firstLine="0"/>
      <w:jc w:val="left"/>
      <w:textAlignment w:val="baseline"/>
    </w:pPr>
    <w:rPr>
      <w:rFonts w:ascii="Times New Roman" w:hAnsi="Times New Roman"/>
      <w:sz w:val="24"/>
    </w:rPr>
  </w:style>
  <w:style w:type="paragraph" w:styleId="Textbubliny">
    <w:name w:val="Balloon Text"/>
    <w:basedOn w:val="Normln"/>
    <w:rsid w:val="00462C0E"/>
    <w:rPr>
      <w:rFonts w:ascii="Tahoma" w:hAnsi="Tahoma" w:cs="Tahoma"/>
      <w:sz w:val="16"/>
      <w:szCs w:val="16"/>
    </w:rPr>
  </w:style>
  <w:style w:type="paragraph" w:customStyle="1" w:styleId="Textkomente1">
    <w:name w:val="Text komentáře1"/>
    <w:basedOn w:val="Normln"/>
    <w:rsid w:val="00462C0E"/>
  </w:style>
  <w:style w:type="paragraph" w:styleId="Pedmtkomente">
    <w:name w:val="annotation subject"/>
    <w:basedOn w:val="Textkomente1"/>
    <w:next w:val="Textkomente1"/>
    <w:rsid w:val="00462C0E"/>
    <w:rPr>
      <w:b/>
      <w:bCs/>
    </w:rPr>
  </w:style>
  <w:style w:type="paragraph" w:styleId="Zkladntextodsazen">
    <w:name w:val="Body Text Indent"/>
    <w:basedOn w:val="Normln"/>
    <w:rsid w:val="00462C0E"/>
    <w:pPr>
      <w:spacing w:after="120"/>
      <w:ind w:left="283"/>
    </w:pPr>
  </w:style>
  <w:style w:type="paragraph" w:customStyle="1" w:styleId="normln0">
    <w:name w:val="normální"/>
    <w:basedOn w:val="Normln"/>
    <w:rsid w:val="00462C0E"/>
    <w:pPr>
      <w:ind w:firstLine="0"/>
      <w:jc w:val="left"/>
    </w:pPr>
    <w:rPr>
      <w:rFonts w:cs="Arial"/>
    </w:rPr>
  </w:style>
  <w:style w:type="paragraph" w:customStyle="1" w:styleId="Obsahtabulky">
    <w:name w:val="Obsah tabulky"/>
    <w:basedOn w:val="Normln"/>
    <w:rsid w:val="00462C0E"/>
    <w:pPr>
      <w:suppressLineNumbers/>
    </w:pPr>
  </w:style>
  <w:style w:type="paragraph" w:customStyle="1" w:styleId="Nadpistabulky">
    <w:name w:val="Nadpis tabulky"/>
    <w:basedOn w:val="Obsahtabulky"/>
    <w:rsid w:val="00462C0E"/>
    <w:pPr>
      <w:jc w:val="center"/>
    </w:pPr>
    <w:rPr>
      <w:b/>
      <w:bCs/>
    </w:rPr>
  </w:style>
  <w:style w:type="paragraph" w:styleId="FormtovanvHTML">
    <w:name w:val="HTML Preformatted"/>
    <w:basedOn w:val="Normln"/>
    <w:rsid w:val="00462C0E"/>
    <w:rPr>
      <w:rFonts w:ascii="Courier New" w:hAnsi="Courier New"/>
      <w:lang w:val="x-none"/>
    </w:rPr>
  </w:style>
  <w:style w:type="character" w:customStyle="1" w:styleId="FormtovanvHTMLChar">
    <w:name w:val="Formátovaný v HTML Char"/>
    <w:rsid w:val="00462C0E"/>
    <w:rPr>
      <w:rFonts w:ascii="Courier New" w:hAnsi="Courier New" w:cs="Courier New"/>
      <w:lang w:eastAsia="ar-SA"/>
    </w:rPr>
  </w:style>
  <w:style w:type="paragraph" w:customStyle="1" w:styleId="Odstavecseseznamem1">
    <w:name w:val="Odstavec se seznamem1"/>
    <w:basedOn w:val="Normln"/>
    <w:qFormat/>
    <w:rsid w:val="00462C0E"/>
    <w:pPr>
      <w:ind w:left="708"/>
    </w:pPr>
  </w:style>
  <w:style w:type="paragraph" w:styleId="Odstavecseseznamem">
    <w:name w:val="List Paragraph"/>
    <w:basedOn w:val="Normln"/>
    <w:qFormat/>
    <w:rsid w:val="00462C0E"/>
    <w:pPr>
      <w:ind w:left="708"/>
    </w:pPr>
  </w:style>
  <w:style w:type="character" w:styleId="Odkaznakoment">
    <w:name w:val="annotation reference"/>
    <w:rsid w:val="00F32F88"/>
    <w:rPr>
      <w:sz w:val="16"/>
      <w:szCs w:val="16"/>
    </w:rPr>
  </w:style>
  <w:style w:type="paragraph" w:styleId="Textkomente">
    <w:name w:val="annotation text"/>
    <w:basedOn w:val="Normln"/>
    <w:link w:val="TextkomenteChar"/>
    <w:rsid w:val="00F32F88"/>
    <w:rPr>
      <w:lang w:val="x-none"/>
    </w:rPr>
  </w:style>
  <w:style w:type="character" w:customStyle="1" w:styleId="TextkomenteChar">
    <w:name w:val="Text komentáře Char"/>
    <w:link w:val="Textkomente"/>
    <w:rsid w:val="00F32F88"/>
    <w:rPr>
      <w:rFonts w:ascii="Arial" w:hAnsi="Arial"/>
      <w:lang w:eastAsia="ar-SA"/>
    </w:rPr>
  </w:style>
  <w:style w:type="table" w:styleId="Mkatabulky">
    <w:name w:val="Table Grid"/>
    <w:basedOn w:val="Normlntabulka"/>
    <w:rsid w:val="00EC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71657"/>
    <w:rPr>
      <w:rFonts w:ascii="Arial" w:hAnsi="Arial"/>
      <w:lang w:eastAsia="ar-SA"/>
    </w:rPr>
  </w:style>
  <w:style w:type="character" w:styleId="Sledovanodkaz">
    <w:name w:val="FollowedHyperlink"/>
    <w:basedOn w:val="Standardnpsmoodstavce"/>
    <w:uiPriority w:val="99"/>
    <w:unhideWhenUsed/>
    <w:rsid w:val="003A3D93"/>
    <w:rPr>
      <w:color w:val="800080"/>
      <w:u w:val="single"/>
    </w:rPr>
  </w:style>
  <w:style w:type="paragraph" w:customStyle="1" w:styleId="font5">
    <w:name w:val="font5"/>
    <w:basedOn w:val="Normln"/>
    <w:rsid w:val="003A3D93"/>
    <w:pPr>
      <w:suppressAutoHyphens w:val="0"/>
      <w:spacing w:before="100" w:beforeAutospacing="1" w:after="100" w:afterAutospacing="1"/>
      <w:ind w:firstLine="0"/>
      <w:jc w:val="left"/>
    </w:pPr>
    <w:rPr>
      <w:rFonts w:ascii="Arial CE" w:hAnsi="Arial CE" w:cs="Arial CE"/>
      <w:sz w:val="22"/>
      <w:szCs w:val="22"/>
      <w:lang w:eastAsia="cs-CZ"/>
    </w:rPr>
  </w:style>
  <w:style w:type="paragraph" w:customStyle="1" w:styleId="xl65">
    <w:name w:val="xl65"/>
    <w:basedOn w:val="Normln"/>
    <w:rsid w:val="003A3D93"/>
    <w:pPr>
      <w:suppressAutoHyphens w:val="0"/>
      <w:spacing w:before="100" w:beforeAutospacing="1" w:after="100" w:afterAutospacing="1"/>
      <w:ind w:firstLine="0"/>
      <w:jc w:val="left"/>
    </w:pPr>
    <w:rPr>
      <w:rFonts w:ascii="Arial CE" w:hAnsi="Arial CE" w:cs="Arial CE"/>
      <w:sz w:val="18"/>
      <w:szCs w:val="18"/>
      <w:lang w:eastAsia="cs-CZ"/>
    </w:rPr>
  </w:style>
  <w:style w:type="paragraph" w:customStyle="1" w:styleId="xl66">
    <w:name w:val="xl66"/>
    <w:basedOn w:val="Normln"/>
    <w:rsid w:val="003A3D93"/>
    <w:pPr>
      <w:suppressAutoHyphens w:val="0"/>
      <w:spacing w:before="100" w:beforeAutospacing="1" w:after="100" w:afterAutospacing="1"/>
      <w:ind w:firstLine="0"/>
      <w:jc w:val="left"/>
    </w:pPr>
    <w:rPr>
      <w:rFonts w:ascii="Arial CE" w:hAnsi="Arial CE" w:cs="Arial CE"/>
      <w:sz w:val="22"/>
      <w:szCs w:val="22"/>
      <w:lang w:eastAsia="cs-CZ"/>
    </w:rPr>
  </w:style>
  <w:style w:type="paragraph" w:customStyle="1" w:styleId="xl67">
    <w:name w:val="xl67"/>
    <w:basedOn w:val="Normln"/>
    <w:rsid w:val="003A3D93"/>
    <w:pPr>
      <w:suppressAutoHyphens w:val="0"/>
      <w:spacing w:before="100" w:beforeAutospacing="1" w:after="100" w:afterAutospacing="1"/>
      <w:ind w:firstLine="0"/>
      <w:jc w:val="left"/>
    </w:pPr>
    <w:rPr>
      <w:rFonts w:ascii="Arial CE" w:hAnsi="Arial CE" w:cs="Arial CE"/>
      <w:b/>
      <w:bCs/>
      <w:sz w:val="16"/>
      <w:szCs w:val="16"/>
      <w:lang w:eastAsia="cs-CZ"/>
    </w:rPr>
  </w:style>
  <w:style w:type="paragraph" w:customStyle="1" w:styleId="xl68">
    <w:name w:val="xl68"/>
    <w:basedOn w:val="Normln"/>
    <w:rsid w:val="003A3D93"/>
    <w:pPr>
      <w:suppressAutoHyphens w:val="0"/>
      <w:spacing w:before="100" w:beforeAutospacing="1" w:after="100" w:afterAutospacing="1"/>
      <w:ind w:firstLine="0"/>
      <w:jc w:val="right"/>
    </w:pPr>
    <w:rPr>
      <w:rFonts w:ascii="Arial CE" w:hAnsi="Arial CE" w:cs="Arial CE"/>
      <w:sz w:val="22"/>
      <w:szCs w:val="22"/>
      <w:lang w:eastAsia="cs-CZ"/>
    </w:rPr>
  </w:style>
  <w:style w:type="paragraph" w:customStyle="1" w:styleId="xl69">
    <w:name w:val="xl69"/>
    <w:basedOn w:val="Normln"/>
    <w:rsid w:val="003A3D93"/>
    <w:pPr>
      <w:suppressAutoHyphens w:val="0"/>
      <w:spacing w:before="100" w:beforeAutospacing="1" w:after="100" w:afterAutospacing="1"/>
      <w:ind w:firstLine="0"/>
      <w:jc w:val="right"/>
    </w:pPr>
    <w:rPr>
      <w:rFonts w:ascii="Times New Roman" w:hAnsi="Times New Roman"/>
      <w:sz w:val="24"/>
      <w:szCs w:val="24"/>
      <w:lang w:eastAsia="cs-CZ"/>
    </w:rPr>
  </w:style>
  <w:style w:type="paragraph" w:customStyle="1" w:styleId="xl70">
    <w:name w:val="xl70"/>
    <w:basedOn w:val="Normln"/>
    <w:rsid w:val="003A3D93"/>
    <w:pPr>
      <w:suppressAutoHyphens w:val="0"/>
      <w:spacing w:before="100" w:beforeAutospacing="1" w:after="100" w:afterAutospacing="1"/>
      <w:ind w:firstLine="0"/>
      <w:jc w:val="left"/>
    </w:pPr>
    <w:rPr>
      <w:rFonts w:ascii="Arial CE" w:hAnsi="Arial CE" w:cs="Arial CE"/>
      <w:sz w:val="22"/>
      <w:szCs w:val="22"/>
      <w:lang w:eastAsia="cs-CZ"/>
    </w:rPr>
  </w:style>
  <w:style w:type="paragraph" w:customStyle="1" w:styleId="xl72">
    <w:name w:val="xl72"/>
    <w:basedOn w:val="Normln"/>
    <w:rsid w:val="003A3D93"/>
    <w:pP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73">
    <w:name w:val="xl73"/>
    <w:basedOn w:val="Normln"/>
    <w:rsid w:val="003A3D93"/>
    <w:pP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74">
    <w:name w:val="xl74"/>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CE" w:hAnsi="Arial CE" w:cs="Arial CE"/>
      <w:b/>
      <w:bCs/>
      <w:sz w:val="16"/>
      <w:szCs w:val="16"/>
      <w:lang w:eastAsia="cs-CZ"/>
    </w:rPr>
  </w:style>
  <w:style w:type="paragraph" w:customStyle="1" w:styleId="xl75">
    <w:name w:val="xl75"/>
    <w:basedOn w:val="Normln"/>
    <w:rsid w:val="003A3D93"/>
    <w:pP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76">
    <w:name w:val="xl76"/>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Arial CE" w:hAnsi="Arial CE" w:cs="Arial CE"/>
      <w:sz w:val="18"/>
      <w:szCs w:val="18"/>
      <w:lang w:eastAsia="cs-CZ"/>
    </w:rPr>
  </w:style>
  <w:style w:type="paragraph" w:customStyle="1" w:styleId="xl77">
    <w:name w:val="xl77"/>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78">
    <w:name w:val="xl7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Times New Roman" w:hAnsi="Times New Roman"/>
      <w:sz w:val="24"/>
      <w:szCs w:val="24"/>
      <w:lang w:eastAsia="cs-CZ"/>
    </w:rPr>
  </w:style>
  <w:style w:type="paragraph" w:customStyle="1" w:styleId="xl79">
    <w:name w:val="xl79"/>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80">
    <w:name w:val="xl8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Times New Roman" w:hAnsi="Times New Roman"/>
      <w:sz w:val="24"/>
      <w:szCs w:val="24"/>
      <w:lang w:eastAsia="cs-CZ"/>
    </w:rPr>
  </w:style>
  <w:style w:type="paragraph" w:customStyle="1" w:styleId="xl81">
    <w:name w:val="xl8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pPr>
    <w:rPr>
      <w:rFonts w:ascii="Times New Roman" w:hAnsi="Times New Roman"/>
      <w:sz w:val="24"/>
      <w:szCs w:val="24"/>
      <w:lang w:eastAsia="cs-CZ"/>
    </w:rPr>
  </w:style>
  <w:style w:type="paragraph" w:customStyle="1" w:styleId="xl82">
    <w:name w:val="xl82"/>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3">
    <w:name w:val="xl83"/>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Arial CE" w:hAnsi="Arial CE" w:cs="Arial CE"/>
      <w:b/>
      <w:bCs/>
      <w:sz w:val="22"/>
      <w:szCs w:val="22"/>
      <w:lang w:eastAsia="cs-CZ"/>
    </w:rPr>
  </w:style>
  <w:style w:type="paragraph" w:customStyle="1" w:styleId="xl84">
    <w:name w:val="xl84"/>
    <w:basedOn w:val="Normln"/>
    <w:rsid w:val="003A3D93"/>
    <w:pP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5">
    <w:name w:val="xl85"/>
    <w:basedOn w:val="Normln"/>
    <w:rsid w:val="003A3D93"/>
    <w:pPr>
      <w:suppressAutoHyphens w:val="0"/>
      <w:spacing w:before="100" w:beforeAutospacing="1" w:after="100" w:afterAutospacing="1"/>
      <w:ind w:firstLine="0"/>
      <w:jc w:val="left"/>
      <w:textAlignment w:val="top"/>
    </w:pPr>
    <w:rPr>
      <w:rFonts w:ascii="Arial CE" w:hAnsi="Arial CE" w:cs="Arial CE"/>
      <w:color w:val="FF0000"/>
      <w:sz w:val="18"/>
      <w:szCs w:val="18"/>
      <w:lang w:eastAsia="cs-CZ"/>
    </w:rPr>
  </w:style>
  <w:style w:type="paragraph" w:customStyle="1" w:styleId="xl86">
    <w:name w:val="xl86"/>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7">
    <w:name w:val="xl87"/>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Arial CE" w:hAnsi="Arial CE" w:cs="Arial CE"/>
      <w:sz w:val="18"/>
      <w:szCs w:val="18"/>
      <w:lang w:eastAsia="cs-CZ"/>
    </w:rPr>
  </w:style>
  <w:style w:type="paragraph" w:customStyle="1" w:styleId="xl88">
    <w:name w:val="xl8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89">
    <w:name w:val="xl89"/>
    <w:basedOn w:val="Normln"/>
    <w:rsid w:val="003A3D93"/>
    <w:pPr>
      <w:suppressAutoHyphens w:val="0"/>
      <w:spacing w:before="100" w:beforeAutospacing="1" w:after="100" w:afterAutospacing="1"/>
      <w:ind w:firstLine="0"/>
      <w:jc w:val="right"/>
      <w:textAlignment w:val="top"/>
    </w:pPr>
    <w:rPr>
      <w:rFonts w:ascii="Arial CE" w:hAnsi="Arial CE" w:cs="Arial CE"/>
      <w:sz w:val="18"/>
      <w:szCs w:val="18"/>
      <w:lang w:eastAsia="cs-CZ"/>
    </w:rPr>
  </w:style>
  <w:style w:type="paragraph" w:customStyle="1" w:styleId="xl90">
    <w:name w:val="xl90"/>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Times New Roman" w:hAnsi="Times New Roman"/>
      <w:sz w:val="18"/>
      <w:szCs w:val="18"/>
      <w:lang w:eastAsia="cs-CZ"/>
    </w:rPr>
  </w:style>
  <w:style w:type="paragraph" w:customStyle="1" w:styleId="xl91">
    <w:name w:val="xl9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sz w:val="18"/>
      <w:szCs w:val="18"/>
      <w:lang w:eastAsia="cs-CZ"/>
    </w:rPr>
  </w:style>
  <w:style w:type="paragraph" w:customStyle="1" w:styleId="xl92">
    <w:name w:val="xl92"/>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93">
    <w:name w:val="xl93"/>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Arial CE" w:hAnsi="Arial CE" w:cs="Arial CE"/>
      <w:b/>
      <w:bCs/>
      <w:sz w:val="18"/>
      <w:szCs w:val="18"/>
      <w:lang w:eastAsia="cs-CZ"/>
    </w:rPr>
  </w:style>
  <w:style w:type="paragraph" w:customStyle="1" w:styleId="xl95">
    <w:name w:val="xl95"/>
    <w:basedOn w:val="Normln"/>
    <w:rsid w:val="003A3D93"/>
    <w:pPr>
      <w:suppressAutoHyphens w:val="0"/>
      <w:spacing w:before="100" w:beforeAutospacing="1" w:after="100" w:afterAutospacing="1"/>
      <w:ind w:firstLine="0"/>
      <w:jc w:val="left"/>
    </w:pPr>
    <w:rPr>
      <w:rFonts w:ascii="Arial CE" w:hAnsi="Arial CE" w:cs="Arial CE"/>
      <w:b/>
      <w:bCs/>
      <w:sz w:val="24"/>
      <w:szCs w:val="24"/>
      <w:lang w:eastAsia="cs-CZ"/>
    </w:rPr>
  </w:style>
  <w:style w:type="paragraph" w:customStyle="1" w:styleId="xl96">
    <w:name w:val="xl96"/>
    <w:basedOn w:val="Normln"/>
    <w:rsid w:val="003A3D93"/>
    <w:pPr>
      <w:suppressAutoHyphens w:val="0"/>
      <w:spacing w:before="100" w:beforeAutospacing="1" w:after="100" w:afterAutospacing="1"/>
      <w:ind w:firstLine="0"/>
      <w:jc w:val="right"/>
    </w:pPr>
    <w:rPr>
      <w:rFonts w:ascii="Arial CE" w:hAnsi="Arial CE" w:cs="Arial CE"/>
      <w:b/>
      <w:bCs/>
      <w:sz w:val="24"/>
      <w:szCs w:val="24"/>
      <w:lang w:eastAsia="cs-CZ"/>
    </w:rPr>
  </w:style>
  <w:style w:type="paragraph" w:customStyle="1" w:styleId="xl97">
    <w:name w:val="xl97"/>
    <w:basedOn w:val="Normln"/>
    <w:rsid w:val="003A3D93"/>
    <w:pPr>
      <w:suppressAutoHyphens w:val="0"/>
      <w:spacing w:before="100" w:beforeAutospacing="1" w:after="100" w:afterAutospacing="1"/>
      <w:ind w:firstLineChars="300" w:firstLine="0"/>
      <w:jc w:val="left"/>
    </w:pPr>
    <w:rPr>
      <w:rFonts w:ascii="Times New Roman" w:hAnsi="Times New Roman"/>
      <w:sz w:val="14"/>
      <w:szCs w:val="14"/>
      <w:lang w:eastAsia="cs-CZ"/>
    </w:rPr>
  </w:style>
  <w:style w:type="paragraph" w:customStyle="1" w:styleId="xl98">
    <w:name w:val="xl98"/>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99">
    <w:name w:val="xl99"/>
    <w:basedOn w:val="Normln"/>
    <w:rsid w:val="003A3D93"/>
    <w:pPr>
      <w:pBdr>
        <w:top w:val="single" w:sz="4" w:space="0" w:color="auto"/>
        <w:left w:val="single" w:sz="4" w:space="0" w:color="auto"/>
        <w:bottom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00">
    <w:name w:val="xl10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01">
    <w:name w:val="xl10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102">
    <w:name w:val="xl102"/>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03">
    <w:name w:val="xl103"/>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Times New Roman" w:hAnsi="Times New Roman"/>
      <w:b/>
      <w:bCs/>
      <w:sz w:val="18"/>
      <w:szCs w:val="18"/>
      <w:lang w:eastAsia="cs-CZ"/>
    </w:rPr>
  </w:style>
  <w:style w:type="paragraph" w:customStyle="1" w:styleId="xl104">
    <w:name w:val="xl104"/>
    <w:basedOn w:val="Normln"/>
    <w:rsid w:val="003A3D93"/>
    <w:pPr>
      <w:suppressAutoHyphens w:val="0"/>
      <w:spacing w:before="100" w:beforeAutospacing="1" w:after="100" w:afterAutospacing="1"/>
      <w:ind w:firstLine="0"/>
      <w:jc w:val="left"/>
    </w:pPr>
    <w:rPr>
      <w:rFonts w:ascii="Times New Roman" w:hAnsi="Times New Roman"/>
      <w:b/>
      <w:bCs/>
      <w:sz w:val="18"/>
      <w:szCs w:val="18"/>
      <w:lang w:eastAsia="cs-CZ"/>
    </w:rPr>
  </w:style>
  <w:style w:type="paragraph" w:customStyle="1" w:styleId="xl105">
    <w:name w:val="xl105"/>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106">
    <w:name w:val="xl106"/>
    <w:basedOn w:val="Normln"/>
    <w:rsid w:val="003A3D93"/>
    <w:pPr>
      <w:suppressAutoHyphens w:val="0"/>
      <w:spacing w:before="100" w:beforeAutospacing="1" w:after="100" w:afterAutospacing="1"/>
      <w:ind w:firstLine="0"/>
      <w:jc w:val="left"/>
    </w:pPr>
    <w:rPr>
      <w:rFonts w:ascii="Times New Roman" w:hAnsi="Times New Roman"/>
      <w:b/>
      <w:bCs/>
      <w:sz w:val="32"/>
      <w:szCs w:val="32"/>
      <w:lang w:eastAsia="cs-CZ"/>
    </w:rPr>
  </w:style>
  <w:style w:type="paragraph" w:customStyle="1" w:styleId="xl107">
    <w:name w:val="xl107"/>
    <w:basedOn w:val="Normln"/>
    <w:rsid w:val="003A3D93"/>
    <w:pPr>
      <w:suppressAutoHyphens w:val="0"/>
      <w:spacing w:before="100" w:beforeAutospacing="1" w:after="100" w:afterAutospacing="1"/>
      <w:ind w:firstLine="0"/>
      <w:jc w:val="left"/>
    </w:pPr>
    <w:rPr>
      <w:rFonts w:ascii="Times New Roman" w:hAnsi="Times New Roman"/>
      <w:b/>
      <w:bCs/>
      <w:sz w:val="24"/>
      <w:szCs w:val="24"/>
      <w:lang w:eastAsia="cs-CZ"/>
    </w:rPr>
  </w:style>
  <w:style w:type="paragraph" w:customStyle="1" w:styleId="xl108">
    <w:name w:val="xl10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pPr>
    <w:rPr>
      <w:rFonts w:ascii="Times New Roman" w:hAnsi="Times New Roman"/>
      <w:b/>
      <w:bCs/>
      <w:sz w:val="18"/>
      <w:szCs w:val="18"/>
      <w:lang w:eastAsia="cs-CZ"/>
    </w:rPr>
  </w:style>
  <w:style w:type="paragraph" w:customStyle="1" w:styleId="xl109">
    <w:name w:val="xl109"/>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110">
    <w:name w:val="xl11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ascii="Times New Roman" w:hAnsi="Times New Roman"/>
      <w:b/>
      <w:bCs/>
      <w:sz w:val="24"/>
      <w:szCs w:val="24"/>
      <w:lang w:eastAsia="cs-CZ"/>
    </w:rPr>
  </w:style>
  <w:style w:type="paragraph" w:customStyle="1" w:styleId="xl111">
    <w:name w:val="xl11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112">
    <w:name w:val="xl112"/>
    <w:basedOn w:val="Normln"/>
    <w:rsid w:val="003A3D93"/>
    <w:pPr>
      <w:suppressAutoHyphens w:val="0"/>
      <w:spacing w:before="100" w:beforeAutospacing="1" w:after="100" w:afterAutospacing="1"/>
      <w:ind w:firstLine="0"/>
      <w:jc w:val="left"/>
    </w:pPr>
    <w:rPr>
      <w:rFonts w:ascii="Arial CE" w:hAnsi="Arial CE" w:cs="Arial CE"/>
      <w:b/>
      <w:bCs/>
      <w:sz w:val="32"/>
      <w:szCs w:val="32"/>
      <w:u w:val="single"/>
      <w:lang w:eastAsia="cs-CZ"/>
    </w:rPr>
  </w:style>
  <w:style w:type="paragraph" w:customStyle="1" w:styleId="xl113">
    <w:name w:val="xl113"/>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sz w:val="18"/>
      <w:szCs w:val="18"/>
      <w:lang w:eastAsia="cs-CZ"/>
    </w:rPr>
  </w:style>
  <w:style w:type="paragraph" w:customStyle="1" w:styleId="xl114">
    <w:name w:val="xl114"/>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sz w:val="18"/>
      <w:szCs w:val="18"/>
      <w:lang w:eastAsia="cs-CZ"/>
    </w:rPr>
  </w:style>
  <w:style w:type="paragraph" w:customStyle="1" w:styleId="xl115">
    <w:name w:val="xl115"/>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Times New Roman" w:hAnsi="Times New Roman"/>
      <w:sz w:val="18"/>
      <w:szCs w:val="18"/>
      <w:lang w:eastAsia="cs-CZ"/>
    </w:rPr>
  </w:style>
  <w:style w:type="paragraph" w:customStyle="1" w:styleId="xl116">
    <w:name w:val="xl116"/>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Times New Roman" w:hAnsi="Times New Roman"/>
      <w:b/>
      <w:bCs/>
      <w:sz w:val="18"/>
      <w:szCs w:val="18"/>
      <w:lang w:eastAsia="cs-CZ"/>
    </w:rPr>
  </w:style>
  <w:style w:type="paragraph" w:customStyle="1" w:styleId="xl117">
    <w:name w:val="xl117"/>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118">
    <w:name w:val="xl118"/>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ascii="Arial CE" w:hAnsi="Arial CE" w:cs="Arial CE"/>
      <w:sz w:val="18"/>
      <w:szCs w:val="18"/>
      <w:lang w:eastAsia="cs-CZ"/>
    </w:rPr>
  </w:style>
  <w:style w:type="paragraph" w:customStyle="1" w:styleId="xl119">
    <w:name w:val="xl119"/>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pPr>
    <w:rPr>
      <w:rFonts w:ascii="Arial CE" w:hAnsi="Arial CE" w:cs="Arial CE"/>
      <w:b/>
      <w:bCs/>
      <w:sz w:val="24"/>
      <w:szCs w:val="24"/>
      <w:lang w:eastAsia="cs-CZ"/>
    </w:rPr>
  </w:style>
  <w:style w:type="paragraph" w:customStyle="1" w:styleId="xl120">
    <w:name w:val="xl120"/>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rPr>
      <w:rFonts w:ascii="Times New Roman" w:hAnsi="Times New Roman"/>
      <w:b/>
      <w:bCs/>
      <w:sz w:val="18"/>
      <w:szCs w:val="18"/>
      <w:lang w:eastAsia="cs-CZ"/>
    </w:rPr>
  </w:style>
  <w:style w:type="paragraph" w:customStyle="1" w:styleId="xl121">
    <w:name w:val="xl121"/>
    <w:basedOn w:val="Normln"/>
    <w:rsid w:val="003A3D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right"/>
      <w:textAlignment w:val="top"/>
    </w:pPr>
    <w:rPr>
      <w:rFonts w:ascii="Times New Roman" w:hAnsi="Times New Roman"/>
      <w:b/>
      <w:bCs/>
      <w:sz w:val="18"/>
      <w:szCs w:val="18"/>
      <w:lang w:eastAsia="cs-CZ"/>
    </w:rPr>
  </w:style>
  <w:style w:type="paragraph" w:customStyle="1" w:styleId="xl122">
    <w:name w:val="xl122"/>
    <w:basedOn w:val="Normln"/>
    <w:rsid w:val="003A3D93"/>
    <w:pPr>
      <w:suppressAutoHyphens w:val="0"/>
      <w:spacing w:before="100" w:beforeAutospacing="1" w:after="100" w:afterAutospacing="1"/>
      <w:ind w:firstLine="0"/>
      <w:jc w:val="left"/>
    </w:pPr>
    <w:rPr>
      <w:rFonts w:ascii="Arial CE" w:hAnsi="Arial CE" w:cs="Arial CE"/>
      <w:b/>
      <w:bCs/>
      <w:sz w:val="22"/>
      <w:szCs w:val="22"/>
      <w:lang w:eastAsia="cs-CZ"/>
    </w:rPr>
  </w:style>
  <w:style w:type="paragraph" w:customStyle="1" w:styleId="xl94">
    <w:name w:val="xl94"/>
    <w:basedOn w:val="Normln"/>
    <w:rsid w:val="00AD3FCF"/>
    <w:pPr>
      <w:suppressAutoHyphens w:val="0"/>
      <w:spacing w:before="100" w:beforeAutospacing="1" w:after="100" w:afterAutospacing="1"/>
      <w:ind w:firstLineChars="300" w:firstLine="0"/>
      <w:jc w:val="left"/>
    </w:pPr>
    <w:rPr>
      <w:rFonts w:ascii="Times New Roman" w:hAnsi="Times New Roman"/>
      <w:sz w:val="14"/>
      <w:szCs w:val="1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433">
      <w:bodyDiv w:val="1"/>
      <w:marLeft w:val="0"/>
      <w:marRight w:val="0"/>
      <w:marTop w:val="0"/>
      <w:marBottom w:val="0"/>
      <w:divBdr>
        <w:top w:val="none" w:sz="0" w:space="0" w:color="auto"/>
        <w:left w:val="none" w:sz="0" w:space="0" w:color="auto"/>
        <w:bottom w:val="none" w:sz="0" w:space="0" w:color="auto"/>
        <w:right w:val="none" w:sz="0" w:space="0" w:color="auto"/>
      </w:divBdr>
    </w:div>
    <w:div w:id="579290463">
      <w:bodyDiv w:val="1"/>
      <w:marLeft w:val="0"/>
      <w:marRight w:val="0"/>
      <w:marTop w:val="0"/>
      <w:marBottom w:val="0"/>
      <w:divBdr>
        <w:top w:val="none" w:sz="0" w:space="0" w:color="auto"/>
        <w:left w:val="none" w:sz="0" w:space="0" w:color="auto"/>
        <w:bottom w:val="none" w:sz="0" w:space="0" w:color="auto"/>
        <w:right w:val="none" w:sz="0" w:space="0" w:color="auto"/>
      </w:divBdr>
    </w:div>
    <w:div w:id="1169711606">
      <w:bodyDiv w:val="1"/>
      <w:marLeft w:val="0"/>
      <w:marRight w:val="0"/>
      <w:marTop w:val="0"/>
      <w:marBottom w:val="0"/>
      <w:divBdr>
        <w:top w:val="none" w:sz="0" w:space="0" w:color="auto"/>
        <w:left w:val="none" w:sz="0" w:space="0" w:color="auto"/>
        <w:bottom w:val="none" w:sz="0" w:space="0" w:color="auto"/>
        <w:right w:val="none" w:sz="0" w:space="0" w:color="auto"/>
      </w:divBdr>
    </w:div>
    <w:div w:id="1435711024">
      <w:bodyDiv w:val="1"/>
      <w:marLeft w:val="0"/>
      <w:marRight w:val="0"/>
      <w:marTop w:val="0"/>
      <w:marBottom w:val="0"/>
      <w:divBdr>
        <w:top w:val="none" w:sz="0" w:space="0" w:color="auto"/>
        <w:left w:val="none" w:sz="0" w:space="0" w:color="auto"/>
        <w:bottom w:val="none" w:sz="0" w:space="0" w:color="auto"/>
        <w:right w:val="none" w:sz="0" w:space="0" w:color="auto"/>
      </w:divBdr>
    </w:div>
    <w:div w:id="16633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B99A-BBB5-418A-9BF4-C36E28F4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2180</Words>
  <Characters>12864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VÝZVA K PODÁNÍ NABÍDKY</vt:lpstr>
    </vt:vector>
  </TitlesOfParts>
  <Company>GORDION</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Jiri Kotek</dc:creator>
  <cp:lastModifiedBy>Petr Kovarik</cp:lastModifiedBy>
  <cp:revision>3</cp:revision>
  <cp:lastPrinted>2014-04-29T05:13:00Z</cp:lastPrinted>
  <dcterms:created xsi:type="dcterms:W3CDTF">2016-12-05T16:04:00Z</dcterms:created>
  <dcterms:modified xsi:type="dcterms:W3CDTF">2016-12-05T16:14:00Z</dcterms:modified>
</cp:coreProperties>
</file>