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03" w:rsidRDefault="00180F03" w:rsidP="00180F03">
      <w:pPr>
        <w:pStyle w:val="Nadpis5"/>
      </w:pPr>
      <w:r>
        <w:t>Smlouva  o dílo</w:t>
      </w:r>
    </w:p>
    <w:p w:rsidR="00180F03" w:rsidRDefault="00180F03" w:rsidP="00180F03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36"/>
        </w:rPr>
      </w:pPr>
    </w:p>
    <w:p w:rsidR="00180F03" w:rsidRDefault="00180F03" w:rsidP="00180F03">
      <w:pPr>
        <w:autoSpaceDE w:val="0"/>
        <w:autoSpaceDN w:val="0"/>
        <w:adjustRightInd w:val="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Město Třeboň, se sídlem : 379 01 Třeboň, Palackého nám. 46/II, zastoupené  Mgr. Terezií </w:t>
      </w:r>
      <w:proofErr w:type="spellStart"/>
      <w:r>
        <w:rPr>
          <w:rFonts w:ascii="Times New Roman" w:hAnsi="Times New Roman"/>
          <w:bCs/>
          <w:sz w:val="22"/>
        </w:rPr>
        <w:t>Jenisovou</w:t>
      </w:r>
      <w:proofErr w:type="spellEnd"/>
      <w:r>
        <w:rPr>
          <w:rFonts w:ascii="Times New Roman" w:hAnsi="Times New Roman"/>
          <w:bCs/>
          <w:sz w:val="22"/>
        </w:rPr>
        <w:t xml:space="preserve">, starostkou města,  IČ: 002 47 618, DIČ: CZ002 47 618,plátce DPH, </w:t>
      </w:r>
      <w:r>
        <w:rPr>
          <w:rFonts w:ascii="Times New Roman" w:hAnsi="Times New Roman"/>
          <w:sz w:val="22"/>
        </w:rPr>
        <w:t>dále jen objednatel, na straně jedné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180F03" w:rsidRDefault="00180F03" w:rsidP="00180F03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</w:p>
    <w:p w:rsidR="00180F03" w:rsidRDefault="00E705F7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JIPAMA s.r.o., se sídlem: Hrachoviště 7, 379 01 Třeboň, zastoupená p. Jiřím </w:t>
      </w:r>
      <w:proofErr w:type="spellStart"/>
      <w:r>
        <w:rPr>
          <w:rFonts w:ascii="Times New Roman" w:hAnsi="Times New Roman"/>
          <w:sz w:val="22"/>
        </w:rPr>
        <w:t>Márovcem</w:t>
      </w:r>
      <w:proofErr w:type="spellEnd"/>
      <w:r>
        <w:rPr>
          <w:rFonts w:ascii="Times New Roman" w:hAnsi="Times New Roman"/>
          <w:sz w:val="22"/>
        </w:rPr>
        <w:t>, jednatelem,</w:t>
      </w:r>
      <w:r w:rsidR="00180F03">
        <w:rPr>
          <w:rFonts w:ascii="Times New Roman" w:hAnsi="Times New Roman"/>
          <w:sz w:val="22"/>
        </w:rPr>
        <w:t>.</w:t>
      </w:r>
    </w:p>
    <w:p w:rsidR="00180F03" w:rsidRDefault="00E705F7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 25159224</w:t>
      </w:r>
      <w:r w:rsidR="00180F03">
        <w:rPr>
          <w:rFonts w:ascii="Times New Roman" w:hAnsi="Times New Roman"/>
          <w:sz w:val="22"/>
        </w:rPr>
        <w:t>,dále jen zhotovitel, na straně druhé,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uzavírají níže uvedeného dne, měsíce a roku dle § 2586 a násl. občanského zákoníku tuto</w:t>
      </w:r>
    </w:p>
    <w:p w:rsidR="00180F03" w:rsidRDefault="00180F03" w:rsidP="00180F03">
      <w:pPr>
        <w:jc w:val="both"/>
        <w:rPr>
          <w:rFonts w:ascii="Times New Roman" w:hAnsi="Times New Roman"/>
          <w:b/>
          <w:sz w:val="22"/>
        </w:rPr>
      </w:pP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s m l o u v u    o    d í l o  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I.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Předmět smlouvy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</w:p>
    <w:p w:rsidR="00180F03" w:rsidRPr="00180F03" w:rsidRDefault="00180F03" w:rsidP="00180F03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2"/>
        </w:rPr>
      </w:pPr>
      <w:r w:rsidRPr="00180F03">
        <w:rPr>
          <w:rFonts w:ascii="Times New Roman" w:hAnsi="Times New Roman"/>
          <w:sz w:val="22"/>
        </w:rPr>
        <w:t>Zhotovitel se zavazuje provést</w:t>
      </w:r>
      <w:r>
        <w:rPr>
          <w:rFonts w:ascii="Times New Roman" w:hAnsi="Times New Roman"/>
          <w:sz w:val="22"/>
        </w:rPr>
        <w:t xml:space="preserve"> stavební práce </w:t>
      </w:r>
      <w:r w:rsidRPr="00180F0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„</w:t>
      </w:r>
      <w:r w:rsidRPr="00180F03">
        <w:rPr>
          <w:rFonts w:ascii="Times New Roman" w:hAnsi="Times New Roman"/>
          <w:sz w:val="22"/>
        </w:rPr>
        <w:t>TS Třeboň – rozšíření areálu – odstranění zemin</w:t>
      </w:r>
      <w:r>
        <w:rPr>
          <w:rFonts w:ascii="Times New Roman" w:hAnsi="Times New Roman"/>
          <w:sz w:val="22"/>
        </w:rPr>
        <w:t xml:space="preserve">“ </w:t>
      </w:r>
      <w:r w:rsidRPr="00180F03">
        <w:rPr>
          <w:rFonts w:ascii="Times New Roman" w:hAnsi="Times New Roman"/>
          <w:sz w:val="22"/>
        </w:rPr>
        <w:t xml:space="preserve">    a objednatel se zavazuje dílo převzít a zaplatit zhotoviteli cenu za jeho provedení.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Dílo bude provedeno dle  Výzvy k podání nabídky na realizaci veřejné zakázky malého rozsahu na stavební práce ze dne 13.07.2016  a nabídky zhotovitele  v rozsahu stanoveném oceněným soupisem prací. </w:t>
      </w:r>
      <w:r w:rsidR="00E705F7">
        <w:rPr>
          <w:rFonts w:ascii="Times New Roman" w:hAnsi="Times New Roman"/>
          <w:sz w:val="22"/>
        </w:rPr>
        <w:t xml:space="preserve">Tyto listiny tvoří přílohy a nedílné součásti této smlouvy. 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II.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Doba plnění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</w:p>
    <w:p w:rsidR="00180F03" w:rsidRDefault="006C11FA" w:rsidP="00180F03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Doba plnění díla je od 10.08.2016 do 10.09.2016 </w:t>
      </w:r>
    </w:p>
    <w:p w:rsidR="00180F03" w:rsidRDefault="00180F03" w:rsidP="00180F03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Zhotovitel má nárok na prodloužení termínu dokončení o přiměřené časové období v případě, že nebude moci zahájit práce nebo v nich pokračovat z důvodů na straně objednatele, nebo v případě provádění víceprací.</w:t>
      </w:r>
    </w:p>
    <w:p w:rsidR="00180F03" w:rsidRDefault="00180F03" w:rsidP="00180F03">
      <w:pPr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Zhotovitel je oprávněn ukončit dílo před sjednanou dobou plnění, pokud se na tom s objednatelem písemně dohodne.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III.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Cena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</w:p>
    <w:p w:rsidR="00622C34" w:rsidRDefault="00180F03" w:rsidP="00180F03">
      <w:pPr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Dohodnutá smluvní cena za provedení díla činí  </w:t>
      </w:r>
      <w:r w:rsidR="00E705F7">
        <w:rPr>
          <w:rFonts w:ascii="Times New Roman" w:hAnsi="Times New Roman"/>
          <w:sz w:val="22"/>
        </w:rPr>
        <w:t xml:space="preserve">118.536,60 </w:t>
      </w:r>
      <w:r w:rsidR="00731036">
        <w:rPr>
          <w:rFonts w:ascii="Times New Roman" w:hAnsi="Times New Roman"/>
          <w:sz w:val="22"/>
        </w:rPr>
        <w:t>Kč bez DPH</w:t>
      </w:r>
    </w:p>
    <w:p w:rsidR="00180F03" w:rsidRDefault="00622C34" w:rsidP="00622C34">
      <w:pPr>
        <w:ind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</w:t>
      </w:r>
      <w:r w:rsidR="00E705F7">
        <w:rPr>
          <w:rFonts w:ascii="Times New Roman" w:hAnsi="Times New Roman"/>
          <w:sz w:val="22"/>
        </w:rPr>
        <w:t xml:space="preserve"> 143.429,29</w:t>
      </w:r>
      <w:r>
        <w:rPr>
          <w:rFonts w:ascii="Times New Roman" w:hAnsi="Times New Roman"/>
          <w:sz w:val="22"/>
        </w:rPr>
        <w:t>.</w:t>
      </w:r>
      <w:r w:rsidR="00731036">
        <w:rPr>
          <w:rFonts w:ascii="Times New Roman" w:hAnsi="Times New Roman"/>
          <w:sz w:val="22"/>
        </w:rPr>
        <w:t>Kč vč. DPH</w:t>
      </w:r>
      <w:r w:rsidR="00180F03">
        <w:rPr>
          <w:rFonts w:ascii="Times New Roman" w:hAnsi="Times New Roman"/>
          <w:sz w:val="22"/>
        </w:rPr>
        <w:t>.</w:t>
      </w:r>
    </w:p>
    <w:p w:rsidR="00731036" w:rsidRPr="00731036" w:rsidRDefault="00731036" w:rsidP="00731036">
      <w:pPr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731036">
        <w:rPr>
          <w:rFonts w:ascii="Times New Roman" w:hAnsi="Times New Roman"/>
          <w:sz w:val="22"/>
        </w:rPr>
        <w:t>S</w:t>
      </w:r>
      <w:r w:rsidR="00180F03" w:rsidRPr="00731036">
        <w:rPr>
          <w:rFonts w:ascii="Times New Roman" w:hAnsi="Times New Roman"/>
          <w:sz w:val="22"/>
        </w:rPr>
        <w:t xml:space="preserve">mluvní cena byla určena na základě </w:t>
      </w:r>
      <w:r w:rsidRPr="00731036">
        <w:rPr>
          <w:rFonts w:ascii="Times New Roman" w:hAnsi="Times New Roman"/>
          <w:sz w:val="22"/>
        </w:rPr>
        <w:t xml:space="preserve">údajů sdělených zadavatelem. </w:t>
      </w:r>
      <w:r w:rsidR="00180F03" w:rsidRPr="00731036">
        <w:rPr>
          <w:rFonts w:ascii="Times New Roman" w:hAnsi="Times New Roman"/>
          <w:sz w:val="22"/>
        </w:rPr>
        <w:t xml:space="preserve"> Sjednaná cena je nepřekročitelná.  Zhotovitel má nárok na zvýšení ceny pouze </w:t>
      </w:r>
      <w:r w:rsidRPr="00731036">
        <w:rPr>
          <w:rFonts w:ascii="Times New Roman" w:hAnsi="Times New Roman"/>
          <w:sz w:val="22"/>
        </w:rPr>
        <w:t xml:space="preserve">v případě, že bude množství odvážené zeminy prokazatelně vyšší, než bylo množství uvedené ve  výzvě.  </w:t>
      </w:r>
    </w:p>
    <w:p w:rsidR="00731036" w:rsidRPr="00731036" w:rsidRDefault="00731036" w:rsidP="00731036">
      <w:pPr>
        <w:ind w:left="360"/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 případě oprávněného požadavku na zvýšení ceny je zhotovitel povinen</w:t>
      </w:r>
      <w:r w:rsidR="00731036">
        <w:rPr>
          <w:rFonts w:ascii="Times New Roman" w:hAnsi="Times New Roman"/>
          <w:sz w:val="22"/>
        </w:rPr>
        <w:t xml:space="preserve"> předložit kalkulaci ceny za použití  jednotkových cen uvedených v nabídce. </w:t>
      </w:r>
    </w:p>
    <w:p w:rsidR="00180F03" w:rsidRDefault="00180F03" w:rsidP="00180F03">
      <w:pPr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 má nárok na snížení ceny díla pouze za následujících podmínek: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numPr>
          <w:ilvl w:val="1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 a zhotovitel se písemně dohodli na snížení rozsahu sjednaného předmětu díla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731036" w:rsidRDefault="00731036" w:rsidP="00180F03">
      <w:pPr>
        <w:jc w:val="both"/>
        <w:rPr>
          <w:rFonts w:ascii="Times New Roman" w:hAnsi="Times New Roman"/>
          <w:sz w:val="22"/>
        </w:rPr>
      </w:pPr>
    </w:p>
    <w:p w:rsidR="00731036" w:rsidRDefault="00731036" w:rsidP="00180F03">
      <w:pPr>
        <w:jc w:val="both"/>
        <w:rPr>
          <w:rFonts w:ascii="Times New Roman" w:hAnsi="Times New Roman"/>
          <w:sz w:val="22"/>
        </w:rPr>
      </w:pPr>
    </w:p>
    <w:p w:rsidR="00731036" w:rsidRDefault="00731036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IV.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Platební podmínky</w:t>
      </w:r>
    </w:p>
    <w:p w:rsidR="00731036" w:rsidRDefault="00731036" w:rsidP="00180F03">
      <w:pPr>
        <w:ind w:left="360"/>
        <w:jc w:val="both"/>
        <w:rPr>
          <w:rFonts w:ascii="Times New Roman" w:hAnsi="Times New Roman"/>
          <w:sz w:val="22"/>
        </w:rPr>
      </w:pPr>
    </w:p>
    <w:p w:rsidR="00731036" w:rsidRPr="00D01510" w:rsidRDefault="00731036" w:rsidP="00731036">
      <w:pPr>
        <w:pStyle w:val="Zkladntext"/>
        <w:ind w:left="284"/>
        <w:rPr>
          <w:rFonts w:ascii="Arial" w:hAnsi="Arial" w:cs="Arial"/>
          <w:sz w:val="20"/>
        </w:rPr>
      </w:pPr>
      <w:r w:rsidRPr="00D01510">
        <w:rPr>
          <w:rFonts w:ascii="Arial" w:hAnsi="Arial" w:cs="Arial"/>
          <w:sz w:val="20"/>
        </w:rPr>
        <w:t>Úhrada smluvní ceny bude provedena na základě měsíčních výkazů provedených prací a</w:t>
      </w:r>
      <w:r>
        <w:rPr>
          <w:rFonts w:ascii="Arial" w:hAnsi="Arial" w:cs="Arial"/>
          <w:sz w:val="20"/>
        </w:rPr>
        <w:t> </w:t>
      </w:r>
      <w:r w:rsidRPr="00D01510">
        <w:rPr>
          <w:rFonts w:ascii="Arial" w:hAnsi="Arial" w:cs="Arial"/>
          <w:sz w:val="20"/>
        </w:rPr>
        <w:t xml:space="preserve">dodávek </w:t>
      </w:r>
      <w:r w:rsidR="0025663D">
        <w:rPr>
          <w:rFonts w:ascii="Arial" w:hAnsi="Arial" w:cs="Arial"/>
          <w:sz w:val="20"/>
        </w:rPr>
        <w:t>a na základě vystavených faktur</w:t>
      </w:r>
      <w:r w:rsidRPr="00D01510">
        <w:rPr>
          <w:rFonts w:ascii="Arial" w:hAnsi="Arial" w:cs="Arial"/>
          <w:sz w:val="20"/>
        </w:rPr>
        <w:t>. Splatnost platebních dokladů je 30 dnů od data jejich vystavení, když doručeny objednateli musí být nejpozději do 3 dnů ode dne vystavení. Zálohové platby nebudou poskytovány.</w:t>
      </w:r>
    </w:p>
    <w:p w:rsidR="00731036" w:rsidRDefault="00731036" w:rsidP="00180F03">
      <w:pPr>
        <w:ind w:left="360"/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V.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Smluvní pokuty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</w:p>
    <w:p w:rsidR="00180F03" w:rsidRDefault="00180F03" w:rsidP="0025663D">
      <w:pPr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 je oprávněn účtovat zhotoviteli smluvní pokutu, tímto sjednanou, za nedodržení termínu dokončení díla z viny zhotovitele, a to ve výši</w:t>
      </w:r>
      <w:r w:rsidR="00731036">
        <w:rPr>
          <w:rFonts w:ascii="Times New Roman" w:hAnsi="Times New Roman"/>
          <w:sz w:val="22"/>
        </w:rPr>
        <w:t xml:space="preserve">  1,0 </w:t>
      </w:r>
      <w:r>
        <w:rPr>
          <w:rFonts w:ascii="Times New Roman" w:hAnsi="Times New Roman"/>
          <w:sz w:val="22"/>
        </w:rPr>
        <w:t>% z ceny díla za každý kalendářní den prodlení.</w:t>
      </w:r>
    </w:p>
    <w:p w:rsidR="0025663D" w:rsidRDefault="0025663D" w:rsidP="0025663D">
      <w:pPr>
        <w:ind w:left="284"/>
        <w:jc w:val="both"/>
        <w:rPr>
          <w:rFonts w:ascii="Times New Roman" w:hAnsi="Times New Roman"/>
          <w:sz w:val="22"/>
        </w:rPr>
      </w:pPr>
    </w:p>
    <w:p w:rsidR="0025663D" w:rsidRDefault="0025663D" w:rsidP="0025663D">
      <w:pPr>
        <w:ind w:left="284"/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VI.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Podmínky provedení díla</w:t>
      </w:r>
    </w:p>
    <w:p w:rsidR="00180F03" w:rsidRDefault="00731036" w:rsidP="00622C34">
      <w:pPr>
        <w:ind w:left="426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Odvoz zeminy z areálu TS  bude probíhat v provozní době </w:t>
      </w:r>
      <w:r w:rsidR="00E705F7">
        <w:rPr>
          <w:rFonts w:ascii="Times New Roman" w:hAnsi="Times New Roman"/>
          <w:sz w:val="22"/>
        </w:rPr>
        <w:t>společnosti Technické služby Třeboň, s.r.o.</w:t>
      </w:r>
      <w:r w:rsidR="0025663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Mimo tuto dobu pouze po vzájemné dohodě s Technickými službami Třeboň</w:t>
      </w:r>
      <w:r w:rsidR="00E705F7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s.r.o. 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</w:p>
    <w:p w:rsidR="0025663D" w:rsidRDefault="0025663D" w:rsidP="00180F03">
      <w:pPr>
        <w:jc w:val="center"/>
        <w:rPr>
          <w:rFonts w:ascii="Times New Roman" w:hAnsi="Times New Roman"/>
          <w:b/>
          <w:sz w:val="22"/>
        </w:rPr>
      </w:pPr>
    </w:p>
    <w:p w:rsidR="00180F03" w:rsidRDefault="00E705F7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VII</w:t>
      </w:r>
      <w:r w:rsidR="00180F03">
        <w:rPr>
          <w:rFonts w:ascii="Times New Roman" w:hAnsi="Times New Roman"/>
          <w:b/>
          <w:sz w:val="22"/>
        </w:rPr>
        <w:t>.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Předání a převzetí díla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</w:p>
    <w:p w:rsidR="00180F03" w:rsidRDefault="00180F03" w:rsidP="00180F03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Dílo bude dokončeno jeho řádným provedením a jeho předáním objednateli. O předání a převzetí díla se sepíše mezi zhotovitelem a objednatelem zápis o předání a převzetí díla.</w:t>
      </w:r>
    </w:p>
    <w:p w:rsidR="00180F03" w:rsidRDefault="00180F03" w:rsidP="00180F03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Zhotovitel je povinen za tímto účelem oznámit objednateli požadovaný termín předání díla nejméně tři pracovní dny předem a objednatel je povinen se tohoto předání zúčastnit. Dílo se považuje za řádně provedené a objednatel není oprávněn odmítnout jeho převzetí, pokud je dílo bez vad. </w:t>
      </w:r>
      <w:r w:rsidRPr="00F02987">
        <w:rPr>
          <w:rFonts w:ascii="Times New Roman" w:hAnsi="Times New Roman"/>
          <w:sz w:val="22"/>
        </w:rPr>
        <w:t>Objednatel nemá právo odmítnout převzetí díla pro ojedinělé drobné vady, které samy o sobě ani ve spojení s jinými nebrání užívání díla funkčně nebo esteticky, ani jeho užívání podstatným způsobem neomezují. Pokud se zhotovitel rozhodne převzít dílo s ojedinělými drobnými vadami, které nebrání řádnému užívání díla, dohodne se v zápise lhůta k odstranění vad.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E705F7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VIII</w:t>
      </w:r>
      <w:r w:rsidR="00180F03">
        <w:rPr>
          <w:rFonts w:ascii="Times New Roman" w:hAnsi="Times New Roman"/>
          <w:b/>
          <w:sz w:val="22"/>
        </w:rPr>
        <w:t>.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Odstoupení od smlouvy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</w:p>
    <w:p w:rsidR="00180F03" w:rsidRDefault="00180F03" w:rsidP="00180F03">
      <w:pPr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Chce-li některá ze stran od smlouvy odstoupit na základě ujednání z této smlouvy vyplývajících, případně na základě zákonných ustanovení, je povinna své odstoupení písemně oznámit druhé straně s uvedením termínu, ke kterému od smlouvy odstupuje. V odstoupení musí být uveden důvod, pro který strana od smlouvy odstupuje, jinak je odstoupení neplatné. Obě strany jsou povinny navzájem si vydat vzniklé bezdůvodné obohacení.</w:t>
      </w:r>
    </w:p>
    <w:p w:rsidR="00180F03" w:rsidRDefault="00180F03" w:rsidP="00180F03">
      <w:pPr>
        <w:ind w:left="360"/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ind w:left="360"/>
        <w:jc w:val="both"/>
        <w:rPr>
          <w:rFonts w:ascii="Times New Roman" w:hAnsi="Times New Roman"/>
          <w:sz w:val="22"/>
        </w:rPr>
      </w:pPr>
    </w:p>
    <w:p w:rsidR="00180F03" w:rsidRDefault="00E705F7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</w:t>
      </w:r>
      <w:r w:rsidR="00180F03">
        <w:rPr>
          <w:rFonts w:ascii="Times New Roman" w:hAnsi="Times New Roman"/>
          <w:b/>
          <w:sz w:val="22"/>
        </w:rPr>
        <w:t>X.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Závěrečná ustanovení</w:t>
      </w:r>
    </w:p>
    <w:p w:rsidR="00180F03" w:rsidRDefault="00180F03" w:rsidP="00180F03">
      <w:pPr>
        <w:jc w:val="center"/>
        <w:rPr>
          <w:rFonts w:ascii="Times New Roman" w:hAnsi="Times New Roman"/>
          <w:b/>
          <w:sz w:val="22"/>
        </w:rPr>
      </w:pPr>
    </w:p>
    <w:p w:rsidR="00180F03" w:rsidRDefault="00180F03" w:rsidP="00180F03">
      <w:pPr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Tato smlouva byla schválena </w:t>
      </w:r>
      <w:r w:rsidR="0025663D">
        <w:rPr>
          <w:rFonts w:ascii="Times New Roman" w:hAnsi="Times New Roman"/>
          <w:sz w:val="22"/>
        </w:rPr>
        <w:t>R</w:t>
      </w:r>
      <w:r w:rsidR="00622C34">
        <w:rPr>
          <w:rFonts w:ascii="Times New Roman" w:hAnsi="Times New Roman"/>
          <w:sz w:val="22"/>
        </w:rPr>
        <w:t xml:space="preserve">adou města Třeboň  usnesením </w:t>
      </w:r>
      <w:r w:rsidR="00E705F7">
        <w:rPr>
          <w:rFonts w:ascii="Times New Roman" w:hAnsi="Times New Roman"/>
          <w:sz w:val="22"/>
        </w:rPr>
        <w:t xml:space="preserve">č. </w:t>
      </w:r>
      <w:r w:rsidR="004C3E6F">
        <w:rPr>
          <w:rFonts w:ascii="Times New Roman" w:hAnsi="Times New Roman"/>
          <w:sz w:val="22"/>
        </w:rPr>
        <w:t xml:space="preserve">604/2016-52 ze </w:t>
      </w:r>
      <w:r w:rsidR="00E705F7">
        <w:rPr>
          <w:rFonts w:ascii="Times New Roman" w:hAnsi="Times New Roman"/>
          <w:sz w:val="22"/>
        </w:rPr>
        <w:t>dne 03.08.2016.</w:t>
      </w:r>
    </w:p>
    <w:p w:rsidR="00180F03" w:rsidRDefault="00180F03" w:rsidP="00180F03">
      <w:pPr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Měnit nebo doplňovat text této smlouvy je možné jen v písemné formě. </w:t>
      </w:r>
    </w:p>
    <w:p w:rsidR="00180F03" w:rsidRDefault="00180F03" w:rsidP="00180F03">
      <w:pPr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Tato smlouva je vypracována ve dvou stejnopisech z nichž po jednom náleží objednateli a zhotoviteli.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 Třeboni, dne </w:t>
      </w:r>
      <w:r w:rsidR="001B1B63">
        <w:rPr>
          <w:rFonts w:ascii="Times New Roman" w:hAnsi="Times New Roman"/>
          <w:sz w:val="22"/>
        </w:rPr>
        <w:t>05.08.2016</w:t>
      </w:r>
      <w:bookmarkStart w:id="0" w:name="_GoBack"/>
      <w:bookmarkEnd w:id="0"/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AF35D4" w:rsidRDefault="00AF35D4" w:rsidP="00180F03">
      <w:pPr>
        <w:jc w:val="both"/>
        <w:rPr>
          <w:rFonts w:ascii="Times New Roman" w:hAnsi="Times New Roman"/>
          <w:sz w:val="22"/>
        </w:rPr>
      </w:pPr>
    </w:p>
    <w:p w:rsidR="00AF35D4" w:rsidRDefault="00AF35D4" w:rsidP="00180F03">
      <w:pPr>
        <w:jc w:val="both"/>
        <w:rPr>
          <w:rFonts w:ascii="Times New Roman" w:hAnsi="Times New Roman"/>
          <w:sz w:val="22"/>
        </w:rPr>
      </w:pPr>
    </w:p>
    <w:p w:rsidR="00AF35D4" w:rsidRDefault="00AF35D4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……………………………..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za objednatele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za zhotovitele</w:t>
      </w:r>
    </w:p>
    <w:p w:rsidR="00180F03" w:rsidRDefault="00180F03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180F03">
      <w:pPr>
        <w:jc w:val="both"/>
        <w:rPr>
          <w:rFonts w:ascii="Times New Roman" w:hAnsi="Times New Roman"/>
          <w:sz w:val="22"/>
          <w:szCs w:val="22"/>
        </w:rPr>
      </w:pPr>
    </w:p>
    <w:p w:rsidR="004C3E6F" w:rsidRDefault="004C3E6F" w:rsidP="004C3E6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Schváleno  usnesením rady města </w:t>
      </w:r>
    </w:p>
    <w:p w:rsidR="00180F03" w:rsidRPr="004C3E6F" w:rsidRDefault="004C3E6F" w:rsidP="00180F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č. 604/2016-52 ze dne 03.08.2016</w:t>
      </w:r>
    </w:p>
    <w:p w:rsidR="00180F03" w:rsidRDefault="00180F03" w:rsidP="00180F03">
      <w:pPr>
        <w:jc w:val="both"/>
        <w:rPr>
          <w:rFonts w:ascii="Times New Roman" w:hAnsi="Times New Roman"/>
          <w:sz w:val="22"/>
          <w:szCs w:val="22"/>
        </w:rPr>
      </w:pPr>
    </w:p>
    <w:sectPr w:rsidR="0018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5F9"/>
    <w:multiLevelType w:val="hybridMultilevel"/>
    <w:tmpl w:val="B8D07D9A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620C0"/>
    <w:multiLevelType w:val="hybridMultilevel"/>
    <w:tmpl w:val="EBE40C14"/>
    <w:lvl w:ilvl="0" w:tplc="90AEF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F54B7"/>
    <w:multiLevelType w:val="hybridMultilevel"/>
    <w:tmpl w:val="D9FE802A"/>
    <w:lvl w:ilvl="0" w:tplc="9194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64347"/>
    <w:multiLevelType w:val="hybridMultilevel"/>
    <w:tmpl w:val="CA247CD4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F53E3"/>
    <w:multiLevelType w:val="hybridMultilevel"/>
    <w:tmpl w:val="C54ECF2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36576E"/>
    <w:multiLevelType w:val="hybridMultilevel"/>
    <w:tmpl w:val="0BE6D140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E234E"/>
    <w:multiLevelType w:val="hybridMultilevel"/>
    <w:tmpl w:val="EBE40C14"/>
    <w:lvl w:ilvl="0" w:tplc="90AEF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E4BA8"/>
    <w:multiLevelType w:val="hybridMultilevel"/>
    <w:tmpl w:val="A54277C8"/>
    <w:lvl w:ilvl="0" w:tplc="E38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F3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03"/>
    <w:rsid w:val="00180F03"/>
    <w:rsid w:val="001B1B63"/>
    <w:rsid w:val="0025663D"/>
    <w:rsid w:val="00354C65"/>
    <w:rsid w:val="004C3E6F"/>
    <w:rsid w:val="0050174A"/>
    <w:rsid w:val="00622C34"/>
    <w:rsid w:val="006C11FA"/>
    <w:rsid w:val="00731036"/>
    <w:rsid w:val="008E786C"/>
    <w:rsid w:val="00963285"/>
    <w:rsid w:val="00AF35D4"/>
    <w:rsid w:val="00E7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03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80F03"/>
    <w:pPr>
      <w:keepNext/>
      <w:jc w:val="center"/>
      <w:outlineLvl w:val="4"/>
    </w:pPr>
    <w:rPr>
      <w:rFonts w:ascii="Times New Roman" w:hAnsi="Times New Roman"/>
      <w:b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80F03"/>
    <w:rPr>
      <w:rFonts w:ascii="Times New Roman" w:eastAsia="Times New Roman" w:hAnsi="Times New Roman" w:cs="Times New Roman"/>
      <w:b/>
      <w:sz w:val="28"/>
      <w:szCs w:val="36"/>
      <w:lang w:eastAsia="cs-CZ"/>
    </w:rPr>
  </w:style>
  <w:style w:type="paragraph" w:styleId="Zkladntext">
    <w:name w:val="Body Text"/>
    <w:basedOn w:val="Normln"/>
    <w:link w:val="ZkladntextChar"/>
    <w:semiHidden/>
    <w:rsid w:val="00731036"/>
    <w:pPr>
      <w:jc w:val="both"/>
    </w:pPr>
    <w:rPr>
      <w:rFonts w:ascii="Times New Roman" w:hAnsi="Times New Roman"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3103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E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E6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03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80F03"/>
    <w:pPr>
      <w:keepNext/>
      <w:jc w:val="center"/>
      <w:outlineLvl w:val="4"/>
    </w:pPr>
    <w:rPr>
      <w:rFonts w:ascii="Times New Roman" w:hAnsi="Times New Roman"/>
      <w:b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80F03"/>
    <w:rPr>
      <w:rFonts w:ascii="Times New Roman" w:eastAsia="Times New Roman" w:hAnsi="Times New Roman" w:cs="Times New Roman"/>
      <w:b/>
      <w:sz w:val="28"/>
      <w:szCs w:val="36"/>
      <w:lang w:eastAsia="cs-CZ"/>
    </w:rPr>
  </w:style>
  <w:style w:type="paragraph" w:styleId="Zkladntext">
    <w:name w:val="Body Text"/>
    <w:basedOn w:val="Normln"/>
    <w:link w:val="ZkladntextChar"/>
    <w:semiHidden/>
    <w:rsid w:val="00731036"/>
    <w:pPr>
      <w:jc w:val="both"/>
    </w:pPr>
    <w:rPr>
      <w:rFonts w:ascii="Times New Roman" w:hAnsi="Times New Roman"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3103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E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E6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Vochozka</dc:creator>
  <cp:lastModifiedBy>František Vochozka</cp:lastModifiedBy>
  <cp:revision>3</cp:revision>
  <cp:lastPrinted>2016-08-09T08:11:00Z</cp:lastPrinted>
  <dcterms:created xsi:type="dcterms:W3CDTF">2016-08-11T06:23:00Z</dcterms:created>
  <dcterms:modified xsi:type="dcterms:W3CDTF">2016-08-11T06:30:00Z</dcterms:modified>
</cp:coreProperties>
</file>